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37B" w:rsidRPr="00421690" w:rsidRDefault="00675033">
      <w:pPr>
        <w:rPr>
          <w:sz w:val="32"/>
          <w:szCs w:val="32"/>
          <w:lang w:val="es-ES"/>
        </w:rPr>
      </w:pPr>
      <w:bookmarkStart w:id="0" w:name="_GoBack"/>
      <w:bookmarkEnd w:id="0"/>
      <w:r>
        <w:rPr>
          <w:noProof/>
          <w:sz w:val="32"/>
          <w:szCs w:val="32"/>
          <w:lang w:val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 Cuadro de texto" o:spid="_x0000_s1026" type="#_x0000_t202" style="position:absolute;margin-left:19.3pt;margin-top:-30.4pt;width:417.05pt;height:112.7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" fillcolor="#dafda7" strokecolor="#98b954">
            <v:fill color2="#f5ffe6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49437B" w:rsidRPr="00B512DA" w:rsidRDefault="0049437B" w:rsidP="0049437B">
                  <w:pPr>
                    <w:jc w:val="center"/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</w:pPr>
                  <w:r w:rsidRPr="00B512DA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 xml:space="preserve">IDEAS </w:t>
                  </w:r>
                </w:p>
                <w:p w:rsidR="0049437B" w:rsidRPr="0065543D" w:rsidRDefault="0049437B" w:rsidP="0049437B">
                  <w:pPr>
                    <w:jc w:val="center"/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</w:pPr>
                  <w:r w:rsidRPr="0065543D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  <w:t>PARA UN</w:t>
                  </w:r>
                  <w:r w:rsidR="0032421B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  <w:t>H</w:t>
                  </w:r>
                  <w:r w:rsidRPr="0065543D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  <w:t>A HOMILÍA CON N</w:t>
                  </w:r>
                  <w:r w:rsidR="0032421B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  <w:t>EN</w:t>
                  </w:r>
                  <w:r w:rsidRPr="0065543D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  <w:t>OS</w:t>
                  </w:r>
                </w:p>
                <w:p w:rsidR="0049437B" w:rsidRDefault="00A61DFB" w:rsidP="0049437B">
                  <w:pPr>
                    <w:jc w:val="center"/>
                  </w:pPr>
                  <w:r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>16</w:t>
                  </w:r>
                  <w:r w:rsidR="0049437B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 xml:space="preserve"> </w:t>
                  </w:r>
                  <w:r w:rsidR="0032421B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>XANEIRO</w:t>
                  </w:r>
                  <w:r w:rsidR="0049437B" w:rsidRPr="00B512DA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 xml:space="preserve"> </w:t>
                  </w:r>
                  <w:r w:rsidR="00A35982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>2022</w:t>
                  </w:r>
                </w:p>
              </w:txbxContent>
            </v:textbox>
          </v:shape>
        </w:pict>
      </w:r>
    </w:p>
    <w:p w:rsidR="0049437B" w:rsidRPr="00421690" w:rsidRDefault="0049437B">
      <w:pPr>
        <w:rPr>
          <w:sz w:val="32"/>
          <w:szCs w:val="32"/>
          <w:lang w:val="es-ES"/>
        </w:rPr>
      </w:pPr>
    </w:p>
    <w:p w:rsidR="0049437B" w:rsidRPr="00421690" w:rsidRDefault="0049437B">
      <w:pPr>
        <w:rPr>
          <w:sz w:val="32"/>
          <w:szCs w:val="32"/>
          <w:lang w:val="es-ES"/>
        </w:rPr>
      </w:pPr>
    </w:p>
    <w:p w:rsidR="0049437B" w:rsidRPr="00421690" w:rsidRDefault="0049437B">
      <w:pPr>
        <w:rPr>
          <w:sz w:val="32"/>
          <w:szCs w:val="32"/>
          <w:lang w:val="es-ES"/>
        </w:rPr>
      </w:pPr>
    </w:p>
    <w:p w:rsidR="0049437B" w:rsidRPr="00421690" w:rsidRDefault="0049437B">
      <w:pPr>
        <w:rPr>
          <w:sz w:val="32"/>
          <w:szCs w:val="32"/>
          <w:lang w:val="es-ES"/>
        </w:rPr>
      </w:pPr>
    </w:p>
    <w:p w:rsidR="00A61DFB" w:rsidRDefault="00A61DFB" w:rsidP="00A61DFB">
      <w:pPr>
        <w:pStyle w:val="Prrafodelista"/>
        <w:spacing w:line="200" w:lineRule="atLeast"/>
        <w:ind w:left="360" w:hanging="360"/>
        <w:rPr>
          <w:rFonts w:ascii="Impact" w:hAnsi="Impact"/>
          <w:color w:val="00B050"/>
          <w:sz w:val="32"/>
          <w:szCs w:val="32"/>
          <w:lang w:val="es-ES_tradnl"/>
        </w:rPr>
      </w:pPr>
    </w:p>
    <w:p w:rsidR="00A61DFB" w:rsidRPr="0032421B" w:rsidRDefault="00A61DFB" w:rsidP="00A61DFB">
      <w:pPr>
        <w:pStyle w:val="Prrafodelista"/>
        <w:spacing w:line="200" w:lineRule="atLeast"/>
        <w:ind w:left="360" w:hanging="360"/>
        <w:jc w:val="center"/>
        <w:rPr>
          <w:rFonts w:ascii="Impact" w:hAnsi="Impact"/>
          <w:color w:val="00B050"/>
          <w:sz w:val="52"/>
          <w:szCs w:val="52"/>
          <w:lang w:val="gl-ES"/>
        </w:rPr>
      </w:pPr>
      <w:r w:rsidRPr="0032421B">
        <w:rPr>
          <w:rFonts w:ascii="Impact" w:hAnsi="Impact"/>
          <w:color w:val="00B050"/>
          <w:sz w:val="52"/>
          <w:szCs w:val="52"/>
          <w:lang w:val="gl-ES"/>
        </w:rPr>
        <w:t xml:space="preserve">Como servos </w:t>
      </w:r>
      <w:r w:rsidR="0032421B" w:rsidRPr="0032421B">
        <w:rPr>
          <w:rFonts w:ascii="Impact" w:hAnsi="Impact"/>
          <w:color w:val="00B050"/>
          <w:sz w:val="52"/>
          <w:szCs w:val="52"/>
          <w:lang w:val="gl-ES"/>
        </w:rPr>
        <w:t>enchemos</w:t>
      </w:r>
      <w:r w:rsidRPr="0032421B">
        <w:rPr>
          <w:rFonts w:ascii="Impact" w:hAnsi="Impact"/>
          <w:color w:val="00B050"/>
          <w:sz w:val="52"/>
          <w:szCs w:val="52"/>
          <w:lang w:val="gl-ES"/>
        </w:rPr>
        <w:t xml:space="preserve"> de AGUA,</w:t>
      </w:r>
    </w:p>
    <w:p w:rsidR="0032421B" w:rsidRPr="0032421B" w:rsidRDefault="00A61DFB" w:rsidP="0032421B">
      <w:pPr>
        <w:pStyle w:val="Prrafodelista"/>
        <w:spacing w:line="200" w:lineRule="atLeast"/>
        <w:ind w:left="360" w:hanging="360"/>
        <w:jc w:val="center"/>
        <w:rPr>
          <w:rFonts w:ascii="Impact" w:hAnsi="Impact"/>
          <w:color w:val="00B050"/>
          <w:sz w:val="52"/>
          <w:szCs w:val="52"/>
          <w:lang w:val="gl-ES"/>
        </w:rPr>
      </w:pPr>
      <w:r w:rsidRPr="0032421B">
        <w:rPr>
          <w:rFonts w:ascii="Impact" w:hAnsi="Impact"/>
          <w:color w:val="00B050"/>
          <w:sz w:val="52"/>
          <w:szCs w:val="52"/>
          <w:lang w:val="gl-ES"/>
        </w:rPr>
        <w:t>só T</w:t>
      </w:r>
      <w:r w:rsidR="0032421B" w:rsidRPr="0032421B">
        <w:rPr>
          <w:rFonts w:ascii="Impact" w:hAnsi="Impact"/>
          <w:color w:val="00B050"/>
          <w:sz w:val="52"/>
          <w:szCs w:val="52"/>
          <w:lang w:val="gl-ES"/>
        </w:rPr>
        <w:t>i a</w:t>
      </w:r>
      <w:r w:rsidRPr="0032421B">
        <w:rPr>
          <w:rFonts w:ascii="Impact" w:hAnsi="Impact"/>
          <w:color w:val="00B050"/>
          <w:sz w:val="52"/>
          <w:szCs w:val="52"/>
          <w:lang w:val="gl-ES"/>
        </w:rPr>
        <w:t xml:space="preserve"> convert</w:t>
      </w:r>
      <w:r w:rsidR="0032421B" w:rsidRPr="0032421B">
        <w:rPr>
          <w:rFonts w:ascii="Impact" w:hAnsi="Impact"/>
          <w:color w:val="00B050"/>
          <w:sz w:val="52"/>
          <w:szCs w:val="52"/>
          <w:lang w:val="gl-ES"/>
        </w:rPr>
        <w:t>e</w:t>
      </w:r>
      <w:r w:rsidRPr="0032421B">
        <w:rPr>
          <w:rFonts w:ascii="Impact" w:hAnsi="Impact"/>
          <w:color w:val="00B050"/>
          <w:sz w:val="52"/>
          <w:szCs w:val="52"/>
          <w:lang w:val="gl-ES"/>
        </w:rPr>
        <w:t>rás en VI</w:t>
      </w:r>
      <w:r w:rsidR="0032421B" w:rsidRPr="0032421B">
        <w:rPr>
          <w:rFonts w:ascii="Impact" w:hAnsi="Impact"/>
          <w:color w:val="00B050"/>
          <w:sz w:val="52"/>
          <w:szCs w:val="52"/>
          <w:lang w:val="gl-ES"/>
        </w:rPr>
        <w:t>Ñ</w:t>
      </w:r>
      <w:r w:rsidRPr="0032421B">
        <w:rPr>
          <w:rFonts w:ascii="Impact" w:hAnsi="Impact"/>
          <w:color w:val="00B050"/>
          <w:sz w:val="52"/>
          <w:szCs w:val="52"/>
          <w:lang w:val="gl-ES"/>
        </w:rPr>
        <w:t>O</w:t>
      </w:r>
    </w:p>
    <w:p w:rsidR="00A61DFB" w:rsidRPr="0032421B" w:rsidRDefault="00A61DFB" w:rsidP="00A61DFB">
      <w:pPr>
        <w:pStyle w:val="Prrafodelista"/>
        <w:spacing w:line="200" w:lineRule="atLeast"/>
        <w:ind w:left="360" w:hanging="360"/>
        <w:jc w:val="center"/>
        <w:rPr>
          <w:rFonts w:ascii="Impact" w:hAnsi="Impact"/>
          <w:color w:val="00B050"/>
          <w:sz w:val="32"/>
          <w:szCs w:val="32"/>
          <w:lang w:val="gl-ES"/>
        </w:rPr>
      </w:pPr>
    </w:p>
    <w:p w:rsidR="0032421B" w:rsidRDefault="0032421B" w:rsidP="0032421B">
      <w:pPr>
        <w:pStyle w:val="Prrafodelista"/>
        <w:numPr>
          <w:ilvl w:val="0"/>
          <w:numId w:val="16"/>
        </w:numPr>
        <w:spacing w:line="200" w:lineRule="atLeast"/>
        <w:rPr>
          <w:rFonts w:ascii="Lucida Sans" w:hAnsi="Lucida Sans"/>
          <w:b/>
          <w:color w:val="00B050"/>
          <w:sz w:val="32"/>
          <w:szCs w:val="32"/>
          <w:lang w:val="gl-ES"/>
        </w:rPr>
      </w:pPr>
      <w:r w:rsidRPr="0032421B">
        <w:rPr>
          <w:rFonts w:ascii="Lucida Sans" w:hAnsi="Lucida Sans"/>
          <w:b/>
          <w:color w:val="00B050"/>
          <w:sz w:val="32"/>
          <w:szCs w:val="32"/>
          <w:lang w:val="gl-ES"/>
        </w:rPr>
        <w:t>VER: Volta de vacacións</w:t>
      </w:r>
    </w:p>
    <w:p w:rsidR="0032421B" w:rsidRPr="0032421B" w:rsidRDefault="0032421B" w:rsidP="0032421B">
      <w:pPr>
        <w:pStyle w:val="Prrafodelista"/>
        <w:spacing w:line="200" w:lineRule="atLeast"/>
        <w:ind w:left="732"/>
        <w:rPr>
          <w:rFonts w:ascii="Lucida Sans" w:hAnsi="Lucida Sans"/>
          <w:b/>
          <w:color w:val="00B050"/>
          <w:sz w:val="32"/>
          <w:szCs w:val="32"/>
          <w:lang w:val="gl-ES"/>
        </w:rPr>
      </w:pPr>
    </w:p>
    <w:p w:rsidR="0032421B" w:rsidRPr="0032421B" w:rsidRDefault="0032421B" w:rsidP="0032421B">
      <w:pPr>
        <w:pStyle w:val="Prrafodelista"/>
        <w:spacing w:after="0" w:line="200" w:lineRule="atLeast"/>
        <w:ind w:left="284" w:right="-11" w:hanging="142"/>
        <w:jc w:val="both"/>
        <w:rPr>
          <w:bCs/>
          <w:color w:val="1F497D"/>
          <w:sz w:val="32"/>
          <w:szCs w:val="32"/>
          <w:lang w:val="gl-ES"/>
        </w:rPr>
      </w:pPr>
      <w:r w:rsidRPr="0032421B">
        <w:rPr>
          <w:bCs/>
          <w:color w:val="1F497D"/>
          <w:sz w:val="32"/>
          <w:szCs w:val="32"/>
          <w:lang w:val="gl-ES"/>
        </w:rPr>
        <w:t xml:space="preserve">- Xa terminamos as vacacións </w:t>
      </w:r>
    </w:p>
    <w:p w:rsidR="0032421B" w:rsidRDefault="0032421B" w:rsidP="0032421B">
      <w:pPr>
        <w:pStyle w:val="Prrafodelista"/>
        <w:spacing w:after="0" w:line="200" w:lineRule="atLeast"/>
        <w:ind w:left="284" w:right="-11" w:hanging="142"/>
        <w:jc w:val="both"/>
        <w:rPr>
          <w:bCs/>
          <w:color w:val="1F497D"/>
          <w:sz w:val="32"/>
          <w:szCs w:val="32"/>
          <w:lang w:val="gl-ES"/>
        </w:rPr>
      </w:pPr>
      <w:r w:rsidRPr="0032421B">
        <w:rPr>
          <w:bCs/>
          <w:color w:val="1F497D"/>
          <w:sz w:val="32"/>
          <w:szCs w:val="32"/>
          <w:lang w:val="gl-ES"/>
        </w:rPr>
        <w:t xml:space="preserve">- Comezamos agora a primeira etapa do tempo ordinario, 8 domingos antes de empezar a Coresma. </w:t>
      </w:r>
    </w:p>
    <w:p w:rsidR="0032421B" w:rsidRDefault="0032421B" w:rsidP="0032421B">
      <w:pPr>
        <w:pStyle w:val="Prrafodelista"/>
        <w:spacing w:after="0" w:line="200" w:lineRule="atLeast"/>
        <w:ind w:left="284" w:right="-11" w:hanging="142"/>
        <w:jc w:val="both"/>
        <w:rPr>
          <w:bCs/>
          <w:color w:val="1F497D"/>
          <w:sz w:val="32"/>
          <w:szCs w:val="32"/>
          <w:lang w:val="gl-ES"/>
        </w:rPr>
      </w:pPr>
    </w:p>
    <w:p w:rsidR="0032421B" w:rsidRPr="0032421B" w:rsidRDefault="0032421B" w:rsidP="0032421B">
      <w:pPr>
        <w:pStyle w:val="Prrafodelista"/>
        <w:spacing w:after="0" w:line="200" w:lineRule="atLeast"/>
        <w:ind w:left="284" w:right="-11" w:hanging="142"/>
        <w:jc w:val="both"/>
        <w:rPr>
          <w:bCs/>
          <w:color w:val="1F497D"/>
          <w:sz w:val="32"/>
          <w:szCs w:val="32"/>
          <w:lang w:val="gl-ES"/>
        </w:rPr>
      </w:pPr>
      <w:r>
        <w:rPr>
          <w:bCs/>
          <w:color w:val="1F497D"/>
          <w:sz w:val="32"/>
          <w:szCs w:val="32"/>
          <w:lang w:val="gl-ES"/>
        </w:rPr>
        <w:t xml:space="preserve">                     </w:t>
      </w:r>
      <w:r w:rsidRPr="0032421B">
        <w:rPr>
          <w:rFonts w:ascii="Arial" w:hAnsi="Arial" w:cs="Arial"/>
          <w:b/>
          <w:bCs/>
          <w:i/>
          <w:color w:val="1F497D"/>
          <w:sz w:val="32"/>
          <w:szCs w:val="32"/>
          <w:lang w:val="gl-ES"/>
        </w:rPr>
        <w:t>Como temos vivido o Nadal?</w:t>
      </w:r>
    </w:p>
    <w:p w:rsidR="0032421B" w:rsidRDefault="0032421B" w:rsidP="0032421B">
      <w:pPr>
        <w:ind w:right="-11"/>
        <w:rPr>
          <w:rFonts w:ascii="Lucida Sans" w:hAnsi="Lucida Sans"/>
          <w:b/>
          <w:bCs/>
          <w:color w:val="00B050"/>
          <w:sz w:val="32"/>
          <w:szCs w:val="32"/>
        </w:rPr>
      </w:pPr>
    </w:p>
    <w:p w:rsidR="0032421B" w:rsidRPr="0032421B" w:rsidRDefault="0032421B" w:rsidP="0032421B">
      <w:pPr>
        <w:ind w:right="-11"/>
        <w:rPr>
          <w:rFonts w:ascii="Lucida Sans" w:hAnsi="Lucida Sans"/>
          <w:b/>
          <w:color w:val="00B050"/>
          <w:sz w:val="32"/>
          <w:szCs w:val="32"/>
        </w:rPr>
      </w:pPr>
      <w:r w:rsidRPr="0032421B">
        <w:rPr>
          <w:rFonts w:ascii="Lucida Sans" w:hAnsi="Lucida Sans"/>
          <w:b/>
          <w:bCs/>
          <w:color w:val="00B050"/>
          <w:sz w:val="32"/>
          <w:szCs w:val="32"/>
        </w:rPr>
        <w:t>2</w:t>
      </w:r>
      <w:r w:rsidRPr="0032421B">
        <w:rPr>
          <w:rFonts w:ascii="Lucida Sans" w:hAnsi="Lucida Sans"/>
          <w:bCs/>
          <w:color w:val="00B050"/>
          <w:sz w:val="32"/>
          <w:szCs w:val="32"/>
        </w:rPr>
        <w:t xml:space="preserve">. </w:t>
      </w:r>
      <w:r w:rsidRPr="0032421B">
        <w:rPr>
          <w:rFonts w:ascii="Lucida Sans" w:hAnsi="Lucida Sans"/>
          <w:b/>
          <w:color w:val="00B050"/>
          <w:sz w:val="32"/>
          <w:szCs w:val="32"/>
        </w:rPr>
        <w:t xml:space="preserve">XULGAR: Xesús converte a auga en viño </w:t>
      </w:r>
    </w:p>
    <w:p w:rsidR="0032421B" w:rsidRPr="0032421B" w:rsidRDefault="0032421B" w:rsidP="0032421B">
      <w:pPr>
        <w:ind w:left="284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32421B">
        <w:rPr>
          <w:rFonts w:asciiTheme="minorHAnsi" w:hAnsiTheme="minorHAnsi" w:cstheme="minorHAnsi"/>
          <w:bCs/>
          <w:color w:val="1F497D"/>
          <w:sz w:val="32"/>
          <w:szCs w:val="32"/>
        </w:rPr>
        <w:t>-</w:t>
      </w:r>
      <w:r w:rsidRPr="0032421B">
        <w:rPr>
          <w:rFonts w:ascii="Calibri" w:hAnsi="Calibri" w:cs="Calibri"/>
          <w:bCs/>
          <w:color w:val="1F497D"/>
          <w:sz w:val="32"/>
          <w:szCs w:val="32"/>
        </w:rPr>
        <w:t xml:space="preserve">No evanxeo de hoxe, máis que un milagre (o primeiro), Xesús fai un </w:t>
      </w:r>
      <w:r w:rsidRPr="0032421B">
        <w:rPr>
          <w:rFonts w:ascii="Calibri" w:hAnsi="Calibri" w:cs="Calibri"/>
          <w:b/>
          <w:bCs/>
          <w:color w:val="1F497D"/>
          <w:sz w:val="32"/>
          <w:szCs w:val="32"/>
        </w:rPr>
        <w:t xml:space="preserve">signo </w:t>
      </w:r>
      <w:r w:rsidRPr="0032421B">
        <w:rPr>
          <w:rFonts w:ascii="Calibri" w:hAnsi="Calibri" w:cs="Calibri"/>
          <w:bCs/>
          <w:color w:val="1F497D"/>
          <w:sz w:val="32"/>
          <w:szCs w:val="32"/>
        </w:rPr>
        <w:t>de que el era especial, o Fillo de Deus. “Faltou o viño” e María, confiada, dáse conta e di a Xesús: -“</w:t>
      </w:r>
      <w:r w:rsidRPr="0032421B">
        <w:rPr>
          <w:rFonts w:ascii="Calibri" w:hAnsi="Calibri" w:cs="Calibri"/>
          <w:b/>
          <w:bCs/>
          <w:color w:val="1F497D"/>
          <w:sz w:val="32"/>
          <w:szCs w:val="32"/>
        </w:rPr>
        <w:t>non lles queda viño”.</w:t>
      </w:r>
      <w:r w:rsidRPr="0032421B">
        <w:rPr>
          <w:rFonts w:ascii="Calibri" w:hAnsi="Calibri" w:cs="Calibri"/>
          <w:bCs/>
          <w:color w:val="1F497D"/>
          <w:sz w:val="32"/>
          <w:szCs w:val="32"/>
        </w:rPr>
        <w:t xml:space="preserve"> E logo aos serventes: ”facede o que el diga”. “</w:t>
      </w:r>
      <w:r w:rsidRPr="0032421B">
        <w:rPr>
          <w:rFonts w:ascii="Calibri" w:hAnsi="Calibri" w:cs="Calibri"/>
          <w:b/>
          <w:bCs/>
          <w:color w:val="1F497D"/>
          <w:sz w:val="32"/>
          <w:szCs w:val="32"/>
        </w:rPr>
        <w:t xml:space="preserve">Encheron as vasillas de auga” </w:t>
      </w:r>
      <w:r w:rsidRPr="0032421B">
        <w:rPr>
          <w:rFonts w:ascii="Calibri" w:hAnsi="Calibri" w:cs="Calibri"/>
          <w:bCs/>
          <w:color w:val="1F497D"/>
          <w:sz w:val="32"/>
          <w:szCs w:val="32"/>
        </w:rPr>
        <w:t>e volveu a alegría naquela voda.</w:t>
      </w:r>
    </w:p>
    <w:p w:rsidR="0032421B" w:rsidRDefault="0032421B" w:rsidP="0032421B">
      <w:pPr>
        <w:ind w:left="284" w:right="-51" w:hanging="142"/>
        <w:jc w:val="both"/>
        <w:rPr>
          <w:rFonts w:ascii="Calibri" w:hAnsi="Calibri" w:cs="Calibri"/>
          <w:b/>
          <w:bCs/>
          <w:color w:val="1F497D"/>
          <w:sz w:val="32"/>
          <w:szCs w:val="32"/>
          <w:u w:val="single"/>
        </w:rPr>
      </w:pPr>
    </w:p>
    <w:p w:rsidR="0032421B" w:rsidRDefault="0032421B" w:rsidP="0032421B">
      <w:pPr>
        <w:ind w:left="284" w:right="-51" w:hanging="142"/>
        <w:jc w:val="both"/>
        <w:rPr>
          <w:rFonts w:ascii="Calibri" w:hAnsi="Calibri" w:cs="Calibri"/>
          <w:b/>
          <w:bCs/>
          <w:color w:val="1F497D"/>
          <w:sz w:val="32"/>
          <w:szCs w:val="32"/>
          <w:u w:val="single"/>
        </w:rPr>
      </w:pPr>
      <w:r w:rsidRPr="0032421B">
        <w:rPr>
          <w:rFonts w:ascii="Calibri" w:hAnsi="Calibri" w:cs="Calibri"/>
          <w:b/>
          <w:bCs/>
          <w:color w:val="1F497D"/>
          <w:sz w:val="32"/>
          <w:szCs w:val="32"/>
          <w:u w:val="single"/>
        </w:rPr>
        <w:t>.QUE NOS QUERE DICIR?</w:t>
      </w:r>
    </w:p>
    <w:p w:rsidR="0032421B" w:rsidRPr="0032421B" w:rsidRDefault="0032421B" w:rsidP="0032421B">
      <w:pPr>
        <w:ind w:left="284" w:right="-51" w:hanging="142"/>
        <w:jc w:val="both"/>
        <w:rPr>
          <w:rFonts w:ascii="Calibri" w:hAnsi="Calibri" w:cs="Calibri"/>
          <w:b/>
          <w:bCs/>
          <w:color w:val="1F497D"/>
          <w:sz w:val="32"/>
          <w:szCs w:val="32"/>
          <w:u w:val="single"/>
        </w:rPr>
      </w:pPr>
    </w:p>
    <w:p w:rsidR="0032421B" w:rsidRDefault="0032421B" w:rsidP="0032421B">
      <w:pPr>
        <w:ind w:left="284" w:right="-51" w:hanging="142"/>
        <w:jc w:val="both"/>
        <w:rPr>
          <w:rFonts w:ascii="Calibri" w:hAnsi="Calibri" w:cs="Calibri"/>
          <w:bCs/>
          <w:i/>
          <w:color w:val="1F497D"/>
          <w:sz w:val="32"/>
          <w:szCs w:val="32"/>
        </w:rPr>
      </w:pPr>
      <w:r w:rsidRPr="0032421B">
        <w:rPr>
          <w:rFonts w:ascii="Calibri" w:hAnsi="Calibri" w:cs="Calibri"/>
          <w:b/>
          <w:bCs/>
          <w:color w:val="1F497D"/>
          <w:sz w:val="32"/>
          <w:szCs w:val="32"/>
        </w:rPr>
        <w:t>- Xesús está nunha voda.</w:t>
      </w:r>
      <w:r w:rsidRPr="0032421B">
        <w:rPr>
          <w:rFonts w:ascii="Calibri" w:hAnsi="Calibri" w:cs="Calibri"/>
          <w:bCs/>
          <w:color w:val="1F497D"/>
          <w:sz w:val="32"/>
          <w:szCs w:val="32"/>
        </w:rPr>
        <w:t xml:space="preserve"> As vodas son sempre alegres, hai risas, sorrisos… É unha festa </w:t>
      </w:r>
      <w:r w:rsidRPr="0032421B">
        <w:rPr>
          <w:rFonts w:ascii="Calibri" w:hAnsi="Calibri" w:cs="Calibri"/>
          <w:b/>
          <w:bCs/>
          <w:color w:val="1F497D"/>
          <w:sz w:val="32"/>
          <w:szCs w:val="32"/>
        </w:rPr>
        <w:t>onde</w:t>
      </w:r>
      <w:r w:rsidRPr="0032421B">
        <w:rPr>
          <w:rFonts w:ascii="Calibri" w:hAnsi="Calibri" w:cs="Calibri"/>
          <w:bCs/>
          <w:color w:val="1F497D"/>
          <w:sz w:val="32"/>
          <w:szCs w:val="32"/>
        </w:rPr>
        <w:t xml:space="preserve"> abunda o amor. Pero que problema xorde? Quedan sen viño, quedan sen “gasolina” (por dicilo dalgún xeito. E que dirían? Pois cousas malas tales como: </w:t>
      </w:r>
      <w:r w:rsidRPr="0032421B">
        <w:rPr>
          <w:rFonts w:ascii="Calibri" w:hAnsi="Calibri" w:cs="Calibri"/>
          <w:bCs/>
          <w:i/>
          <w:color w:val="1F497D"/>
          <w:sz w:val="32"/>
          <w:szCs w:val="32"/>
        </w:rPr>
        <w:t>“Pero, que previsión fan estes?”.</w:t>
      </w:r>
    </w:p>
    <w:p w:rsidR="0032421B" w:rsidRPr="0032421B" w:rsidRDefault="0032421B" w:rsidP="0032421B">
      <w:pPr>
        <w:ind w:left="284" w:right="-51" w:hanging="142"/>
        <w:jc w:val="both"/>
        <w:rPr>
          <w:rFonts w:ascii="Calibri" w:hAnsi="Calibri" w:cs="Calibri"/>
          <w:bCs/>
          <w:i/>
          <w:color w:val="1F497D"/>
          <w:sz w:val="32"/>
          <w:szCs w:val="32"/>
        </w:rPr>
      </w:pPr>
    </w:p>
    <w:p w:rsidR="0032421B" w:rsidRDefault="0032421B" w:rsidP="0032421B">
      <w:pPr>
        <w:ind w:left="284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32421B">
        <w:rPr>
          <w:rFonts w:ascii="Calibri" w:hAnsi="Calibri" w:cs="Calibri"/>
          <w:b/>
          <w:bCs/>
          <w:color w:val="1F497D"/>
          <w:sz w:val="32"/>
          <w:szCs w:val="32"/>
        </w:rPr>
        <w:t>- Pero hai unha persoa que se dá conta.</w:t>
      </w:r>
      <w:r w:rsidRPr="0032421B">
        <w:rPr>
          <w:rFonts w:ascii="Calibri" w:hAnsi="Calibri" w:cs="Calibri"/>
          <w:bCs/>
          <w:color w:val="1F497D"/>
          <w:sz w:val="32"/>
          <w:szCs w:val="32"/>
        </w:rPr>
        <w:t xml:space="preserve"> Quen? María. E María acode a Xesús. Non queda queixándose da mala sorte, etc. Sabe que Xesús pode facer algo, que se El está presente pode </w:t>
      </w:r>
      <w:r w:rsidRPr="0032421B">
        <w:rPr>
          <w:rFonts w:ascii="Calibri" w:hAnsi="Calibri" w:cs="Calibri"/>
          <w:bCs/>
          <w:color w:val="1F497D"/>
          <w:sz w:val="32"/>
          <w:szCs w:val="32"/>
        </w:rPr>
        <w:lastRenderedPageBreak/>
        <w:t>facer algo. E dille a Xesús sen reviravoltas: “Non lles queda viño”.</w:t>
      </w:r>
    </w:p>
    <w:p w:rsidR="0032421B" w:rsidRPr="0032421B" w:rsidRDefault="0032421B" w:rsidP="0032421B">
      <w:pPr>
        <w:ind w:left="284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</w:p>
    <w:p w:rsidR="0032421B" w:rsidRDefault="0032421B" w:rsidP="0032421B">
      <w:pPr>
        <w:ind w:left="284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32421B">
        <w:rPr>
          <w:rFonts w:ascii="Calibri" w:hAnsi="Calibri" w:cs="Calibri"/>
          <w:b/>
          <w:bCs/>
          <w:color w:val="1F497D"/>
          <w:sz w:val="32"/>
          <w:szCs w:val="32"/>
        </w:rPr>
        <w:t>- Na nosa vida ante os problemas</w:t>
      </w:r>
      <w:r w:rsidRPr="0032421B">
        <w:rPr>
          <w:rFonts w:ascii="Calibri" w:hAnsi="Calibri" w:cs="Calibri"/>
          <w:bCs/>
          <w:color w:val="1F497D"/>
          <w:sz w:val="32"/>
          <w:szCs w:val="32"/>
        </w:rPr>
        <w:t xml:space="preserve"> poñémonos en tensión dámoslle voltas á cabeza. Menos acudir a Xesús. É coma se non existise na nosa vida, coma se El non estivese invitado á voda. Pero El estaba invitado, Xesús sempre está cerca: en clase, en casa, na rúa, na familia, cando nos xorde un problema.</w:t>
      </w:r>
    </w:p>
    <w:p w:rsidR="0032421B" w:rsidRPr="0032421B" w:rsidRDefault="0032421B" w:rsidP="0032421B">
      <w:pPr>
        <w:ind w:left="284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</w:p>
    <w:p w:rsidR="0032421B" w:rsidRDefault="0032421B" w:rsidP="0032421B">
      <w:pPr>
        <w:ind w:left="284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32421B">
        <w:rPr>
          <w:rFonts w:ascii="Calibri" w:hAnsi="Calibri" w:cs="Calibri"/>
          <w:b/>
          <w:bCs/>
          <w:color w:val="1F497D"/>
          <w:sz w:val="32"/>
          <w:szCs w:val="32"/>
        </w:rPr>
        <w:t>- Xesús converte unha cantidade de litros inmensa.</w:t>
      </w:r>
      <w:r w:rsidRPr="0032421B">
        <w:rPr>
          <w:rFonts w:ascii="Calibri" w:hAnsi="Calibri" w:cs="Calibri"/>
          <w:bCs/>
          <w:color w:val="1F497D"/>
          <w:sz w:val="32"/>
          <w:szCs w:val="32"/>
        </w:rPr>
        <w:t xml:space="preserve"> O que fai faino ben e en cantidade. El nunca queda curto e iso é unha gran seguridade.</w:t>
      </w:r>
    </w:p>
    <w:p w:rsidR="0032421B" w:rsidRPr="0032421B" w:rsidRDefault="0032421B" w:rsidP="0032421B">
      <w:pPr>
        <w:ind w:left="284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</w:p>
    <w:p w:rsidR="0032421B" w:rsidRDefault="0032421B" w:rsidP="0032421B">
      <w:pPr>
        <w:ind w:left="284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32421B">
        <w:rPr>
          <w:rFonts w:ascii="Calibri" w:hAnsi="Calibri" w:cs="Calibri"/>
          <w:b/>
          <w:bCs/>
          <w:color w:val="1F497D"/>
          <w:sz w:val="32"/>
          <w:szCs w:val="32"/>
        </w:rPr>
        <w:t>- E para terminar, hai moita auga no mundo</w:t>
      </w:r>
      <w:r w:rsidRPr="0032421B">
        <w:rPr>
          <w:rFonts w:ascii="Calibri" w:hAnsi="Calibri" w:cs="Calibri"/>
          <w:bCs/>
          <w:color w:val="1F497D"/>
          <w:sz w:val="32"/>
          <w:szCs w:val="32"/>
        </w:rPr>
        <w:t xml:space="preserve"> que podemos converter en viño. Deus deunos unhas calidades ou carismas (Corintios). Fagamos ben o que facemos a diario e Xesús fará o milagre de transformar esa auga en viño, en algo grande, milagroso. El poñerá a alegría, transformará tanta creatividade, nun viño de liñaxe que alegra o corazón. </w:t>
      </w:r>
    </w:p>
    <w:p w:rsidR="0032421B" w:rsidRPr="0032421B" w:rsidRDefault="0032421B" w:rsidP="0032421B">
      <w:pPr>
        <w:ind w:left="284" w:right="-51" w:hanging="142"/>
        <w:jc w:val="both"/>
        <w:rPr>
          <w:rFonts w:ascii="Calibri" w:hAnsi="Calibri" w:cs="Calibri"/>
          <w:b/>
          <w:bCs/>
          <w:i/>
          <w:color w:val="1F497D"/>
          <w:sz w:val="32"/>
          <w:szCs w:val="32"/>
        </w:rPr>
      </w:pPr>
    </w:p>
    <w:p w:rsidR="0032421B" w:rsidRDefault="0032421B" w:rsidP="0032421B">
      <w:pPr>
        <w:spacing w:line="240" w:lineRule="atLeast"/>
        <w:ind w:left="284" w:right="-51" w:hanging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</w:rPr>
      </w:pPr>
      <w:r w:rsidRPr="0032421B">
        <w:rPr>
          <w:rFonts w:ascii="Arial Narrow" w:hAnsi="Arial Narrow"/>
          <w:b/>
          <w:bCs/>
          <w:i/>
          <w:color w:val="1F497D"/>
          <w:sz w:val="32"/>
          <w:szCs w:val="32"/>
        </w:rPr>
        <w:t>Como poñernos nas mans de Deus?</w:t>
      </w:r>
    </w:p>
    <w:p w:rsidR="0032421B" w:rsidRDefault="0032421B" w:rsidP="0032421B">
      <w:pPr>
        <w:spacing w:line="240" w:lineRule="atLeast"/>
        <w:ind w:left="284" w:right="-51" w:hanging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</w:rPr>
      </w:pPr>
    </w:p>
    <w:p w:rsidR="0032421B" w:rsidRPr="0032421B" w:rsidRDefault="0032421B" w:rsidP="0032421B">
      <w:pPr>
        <w:spacing w:line="240" w:lineRule="atLeast"/>
        <w:ind w:left="284" w:right="-51" w:hanging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</w:rPr>
      </w:pPr>
    </w:p>
    <w:p w:rsidR="0032421B" w:rsidRPr="0032421B" w:rsidRDefault="0032421B" w:rsidP="0032421B">
      <w:pPr>
        <w:ind w:right="-11"/>
        <w:rPr>
          <w:rFonts w:ascii="Lucida Sans" w:hAnsi="Lucida Sans"/>
          <w:b/>
          <w:color w:val="00B050"/>
          <w:sz w:val="32"/>
          <w:szCs w:val="32"/>
        </w:rPr>
      </w:pPr>
      <w:r w:rsidRPr="0032421B">
        <w:rPr>
          <w:rFonts w:ascii="Lucida Sans" w:hAnsi="Lucida Sans"/>
          <w:b/>
          <w:color w:val="00B050"/>
          <w:sz w:val="32"/>
          <w:szCs w:val="32"/>
        </w:rPr>
        <w:t>3. ACTUAR: Enche as vasillas de alegría e amor</w:t>
      </w:r>
    </w:p>
    <w:p w:rsidR="0032421B" w:rsidRPr="0032421B" w:rsidRDefault="0032421B" w:rsidP="0032421B">
      <w:pPr>
        <w:spacing w:line="240" w:lineRule="atLeast"/>
        <w:ind w:left="284" w:right="-51" w:hanging="142"/>
        <w:jc w:val="both"/>
        <w:rPr>
          <w:rFonts w:asciiTheme="minorHAnsi" w:hAnsiTheme="minorHAnsi" w:cs="Calibri"/>
          <w:bCs/>
          <w:i/>
          <w:color w:val="1F497D"/>
          <w:sz w:val="32"/>
          <w:szCs w:val="32"/>
        </w:rPr>
      </w:pPr>
      <w:r w:rsidRPr="0032421B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 xml:space="preserve">-Como María, nas noites pensade en alguén próximo que necesite algo e dicídelle a Xesús e a María: “non ten viño”, o viño do </w:t>
      </w:r>
      <w:r w:rsidRPr="0032421B">
        <w:rPr>
          <w:rFonts w:asciiTheme="minorHAnsi" w:hAnsiTheme="minorHAnsi" w:cstheme="minorHAnsi"/>
          <w:bCs/>
          <w:i/>
          <w:color w:val="1F497D" w:themeColor="text2"/>
          <w:sz w:val="32"/>
          <w:szCs w:val="32"/>
        </w:rPr>
        <w:t>traballo, comida, saúde, casa, compañía, agarimo, esperanza, ilusión para seguir vivindo?</w:t>
      </w:r>
      <w:r w:rsidRPr="0032421B">
        <w:rPr>
          <w:rFonts w:asciiTheme="minorHAnsi" w:hAnsiTheme="minorHAnsi" w:cs="Calibri"/>
          <w:bCs/>
          <w:i/>
          <w:color w:val="1F497D"/>
          <w:sz w:val="32"/>
          <w:szCs w:val="32"/>
        </w:rPr>
        <w:t xml:space="preserve"> </w:t>
      </w:r>
    </w:p>
    <w:p w:rsidR="0032421B" w:rsidRPr="0032421B" w:rsidRDefault="0032421B" w:rsidP="0032421B">
      <w:pPr>
        <w:spacing w:line="240" w:lineRule="atLeast"/>
        <w:ind w:left="284" w:right="-51" w:hanging="142"/>
        <w:jc w:val="both"/>
        <w:rPr>
          <w:rFonts w:asciiTheme="minorHAnsi" w:hAnsiTheme="minorHAnsi" w:cs="Calibri"/>
          <w:bCs/>
          <w:i/>
          <w:color w:val="1F497D"/>
          <w:sz w:val="32"/>
          <w:szCs w:val="32"/>
        </w:rPr>
      </w:pPr>
      <w:r w:rsidRPr="0032421B">
        <w:rPr>
          <w:rFonts w:asciiTheme="minorHAnsi" w:hAnsiTheme="minorHAnsi" w:cs="Calibri"/>
          <w:bCs/>
          <w:i/>
          <w:color w:val="1F497D"/>
          <w:sz w:val="32"/>
          <w:szCs w:val="32"/>
        </w:rPr>
        <w:t xml:space="preserve">                                                                          </w:t>
      </w:r>
    </w:p>
    <w:p w:rsidR="0032421B" w:rsidRPr="0032421B" w:rsidRDefault="0032421B" w:rsidP="0032421B">
      <w:pPr>
        <w:spacing w:line="240" w:lineRule="atLeast"/>
        <w:ind w:left="284" w:right="-51" w:hanging="142"/>
        <w:jc w:val="both"/>
        <w:rPr>
          <w:rFonts w:ascii="Arial Narrow" w:hAnsi="Arial Narrow"/>
          <w:b/>
          <w:bCs/>
          <w:i/>
          <w:color w:val="1F497D"/>
          <w:sz w:val="32"/>
          <w:szCs w:val="32"/>
        </w:rPr>
      </w:pPr>
      <w:r w:rsidRPr="0032421B">
        <w:rPr>
          <w:rFonts w:asciiTheme="minorHAnsi" w:hAnsiTheme="minorHAnsi" w:cs="Calibri"/>
          <w:bCs/>
          <w:i/>
          <w:color w:val="1F497D"/>
          <w:sz w:val="32"/>
          <w:szCs w:val="32"/>
        </w:rPr>
        <w:t xml:space="preserve">                                                            </w:t>
      </w:r>
      <w:r w:rsidRPr="0032421B">
        <w:rPr>
          <w:rFonts w:ascii="Arial Narrow" w:hAnsi="Arial Narrow"/>
          <w:b/>
          <w:bCs/>
          <w:i/>
          <w:color w:val="1F497D"/>
          <w:sz w:val="32"/>
          <w:szCs w:val="32"/>
        </w:rPr>
        <w:t>Que imos facer?</w:t>
      </w:r>
    </w:p>
    <w:p w:rsidR="00A61DFB" w:rsidRPr="0032421B" w:rsidRDefault="00A61DFB" w:rsidP="00A61DFB">
      <w:pPr>
        <w:pStyle w:val="Prrafodelista"/>
        <w:spacing w:line="200" w:lineRule="atLeast"/>
        <w:ind w:left="360" w:hanging="360"/>
        <w:rPr>
          <w:rFonts w:ascii="Impact" w:hAnsi="Impact"/>
          <w:color w:val="00B050"/>
          <w:sz w:val="32"/>
          <w:szCs w:val="32"/>
          <w:lang w:val="gl-ES"/>
        </w:rPr>
      </w:pPr>
    </w:p>
    <w:p w:rsidR="003C556C" w:rsidRPr="0032421B" w:rsidRDefault="003C556C" w:rsidP="00A61DFB">
      <w:pPr>
        <w:spacing w:before="100" w:beforeAutospacing="1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</w:p>
    <w:p w:rsidR="00A61DFB" w:rsidRPr="0032421B" w:rsidRDefault="00A61DFB" w:rsidP="00A61DFB">
      <w:pPr>
        <w:spacing w:before="100" w:beforeAutospacing="1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32421B">
        <w:rPr>
          <w:rFonts w:ascii="Bradley Hand ITC" w:hAnsi="Bradley Hand ITC"/>
          <w:b/>
          <w:color w:val="FF0000"/>
          <w:sz w:val="72"/>
          <w:szCs w:val="72"/>
        </w:rPr>
        <w:lastRenderedPageBreak/>
        <w:t>LECTURAS</w:t>
      </w:r>
    </w:p>
    <w:p w:rsidR="00A61DFB" w:rsidRPr="0032421B" w:rsidRDefault="00A61DFB" w:rsidP="00A61DFB">
      <w:pPr>
        <w:rPr>
          <w:sz w:val="32"/>
          <w:szCs w:val="32"/>
        </w:rPr>
      </w:pPr>
    </w:p>
    <w:p w:rsidR="0032421B" w:rsidRDefault="0032421B" w:rsidP="0032421B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284" w:right="-49" w:hanging="284"/>
        <w:jc w:val="both"/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</w:pPr>
      <w:r w:rsidRPr="0032421B">
        <w:rPr>
          <w:rFonts w:asciiTheme="minorHAnsi" w:hAnsiTheme="minorHAnsi"/>
          <w:b/>
          <w:bCs/>
          <w:iCs/>
          <w:snapToGrid w:val="0"/>
          <w:color w:val="00B050"/>
          <w:sz w:val="32"/>
          <w:szCs w:val="32"/>
        </w:rPr>
        <w:t xml:space="preserve">ISAÍAS 62,1-5: </w:t>
      </w:r>
      <w:r w:rsidRPr="0032421B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Alégrase o marido coa súa esposa.</w:t>
      </w:r>
    </w:p>
    <w:p w:rsidR="0032421B" w:rsidRPr="0032421B" w:rsidRDefault="0032421B" w:rsidP="0032421B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284" w:right="-49" w:hanging="284"/>
        <w:jc w:val="both"/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</w:pPr>
    </w:p>
    <w:p w:rsidR="0032421B" w:rsidRDefault="0032421B" w:rsidP="0032421B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2"/>
          <w:szCs w:val="32"/>
        </w:rPr>
      </w:pPr>
      <w:r w:rsidRPr="0032421B">
        <w:rPr>
          <w:rFonts w:asciiTheme="minorHAnsi" w:hAnsiTheme="minorHAnsi"/>
          <w:bCs/>
          <w:iCs/>
          <w:snapToGrid w:val="0"/>
          <w:sz w:val="32"/>
          <w:szCs w:val="32"/>
        </w:rPr>
        <w:t xml:space="preserve">Por amor a Sión non calarei, por amor de Xerusalén non descansarei, ata que rompa a aurora da súa xustiza, e a súa salvación flamexe como facho. </w:t>
      </w:r>
    </w:p>
    <w:p w:rsidR="0032421B" w:rsidRDefault="0032421B" w:rsidP="0032421B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2"/>
          <w:szCs w:val="32"/>
        </w:rPr>
      </w:pPr>
    </w:p>
    <w:p w:rsidR="0032421B" w:rsidRDefault="0032421B" w:rsidP="0032421B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2"/>
          <w:szCs w:val="32"/>
        </w:rPr>
      </w:pPr>
      <w:r w:rsidRPr="0032421B">
        <w:rPr>
          <w:rFonts w:asciiTheme="minorHAnsi" w:hAnsiTheme="minorHAnsi"/>
          <w:bCs/>
          <w:iCs/>
          <w:snapToGrid w:val="0"/>
          <w:sz w:val="32"/>
          <w:szCs w:val="32"/>
        </w:rPr>
        <w:t xml:space="preserve">Os pobos verán a túa xustiza, e os reis a túa gloria; poñeranche un nome novo, pronunciado pola boca do Señor. Serás coroa fúlxida na man do Señor e diadema real na palma do teu Deus. </w:t>
      </w:r>
    </w:p>
    <w:p w:rsidR="0032421B" w:rsidRDefault="0032421B" w:rsidP="0032421B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2"/>
          <w:szCs w:val="32"/>
        </w:rPr>
      </w:pPr>
    </w:p>
    <w:p w:rsidR="0032421B" w:rsidRDefault="0032421B" w:rsidP="0032421B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2"/>
          <w:szCs w:val="32"/>
        </w:rPr>
      </w:pPr>
      <w:r w:rsidRPr="0032421B">
        <w:rPr>
          <w:rFonts w:asciiTheme="minorHAnsi" w:hAnsiTheme="minorHAnsi"/>
          <w:bCs/>
          <w:iCs/>
          <w:snapToGrid w:val="0"/>
          <w:sz w:val="32"/>
          <w:szCs w:val="32"/>
        </w:rPr>
        <w:t xml:space="preserve">Xa non che chamarán «Abandonada», nin á túa terra «Devastada»; a ti chamaranche «A miña predilecta», e á túa terra «Desposada», porque o Señor prefírete a ti, e a túa terra terá un esposo. </w:t>
      </w:r>
    </w:p>
    <w:p w:rsidR="0032421B" w:rsidRDefault="0032421B" w:rsidP="0032421B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2"/>
          <w:szCs w:val="32"/>
        </w:rPr>
      </w:pPr>
    </w:p>
    <w:p w:rsidR="0032421B" w:rsidRDefault="0032421B" w:rsidP="0032421B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Cs/>
          <w:i/>
          <w:iCs/>
          <w:snapToGrid w:val="0"/>
          <w:sz w:val="32"/>
          <w:szCs w:val="32"/>
        </w:rPr>
      </w:pPr>
      <w:r w:rsidRPr="0032421B">
        <w:rPr>
          <w:rFonts w:asciiTheme="minorHAnsi" w:hAnsiTheme="minorHAnsi"/>
          <w:bCs/>
          <w:iCs/>
          <w:snapToGrid w:val="0"/>
          <w:sz w:val="32"/>
          <w:szCs w:val="32"/>
        </w:rPr>
        <w:t xml:space="preserve">Como un mozo se desposa cunha doncela, así te desposan os teus construtores. </w:t>
      </w:r>
      <w:r w:rsidRPr="0032421B">
        <w:rPr>
          <w:rFonts w:asciiTheme="minorHAnsi" w:hAnsiTheme="minorHAnsi"/>
          <w:b/>
          <w:bCs/>
          <w:iCs/>
          <w:snapToGrid w:val="0"/>
          <w:sz w:val="32"/>
          <w:szCs w:val="32"/>
        </w:rPr>
        <w:t>Como se alegra o marido coa súa esposa, alégrase o teu Deus</w:t>
      </w:r>
      <w:r w:rsidRPr="0032421B">
        <w:rPr>
          <w:rFonts w:asciiTheme="minorHAnsi" w:hAnsiTheme="minorHAnsi"/>
          <w:bCs/>
          <w:i/>
          <w:iCs/>
          <w:snapToGrid w:val="0"/>
          <w:sz w:val="32"/>
          <w:szCs w:val="32"/>
        </w:rPr>
        <w:t>.  </w:t>
      </w:r>
    </w:p>
    <w:p w:rsidR="0032421B" w:rsidRDefault="0032421B" w:rsidP="0032421B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Cs/>
          <w:i/>
          <w:iCs/>
          <w:snapToGrid w:val="0"/>
          <w:sz w:val="32"/>
          <w:szCs w:val="32"/>
        </w:rPr>
      </w:pPr>
    </w:p>
    <w:p w:rsidR="0032421B" w:rsidRDefault="0032421B" w:rsidP="0032421B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Cs/>
          <w:i/>
          <w:iCs/>
          <w:snapToGrid w:val="0"/>
          <w:sz w:val="32"/>
          <w:szCs w:val="32"/>
        </w:rPr>
      </w:pPr>
      <w:r w:rsidRPr="0032421B">
        <w:rPr>
          <w:rFonts w:asciiTheme="minorHAnsi" w:hAnsiTheme="minorHAnsi"/>
          <w:bCs/>
          <w:i/>
          <w:iCs/>
          <w:snapToGrid w:val="0"/>
          <w:sz w:val="32"/>
          <w:szCs w:val="32"/>
        </w:rPr>
        <w:t>Palabra de Dios.</w:t>
      </w:r>
    </w:p>
    <w:p w:rsidR="0032421B" w:rsidRDefault="0032421B" w:rsidP="0032421B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Cs/>
          <w:i/>
          <w:iCs/>
          <w:snapToGrid w:val="0"/>
          <w:sz w:val="32"/>
          <w:szCs w:val="32"/>
        </w:rPr>
      </w:pPr>
    </w:p>
    <w:p w:rsidR="0032421B" w:rsidRPr="0032421B" w:rsidRDefault="0032421B" w:rsidP="0032421B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Cs/>
          <w:i/>
          <w:iCs/>
          <w:snapToGrid w:val="0"/>
          <w:sz w:val="32"/>
          <w:szCs w:val="32"/>
        </w:rPr>
      </w:pPr>
    </w:p>
    <w:p w:rsidR="0032421B" w:rsidRDefault="0032421B" w:rsidP="0032421B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hanging="142"/>
        <w:jc w:val="both"/>
        <w:rPr>
          <w:rFonts w:asciiTheme="minorHAnsi" w:hAnsiTheme="minorHAnsi"/>
          <w:b/>
          <w:bCs/>
          <w:snapToGrid w:val="0"/>
          <w:color w:val="00B050"/>
          <w:sz w:val="32"/>
          <w:szCs w:val="32"/>
        </w:rPr>
      </w:pPr>
      <w:r w:rsidRPr="0032421B">
        <w:rPr>
          <w:rFonts w:asciiTheme="minorHAnsi" w:hAnsiTheme="minorHAnsi"/>
          <w:b/>
          <w:snapToGrid w:val="0"/>
          <w:color w:val="00B050"/>
          <w:sz w:val="32"/>
          <w:szCs w:val="32"/>
        </w:rPr>
        <w:t xml:space="preserve">SALMO 95: </w:t>
      </w:r>
      <w:r w:rsidRPr="0032421B">
        <w:rPr>
          <w:rFonts w:asciiTheme="minorHAnsi" w:hAnsiTheme="minorHAnsi"/>
          <w:b/>
          <w:bCs/>
          <w:snapToGrid w:val="0"/>
          <w:color w:val="00B050"/>
          <w:sz w:val="32"/>
          <w:szCs w:val="32"/>
        </w:rPr>
        <w:t>Contade as marabillas do Señor a todas as nacións.</w:t>
      </w:r>
    </w:p>
    <w:p w:rsidR="0032421B" w:rsidRDefault="0032421B" w:rsidP="0032421B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hanging="142"/>
        <w:jc w:val="both"/>
        <w:rPr>
          <w:rFonts w:asciiTheme="minorHAnsi" w:hAnsiTheme="minorHAnsi"/>
          <w:b/>
          <w:bCs/>
          <w:snapToGrid w:val="0"/>
          <w:color w:val="00B050"/>
          <w:sz w:val="32"/>
          <w:szCs w:val="32"/>
        </w:rPr>
      </w:pPr>
    </w:p>
    <w:p w:rsidR="0032421B" w:rsidRPr="0032421B" w:rsidRDefault="0032421B" w:rsidP="0032421B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hanging="142"/>
        <w:jc w:val="both"/>
        <w:rPr>
          <w:rFonts w:asciiTheme="minorHAnsi" w:hAnsiTheme="minorHAnsi"/>
          <w:b/>
          <w:bCs/>
          <w:i/>
          <w:snapToGrid w:val="0"/>
          <w:color w:val="00B050"/>
          <w:sz w:val="32"/>
          <w:szCs w:val="32"/>
        </w:rPr>
      </w:pPr>
    </w:p>
    <w:p w:rsidR="0032421B" w:rsidRDefault="0032421B" w:rsidP="0032421B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b/>
          <w:bCs/>
          <w:snapToGrid w:val="0"/>
          <w:color w:val="00B050"/>
          <w:sz w:val="32"/>
          <w:szCs w:val="32"/>
        </w:rPr>
      </w:pPr>
      <w:r w:rsidRPr="0032421B">
        <w:rPr>
          <w:rFonts w:asciiTheme="minorHAnsi" w:hAnsiTheme="minorHAnsi"/>
          <w:b/>
          <w:bCs/>
          <w:snapToGrid w:val="0"/>
          <w:color w:val="00B050"/>
          <w:sz w:val="32"/>
          <w:szCs w:val="32"/>
        </w:rPr>
        <w:t xml:space="preserve">1 CORINTIOS 12,4-11: </w:t>
      </w:r>
      <w:r w:rsidRPr="0032421B">
        <w:rPr>
          <w:rFonts w:asciiTheme="minorHAnsi" w:hAnsiTheme="minorHAnsi"/>
          <w:bCs/>
          <w:i/>
          <w:snapToGrid w:val="0"/>
          <w:color w:val="00B050"/>
          <w:sz w:val="32"/>
          <w:szCs w:val="32"/>
        </w:rPr>
        <w:t xml:space="preserve">El mesmo e único Espírito reparte </w:t>
      </w:r>
      <w:r w:rsidRPr="0032421B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en particular como el quere</w:t>
      </w:r>
      <w:r w:rsidRPr="0032421B">
        <w:rPr>
          <w:rFonts w:asciiTheme="minorHAnsi" w:hAnsiTheme="minorHAnsi"/>
          <w:bCs/>
          <w:i/>
          <w:snapToGrid w:val="0"/>
          <w:color w:val="00B050"/>
          <w:sz w:val="32"/>
          <w:szCs w:val="32"/>
        </w:rPr>
        <w:t>.</w:t>
      </w:r>
      <w:r w:rsidRPr="0032421B">
        <w:rPr>
          <w:rFonts w:asciiTheme="minorHAnsi" w:hAnsiTheme="minorHAnsi"/>
          <w:b/>
          <w:bCs/>
          <w:snapToGrid w:val="0"/>
          <w:color w:val="00B050"/>
          <w:sz w:val="32"/>
          <w:szCs w:val="32"/>
        </w:rPr>
        <w:t xml:space="preserve"> </w:t>
      </w:r>
    </w:p>
    <w:p w:rsidR="0032421B" w:rsidRDefault="0032421B" w:rsidP="0032421B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b/>
          <w:bCs/>
          <w:snapToGrid w:val="0"/>
          <w:color w:val="00B050"/>
          <w:sz w:val="32"/>
          <w:szCs w:val="32"/>
        </w:rPr>
      </w:pPr>
    </w:p>
    <w:p w:rsidR="0032421B" w:rsidRDefault="0032421B" w:rsidP="0032421B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b/>
          <w:bCs/>
          <w:snapToGrid w:val="0"/>
          <w:color w:val="00B050"/>
          <w:sz w:val="32"/>
          <w:szCs w:val="32"/>
        </w:rPr>
      </w:pPr>
    </w:p>
    <w:p w:rsidR="0032421B" w:rsidRDefault="0032421B" w:rsidP="0032421B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b/>
          <w:bCs/>
          <w:snapToGrid w:val="0"/>
          <w:color w:val="00B050"/>
          <w:sz w:val="32"/>
          <w:szCs w:val="32"/>
        </w:rPr>
      </w:pPr>
    </w:p>
    <w:p w:rsidR="0032421B" w:rsidRDefault="0032421B" w:rsidP="0032421B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b/>
          <w:bCs/>
          <w:snapToGrid w:val="0"/>
          <w:color w:val="00B050"/>
          <w:sz w:val="32"/>
          <w:szCs w:val="32"/>
        </w:rPr>
      </w:pPr>
    </w:p>
    <w:p w:rsidR="0032421B" w:rsidRPr="0032421B" w:rsidRDefault="0032421B" w:rsidP="0032421B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b/>
          <w:bCs/>
          <w:snapToGrid w:val="0"/>
          <w:color w:val="00B050"/>
          <w:sz w:val="32"/>
          <w:szCs w:val="32"/>
        </w:rPr>
      </w:pPr>
    </w:p>
    <w:p w:rsidR="0032421B" w:rsidRDefault="0032421B" w:rsidP="0032421B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</w:pPr>
      <w:r w:rsidRPr="0032421B">
        <w:rPr>
          <w:rFonts w:asciiTheme="minorHAnsi" w:hAnsiTheme="minorHAnsi"/>
          <w:b/>
          <w:bCs/>
          <w:snapToGrid w:val="0"/>
          <w:color w:val="00B050"/>
          <w:sz w:val="32"/>
          <w:szCs w:val="32"/>
        </w:rPr>
        <w:lastRenderedPageBreak/>
        <w:t xml:space="preserve">XOÁN 2,1-12: </w:t>
      </w:r>
      <w:r w:rsidRPr="0032421B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Este foi o primeiro dos signos que Xesús realizou en Caná de Galilea.</w:t>
      </w:r>
    </w:p>
    <w:p w:rsidR="0032421B" w:rsidRPr="0032421B" w:rsidRDefault="0032421B" w:rsidP="0032421B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</w:pPr>
    </w:p>
    <w:tbl>
      <w:tblPr>
        <w:tblStyle w:val="Tablaconcuadrcula"/>
        <w:tblW w:w="0" w:type="auto"/>
        <w:tblInd w:w="-176" w:type="dxa"/>
        <w:tblLook w:val="04A0"/>
      </w:tblPr>
      <w:tblGrid>
        <w:gridCol w:w="8896"/>
      </w:tblGrid>
      <w:tr w:rsidR="0032421B" w:rsidRPr="0032421B" w:rsidTr="0032421B">
        <w:tc>
          <w:tcPr>
            <w:tcW w:w="8896" w:type="dxa"/>
          </w:tcPr>
          <w:p w:rsidR="0032421B" w:rsidRPr="0032421B" w:rsidRDefault="0032421B" w:rsidP="0032421B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eastAsia="Calibri" w:hAnsiTheme="minorHAnsi"/>
                <w:bCs/>
                <w:iCs/>
                <w:sz w:val="32"/>
                <w:szCs w:val="32"/>
                <w:lang w:eastAsia="en-US"/>
              </w:rPr>
            </w:pPr>
            <w:r w:rsidRPr="0032421B">
              <w:rPr>
                <w:rFonts w:asciiTheme="minorHAnsi" w:eastAsia="Calibri" w:hAnsiTheme="minorHAnsi"/>
                <w:b/>
                <w:bCs/>
                <w:iCs/>
                <w:sz w:val="32"/>
                <w:szCs w:val="32"/>
                <w:lang w:eastAsia="en-US"/>
              </w:rPr>
              <w:t xml:space="preserve">Narrador: </w:t>
            </w:r>
            <w:r w:rsidRPr="0032421B">
              <w:rPr>
                <w:rFonts w:asciiTheme="minorHAnsi" w:eastAsia="Calibri" w:hAnsiTheme="minorHAnsi"/>
                <w:bCs/>
                <w:iCs/>
                <w:sz w:val="32"/>
                <w:szCs w:val="32"/>
                <w:lang w:eastAsia="en-US"/>
              </w:rPr>
              <w:t xml:space="preserve">Naquel tempo, había unha voda en Caná de Galilea, e a nai de Xesús estaba alí. Xesús e os seus discípulos estaban tamén invitados á voda. Faltou o viño, e a nai de Xesús díxolle: </w:t>
            </w:r>
          </w:p>
          <w:p w:rsidR="0032421B" w:rsidRPr="0032421B" w:rsidRDefault="0032421B" w:rsidP="0032421B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eastAsia="Calibri" w:hAnsiTheme="minorHAnsi"/>
                <w:bCs/>
                <w:iCs/>
                <w:sz w:val="32"/>
                <w:szCs w:val="32"/>
                <w:lang w:eastAsia="en-US"/>
              </w:rPr>
            </w:pPr>
            <w:r w:rsidRPr="0032421B">
              <w:rPr>
                <w:rFonts w:asciiTheme="minorHAnsi" w:eastAsia="Calibri" w:hAnsiTheme="minorHAnsi"/>
                <w:b/>
                <w:bCs/>
                <w:iCs/>
                <w:sz w:val="32"/>
                <w:szCs w:val="32"/>
                <w:lang w:eastAsia="en-US"/>
              </w:rPr>
              <w:t>María:</w:t>
            </w:r>
            <w:r w:rsidRPr="0032421B">
              <w:rPr>
                <w:rFonts w:asciiTheme="minorHAnsi" w:eastAsia="Calibri" w:hAnsiTheme="minorHAnsi"/>
                <w:bCs/>
                <w:iCs/>
                <w:sz w:val="32"/>
                <w:szCs w:val="32"/>
                <w:lang w:eastAsia="en-US"/>
              </w:rPr>
              <w:t xml:space="preserve"> -«Non teñen viño». </w:t>
            </w:r>
          </w:p>
          <w:p w:rsidR="0032421B" w:rsidRDefault="0032421B" w:rsidP="0032421B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eastAsia="Calibri" w:hAnsiTheme="minorHAnsi"/>
                <w:bCs/>
                <w:iCs/>
                <w:sz w:val="32"/>
                <w:szCs w:val="32"/>
                <w:lang w:eastAsia="en-US"/>
              </w:rPr>
            </w:pPr>
            <w:r w:rsidRPr="0032421B">
              <w:rPr>
                <w:rFonts w:asciiTheme="minorHAnsi" w:eastAsia="Calibri" w:hAnsiTheme="minorHAnsi"/>
                <w:bCs/>
                <w:iCs/>
                <w:sz w:val="32"/>
                <w:szCs w:val="32"/>
                <w:lang w:eastAsia="en-US"/>
              </w:rPr>
              <w:t xml:space="preserve">Narrador: Xesús díxolle: </w:t>
            </w:r>
          </w:p>
          <w:p w:rsidR="0032421B" w:rsidRPr="0032421B" w:rsidRDefault="0032421B" w:rsidP="0032421B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right="-51"/>
              <w:jc w:val="both"/>
              <w:rPr>
                <w:rFonts w:asciiTheme="minorHAnsi" w:eastAsia="Calibri" w:hAnsiTheme="minorHAnsi"/>
                <w:bCs/>
                <w:i/>
                <w:iCs/>
                <w:sz w:val="32"/>
                <w:szCs w:val="32"/>
                <w:lang w:eastAsia="en-US"/>
              </w:rPr>
            </w:pPr>
            <w:r w:rsidRPr="0032421B">
              <w:rPr>
                <w:rFonts w:asciiTheme="minorHAnsi" w:eastAsia="Calibri" w:hAnsiTheme="minorHAnsi"/>
                <w:b/>
                <w:bCs/>
                <w:iCs/>
                <w:sz w:val="32"/>
                <w:szCs w:val="32"/>
                <w:lang w:eastAsia="en-US"/>
              </w:rPr>
              <w:t>Xesús:</w:t>
            </w:r>
            <w:r w:rsidRPr="0032421B">
              <w:rPr>
                <w:rFonts w:asciiTheme="minorHAnsi" w:eastAsia="Calibri" w:hAnsiTheme="minorHAnsi"/>
                <w:bCs/>
                <w:iCs/>
                <w:sz w:val="32"/>
                <w:szCs w:val="32"/>
                <w:lang w:eastAsia="en-US"/>
              </w:rPr>
              <w:t xml:space="preserve"> </w:t>
            </w:r>
            <w:r w:rsidRPr="0032421B">
              <w:rPr>
                <w:rFonts w:asciiTheme="minorHAnsi" w:eastAsia="Calibri" w:hAnsiTheme="minorHAnsi"/>
                <w:bCs/>
                <w:i/>
                <w:iCs/>
                <w:sz w:val="32"/>
                <w:szCs w:val="32"/>
                <w:lang w:eastAsia="en-US"/>
              </w:rPr>
              <w:t>-«Muller, que teño eu que ver contigo? Aínda non chegou a miña hora».</w:t>
            </w:r>
          </w:p>
          <w:p w:rsidR="0032421B" w:rsidRDefault="0032421B" w:rsidP="0032421B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eastAsia="Calibri" w:hAnsiTheme="minorHAnsi"/>
                <w:bCs/>
                <w:iCs/>
                <w:sz w:val="32"/>
                <w:szCs w:val="32"/>
                <w:lang w:eastAsia="en-US"/>
              </w:rPr>
            </w:pPr>
            <w:r w:rsidRPr="0032421B">
              <w:rPr>
                <w:rFonts w:asciiTheme="minorHAnsi" w:eastAsia="Calibri" w:hAnsiTheme="minorHAnsi"/>
                <w:b/>
                <w:bCs/>
                <w:iCs/>
                <w:sz w:val="32"/>
                <w:szCs w:val="32"/>
                <w:lang w:eastAsia="en-US"/>
              </w:rPr>
              <w:t>Narrador:</w:t>
            </w:r>
            <w:r w:rsidRPr="0032421B">
              <w:rPr>
                <w:rFonts w:asciiTheme="minorHAnsi" w:eastAsia="Calibri" w:hAnsiTheme="minorHAnsi"/>
                <w:bCs/>
                <w:iCs/>
                <w:sz w:val="32"/>
                <w:szCs w:val="32"/>
                <w:lang w:eastAsia="en-US"/>
              </w:rPr>
              <w:t xml:space="preserve"> A súa nai díxolle aos serventes: </w:t>
            </w:r>
          </w:p>
          <w:p w:rsidR="0032421B" w:rsidRPr="0032421B" w:rsidRDefault="0032421B" w:rsidP="0032421B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eastAsia="Calibri" w:hAnsiTheme="minorHAnsi"/>
                <w:bCs/>
                <w:iCs/>
                <w:sz w:val="32"/>
                <w:szCs w:val="32"/>
                <w:lang w:eastAsia="en-US"/>
              </w:rPr>
            </w:pPr>
          </w:p>
          <w:p w:rsidR="0032421B" w:rsidRPr="0032421B" w:rsidRDefault="0032421B" w:rsidP="0032421B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eastAsia="Calibri" w:hAnsiTheme="minorHAnsi"/>
                <w:b/>
                <w:bCs/>
                <w:i/>
                <w:iCs/>
                <w:sz w:val="32"/>
                <w:szCs w:val="32"/>
                <w:lang w:eastAsia="en-US"/>
              </w:rPr>
            </w:pPr>
            <w:r w:rsidRPr="0032421B">
              <w:rPr>
                <w:rFonts w:asciiTheme="minorHAnsi" w:eastAsia="Calibri" w:hAnsiTheme="minorHAnsi"/>
                <w:b/>
                <w:bCs/>
                <w:iCs/>
                <w:sz w:val="32"/>
                <w:szCs w:val="32"/>
                <w:lang w:eastAsia="en-US"/>
              </w:rPr>
              <w:t>María:</w:t>
            </w:r>
            <w:r w:rsidRPr="0032421B">
              <w:rPr>
                <w:rFonts w:asciiTheme="minorHAnsi" w:eastAsia="Calibri" w:hAnsiTheme="minorHAnsi"/>
                <w:bCs/>
                <w:iCs/>
                <w:sz w:val="32"/>
                <w:szCs w:val="32"/>
                <w:lang w:eastAsia="en-US"/>
              </w:rPr>
              <w:t xml:space="preserve"> -</w:t>
            </w:r>
            <w:r w:rsidRPr="0032421B">
              <w:rPr>
                <w:rFonts w:asciiTheme="minorHAnsi" w:eastAsia="Calibri" w:hAnsiTheme="minorHAnsi"/>
                <w:b/>
                <w:bCs/>
                <w:i/>
                <w:iCs/>
                <w:sz w:val="32"/>
                <w:szCs w:val="32"/>
                <w:lang w:eastAsia="en-US"/>
              </w:rPr>
              <w:t>«Facede o que el vos diga».</w:t>
            </w:r>
          </w:p>
          <w:p w:rsidR="0032421B" w:rsidRPr="0032421B" w:rsidRDefault="0032421B" w:rsidP="0032421B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eastAsia="Calibri" w:hAnsiTheme="minorHAnsi"/>
                <w:bCs/>
                <w:iCs/>
                <w:sz w:val="32"/>
                <w:szCs w:val="32"/>
                <w:lang w:eastAsia="en-US"/>
              </w:rPr>
            </w:pPr>
            <w:r w:rsidRPr="0032421B">
              <w:rPr>
                <w:rFonts w:asciiTheme="minorHAnsi" w:eastAsia="Calibri" w:hAnsiTheme="minorHAnsi"/>
                <w:b/>
                <w:bCs/>
                <w:iCs/>
                <w:sz w:val="32"/>
                <w:szCs w:val="32"/>
                <w:lang w:eastAsia="en-US"/>
              </w:rPr>
              <w:t>Narrador:</w:t>
            </w:r>
            <w:r w:rsidRPr="0032421B">
              <w:rPr>
                <w:rFonts w:asciiTheme="minorHAnsi" w:eastAsia="Calibri" w:hAnsiTheme="minorHAnsi"/>
                <w:bCs/>
                <w:iCs/>
                <w:sz w:val="32"/>
                <w:szCs w:val="32"/>
                <w:lang w:eastAsia="en-US"/>
              </w:rPr>
              <w:t xml:space="preserve"> Había alí colocadas seis vasillas de pedra, para as purificacións dos xudeus, duns cen litros cada unha. Xesús díxolles: </w:t>
            </w:r>
          </w:p>
          <w:p w:rsidR="0032421B" w:rsidRPr="0032421B" w:rsidRDefault="0032421B" w:rsidP="0032421B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eastAsia="Calibri" w:hAnsiTheme="minorHAnsi"/>
                <w:bCs/>
                <w:iCs/>
                <w:sz w:val="32"/>
                <w:szCs w:val="32"/>
                <w:lang w:eastAsia="en-US"/>
              </w:rPr>
            </w:pPr>
            <w:r w:rsidRPr="0032421B">
              <w:rPr>
                <w:rFonts w:asciiTheme="minorHAnsi" w:eastAsia="Calibri" w:hAnsiTheme="minorHAnsi"/>
                <w:b/>
                <w:bCs/>
                <w:iCs/>
                <w:sz w:val="32"/>
                <w:szCs w:val="32"/>
                <w:lang w:eastAsia="en-US"/>
              </w:rPr>
              <w:t>Xesús:</w:t>
            </w:r>
            <w:r w:rsidRPr="0032421B">
              <w:rPr>
                <w:rFonts w:asciiTheme="minorHAnsi" w:eastAsia="Calibri" w:hAnsiTheme="minorHAnsi"/>
                <w:bCs/>
                <w:iCs/>
                <w:sz w:val="32"/>
                <w:szCs w:val="32"/>
                <w:lang w:eastAsia="en-US"/>
              </w:rPr>
              <w:t xml:space="preserve"> -«Enchede as vasillas de auga».</w:t>
            </w:r>
          </w:p>
          <w:p w:rsidR="0032421B" w:rsidRPr="0032421B" w:rsidRDefault="0032421B" w:rsidP="0032421B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eastAsia="Calibri" w:hAnsiTheme="minorHAnsi"/>
                <w:bCs/>
                <w:iCs/>
                <w:sz w:val="32"/>
                <w:szCs w:val="32"/>
                <w:lang w:eastAsia="en-US"/>
              </w:rPr>
            </w:pPr>
            <w:r w:rsidRPr="0032421B">
              <w:rPr>
                <w:rFonts w:asciiTheme="minorHAnsi" w:eastAsia="Calibri" w:hAnsiTheme="minorHAnsi"/>
                <w:b/>
                <w:bCs/>
                <w:iCs/>
                <w:sz w:val="32"/>
                <w:szCs w:val="32"/>
                <w:lang w:eastAsia="en-US"/>
              </w:rPr>
              <w:t>Narrador:</w:t>
            </w:r>
            <w:r w:rsidRPr="0032421B">
              <w:rPr>
                <w:rFonts w:asciiTheme="minorHAnsi" w:eastAsia="Calibri" w:hAnsiTheme="minorHAnsi"/>
                <w:bCs/>
                <w:iCs/>
                <w:sz w:val="32"/>
                <w:szCs w:val="32"/>
                <w:lang w:eastAsia="en-US"/>
              </w:rPr>
              <w:t xml:space="preserve"> E enchéronas ata arriba. Entón díxolles: </w:t>
            </w:r>
          </w:p>
          <w:p w:rsidR="0032421B" w:rsidRPr="0032421B" w:rsidRDefault="0032421B" w:rsidP="0032421B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eastAsia="Calibri" w:hAnsiTheme="minorHAnsi"/>
                <w:bCs/>
                <w:iCs/>
                <w:sz w:val="32"/>
                <w:szCs w:val="32"/>
                <w:lang w:eastAsia="en-US"/>
              </w:rPr>
            </w:pPr>
            <w:r w:rsidRPr="0032421B">
              <w:rPr>
                <w:rFonts w:asciiTheme="minorHAnsi" w:eastAsia="Calibri" w:hAnsiTheme="minorHAnsi"/>
                <w:b/>
                <w:bCs/>
                <w:iCs/>
                <w:sz w:val="32"/>
                <w:szCs w:val="32"/>
                <w:lang w:eastAsia="en-US"/>
              </w:rPr>
              <w:t>Xesús:</w:t>
            </w:r>
            <w:r w:rsidRPr="0032421B">
              <w:rPr>
                <w:rFonts w:asciiTheme="minorHAnsi" w:eastAsia="Calibri" w:hAnsiTheme="minorHAnsi"/>
                <w:bCs/>
                <w:iCs/>
                <w:sz w:val="32"/>
                <w:szCs w:val="32"/>
                <w:lang w:eastAsia="en-US"/>
              </w:rPr>
              <w:t xml:space="preserve"> -«Sacade agora e levádea ao mordomo». </w:t>
            </w:r>
          </w:p>
          <w:p w:rsidR="0032421B" w:rsidRPr="0032421B" w:rsidRDefault="0032421B" w:rsidP="0032421B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eastAsia="Calibri" w:hAnsiTheme="minorHAnsi"/>
                <w:bCs/>
                <w:iCs/>
                <w:sz w:val="32"/>
                <w:szCs w:val="32"/>
                <w:lang w:eastAsia="en-US"/>
              </w:rPr>
            </w:pPr>
            <w:r w:rsidRPr="0032421B">
              <w:rPr>
                <w:rFonts w:asciiTheme="minorHAnsi" w:eastAsia="Calibri" w:hAnsiTheme="minorHAnsi"/>
                <w:b/>
                <w:bCs/>
                <w:iCs/>
                <w:sz w:val="32"/>
                <w:szCs w:val="32"/>
                <w:lang w:eastAsia="en-US"/>
              </w:rPr>
              <w:t>Narrador:</w:t>
            </w:r>
            <w:r w:rsidRPr="0032421B">
              <w:rPr>
                <w:rFonts w:asciiTheme="minorHAnsi" w:eastAsia="Calibri" w:hAnsiTheme="minorHAnsi"/>
                <w:bCs/>
                <w:iCs/>
                <w:sz w:val="32"/>
                <w:szCs w:val="32"/>
                <w:lang w:eastAsia="en-US"/>
              </w:rPr>
              <w:t xml:space="preserve"> Eles leváronlla. O mordomo probou a auga convertida en viño sen saber de onde viña (os serventes si o sabían, pois sacaran a auga), e entón chama ao esposo e díxolle:</w:t>
            </w:r>
          </w:p>
          <w:p w:rsidR="0032421B" w:rsidRDefault="0032421B" w:rsidP="0032421B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eastAsia="Calibri" w:hAnsiTheme="minorHAnsi"/>
                <w:bCs/>
                <w:i/>
                <w:iCs/>
                <w:sz w:val="32"/>
                <w:szCs w:val="32"/>
                <w:lang w:eastAsia="en-US"/>
              </w:rPr>
            </w:pPr>
            <w:r w:rsidRPr="0032421B">
              <w:rPr>
                <w:rFonts w:asciiTheme="minorHAnsi" w:eastAsia="Calibri" w:hAnsiTheme="minorHAnsi"/>
                <w:b/>
                <w:bCs/>
                <w:iCs/>
                <w:sz w:val="32"/>
                <w:szCs w:val="32"/>
                <w:lang w:eastAsia="en-US"/>
              </w:rPr>
              <w:t>Mordomo:</w:t>
            </w:r>
            <w:r w:rsidRPr="0032421B">
              <w:rPr>
                <w:rFonts w:asciiTheme="minorHAnsi" w:eastAsia="Calibri" w:hAnsiTheme="minorHAnsi"/>
                <w:bCs/>
                <w:iCs/>
                <w:sz w:val="32"/>
                <w:szCs w:val="32"/>
                <w:lang w:eastAsia="en-US"/>
              </w:rPr>
              <w:t xml:space="preserve"> </w:t>
            </w:r>
            <w:r w:rsidRPr="0032421B">
              <w:rPr>
                <w:rFonts w:asciiTheme="minorHAnsi" w:eastAsia="Calibri" w:hAnsiTheme="minorHAnsi"/>
                <w:bCs/>
                <w:i/>
                <w:iCs/>
                <w:sz w:val="32"/>
                <w:szCs w:val="32"/>
                <w:lang w:eastAsia="en-US"/>
              </w:rPr>
              <w:t>-«Todo o mundo pon primeiro o viño bo e, cando xa están bebidos, o peor; ti, en cambio, gardaches o viño bo ata agora».</w:t>
            </w:r>
          </w:p>
          <w:p w:rsidR="0032421B" w:rsidRPr="0032421B" w:rsidRDefault="0032421B" w:rsidP="0032421B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eastAsia="Calibri" w:hAnsiTheme="minorHAnsi"/>
                <w:bCs/>
                <w:i/>
                <w:iCs/>
                <w:sz w:val="32"/>
                <w:szCs w:val="32"/>
                <w:lang w:eastAsia="en-US"/>
              </w:rPr>
            </w:pPr>
          </w:p>
          <w:p w:rsidR="0032421B" w:rsidRPr="0032421B" w:rsidRDefault="0032421B" w:rsidP="0032421B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eastAsia="Calibri" w:hAnsiTheme="minorHAnsi"/>
                <w:bCs/>
                <w:iCs/>
                <w:sz w:val="32"/>
                <w:szCs w:val="32"/>
                <w:lang w:eastAsia="en-US"/>
              </w:rPr>
            </w:pPr>
            <w:r w:rsidRPr="0032421B">
              <w:rPr>
                <w:rFonts w:asciiTheme="minorHAnsi" w:eastAsia="Calibri" w:hAnsiTheme="minorHAnsi"/>
                <w:b/>
                <w:bCs/>
                <w:iCs/>
                <w:sz w:val="32"/>
                <w:szCs w:val="32"/>
                <w:lang w:eastAsia="en-US"/>
              </w:rPr>
              <w:t>Narrador:</w:t>
            </w:r>
            <w:r w:rsidRPr="0032421B">
              <w:rPr>
                <w:rFonts w:asciiTheme="minorHAnsi" w:eastAsia="Calibri" w:hAnsiTheme="minorHAnsi"/>
                <w:bCs/>
                <w:iCs/>
                <w:sz w:val="32"/>
                <w:szCs w:val="32"/>
                <w:lang w:eastAsia="en-US"/>
              </w:rPr>
              <w:t xml:space="preserve"> Este foi o primeiro dos </w:t>
            </w:r>
            <w:r w:rsidRPr="0032421B">
              <w:rPr>
                <w:rFonts w:asciiTheme="minorHAnsi" w:eastAsia="Calibri" w:hAnsiTheme="minorHAnsi"/>
                <w:b/>
                <w:bCs/>
                <w:iCs/>
                <w:sz w:val="32"/>
                <w:szCs w:val="32"/>
                <w:lang w:eastAsia="en-US"/>
              </w:rPr>
              <w:t>signos</w:t>
            </w:r>
            <w:r w:rsidRPr="0032421B">
              <w:rPr>
                <w:rFonts w:asciiTheme="minorHAnsi" w:eastAsia="Calibri" w:hAnsiTheme="minorHAnsi"/>
                <w:bCs/>
                <w:iCs/>
                <w:sz w:val="32"/>
                <w:szCs w:val="32"/>
                <w:lang w:eastAsia="en-US"/>
              </w:rPr>
              <w:t xml:space="preserve"> que Xesús realizou en Caná de Galilea; así manifestou a súa gloria </w:t>
            </w:r>
            <w:r w:rsidRPr="0032421B">
              <w:rPr>
                <w:rFonts w:asciiTheme="minorHAnsi" w:eastAsia="Calibri" w:hAnsiTheme="minorHAnsi"/>
                <w:b/>
                <w:bCs/>
                <w:iCs/>
                <w:sz w:val="32"/>
                <w:szCs w:val="32"/>
                <w:lang w:eastAsia="en-US"/>
              </w:rPr>
              <w:t>e os seus discípulos creron nel.</w:t>
            </w:r>
          </w:p>
          <w:p w:rsidR="0032421B" w:rsidRPr="0032421B" w:rsidRDefault="0032421B" w:rsidP="0032421B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40" w:hanging="284"/>
              <w:jc w:val="both"/>
              <w:rPr>
                <w:rFonts w:asciiTheme="minorHAnsi" w:eastAsia="Calibri" w:hAnsiTheme="minorHAnsi"/>
                <w:b/>
                <w:bCs/>
                <w:i/>
                <w:iCs/>
                <w:sz w:val="32"/>
                <w:szCs w:val="32"/>
                <w:lang w:eastAsia="en-US"/>
              </w:rPr>
            </w:pPr>
          </w:p>
          <w:p w:rsidR="0032421B" w:rsidRPr="0032421B" w:rsidRDefault="0032421B" w:rsidP="0032421B">
            <w:pPr>
              <w:tabs>
                <w:tab w:val="left" w:pos="144"/>
                <w:tab w:val="left" w:pos="1418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spacing w:line="240" w:lineRule="atLeast"/>
              <w:ind w:left="284" w:right="-40" w:hanging="284"/>
              <w:jc w:val="both"/>
              <w:rPr>
                <w:rFonts w:asciiTheme="minorHAnsi" w:eastAsia="Calibri" w:hAnsiTheme="minorHAnsi"/>
                <w:b/>
                <w:bCs/>
                <w:i/>
                <w:iCs/>
                <w:sz w:val="32"/>
                <w:szCs w:val="32"/>
                <w:lang w:eastAsia="en-US"/>
              </w:rPr>
            </w:pPr>
            <w:r w:rsidRPr="0032421B">
              <w:rPr>
                <w:rFonts w:asciiTheme="minorHAnsi" w:eastAsia="Calibri" w:hAnsiTheme="minorHAnsi"/>
                <w:b/>
                <w:bCs/>
                <w:i/>
                <w:iCs/>
                <w:sz w:val="32"/>
                <w:szCs w:val="32"/>
                <w:lang w:eastAsia="en-US"/>
              </w:rPr>
              <w:t>Palabra do Señor.</w:t>
            </w:r>
          </w:p>
          <w:p w:rsidR="0032421B" w:rsidRPr="0032421B" w:rsidRDefault="0032421B" w:rsidP="0032421B">
            <w:pPr>
              <w:tabs>
                <w:tab w:val="left" w:pos="142"/>
                <w:tab w:val="left" w:pos="2160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40" w:lineRule="atLeast"/>
              <w:ind w:left="284" w:right="-49" w:hanging="284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napToGrid w:val="0"/>
                <w:sz w:val="32"/>
                <w:szCs w:val="32"/>
              </w:rPr>
            </w:pPr>
          </w:p>
          <w:p w:rsidR="0032421B" w:rsidRPr="0032421B" w:rsidRDefault="0032421B" w:rsidP="0032421B">
            <w:pPr>
              <w:tabs>
                <w:tab w:val="left" w:pos="142"/>
                <w:tab w:val="left" w:pos="2160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40" w:lineRule="atLeast"/>
              <w:ind w:left="284" w:right="-49" w:hanging="284"/>
              <w:jc w:val="center"/>
              <w:rPr>
                <w:rFonts w:asciiTheme="minorHAnsi" w:hAnsiTheme="minorHAnsi" w:cstheme="minorHAnsi"/>
                <w:bCs/>
                <w:i/>
                <w:iCs/>
                <w:snapToGrid w:val="0"/>
                <w:sz w:val="32"/>
                <w:szCs w:val="32"/>
              </w:rPr>
            </w:pPr>
            <w:r w:rsidRPr="0032421B">
              <w:rPr>
                <w:rFonts w:asciiTheme="minorHAnsi" w:hAnsiTheme="minorHAnsi" w:cstheme="minorHAnsi"/>
                <w:b/>
                <w:bCs/>
                <w:i/>
                <w:iCs/>
                <w:snapToGrid w:val="0"/>
                <w:sz w:val="32"/>
                <w:szCs w:val="32"/>
              </w:rPr>
              <w:t>(Narrador-María</w:t>
            </w:r>
            <w:r w:rsidRPr="0032421B">
              <w:rPr>
                <w:rFonts w:asciiTheme="minorHAnsi" w:hAnsiTheme="minorHAnsi" w:cstheme="minorHAnsi"/>
                <w:bCs/>
                <w:i/>
                <w:iCs/>
                <w:snapToGrid w:val="0"/>
                <w:sz w:val="32"/>
                <w:szCs w:val="32"/>
              </w:rPr>
              <w:t>-</w:t>
            </w:r>
            <w:r w:rsidRPr="0032421B">
              <w:rPr>
                <w:rFonts w:asciiTheme="minorHAnsi" w:hAnsiTheme="minorHAnsi" w:cstheme="minorHAnsi"/>
                <w:b/>
                <w:bCs/>
                <w:i/>
                <w:iCs/>
                <w:snapToGrid w:val="0"/>
                <w:sz w:val="32"/>
                <w:szCs w:val="32"/>
              </w:rPr>
              <w:t>Xesús-Mordomo)</w:t>
            </w:r>
          </w:p>
          <w:p w:rsidR="0032421B" w:rsidRPr="0032421B" w:rsidRDefault="0032421B" w:rsidP="0032421B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right="-51"/>
              <w:jc w:val="both"/>
              <w:rPr>
                <w:rFonts w:asciiTheme="minorHAnsi" w:hAnsiTheme="minorHAnsi"/>
                <w:bCs/>
                <w:i/>
                <w:iCs/>
                <w:snapToGrid w:val="0"/>
                <w:color w:val="00B050"/>
                <w:sz w:val="32"/>
                <w:szCs w:val="32"/>
              </w:rPr>
            </w:pPr>
          </w:p>
        </w:tc>
      </w:tr>
    </w:tbl>
    <w:p w:rsidR="0032421B" w:rsidRPr="0032421B" w:rsidRDefault="0032421B" w:rsidP="0032421B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</w:pPr>
    </w:p>
    <w:sectPr w:rsidR="0032421B" w:rsidRPr="0032421B" w:rsidSect="0067503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60EE3"/>
    <w:multiLevelType w:val="hybridMultilevel"/>
    <w:tmpl w:val="951CC992"/>
    <w:lvl w:ilvl="0" w:tplc="1F94C43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C17BA4"/>
    <w:multiLevelType w:val="hybridMultilevel"/>
    <w:tmpl w:val="29B0970A"/>
    <w:lvl w:ilvl="0" w:tplc="2E920EE8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F93D04"/>
    <w:multiLevelType w:val="hybridMultilevel"/>
    <w:tmpl w:val="7CBC9AC0"/>
    <w:lvl w:ilvl="0" w:tplc="160E832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73291E"/>
    <w:multiLevelType w:val="hybridMultilevel"/>
    <w:tmpl w:val="C19403E6"/>
    <w:lvl w:ilvl="0" w:tplc="AE44DBF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BE7582"/>
    <w:multiLevelType w:val="hybridMultilevel"/>
    <w:tmpl w:val="ED6CE1F8"/>
    <w:lvl w:ilvl="0" w:tplc="C01A35C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2F443B"/>
    <w:multiLevelType w:val="hybridMultilevel"/>
    <w:tmpl w:val="7A0C9F2E"/>
    <w:lvl w:ilvl="0" w:tplc="E75EB92C">
      <w:start w:val="1"/>
      <w:numFmt w:val="bullet"/>
      <w:lvlText w:val=""/>
      <w:lvlJc w:val="left"/>
      <w:pPr>
        <w:ind w:left="699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27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9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1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3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5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7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9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17" w:hanging="360"/>
      </w:pPr>
      <w:rPr>
        <w:rFonts w:ascii="Wingdings" w:hAnsi="Wingdings" w:hint="default"/>
      </w:rPr>
    </w:lvl>
  </w:abstractNum>
  <w:abstractNum w:abstractNumId="6">
    <w:nsid w:val="488840E1"/>
    <w:multiLevelType w:val="hybridMultilevel"/>
    <w:tmpl w:val="A96C2414"/>
    <w:lvl w:ilvl="0" w:tplc="493ABE7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3D3818"/>
    <w:multiLevelType w:val="hybridMultilevel"/>
    <w:tmpl w:val="3B5A38F0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4BF402B2"/>
    <w:multiLevelType w:val="hybridMultilevel"/>
    <w:tmpl w:val="16287852"/>
    <w:lvl w:ilvl="0" w:tplc="A906C79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9B4696"/>
    <w:multiLevelType w:val="hybridMultilevel"/>
    <w:tmpl w:val="980CAF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F23D29"/>
    <w:multiLevelType w:val="hybridMultilevel"/>
    <w:tmpl w:val="8B723966"/>
    <w:lvl w:ilvl="0" w:tplc="53F2EE9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6CF53DBE"/>
    <w:multiLevelType w:val="hybridMultilevel"/>
    <w:tmpl w:val="92D2EFA4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6DB17542"/>
    <w:multiLevelType w:val="hybridMultilevel"/>
    <w:tmpl w:val="7FD2304A"/>
    <w:lvl w:ilvl="0" w:tplc="0F34851C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758F4C20"/>
    <w:multiLevelType w:val="hybridMultilevel"/>
    <w:tmpl w:val="D5A6E1BA"/>
    <w:lvl w:ilvl="0" w:tplc="8E7A514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621A14"/>
    <w:multiLevelType w:val="hybridMultilevel"/>
    <w:tmpl w:val="B5445F58"/>
    <w:lvl w:ilvl="0" w:tplc="58F2C97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0"/>
  </w:num>
  <w:num w:numId="4">
    <w:abstractNumId w:val="6"/>
  </w:num>
  <w:num w:numId="5">
    <w:abstractNumId w:val="14"/>
  </w:num>
  <w:num w:numId="6">
    <w:abstractNumId w:val="9"/>
  </w:num>
  <w:num w:numId="7">
    <w:abstractNumId w:val="3"/>
  </w:num>
  <w:num w:numId="8">
    <w:abstractNumId w:val="4"/>
  </w:num>
  <w:num w:numId="9">
    <w:abstractNumId w:val="7"/>
  </w:num>
  <w:num w:numId="10">
    <w:abstractNumId w:val="15"/>
  </w:num>
  <w:num w:numId="11">
    <w:abstractNumId w:val="12"/>
  </w:num>
  <w:num w:numId="12">
    <w:abstractNumId w:val="11"/>
  </w:num>
  <w:num w:numId="13">
    <w:abstractNumId w:val="8"/>
  </w:num>
  <w:num w:numId="14">
    <w:abstractNumId w:val="13"/>
  </w:num>
  <w:num w:numId="15">
    <w:abstractNumId w:val="5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6021FA"/>
    <w:rsid w:val="00053B33"/>
    <w:rsid w:val="000737DB"/>
    <w:rsid w:val="00083CB4"/>
    <w:rsid w:val="000B1362"/>
    <w:rsid w:val="001055E7"/>
    <w:rsid w:val="001C639C"/>
    <w:rsid w:val="002D4F1F"/>
    <w:rsid w:val="00314254"/>
    <w:rsid w:val="0032421B"/>
    <w:rsid w:val="00387E55"/>
    <w:rsid w:val="003C556C"/>
    <w:rsid w:val="00421690"/>
    <w:rsid w:val="00463AA0"/>
    <w:rsid w:val="0049437B"/>
    <w:rsid w:val="00512345"/>
    <w:rsid w:val="00527B45"/>
    <w:rsid w:val="005366CC"/>
    <w:rsid w:val="005D1F6B"/>
    <w:rsid w:val="006021FA"/>
    <w:rsid w:val="00675033"/>
    <w:rsid w:val="007732BF"/>
    <w:rsid w:val="00885E57"/>
    <w:rsid w:val="00985947"/>
    <w:rsid w:val="009E58FE"/>
    <w:rsid w:val="00A35982"/>
    <w:rsid w:val="00A61DFB"/>
    <w:rsid w:val="00AA2F77"/>
    <w:rsid w:val="00AC296E"/>
    <w:rsid w:val="00B1279C"/>
    <w:rsid w:val="00B92AD4"/>
    <w:rsid w:val="00BC0761"/>
    <w:rsid w:val="00C62505"/>
    <w:rsid w:val="00C74322"/>
    <w:rsid w:val="00CC4C35"/>
    <w:rsid w:val="00E42FD5"/>
    <w:rsid w:val="00ED0CD1"/>
    <w:rsid w:val="00FB76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table" w:styleId="Tablaconcuadrcula">
    <w:name w:val="Table Grid"/>
    <w:basedOn w:val="Tablanormal"/>
    <w:uiPriority w:val="59"/>
    <w:rsid w:val="00324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700</Words>
  <Characters>3850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2</cp:revision>
  <cp:lastPrinted>2022-01-13T10:40:00Z</cp:lastPrinted>
  <dcterms:created xsi:type="dcterms:W3CDTF">2022-01-13T15:21:00Z</dcterms:created>
  <dcterms:modified xsi:type="dcterms:W3CDTF">2022-01-13T15:21:00Z</dcterms:modified>
</cp:coreProperties>
</file>