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AED" w:rsidRPr="000B6626" w:rsidRDefault="00C52174" w:rsidP="000B6626">
      <w:bookmarkStart w:id="0" w:name="_GoBack"/>
      <w:r>
        <w:rPr>
          <w:noProof/>
        </w:rPr>
        <w:pict>
          <v:roundrect id="Rectángulo redondeado 3" o:spid="_x0000_s1026" style="position:absolute;margin-left:-16.05pt;margin-top:-29.6pt;width:467.4pt;height:507.75pt;z-index:-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" strokecolor="red" strokeweight="2.5pt">
            <v:shadow color="#868686"/>
            <v:textbox>
              <w:txbxContent>
                <w:p w:rsidR="00BB3F41" w:rsidRPr="00BB3F41" w:rsidRDefault="00BB3F41" w:rsidP="00333AA0">
                  <w:pPr>
                    <w:ind w:left="142" w:right="48"/>
                    <w:jc w:val="center"/>
                    <w:rPr>
                      <w:rFonts w:ascii="Verdana" w:hAnsi="Verdana"/>
                      <w:sz w:val="72"/>
                      <w:szCs w:val="72"/>
                    </w:rPr>
                  </w:pPr>
                  <w:r w:rsidRPr="00BB3F41">
                    <w:rPr>
                      <w:rFonts w:ascii="Script MT Bold" w:hAnsi="Script MT Bold" w:cs="Tahoma"/>
                      <w:bCs/>
                      <w:color w:val="1F497D" w:themeColor="text2"/>
                      <w:sz w:val="72"/>
                      <w:szCs w:val="72"/>
                    </w:rPr>
                    <w:t>Que ve</w:t>
                  </w:r>
                  <w:r w:rsidR="00C52174">
                    <w:rPr>
                      <w:rFonts w:ascii="Script MT Bold" w:hAnsi="Script MT Bold" w:cs="Tahoma"/>
                      <w:bCs/>
                      <w:color w:val="1F497D" w:themeColor="text2"/>
                      <w:sz w:val="72"/>
                      <w:szCs w:val="72"/>
                    </w:rPr>
                    <w:t>ñ</w:t>
                  </w:r>
                  <w:r w:rsidRPr="00BB3F41">
                    <w:rPr>
                      <w:rFonts w:ascii="Script MT Bold" w:hAnsi="Script MT Bold" w:cs="Tahoma"/>
                      <w:bCs/>
                      <w:color w:val="1F497D" w:themeColor="text2"/>
                      <w:sz w:val="72"/>
                      <w:szCs w:val="72"/>
                    </w:rPr>
                    <w:t xml:space="preserve">a </w:t>
                  </w:r>
                  <w:r w:rsidR="00C52174">
                    <w:rPr>
                      <w:rFonts w:ascii="Script MT Bold" w:hAnsi="Script MT Bold" w:cs="Tahoma"/>
                      <w:bCs/>
                      <w:color w:val="1F497D" w:themeColor="text2"/>
                      <w:sz w:val="72"/>
                      <w:szCs w:val="72"/>
                    </w:rPr>
                    <w:t xml:space="preserve">o </w:t>
                  </w:r>
                  <w:r w:rsidRPr="00BB3F41">
                    <w:rPr>
                      <w:rFonts w:ascii="Script MT Bold" w:hAnsi="Script MT Bold" w:cs="Tahoma"/>
                      <w:bCs/>
                      <w:color w:val="1F497D" w:themeColor="text2"/>
                      <w:sz w:val="72"/>
                      <w:szCs w:val="72"/>
                    </w:rPr>
                    <w:t>t</w:t>
                  </w:r>
                  <w:r w:rsidR="00C52174">
                    <w:rPr>
                      <w:rFonts w:ascii="Script MT Bold" w:hAnsi="Script MT Bold" w:cs="Tahoma"/>
                      <w:bCs/>
                      <w:color w:val="1F497D" w:themeColor="text2"/>
                      <w:sz w:val="72"/>
                      <w:szCs w:val="72"/>
                    </w:rPr>
                    <w:t>e</w:t>
                  </w:r>
                  <w:r w:rsidRPr="00BB3F41">
                    <w:rPr>
                      <w:rFonts w:ascii="Script MT Bold" w:hAnsi="Script MT Bold" w:cs="Tahoma"/>
                      <w:bCs/>
                      <w:color w:val="1F497D" w:themeColor="text2"/>
                      <w:sz w:val="72"/>
                      <w:szCs w:val="72"/>
                    </w:rPr>
                    <w:t>u Reino</w:t>
                  </w:r>
                  <w:r w:rsidRPr="00BB3F41">
                    <w:rPr>
                      <w:rFonts w:ascii="Verdana" w:hAnsi="Verdana"/>
                      <w:sz w:val="72"/>
                      <w:szCs w:val="72"/>
                    </w:rPr>
                    <w:t xml:space="preserve"> </w:t>
                  </w:r>
                </w:p>
                <w:p w:rsidR="00BB3F41" w:rsidRPr="00C03995" w:rsidRDefault="00BB3F41" w:rsidP="00333AA0">
                  <w:pPr>
                    <w:ind w:left="142" w:right="48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C52174" w:rsidRPr="00C52174" w:rsidRDefault="00C52174" w:rsidP="00C52174">
                  <w:pPr>
                    <w:rPr>
                      <w:rFonts w:ascii="Verdana" w:hAnsi="Verdana"/>
                      <w:b/>
                      <w:bCs/>
                      <w:color w:val="1F497D" w:themeColor="text2"/>
                      <w:sz w:val="30"/>
                      <w:szCs w:val="30"/>
                    </w:rPr>
                  </w:pPr>
                  <w:r w:rsidRPr="00C52174">
                    <w:rPr>
                      <w:rFonts w:ascii="Verdana" w:hAnsi="Verdana"/>
                      <w:b/>
                      <w:bCs/>
                      <w:color w:val="1F497D" w:themeColor="text2"/>
                      <w:sz w:val="30"/>
                      <w:szCs w:val="30"/>
                    </w:rPr>
                    <w:t>Noso Pai que estás e reinas no ceo,</w:t>
                  </w:r>
                  <w:r w:rsidRPr="00C52174">
                    <w:rPr>
                      <w:sz w:val="30"/>
                      <w:szCs w:val="30"/>
                    </w:rPr>
                    <w:br/>
                  </w:r>
                  <w:r w:rsidRPr="00C52174">
                    <w:rPr>
                      <w:rFonts w:ascii="Verdana" w:hAnsi="Verdana"/>
                      <w:bCs/>
                      <w:color w:val="1F497D" w:themeColor="text2"/>
                      <w:sz w:val="30"/>
                      <w:szCs w:val="30"/>
                    </w:rPr>
                    <w:t>que estás tamén e queres reinar na terra;</w:t>
                  </w:r>
                  <w:r w:rsidRPr="00C52174">
                    <w:rPr>
                      <w:rFonts w:ascii="Verdana" w:hAnsi="Verdana"/>
                      <w:bCs/>
                      <w:color w:val="1F497D" w:themeColor="text2"/>
                      <w:sz w:val="30"/>
                      <w:szCs w:val="30"/>
                    </w:rPr>
                    <w:br/>
                    <w:t>axúdanos a ser e vivir como irmáns.</w:t>
                  </w:r>
                  <w:r w:rsidRPr="00C52174">
                    <w:rPr>
                      <w:rFonts w:ascii="Verdana" w:hAnsi="Verdana"/>
                      <w:bCs/>
                      <w:color w:val="1F497D" w:themeColor="text2"/>
                      <w:sz w:val="30"/>
                      <w:szCs w:val="30"/>
                    </w:rPr>
                    <w:br/>
                  </w:r>
                  <w:r w:rsidRPr="00C52174">
                    <w:rPr>
                      <w:rFonts w:ascii="Verdana" w:hAnsi="Verdana"/>
                      <w:b/>
                      <w:bCs/>
                      <w:color w:val="1F497D" w:themeColor="text2"/>
                      <w:sz w:val="30"/>
                      <w:szCs w:val="30"/>
                    </w:rPr>
                    <w:t>Que o teu nome sexa bendito,</w:t>
                  </w:r>
                  <w:r w:rsidRPr="00C52174">
                    <w:rPr>
                      <w:rFonts w:ascii="Verdana" w:hAnsi="Verdana"/>
                      <w:bCs/>
                      <w:color w:val="1F497D" w:themeColor="text2"/>
                      <w:sz w:val="30"/>
                      <w:szCs w:val="30"/>
                    </w:rPr>
                    <w:t xml:space="preserve"> santificado, respectado; </w:t>
                  </w:r>
                  <w:r w:rsidRPr="00C52174">
                    <w:rPr>
                      <w:rFonts w:ascii="Verdana" w:hAnsi="Verdana"/>
                      <w:bCs/>
                      <w:color w:val="1F497D" w:themeColor="text2"/>
                      <w:sz w:val="30"/>
                      <w:szCs w:val="30"/>
                    </w:rPr>
                    <w:br/>
                    <w:t xml:space="preserve">que todos te coñezan, e que nós che deamos </w:t>
                  </w:r>
                  <w:r w:rsidRPr="00C52174">
                    <w:rPr>
                      <w:rFonts w:ascii="Verdana" w:hAnsi="Verdana"/>
                      <w:bCs/>
                      <w:color w:val="1F497D" w:themeColor="text2"/>
                      <w:sz w:val="30"/>
                      <w:szCs w:val="30"/>
                    </w:rPr>
                    <w:br/>
                    <w:t>a coñecer na nosa vida.</w:t>
                  </w:r>
                  <w:r w:rsidRPr="00C52174">
                    <w:rPr>
                      <w:rFonts w:ascii="Verdana" w:hAnsi="Verdana"/>
                      <w:bCs/>
                      <w:color w:val="1F497D" w:themeColor="text2"/>
                      <w:sz w:val="30"/>
                      <w:szCs w:val="30"/>
                    </w:rPr>
                    <w:br/>
                  </w:r>
                  <w:r w:rsidRPr="00C52174">
                    <w:rPr>
                      <w:rFonts w:ascii="Verdana" w:hAnsi="Verdana"/>
                      <w:b/>
                      <w:bCs/>
                      <w:color w:val="1F497D" w:themeColor="text2"/>
                      <w:sz w:val="30"/>
                      <w:szCs w:val="30"/>
                    </w:rPr>
                    <w:t>Que veña o teu Reino:</w:t>
                  </w:r>
                  <w:r w:rsidRPr="00C52174">
                    <w:rPr>
                      <w:rFonts w:ascii="Verdana" w:hAnsi="Verdana"/>
                      <w:bCs/>
                      <w:color w:val="1F497D" w:themeColor="text2"/>
                      <w:sz w:val="30"/>
                      <w:szCs w:val="30"/>
                    </w:rPr>
                    <w:t xml:space="preserve"> que veña a xustiza, </w:t>
                  </w:r>
                  <w:r w:rsidRPr="00C52174">
                    <w:rPr>
                      <w:rFonts w:ascii="Verdana" w:hAnsi="Verdana"/>
                      <w:bCs/>
                      <w:color w:val="1F497D" w:themeColor="text2"/>
                      <w:sz w:val="30"/>
                      <w:szCs w:val="30"/>
                    </w:rPr>
                    <w:br/>
                    <w:t>a solidariedade, a paz;</w:t>
                  </w:r>
                  <w:r w:rsidRPr="00C52174">
                    <w:rPr>
                      <w:rFonts w:ascii="Verdana" w:hAnsi="Verdana"/>
                      <w:bCs/>
                      <w:color w:val="1F497D" w:themeColor="text2"/>
                      <w:sz w:val="30"/>
                      <w:szCs w:val="30"/>
                    </w:rPr>
                    <w:br/>
                    <w:t>que ninguén morra de fame, nin de sede, nin de odio;</w:t>
                  </w:r>
                  <w:r w:rsidRPr="00C52174">
                    <w:rPr>
                      <w:rFonts w:ascii="Verdana" w:hAnsi="Verdana"/>
                      <w:bCs/>
                      <w:color w:val="1F497D" w:themeColor="text2"/>
                      <w:sz w:val="30"/>
                      <w:szCs w:val="30"/>
                    </w:rPr>
                    <w:br/>
                    <w:t>que ninguén sexa explotado, oprimido,</w:t>
                  </w:r>
                  <w:r w:rsidRPr="00C52174">
                    <w:rPr>
                      <w:rFonts w:ascii="Verdana" w:hAnsi="Verdana"/>
                      <w:bCs/>
                      <w:color w:val="1F497D" w:themeColor="text2"/>
                      <w:sz w:val="30"/>
                      <w:szCs w:val="30"/>
                    </w:rPr>
                    <w:br/>
                    <w:t>que ninguén sexa excluído, marxinado, discriminado.</w:t>
                  </w:r>
                  <w:r w:rsidRPr="00C52174">
                    <w:rPr>
                      <w:rFonts w:ascii="Verdana" w:hAnsi="Verdana"/>
                      <w:bCs/>
                      <w:color w:val="1F497D" w:themeColor="text2"/>
                      <w:sz w:val="30"/>
                      <w:szCs w:val="30"/>
                    </w:rPr>
                    <w:br/>
                  </w:r>
                  <w:r w:rsidRPr="00C52174">
                    <w:rPr>
                      <w:rFonts w:ascii="Verdana" w:hAnsi="Verdana"/>
                      <w:b/>
                      <w:bCs/>
                      <w:color w:val="1F497D" w:themeColor="text2"/>
                      <w:sz w:val="30"/>
                      <w:szCs w:val="30"/>
                    </w:rPr>
                    <w:t>Que veña o teu Reino,</w:t>
                  </w:r>
                  <w:r w:rsidRPr="00C52174">
                    <w:rPr>
                      <w:rFonts w:ascii="Verdana" w:hAnsi="Verdana"/>
                      <w:bCs/>
                      <w:color w:val="1F497D" w:themeColor="text2"/>
                      <w:sz w:val="30"/>
                      <w:szCs w:val="30"/>
                    </w:rPr>
                    <w:t xml:space="preserve"> o teu Espírito, </w:t>
                  </w:r>
                  <w:r w:rsidRPr="00C52174">
                    <w:rPr>
                      <w:rFonts w:ascii="Verdana" w:hAnsi="Verdana"/>
                      <w:bCs/>
                      <w:color w:val="1F497D" w:themeColor="text2"/>
                      <w:sz w:val="30"/>
                      <w:szCs w:val="30"/>
                    </w:rPr>
                    <w:br/>
                    <w:t>e se apropie dos nosos corazóns</w:t>
                  </w:r>
                  <w:r w:rsidRPr="00C52174">
                    <w:rPr>
                      <w:rFonts w:ascii="Verdana" w:hAnsi="Verdana"/>
                      <w:bCs/>
                      <w:color w:val="1F497D" w:themeColor="text2"/>
                      <w:sz w:val="30"/>
                      <w:szCs w:val="30"/>
                    </w:rPr>
                    <w:br/>
                    <w:t xml:space="preserve">e empece neles a reinar con forza, </w:t>
                  </w:r>
                  <w:r w:rsidRPr="00C52174">
                    <w:rPr>
                      <w:rFonts w:ascii="Verdana" w:hAnsi="Verdana"/>
                      <w:bCs/>
                      <w:color w:val="1F497D" w:themeColor="text2"/>
                      <w:sz w:val="30"/>
                      <w:szCs w:val="30"/>
                    </w:rPr>
                    <w:br/>
                    <w:t xml:space="preserve">para que nos empeñemos xa en facer a túa vontade </w:t>
                  </w:r>
                  <w:r w:rsidRPr="00C52174">
                    <w:rPr>
                      <w:rFonts w:ascii="Verdana" w:hAnsi="Verdana"/>
                      <w:bCs/>
                      <w:color w:val="1F497D" w:themeColor="text2"/>
                      <w:sz w:val="30"/>
                      <w:szCs w:val="30"/>
                    </w:rPr>
                    <w:br/>
                    <w:t xml:space="preserve">na terra, como se fai no ceo; </w:t>
                  </w:r>
                  <w:r w:rsidRPr="00C52174">
                    <w:rPr>
                      <w:rFonts w:ascii="Verdana" w:hAnsi="Verdana"/>
                      <w:bCs/>
                      <w:color w:val="1F497D" w:themeColor="text2"/>
                      <w:sz w:val="30"/>
                      <w:szCs w:val="30"/>
                    </w:rPr>
                    <w:br/>
                    <w:t>para que anticipemos xa no chan</w:t>
                  </w:r>
                  <w:r w:rsidRPr="00C52174">
                    <w:rPr>
                      <w:rFonts w:ascii="Verdana" w:hAnsi="Verdana"/>
                      <w:bCs/>
                      <w:color w:val="1F497D" w:themeColor="text2"/>
                      <w:sz w:val="30"/>
                      <w:szCs w:val="30"/>
                    </w:rPr>
                    <w:br/>
                    <w:t xml:space="preserve">o reino de solidariedade que hai no ceo. </w:t>
                  </w:r>
                  <w:r w:rsidRPr="00C52174">
                    <w:rPr>
                      <w:rFonts w:ascii="Verdana" w:hAnsi="Verdana"/>
                      <w:b/>
                      <w:bCs/>
                      <w:color w:val="1F497D" w:themeColor="text2"/>
                      <w:sz w:val="30"/>
                      <w:szCs w:val="30"/>
                    </w:rPr>
                    <w:t>AMÉN.</w:t>
                  </w:r>
                </w:p>
                <w:p w:rsidR="00C52174" w:rsidRDefault="00C52174" w:rsidP="00C52174">
                  <w:pPr>
                    <w:rPr>
                      <w:rFonts w:ascii="Verdana" w:hAnsi="Verdana"/>
                      <w:bCs/>
                      <w:color w:val="1F497D" w:themeColor="text2"/>
                      <w:sz w:val="30"/>
                      <w:szCs w:val="30"/>
                    </w:rPr>
                  </w:pPr>
                  <w:r w:rsidRPr="00C52174">
                    <w:rPr>
                      <w:rFonts w:ascii="Verdana" w:hAnsi="Verdana"/>
                      <w:bCs/>
                      <w:color w:val="1F497D" w:themeColor="text2"/>
                      <w:sz w:val="30"/>
                      <w:szCs w:val="30"/>
                    </w:rPr>
                    <w:t xml:space="preserve">                         </w:t>
                  </w:r>
                </w:p>
                <w:p w:rsidR="00C52174" w:rsidRPr="00C52174" w:rsidRDefault="00C52174" w:rsidP="00C52174">
                  <w:pPr>
                    <w:rPr>
                      <w:rFonts w:ascii="Verdana" w:hAnsi="Verdana"/>
                      <w:bCs/>
                      <w:i/>
                      <w:color w:val="1F497D" w:themeColor="text2"/>
                      <w:sz w:val="30"/>
                      <w:szCs w:val="30"/>
                    </w:rPr>
                  </w:pPr>
                  <w:r>
                    <w:rPr>
                      <w:rFonts w:ascii="Verdana" w:hAnsi="Verdana"/>
                      <w:bCs/>
                      <w:color w:val="1F497D" w:themeColor="text2"/>
                      <w:sz w:val="30"/>
                      <w:szCs w:val="30"/>
                    </w:rPr>
                    <w:t xml:space="preserve">                       </w:t>
                  </w:r>
                  <w:proofErr w:type="spellStart"/>
                  <w:r w:rsidRPr="00C52174">
                    <w:rPr>
                      <w:rFonts w:ascii="Verdana" w:hAnsi="Verdana"/>
                      <w:bCs/>
                      <w:i/>
                      <w:color w:val="1F497D" w:themeColor="text2"/>
                      <w:sz w:val="30"/>
                      <w:szCs w:val="30"/>
                    </w:rPr>
                    <w:t>José</w:t>
                  </w:r>
                  <w:proofErr w:type="spellEnd"/>
                  <w:r w:rsidRPr="00C52174">
                    <w:rPr>
                      <w:rFonts w:ascii="Verdana" w:hAnsi="Verdana"/>
                      <w:bCs/>
                      <w:i/>
                      <w:color w:val="1F497D" w:themeColor="text2"/>
                      <w:sz w:val="30"/>
                      <w:szCs w:val="30"/>
                    </w:rPr>
                    <w:t xml:space="preserve"> E. Ruiz de </w:t>
                  </w:r>
                  <w:proofErr w:type="spellStart"/>
                  <w:r w:rsidRPr="00C52174">
                    <w:rPr>
                      <w:rFonts w:ascii="Verdana" w:hAnsi="Verdana"/>
                      <w:bCs/>
                      <w:i/>
                      <w:color w:val="1F497D" w:themeColor="text2"/>
                      <w:sz w:val="30"/>
                      <w:szCs w:val="30"/>
                    </w:rPr>
                    <w:t>Galarreta</w:t>
                  </w:r>
                  <w:proofErr w:type="spellEnd"/>
                </w:p>
                <w:p w:rsidR="00C52174" w:rsidRPr="00BB3F41" w:rsidRDefault="00BB3F41" w:rsidP="00C52174">
                  <w:pPr>
                    <w:rPr>
                      <w:rFonts w:ascii="Verdana" w:hAnsi="Verdana"/>
                      <w:bCs/>
                      <w:color w:val="1F497D" w:themeColor="text2"/>
                      <w:sz w:val="32"/>
                      <w:szCs w:val="32"/>
                    </w:rPr>
                  </w:pPr>
                  <w:r w:rsidRPr="00BB3F41">
                    <w:rPr>
                      <w:rFonts w:ascii="Verdana" w:hAnsi="Verdana"/>
                      <w:bCs/>
                      <w:color w:val="1F497D" w:themeColor="text2"/>
                      <w:sz w:val="32"/>
                      <w:szCs w:val="32"/>
                    </w:rPr>
                    <w:t xml:space="preserve">   </w:t>
                  </w:r>
                </w:p>
                <w:p w:rsidR="00BB3F41" w:rsidRPr="00BB3F41" w:rsidRDefault="00BB3F41" w:rsidP="00333AA0">
                  <w:pPr>
                    <w:rPr>
                      <w:rFonts w:ascii="Verdana" w:hAnsi="Verdana"/>
                      <w:bCs/>
                      <w:color w:val="1F497D" w:themeColor="text2"/>
                      <w:sz w:val="32"/>
                      <w:szCs w:val="32"/>
                    </w:rPr>
                  </w:pPr>
                  <w:r w:rsidRPr="00BB3F41">
                    <w:rPr>
                      <w:rFonts w:ascii="Verdana" w:hAnsi="Verdana"/>
                      <w:bCs/>
                      <w:color w:val="1F497D" w:themeColor="text2"/>
                      <w:sz w:val="32"/>
                      <w:szCs w:val="32"/>
                    </w:rPr>
                    <w:t xml:space="preserve">. </w:t>
                  </w:r>
                  <w:r w:rsidRPr="00BB3F41">
                    <w:rPr>
                      <w:rFonts w:ascii="Verdana" w:hAnsi="Verdana"/>
                      <w:b/>
                      <w:bCs/>
                      <w:color w:val="1F497D" w:themeColor="text2"/>
                      <w:sz w:val="32"/>
                      <w:szCs w:val="32"/>
                    </w:rPr>
                    <w:t>AMÉN.</w:t>
                  </w:r>
                </w:p>
                <w:p w:rsidR="00BB3F41" w:rsidRPr="00BB3F41" w:rsidRDefault="00BB3F41" w:rsidP="00333AA0">
                  <w:pPr>
                    <w:rPr>
                      <w:rFonts w:ascii="Verdana" w:hAnsi="Verdana"/>
                      <w:bCs/>
                      <w:i/>
                      <w:color w:val="1F497D" w:themeColor="text2"/>
                      <w:sz w:val="32"/>
                      <w:szCs w:val="32"/>
                    </w:rPr>
                  </w:pPr>
                  <w:r w:rsidRPr="00BB3F41">
                    <w:rPr>
                      <w:rFonts w:ascii="Verdana" w:hAnsi="Verdana"/>
                      <w:bCs/>
                      <w:color w:val="1F497D" w:themeColor="text2"/>
                      <w:sz w:val="32"/>
                      <w:szCs w:val="32"/>
                    </w:rPr>
                    <w:t xml:space="preserve">                         </w:t>
                  </w:r>
                  <w:proofErr w:type="spellStart"/>
                  <w:r w:rsidRPr="00BB3F41">
                    <w:rPr>
                      <w:rFonts w:ascii="Verdana" w:hAnsi="Verdana"/>
                      <w:bCs/>
                      <w:i/>
                      <w:color w:val="1F497D" w:themeColor="text2"/>
                      <w:sz w:val="32"/>
                      <w:szCs w:val="32"/>
                    </w:rPr>
                    <w:t>José</w:t>
                  </w:r>
                  <w:proofErr w:type="spellEnd"/>
                  <w:r w:rsidRPr="00BB3F41">
                    <w:rPr>
                      <w:rFonts w:ascii="Verdana" w:hAnsi="Verdana"/>
                      <w:bCs/>
                      <w:i/>
                      <w:color w:val="1F497D" w:themeColor="text2"/>
                      <w:sz w:val="32"/>
                      <w:szCs w:val="32"/>
                    </w:rPr>
                    <w:t xml:space="preserve"> E. Ruiz de </w:t>
                  </w:r>
                  <w:proofErr w:type="spellStart"/>
                  <w:r w:rsidRPr="00BB3F41">
                    <w:rPr>
                      <w:rFonts w:ascii="Verdana" w:hAnsi="Verdana"/>
                      <w:bCs/>
                      <w:i/>
                      <w:color w:val="1F497D" w:themeColor="text2"/>
                      <w:sz w:val="32"/>
                      <w:szCs w:val="32"/>
                    </w:rPr>
                    <w:t>Galarreta</w:t>
                  </w:r>
                  <w:proofErr w:type="spellEnd"/>
                </w:p>
                <w:p w:rsidR="00BB3F41" w:rsidRDefault="00BB3F41" w:rsidP="00333AA0">
                  <w:pPr>
                    <w:spacing w:line="240" w:lineRule="atLeast"/>
                    <w:ind w:left="1080" w:right="720" w:firstLine="338"/>
                    <w:jc w:val="both"/>
                    <w:rPr>
                      <w:noProof/>
                      <w:sz w:val="20"/>
                      <w:szCs w:val="20"/>
                    </w:rPr>
                  </w:pPr>
                </w:p>
                <w:p w:rsidR="00BB3F41" w:rsidRPr="0016261C" w:rsidRDefault="00BB3F41" w:rsidP="00333AA0">
                  <w:pPr>
                    <w:ind w:right="-57" w:firstLine="363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  <w:p w:rsidR="00BB3F41" w:rsidRPr="00643DD3" w:rsidRDefault="00BB3F41" w:rsidP="00333AA0">
                  <w:pPr>
                    <w:spacing w:line="240" w:lineRule="atLeast"/>
                    <w:ind w:left="426" w:right="-37" w:hanging="284"/>
                    <w:jc w:val="both"/>
                    <w:rPr>
                      <w:rFonts w:ascii="Verdana" w:hAnsi="Verdana"/>
                      <w:sz w:val="20"/>
                      <w:szCs w:val="20"/>
                      <w:lang w:val="es-ES_tradnl"/>
                    </w:rPr>
                  </w:pPr>
                </w:p>
                <w:p w:rsidR="00BB3F41" w:rsidRPr="00FD331C" w:rsidRDefault="00BB3F41" w:rsidP="00333AA0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  <w:p w:rsidR="00BB3F41" w:rsidRPr="00110DE4" w:rsidRDefault="00BB3F41" w:rsidP="00333AA0">
                  <w:pPr>
                    <w:autoSpaceDE w:val="0"/>
                    <w:autoSpaceDN w:val="0"/>
                    <w:adjustRightInd w:val="0"/>
                    <w:ind w:left="284" w:hanging="284"/>
                    <w:jc w:val="both"/>
                    <w:rPr>
                      <w:rFonts w:ascii="Verdana" w:hAnsi="Verdana" w:cs="FrugalSans-Light"/>
                      <w:sz w:val="20"/>
                      <w:szCs w:val="20"/>
                    </w:rPr>
                  </w:pPr>
                </w:p>
                <w:p w:rsidR="00BB3F41" w:rsidRDefault="00BB3F41" w:rsidP="00333AA0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B3F41" w:rsidRDefault="00BB3F41" w:rsidP="00333AA0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B3F41" w:rsidRDefault="00BB3F41" w:rsidP="00333AA0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B3F41" w:rsidRPr="002413D1" w:rsidRDefault="00BB3F41" w:rsidP="00333AA0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B3F41" w:rsidRDefault="00BB3F41" w:rsidP="00333AA0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B3F41" w:rsidRPr="002413D1" w:rsidRDefault="00BB3F41" w:rsidP="00333AA0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B3F41" w:rsidRPr="00ED78D5" w:rsidRDefault="00BB3F41" w:rsidP="00333AA0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B3F41" w:rsidRPr="00ED78D5" w:rsidRDefault="00BB3F41" w:rsidP="00333AA0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B3F41" w:rsidRPr="00ED78D5" w:rsidRDefault="00BB3F41" w:rsidP="00333AA0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B3F41" w:rsidRPr="00ED78D5" w:rsidRDefault="00BB3F41" w:rsidP="00333AA0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B3F41" w:rsidRPr="00ED78D5" w:rsidRDefault="00BB3F41" w:rsidP="00333AA0">
                  <w:pPr>
                    <w:ind w:left="426" w:right="-3" w:hanging="426"/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BB3F41" w:rsidRDefault="00BB3F41" w:rsidP="00333AA0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B3F41" w:rsidRDefault="00BB3F41" w:rsidP="00333AA0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p w:rsidR="00BB3F41" w:rsidRDefault="00BB3F41" w:rsidP="00333AA0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B3F41" w:rsidRDefault="00BB3F41" w:rsidP="00333AA0">
                  <w:pPr>
                    <w:ind w:left="426" w:right="-3" w:hanging="426"/>
                    <w:jc w:val="both"/>
                    <w:rPr>
                      <w:rFonts w:ascii="Verdana" w:hAnsi="Verdana"/>
                    </w:rPr>
                  </w:pPr>
                </w:p>
                <w:p w:rsidR="00BB3F41" w:rsidRDefault="00BB3F41" w:rsidP="00333AA0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B3F41" w:rsidRDefault="00BB3F41" w:rsidP="00333AA0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B3F41" w:rsidRDefault="00BB3F41" w:rsidP="00333AA0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B3F41" w:rsidRDefault="00BB3F41" w:rsidP="00333AA0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B3F41" w:rsidRDefault="00BB3F41" w:rsidP="00333AA0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B3F41" w:rsidRDefault="00BB3F41" w:rsidP="00333AA0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B3F41" w:rsidRDefault="00BB3F41" w:rsidP="00333AA0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B3F41" w:rsidRDefault="00BB3F41" w:rsidP="00333AA0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B3F41" w:rsidRDefault="00BB3F41" w:rsidP="00333AA0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B3F41" w:rsidRDefault="00BB3F41" w:rsidP="00333AA0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B3F41" w:rsidRDefault="00BB3F41" w:rsidP="00333AA0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B3F41" w:rsidRDefault="00BB3F41" w:rsidP="00333AA0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B3F41" w:rsidRDefault="00BB3F41" w:rsidP="00333AA0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B3F41" w:rsidRDefault="00BB3F41" w:rsidP="00333AA0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B3F41" w:rsidRDefault="00BB3F41" w:rsidP="00333AA0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B3F41" w:rsidRDefault="00BB3F41" w:rsidP="00333AA0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B3F41" w:rsidRDefault="00BB3F41" w:rsidP="00333AA0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B3F41" w:rsidRDefault="00BB3F41" w:rsidP="00333AA0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B3F41" w:rsidRDefault="00BB3F41" w:rsidP="00333AA0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B3F41" w:rsidRDefault="00BB3F41" w:rsidP="00333AA0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B3F41" w:rsidRDefault="00BB3F41" w:rsidP="00333AA0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B3F41" w:rsidRDefault="00BB3F41" w:rsidP="00333AA0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B3F41" w:rsidRDefault="00BB3F41" w:rsidP="00333AA0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B3F41" w:rsidRDefault="00BB3F41" w:rsidP="00333AA0">
                  <w:pPr>
                    <w:spacing w:line="240" w:lineRule="atLeast"/>
                    <w:ind w:left="284" w:right="-3" w:hanging="284"/>
                    <w:rPr>
                      <w:rFonts w:ascii="Forte" w:hAnsi="Forte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Te lo pedimos con María, reina de las </w:t>
                  </w:r>
                  <w:proofErr w:type="spellStart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Misiones</w:t>
                  </w:r>
                  <w:proofErr w:type="spellEnd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. Amén.</w:t>
                  </w:r>
                </w:p>
                <w:p w:rsidR="00BB3F41" w:rsidRDefault="00BB3F41" w:rsidP="00333AA0">
                  <w:pPr>
                    <w:ind w:right="-3"/>
                    <w:jc w:val="both"/>
                    <w:rPr>
                      <w:rFonts w:ascii="Forte" w:hAnsi="Forte"/>
                    </w:rPr>
                  </w:pPr>
                </w:p>
              </w:txbxContent>
            </v:textbox>
          </v:roundrect>
        </w:pict>
      </w:r>
      <w:r w:rsidR="00BB3F41"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1043940</wp:posOffset>
            </wp:positionH>
            <wp:positionV relativeFrom="paragraph">
              <wp:posOffset>6358255</wp:posOffset>
            </wp:positionV>
            <wp:extent cx="3171825" cy="2537460"/>
            <wp:effectExtent l="0" t="0" r="9525" b="0"/>
            <wp:wrapNone/>
            <wp:docPr id="4" name="Imagen 1" descr="Cristo Pantocrator, abside de la Catedral de Cefalú, Sicilia (mosaico  bizantino, siglo XII) - Archisevilla - Siempre Adel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isto Pantocrator, abside de la Catedral de Cefalú, Sicilia (mosaico  bizantino, siglo XII) - Archisevilla - Siempre Adelant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53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sectPr w:rsidR="00FD7AED" w:rsidRPr="000B6626" w:rsidSect="00E80F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gal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6435"/>
    <w:rsid w:val="000B6626"/>
    <w:rsid w:val="00175A87"/>
    <w:rsid w:val="004D302D"/>
    <w:rsid w:val="005D7948"/>
    <w:rsid w:val="006B299E"/>
    <w:rsid w:val="00706435"/>
    <w:rsid w:val="00B36937"/>
    <w:rsid w:val="00BB3F41"/>
    <w:rsid w:val="00C52174"/>
    <w:rsid w:val="00C62505"/>
    <w:rsid w:val="00D46405"/>
    <w:rsid w:val="00E80F10"/>
    <w:rsid w:val="00FD7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B29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5A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A87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B299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B29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5A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A87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B299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Usuario de Windows</cp:lastModifiedBy>
  <cp:revision>2</cp:revision>
  <cp:lastPrinted>2021-11-12T10:15:00Z</cp:lastPrinted>
  <dcterms:created xsi:type="dcterms:W3CDTF">2021-11-17T15:35:00Z</dcterms:created>
  <dcterms:modified xsi:type="dcterms:W3CDTF">2021-11-17T15:35:00Z</dcterms:modified>
</cp:coreProperties>
</file>