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59" w:rsidRPr="00D32959" w:rsidRDefault="00535B12">
      <w:pPr>
        <w:rPr>
          <w:lang w:val="es-ES"/>
        </w:rPr>
      </w:pPr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.45pt;margin-top:10.4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32959" w:rsidRPr="00334CAA" w:rsidRDefault="00D32959" w:rsidP="00D32959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D32959" w:rsidRPr="00334CAA" w:rsidRDefault="00D32959" w:rsidP="00D32959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PARA UN</w:t>
                  </w:r>
                  <w:r w:rsidR="00A94304"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H</w:t>
                  </w:r>
                  <w:r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A HOMILÍA CON N</w:t>
                  </w:r>
                  <w:r w:rsidR="00A94304"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EN</w:t>
                  </w:r>
                  <w:r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OS</w:t>
                  </w:r>
                </w:p>
                <w:p w:rsidR="00D32959" w:rsidRDefault="00D32959" w:rsidP="00D32959">
                  <w:pPr>
                    <w:jc w:val="center"/>
                  </w:pPr>
                  <w:r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3 O</w:t>
                  </w:r>
                  <w:r w:rsidR="00A94304"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U</w:t>
                  </w:r>
                  <w:r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TUBR</w:t>
                  </w:r>
                  <w:r w:rsidR="00A94304"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O</w:t>
                  </w:r>
                  <w:r w:rsidRPr="00334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 20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21</w:t>
                  </w:r>
                </w:p>
              </w:txbxContent>
            </v:textbox>
          </v:shape>
        </w:pict>
      </w: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D32959" w:rsidRDefault="00D32959">
      <w:pPr>
        <w:rPr>
          <w:lang w:val="es-ES"/>
        </w:rPr>
      </w:pPr>
    </w:p>
    <w:p w:rsidR="00D32959" w:rsidRPr="00334CAA" w:rsidRDefault="00D32959" w:rsidP="00D32959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72"/>
          <w:szCs w:val="72"/>
          <w:lang w:val="gl-ES"/>
        </w:rPr>
      </w:pPr>
      <w:r w:rsidRPr="00334CAA">
        <w:rPr>
          <w:rFonts w:ascii="Impact" w:hAnsi="Impact"/>
          <w:color w:val="00B050"/>
          <w:sz w:val="72"/>
          <w:szCs w:val="72"/>
          <w:lang w:val="gl-ES"/>
        </w:rPr>
        <w:t xml:space="preserve">Vivamos </w:t>
      </w:r>
      <w:proofErr w:type="spellStart"/>
      <w:r w:rsidRPr="00334CAA">
        <w:rPr>
          <w:rFonts w:ascii="Impact" w:hAnsi="Impact"/>
          <w:color w:val="00B050"/>
          <w:sz w:val="72"/>
          <w:szCs w:val="72"/>
          <w:lang w:val="gl-ES"/>
        </w:rPr>
        <w:t>uniDios</w:t>
      </w:r>
      <w:proofErr w:type="spellEnd"/>
    </w:p>
    <w:p w:rsidR="00D32959" w:rsidRPr="00334CAA" w:rsidRDefault="00D32959" w:rsidP="00D32959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A94304" w:rsidRPr="00334CAA" w:rsidRDefault="00A94304" w:rsidP="00D32959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A94304" w:rsidRPr="00334CAA" w:rsidRDefault="00A94304" w:rsidP="00A94304">
      <w:pPr>
        <w:pStyle w:val="Prrafodelista"/>
        <w:numPr>
          <w:ilvl w:val="0"/>
          <w:numId w:val="1"/>
        </w:numPr>
        <w:spacing w:after="0" w:line="200" w:lineRule="atLeast"/>
        <w:ind w:left="284" w:hanging="284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334CAA">
        <w:rPr>
          <w:rFonts w:ascii="Lucida Sans" w:hAnsi="Lucida Sans"/>
          <w:b/>
          <w:color w:val="00B050"/>
          <w:sz w:val="32"/>
          <w:szCs w:val="32"/>
          <w:lang w:val="gl-ES"/>
        </w:rPr>
        <w:t>VER: A familia, o máis importante</w:t>
      </w:r>
    </w:p>
    <w:p w:rsidR="00A94304" w:rsidRPr="00334CAA" w:rsidRDefault="00A94304" w:rsidP="00A94304">
      <w:pPr>
        <w:pStyle w:val="Prrafodelista"/>
        <w:spacing w:after="0" w:line="200" w:lineRule="atLeast"/>
        <w:ind w:left="284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A94304" w:rsidRPr="00334CAA" w:rsidRDefault="00A94304" w:rsidP="00A94304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334CAA">
        <w:rPr>
          <w:bCs/>
          <w:color w:val="1F497D"/>
          <w:sz w:val="32"/>
          <w:szCs w:val="32"/>
          <w:lang w:val="gl-ES"/>
        </w:rPr>
        <w:t>- Todas as enquisas seguen constatando que a familia é o máis importante que temos os humanos: nela nacemos, crecemos, aprendemos o máis importante da vida, queremos e somos queridos.</w:t>
      </w:r>
    </w:p>
    <w:p w:rsidR="00A94304" w:rsidRPr="00334CAA" w:rsidRDefault="00A94304" w:rsidP="00A94304">
      <w:pPr>
        <w:pStyle w:val="Prrafodelista"/>
        <w:spacing w:after="0" w:line="200" w:lineRule="atLeast"/>
        <w:ind w:left="284" w:right="-1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334CAA">
        <w:rPr>
          <w:bCs/>
          <w:color w:val="1F497D"/>
          <w:sz w:val="32"/>
          <w:szCs w:val="32"/>
          <w:lang w:val="gl-ES"/>
        </w:rPr>
        <w:t xml:space="preserve">       </w:t>
      </w:r>
      <w:r w:rsidRPr="00334CAA">
        <w:rPr>
          <w:bCs/>
          <w:color w:val="1F497D"/>
          <w:sz w:val="32"/>
          <w:szCs w:val="32"/>
          <w:lang w:val="gl-ES"/>
        </w:rPr>
        <w:tab/>
      </w:r>
      <w:r w:rsidRPr="00334CAA">
        <w:rPr>
          <w:bCs/>
          <w:color w:val="1F497D"/>
          <w:sz w:val="32"/>
          <w:szCs w:val="32"/>
          <w:lang w:val="gl-ES"/>
        </w:rPr>
        <w:tab/>
      </w:r>
      <w:r w:rsidRPr="00334CAA">
        <w:rPr>
          <w:bCs/>
          <w:color w:val="1F497D"/>
          <w:sz w:val="32"/>
          <w:szCs w:val="32"/>
          <w:lang w:val="gl-ES"/>
        </w:rPr>
        <w:tab/>
      </w:r>
      <w:r w:rsidRPr="00334CAA">
        <w:rPr>
          <w:bCs/>
          <w:color w:val="1F497D"/>
          <w:sz w:val="32"/>
          <w:szCs w:val="32"/>
          <w:lang w:val="gl-ES"/>
        </w:rPr>
        <w:tab/>
      </w:r>
      <w:r w:rsidRPr="00334CAA">
        <w:rPr>
          <w:bCs/>
          <w:color w:val="1F497D"/>
          <w:sz w:val="32"/>
          <w:szCs w:val="32"/>
          <w:lang w:val="gl-ES"/>
        </w:rPr>
        <w:tab/>
      </w:r>
      <w:r w:rsidRPr="00334CAA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Quen formades a túa familia? </w:t>
      </w:r>
    </w:p>
    <w:p w:rsidR="00A94304" w:rsidRPr="00334CAA" w:rsidRDefault="00A94304" w:rsidP="00A94304">
      <w:pPr>
        <w:pStyle w:val="Prrafodelista"/>
        <w:spacing w:after="0" w:line="200" w:lineRule="atLeast"/>
        <w:ind w:left="4532" w:right="-11" w:firstLine="424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334CAA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Que é para ti a familia? </w:t>
      </w:r>
    </w:p>
    <w:p w:rsidR="00A94304" w:rsidRPr="00334CAA" w:rsidRDefault="00A94304" w:rsidP="00A94304">
      <w:pPr>
        <w:pStyle w:val="Prrafodelista"/>
        <w:spacing w:after="0" w:line="200" w:lineRule="atLeast"/>
        <w:ind w:left="284" w:right="-1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A94304" w:rsidRPr="00334CAA" w:rsidRDefault="00A94304" w:rsidP="00A94304">
      <w:pPr>
        <w:pStyle w:val="Prrafodelista"/>
        <w:numPr>
          <w:ilvl w:val="0"/>
          <w:numId w:val="1"/>
        </w:numPr>
        <w:spacing w:after="0" w:line="200" w:lineRule="atLeast"/>
        <w:ind w:right="-11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334CA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XULGAR: “Vivamos </w:t>
      </w:r>
      <w:proofErr w:type="spellStart"/>
      <w:r w:rsidRPr="00334CAA">
        <w:rPr>
          <w:rFonts w:ascii="Lucida Sans" w:hAnsi="Lucida Sans"/>
          <w:b/>
          <w:color w:val="00B050"/>
          <w:sz w:val="32"/>
          <w:szCs w:val="32"/>
          <w:lang w:val="gl-ES"/>
        </w:rPr>
        <w:t>uniDios</w:t>
      </w:r>
      <w:proofErr w:type="spellEnd"/>
      <w:r w:rsidRPr="00334CAA">
        <w:rPr>
          <w:rFonts w:ascii="Lucida Sans" w:hAnsi="Lucida Sans"/>
          <w:b/>
          <w:color w:val="00B050"/>
          <w:sz w:val="32"/>
          <w:szCs w:val="32"/>
          <w:lang w:val="gl-ES"/>
        </w:rPr>
        <w:t>”</w:t>
      </w:r>
    </w:p>
    <w:p w:rsidR="00A94304" w:rsidRPr="00334CAA" w:rsidRDefault="00A94304" w:rsidP="00A94304">
      <w:pPr>
        <w:pStyle w:val="Prrafodelista"/>
        <w:spacing w:after="0" w:line="200" w:lineRule="atLeast"/>
        <w:ind w:right="-11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A94304" w:rsidRPr="00334CAA" w:rsidRDefault="00A94304" w:rsidP="00A94304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</w:pPr>
      <w:r w:rsidRPr="00334CAA">
        <w:rPr>
          <w:rFonts w:ascii="Calibri" w:hAnsi="Calibri" w:cs="Calibri"/>
          <w:bCs/>
          <w:color w:val="1F497D"/>
          <w:sz w:val="32"/>
          <w:szCs w:val="32"/>
        </w:rPr>
        <w:t xml:space="preserve">- No evanxeo de hoxe Xesús di, falando do matrimonio, que </w:t>
      </w:r>
      <w:r w:rsidRPr="00334CAA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>"</w:t>
      </w:r>
      <w:r w:rsidRPr="00334CAA">
        <w:rPr>
          <w:sz w:val="32"/>
          <w:szCs w:val="32"/>
        </w:rPr>
        <w:t xml:space="preserve"> </w:t>
      </w:r>
      <w:r w:rsidRPr="00334CAA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 xml:space="preserve">o que Deus uniu, que non o separe o home”. Engade: “serán os dous unha soa carne”. </w:t>
      </w:r>
      <w:r w:rsidRPr="00334CAA">
        <w:rPr>
          <w:rFonts w:ascii="Calibri" w:hAnsi="Calibri" w:cs="Calibri"/>
          <w:bCs/>
          <w:iCs/>
          <w:color w:val="1F497D"/>
          <w:sz w:val="32"/>
          <w:szCs w:val="32"/>
        </w:rPr>
        <w:t>Logo, falando dos nenos recórdanos:</w:t>
      </w:r>
      <w:r w:rsidRPr="00334CAA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 xml:space="preserve"> “Deixade que os nenos se acheguen a min: non llelo impidades”.</w:t>
      </w:r>
    </w:p>
    <w:p w:rsidR="00A94304" w:rsidRPr="00334CAA" w:rsidRDefault="00A94304" w:rsidP="00A94304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</w:pP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  <w:r w:rsidRPr="00334CAA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 XESÚS?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</w:pPr>
      <w:r w:rsidRPr="00334CAA">
        <w:rPr>
          <w:rFonts w:ascii="Calibri" w:hAnsi="Calibri" w:cs="Calibri"/>
          <w:b/>
          <w:bCs/>
          <w:color w:val="1F497D" w:themeColor="text2"/>
          <w:sz w:val="32"/>
          <w:szCs w:val="32"/>
          <w:lang w:val="gl-ES"/>
        </w:rPr>
        <w:t>-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>Fano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preséntanos este domingo un belo debuxo dun matrimonio: un home e unha muller cheos de alegría e cun gran corazón sostido por Deus Pai que pon nas mans da parella un perfume aberto do que sae o amor. 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</w:pPr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lastRenderedPageBreak/>
        <w:t xml:space="preserve">- </w:t>
      </w:r>
      <w:r w:rsidRPr="00334CAA">
        <w:rPr>
          <w:rFonts w:asciiTheme="minorHAnsi" w:eastAsia="Arial Unicode MS" w:hAnsiTheme="minorHAnsi" w:cstheme="minorHAnsi"/>
          <w:b/>
          <w:i/>
          <w:color w:val="1F497D" w:themeColor="text2"/>
          <w:sz w:val="32"/>
          <w:szCs w:val="32"/>
          <w:lang w:val="gl-ES"/>
        </w:rPr>
        <w:t>A familia é un proxecto de Deus</w:t>
      </w:r>
      <w:r w:rsidRPr="00334CAA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gl-ES"/>
        </w:rPr>
        <w:t xml:space="preserve">, ser </w:t>
      </w:r>
      <w:r w:rsidRPr="00334CAA">
        <w:rPr>
          <w:rFonts w:asciiTheme="minorHAnsi" w:eastAsia="Arial Unicode MS" w:hAnsiTheme="minorHAnsi" w:cstheme="minorHAnsi"/>
          <w:b/>
          <w:i/>
          <w:color w:val="1F497D" w:themeColor="text2"/>
          <w:sz w:val="32"/>
          <w:szCs w:val="32"/>
          <w:lang w:val="gl-ES"/>
        </w:rPr>
        <w:t>“unha soa carne”,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ser un, formar un único ser, vivir unidos. Pero sen esquecer que ambos son iguais en dereitos pero diferentes e complementarios. 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</w:pP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- Xesús quere que vivamos </w:t>
      </w:r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>unidos en Deus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, como di Fano, </w:t>
      </w:r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 xml:space="preserve">“vivamos </w:t>
      </w:r>
      <w:proofErr w:type="spellStart"/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>uniDios</w:t>
      </w:r>
      <w:proofErr w:type="spellEnd"/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>”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, unidos no esencial: o amor a Deus e aos irmáns. Que </w:t>
      </w:r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>esa fragrancia do seu Amor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nos envolva co don da comuñón e a doazón. 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</w:pP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- Xesús invítanos a </w:t>
      </w:r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>coidar a familia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como un agasallo precioso de Deus. É escola de amor e de acollida, de perdón e reconciliación. Oxalá que todos os nenos teñan a oportunidade de sentir o amor de Xesús a través dos seus pais: </w:t>
      </w:r>
      <w:r w:rsidRPr="00334CAA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gl-ES"/>
        </w:rPr>
        <w:t>“deixade que os nenos se acheguen a min”.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Porque a familia está chamada a ser como un reflexo do amor que Divos tennos.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- </w:t>
      </w:r>
      <w:r w:rsidRPr="00334CAA">
        <w:rPr>
          <w:rFonts w:asciiTheme="minorHAnsi" w:eastAsia="Arial Unicode MS" w:hAnsiTheme="minorHAnsi" w:cstheme="minorHAnsi"/>
          <w:b/>
          <w:color w:val="1F497D" w:themeColor="text2"/>
          <w:sz w:val="32"/>
          <w:szCs w:val="32"/>
          <w:lang w:val="gl-ES"/>
        </w:rPr>
        <w:t>E non provoquemos gretas irreparables</w:t>
      </w:r>
      <w:r w:rsidRPr="00334CAA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gl-ES"/>
        </w:rPr>
        <w:t xml:space="preserve"> na comunidade central da vida. Consintamos a convivencia familiar, os pequenos e grandes detalles, o acompañamento dos seus membros, a doazón gratuíta. Malia a atmosfera envolvente, apostemos pola familia e por poñer os nenos nun clima onde poidan sentir a presenza do Señor no medio deles.</w:t>
      </w:r>
      <w:r w:rsidRPr="00334CAA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      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334CAA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334CAA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                                      Que che pide o evanxeo de hoxe?</w:t>
      </w:r>
    </w:p>
    <w:p w:rsidR="00A94304" w:rsidRPr="00334CAA" w:rsidRDefault="00A94304" w:rsidP="00A9430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A94304" w:rsidRPr="00334CAA" w:rsidRDefault="00A94304" w:rsidP="00A94304">
      <w:pPr>
        <w:pStyle w:val="Prrafodelista"/>
        <w:numPr>
          <w:ilvl w:val="0"/>
          <w:numId w:val="1"/>
        </w:numPr>
        <w:shd w:val="clear" w:color="auto" w:fill="FFFFFF"/>
        <w:spacing w:line="240" w:lineRule="atLeast"/>
        <w:ind w:right="-101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334CAA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ACTUAR: Coidemos a familia </w:t>
      </w:r>
    </w:p>
    <w:p w:rsidR="00A94304" w:rsidRPr="00334CAA" w:rsidRDefault="00A94304" w:rsidP="00A94304">
      <w:pPr>
        <w:pStyle w:val="Prrafodelista"/>
        <w:shd w:val="clear" w:color="auto" w:fill="FFFFFF"/>
        <w:spacing w:line="240" w:lineRule="atLeast"/>
        <w:ind w:right="-101"/>
        <w:jc w:val="both"/>
        <w:rPr>
          <w:bCs/>
          <w:color w:val="1F497D"/>
          <w:sz w:val="32"/>
          <w:szCs w:val="32"/>
          <w:lang w:val="gl-ES"/>
        </w:rPr>
      </w:pPr>
    </w:p>
    <w:p w:rsidR="00A94304" w:rsidRPr="00334CAA" w:rsidRDefault="00A94304" w:rsidP="00A9430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334CAA">
        <w:rPr>
          <w:bCs/>
          <w:color w:val="1F497D"/>
          <w:sz w:val="32"/>
          <w:szCs w:val="32"/>
          <w:lang w:val="gl-ES"/>
        </w:rPr>
        <w:t>- Coidemos o amor na familia: o diálogo, os detalles, o pedirnos perdón, o respecto, o ser agradecidos.</w:t>
      </w:r>
    </w:p>
    <w:p w:rsidR="00A94304" w:rsidRPr="00334CAA" w:rsidRDefault="00A94304" w:rsidP="00A9430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</w:p>
    <w:p w:rsidR="00A94304" w:rsidRPr="00334CAA" w:rsidRDefault="00A94304" w:rsidP="00A9430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334CAA">
        <w:rPr>
          <w:bCs/>
          <w:i/>
          <w:color w:val="1F497D"/>
          <w:sz w:val="32"/>
          <w:szCs w:val="32"/>
          <w:lang w:val="gl-ES"/>
        </w:rPr>
        <w:t xml:space="preserve"> </w:t>
      </w:r>
      <w:r w:rsidRPr="00334CAA">
        <w:rPr>
          <w:bCs/>
          <w:color w:val="1F497D"/>
          <w:sz w:val="32"/>
          <w:szCs w:val="32"/>
          <w:lang w:val="gl-ES"/>
        </w:rPr>
        <w:t xml:space="preserve">- Deixemos que Deus se poña no medio das nosas familia, sexa o vínculo de amor e de unidade da parella, que a El lle recemos xuntos, vaiamos o domingo xuntos á Eucaristía… </w:t>
      </w:r>
    </w:p>
    <w:p w:rsidR="00A94304" w:rsidRPr="00334CAA" w:rsidRDefault="00A94304" w:rsidP="00A9430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</w:p>
    <w:p w:rsidR="00A94304" w:rsidRPr="00334CAA" w:rsidRDefault="00A94304" w:rsidP="00A9430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rFonts w:ascii="Arial" w:hAnsi="Arial" w:cs="Arial"/>
          <w:b/>
          <w:i/>
          <w:color w:val="1F497D"/>
          <w:sz w:val="32"/>
          <w:szCs w:val="32"/>
          <w:lang w:val="gl-ES"/>
        </w:rPr>
      </w:pPr>
      <w:r w:rsidRPr="00334CAA">
        <w:rPr>
          <w:bCs/>
          <w:color w:val="1F497D"/>
          <w:sz w:val="32"/>
          <w:szCs w:val="32"/>
          <w:lang w:val="gl-ES"/>
        </w:rPr>
        <w:t xml:space="preserve">                                 </w:t>
      </w:r>
      <w:r w:rsidRPr="00334CAA">
        <w:rPr>
          <w:rFonts w:ascii="Arial" w:hAnsi="Arial" w:cs="Arial"/>
          <w:b/>
          <w:i/>
          <w:color w:val="1F497D"/>
          <w:sz w:val="32"/>
          <w:szCs w:val="32"/>
          <w:lang w:val="gl-ES"/>
        </w:rPr>
        <w:t>Que estás disposto a facer?</w:t>
      </w:r>
    </w:p>
    <w:p w:rsidR="00A94304" w:rsidRPr="00334CAA" w:rsidRDefault="00A94304" w:rsidP="00A9430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D32959" w:rsidRPr="00334CAA" w:rsidRDefault="00D32959" w:rsidP="005A726C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5A726C" w:rsidRPr="00334CAA" w:rsidRDefault="005A726C" w:rsidP="005A726C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334CAA">
        <w:rPr>
          <w:rFonts w:ascii="Bradley Hand ITC" w:hAnsi="Bradley Hand ITC"/>
          <w:b/>
          <w:color w:val="FF0000"/>
          <w:sz w:val="96"/>
          <w:szCs w:val="96"/>
        </w:rPr>
        <w:lastRenderedPageBreak/>
        <w:t>LECTURAS</w:t>
      </w:r>
    </w:p>
    <w:p w:rsidR="00A94304" w:rsidRPr="00334CAA" w:rsidRDefault="00A94304" w:rsidP="00A9430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sz w:val="32"/>
          <w:szCs w:val="32"/>
        </w:rPr>
      </w:pPr>
      <w:r w:rsidRPr="00334CAA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Xé</w:t>
      </w:r>
      <w:r w:rsidR="005A726C" w:rsidRPr="00334CAA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nes</w:t>
      </w:r>
      <w:r w:rsidRPr="00334CAA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e</w:t>
      </w:r>
      <w:r w:rsidR="005A726C" w:rsidRPr="00334CAA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 2,18-24: </w:t>
      </w:r>
      <w:r w:rsidRPr="00334CAA">
        <w:rPr>
          <w:rFonts w:asciiTheme="minorHAnsi" w:hAnsiTheme="minorHAnsi" w:cstheme="minorHAnsi"/>
          <w:b/>
          <w:bCs/>
          <w:iCs/>
          <w:snapToGrid w:val="0"/>
          <w:color w:val="FF0000"/>
        </w:rPr>
        <w:t xml:space="preserve">: </w:t>
      </w:r>
      <w:r w:rsidRPr="00334CAA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  <w:t>Non é bo que o home estea só.</w:t>
      </w:r>
      <w:r w:rsidRPr="00334CAA">
        <w:rPr>
          <w:sz w:val="32"/>
          <w:szCs w:val="32"/>
        </w:rPr>
        <w:t xml:space="preserve"> </w:t>
      </w:r>
    </w:p>
    <w:p w:rsidR="00A94304" w:rsidRPr="00334CAA" w:rsidRDefault="00A94304" w:rsidP="00A9430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334CAA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O </w:t>
      </w:r>
      <w:r w:rsidRPr="00334CAA">
        <w:rPr>
          <w:rFonts w:asciiTheme="minorHAnsi" w:hAnsiTheme="minorHAnsi" w:cstheme="minorHAnsi"/>
          <w:color w:val="000000"/>
          <w:sz w:val="32"/>
          <w:szCs w:val="32"/>
        </w:rPr>
        <w:t xml:space="preserve">Señor díxose: </w:t>
      </w:r>
      <w:r w:rsidRPr="00334CAA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«Non é bo que o home estea só; vou facerlle </w:t>
      </w:r>
      <w:r w:rsidRPr="00334CAA">
        <w:rPr>
          <w:rFonts w:asciiTheme="minorHAnsi" w:hAnsiTheme="minorHAnsi" w:cstheme="minorHAnsi"/>
          <w:b/>
          <w:i/>
          <w:color w:val="000000"/>
          <w:sz w:val="32"/>
          <w:szCs w:val="32"/>
        </w:rPr>
        <w:t>alguén coma el, que o axude</w:t>
      </w:r>
      <w:r w:rsidRPr="00334CAA">
        <w:rPr>
          <w:rFonts w:asciiTheme="minorHAnsi" w:hAnsiTheme="minorHAnsi" w:cstheme="minorHAnsi"/>
          <w:i/>
          <w:color w:val="000000"/>
          <w:sz w:val="32"/>
          <w:szCs w:val="32"/>
        </w:rPr>
        <w:t>».</w:t>
      </w:r>
      <w:r w:rsidRPr="00334CA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334CAA">
        <w:rPr>
          <w:rFonts w:asciiTheme="minorHAnsi" w:hAnsiTheme="minorHAnsi" w:cstheme="minorHAnsi"/>
          <w:color w:val="000000"/>
          <w:sz w:val="32"/>
          <w:szCs w:val="32"/>
        </w:rPr>
        <w:t xml:space="preserve">Entón o Señor Deus formou da terra todas as bestas do campo e todos os paxaros do ceo, e presentoullos a Adán, para ver que nome lles poñía. E cada ser vivo levaría o nome que Adán lle puxese. Así Adán puxo nome a todos os gandos, aos paxaros do ceo e ás bestas do campo; pero non atopou ningún coma el, que o axudase. Entón o Señor Deus fixo caer un letargo sobre Adán, que se durmiu; </w:t>
      </w:r>
      <w:r w:rsidRPr="00334CAA">
        <w:rPr>
          <w:rFonts w:asciiTheme="minorHAnsi" w:hAnsiTheme="minorHAnsi" w:cstheme="minorHAnsi"/>
          <w:b/>
          <w:color w:val="000000"/>
          <w:sz w:val="32"/>
          <w:szCs w:val="32"/>
        </w:rPr>
        <w:t>sacoulle unha costela</w:t>
      </w:r>
      <w:r w:rsidRPr="00334CAA">
        <w:rPr>
          <w:rFonts w:asciiTheme="minorHAnsi" w:hAnsiTheme="minorHAnsi" w:cstheme="minorHAnsi"/>
          <w:color w:val="000000"/>
          <w:sz w:val="32"/>
          <w:szCs w:val="32"/>
        </w:rPr>
        <w:t xml:space="preserve">, e pechoulle o sitio con carne. </w:t>
      </w: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334CAA">
        <w:rPr>
          <w:rFonts w:asciiTheme="minorHAnsi" w:hAnsiTheme="minorHAnsi" w:cstheme="minorHAnsi"/>
          <w:color w:val="000000"/>
          <w:sz w:val="32"/>
          <w:szCs w:val="32"/>
        </w:rPr>
        <w:t xml:space="preserve">E o Señor Deus formou, da costela que sacara de Adán, unha muller, e presentoulla a Adán. Adán dixo: </w:t>
      </w:r>
      <w:r w:rsidRPr="00334CAA">
        <w:rPr>
          <w:rFonts w:asciiTheme="minorHAnsi" w:hAnsiTheme="minorHAnsi" w:cstheme="minorHAnsi"/>
          <w:i/>
          <w:color w:val="000000"/>
          <w:sz w:val="32"/>
          <w:szCs w:val="32"/>
        </w:rPr>
        <w:t>«</w:t>
      </w:r>
      <w:r w:rsidRPr="00334CAA">
        <w:rPr>
          <w:rFonts w:asciiTheme="minorHAnsi" w:hAnsiTheme="minorHAnsi" w:cstheme="minorHAnsi"/>
          <w:b/>
          <w:i/>
          <w:color w:val="000000"/>
          <w:sz w:val="32"/>
          <w:szCs w:val="32"/>
        </w:rPr>
        <w:t>Esta si que é óso dos meus ósos e carne da miña carne</w:t>
      </w:r>
      <w:r w:rsidRPr="00334CAA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! </w:t>
      </w: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334CAA">
        <w:rPr>
          <w:rFonts w:asciiTheme="minorHAnsi" w:hAnsiTheme="minorHAnsi" w:cstheme="minorHAnsi"/>
          <w:i/>
          <w:color w:val="000000"/>
          <w:sz w:val="32"/>
          <w:szCs w:val="32"/>
        </w:rPr>
        <w:t>O seu nome será “muller»,</w:t>
      </w:r>
      <w:r w:rsidRPr="00334CAA">
        <w:rPr>
          <w:rFonts w:asciiTheme="minorHAnsi" w:hAnsiTheme="minorHAnsi" w:cstheme="minorHAnsi"/>
          <w:color w:val="000000"/>
          <w:sz w:val="32"/>
          <w:szCs w:val="32"/>
        </w:rPr>
        <w:t xml:space="preserve"> porque saíu do varón». Por iso abandonará o varón o seu pai e a súa nai, unirase á súa muller </w:t>
      </w:r>
      <w:r w:rsidRPr="00334CAA">
        <w:rPr>
          <w:rFonts w:asciiTheme="minorHAnsi" w:hAnsiTheme="minorHAnsi" w:cstheme="minorHAnsi"/>
          <w:b/>
          <w:color w:val="000000"/>
          <w:sz w:val="32"/>
          <w:szCs w:val="32"/>
        </w:rPr>
        <w:t>e serán os dous unha soa carne</w:t>
      </w:r>
      <w:r w:rsidRPr="00334CAA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334CAA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  <w:r w:rsidRPr="00334CAA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  <w:r w:rsidRPr="00334CAA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334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 127:  R/.   Que o Señor nos bendiga todos os días da nosa vida.</w:t>
      </w:r>
    </w:p>
    <w:p w:rsidR="00A94304" w:rsidRPr="00334CAA" w:rsidRDefault="00A94304" w:rsidP="00A9430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A94304" w:rsidRPr="00334CAA" w:rsidRDefault="00A94304" w:rsidP="00A94304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334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HEBREOS 2, 9-11: O</w:t>
      </w:r>
      <w:r w:rsidRPr="00334CAA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que santifica e os santificados proceden todos do mesmo.</w:t>
      </w:r>
    </w:p>
    <w:p w:rsidR="00A94304" w:rsidRPr="00334CAA" w:rsidRDefault="00A94304" w:rsidP="00A94304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</w:p>
    <w:p w:rsidR="005A726C" w:rsidRPr="00334CAA" w:rsidRDefault="00A94304" w:rsidP="00A94304">
      <w:pPr>
        <w:spacing w:line="240" w:lineRule="atLeast"/>
        <w:ind w:left="142" w:right="-51" w:hanging="142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  <w:r w:rsidRPr="00334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MARCOS</w:t>
      </w:r>
      <w:r w:rsidRPr="00334CAA">
        <w:rPr>
          <w:rFonts w:asciiTheme="minorHAnsi" w:eastAsia="Arial Unicode MS" w:hAnsiTheme="minorHAnsi" w:cstheme="minorHAnsi"/>
          <w:sz w:val="32"/>
          <w:szCs w:val="32"/>
        </w:rPr>
        <w:t xml:space="preserve"> </w:t>
      </w:r>
      <w:r w:rsidRPr="00334CAA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20, 2-16</w:t>
      </w:r>
      <w:r w:rsidRPr="00334CAA">
        <w:rPr>
          <w:rFonts w:asciiTheme="minorHAnsi" w:hAnsiTheme="minorHAnsi" w:cstheme="minorHAnsi"/>
          <w:bCs/>
          <w:color w:val="FF0000"/>
          <w:sz w:val="32"/>
          <w:szCs w:val="32"/>
        </w:rPr>
        <w:t>:</w:t>
      </w:r>
      <w:r w:rsidRPr="00334CA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Pr="00334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O que Deus uniu, que non o separe o home</w:t>
      </w:r>
      <w:r w:rsidRPr="00334CAA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.</w:t>
      </w:r>
    </w:p>
    <w:p w:rsidR="00A94304" w:rsidRPr="00334CAA" w:rsidRDefault="00A94304" w:rsidP="00A94304">
      <w:pPr>
        <w:spacing w:line="240" w:lineRule="atLeast"/>
        <w:ind w:left="142" w:right="-51" w:hanging="142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A94304" w:rsidRPr="00334CAA" w:rsidTr="00A94304">
        <w:tc>
          <w:tcPr>
            <w:tcW w:w="8644" w:type="dxa"/>
          </w:tcPr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achegándose uns fariseos, preguntaban a Xesús para poñelo a proba: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«Élle lícito ao home repudiar a súa muller?».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El replicoulles: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«Que vos mandou Moisés?».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«Moisés permitiu escribir a acta de divorcio e repudiala».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díxolles: 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</w:t>
            </w:r>
            <w:r w:rsidRPr="00334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: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«Pola dureza do voso corazón deixou escrito Moisés este precepto. Pero ao principio da creación Deus creounos home e muller. Por iso deixará o home a seu pai e á súa nai, unirase á súa muller e </w:t>
            </w:r>
            <w:r w:rsidRPr="00334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serán os dous unha soa carne. 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De modo que xa non son dous, senón unha soa carne. Pois </w:t>
            </w:r>
            <w:r w:rsidRPr="00334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o que Deus uniu, que non o separe o home».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 casa, os discípulos volveron preguntarlle sobre o mesmo. El díxolles: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: 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«Se un repudia a súa muller e casa con outra, comete adulterio contra a primeira. E se ela repudia o seu marido e casa con outro, comete adulterio».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Achegaban a Xesús nenos para que os tocase, pero os discípulos  regañábannos. Ao velo, Xesús enfadouse e díxolles: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</w:t>
            </w:r>
            <w:r w:rsidRPr="00334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Deixade que os nenos se acheguen a min: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non llelo impidades, pois dos que son coma eles é o reino de Deus</w:t>
            </w:r>
            <w:r w:rsidRPr="00334CAA">
              <w:rPr>
                <w:i/>
                <w:sz w:val="32"/>
                <w:szCs w:val="32"/>
              </w:rPr>
              <w:t xml:space="preserve">. </w:t>
            </w: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Dígovolo de verdade que quen non reciba o reino de Deus coma un neno, non entrará nel». 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334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 tomándoos en brazos bendicíaos impoñéndolles as mans.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                 Palabra do Señor.</w:t>
            </w:r>
            <w:r w:rsidRPr="00334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</w:p>
          <w:p w:rsidR="00A94304" w:rsidRPr="00334CAA" w:rsidRDefault="00A94304" w:rsidP="00A94304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334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(Narrador-Fariseos-Xesús)</w:t>
            </w:r>
          </w:p>
          <w:p w:rsidR="00A94304" w:rsidRPr="00334CAA" w:rsidRDefault="00A94304" w:rsidP="00A94304">
            <w:pPr>
              <w:spacing w:line="240" w:lineRule="atLeast"/>
              <w:ind w:right="-51"/>
              <w:rPr>
                <w:rFonts w:asciiTheme="minorHAnsi" w:hAnsiTheme="minorHAnsi" w:cstheme="minorHAnsi"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</w:tbl>
    <w:p w:rsidR="00C62505" w:rsidRPr="00334CAA" w:rsidRDefault="00C62505" w:rsidP="005A726C">
      <w:pP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</w:p>
    <w:sectPr w:rsidR="00C62505" w:rsidRPr="00334CAA" w:rsidSect="0053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08F6"/>
    <w:multiLevelType w:val="hybridMultilevel"/>
    <w:tmpl w:val="A44A3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3024"/>
    <w:rsid w:val="00041E10"/>
    <w:rsid w:val="00174366"/>
    <w:rsid w:val="00334CAA"/>
    <w:rsid w:val="00535B12"/>
    <w:rsid w:val="00543929"/>
    <w:rsid w:val="005A726C"/>
    <w:rsid w:val="009A3024"/>
    <w:rsid w:val="00A94304"/>
    <w:rsid w:val="00C62505"/>
    <w:rsid w:val="00D3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2959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32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9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2959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32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4C87-E55E-46FB-9DE1-53E2D7A1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2021-09-30T10:59:00Z</cp:lastPrinted>
  <dcterms:created xsi:type="dcterms:W3CDTF">2021-10-01T08:27:00Z</dcterms:created>
  <dcterms:modified xsi:type="dcterms:W3CDTF">2021-10-01T08:28:00Z</dcterms:modified>
</cp:coreProperties>
</file>