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E1" w:rsidRPr="00203ED1" w:rsidRDefault="00CA43E1" w:rsidP="00203ED1">
      <w:pPr>
        <w:pBdr>
          <w:top w:val="single" w:sz="4" w:space="0" w:color="auto"/>
          <w:left w:val="single" w:sz="4" w:space="4" w:color="auto"/>
          <w:bottom w:val="single" w:sz="4" w:space="1" w:color="auto"/>
          <w:right w:val="single" w:sz="4" w:space="4" w:color="auto"/>
        </w:pBdr>
        <w:spacing w:after="0" w:line="240" w:lineRule="auto"/>
        <w:ind w:left="850" w:right="-170"/>
        <w:jc w:val="center"/>
        <w:rPr>
          <w:rFonts w:ascii="Times New Roman" w:eastAsia="Times New Roman" w:hAnsi="Times New Roman" w:cs="Times New Roman"/>
          <w:b/>
          <w:color w:val="FF0000"/>
          <w:sz w:val="40"/>
          <w:szCs w:val="40"/>
        </w:rPr>
      </w:pPr>
      <w:bookmarkStart w:id="0" w:name="_GoBack"/>
      <w:bookmarkEnd w:id="0"/>
      <w:r w:rsidRPr="00203ED1">
        <w:rPr>
          <w:rFonts w:ascii="Times New Roman" w:eastAsia="Times New Roman" w:hAnsi="Times New Roman" w:cs="Times New Roman"/>
          <w:b/>
          <w:color w:val="FF0000"/>
          <w:sz w:val="40"/>
          <w:szCs w:val="40"/>
        </w:rPr>
        <w:t>IDEAS PARA HOMILÍA CON NIÑOS</w:t>
      </w:r>
    </w:p>
    <w:p w:rsidR="00CA43E1" w:rsidRPr="00203ED1" w:rsidRDefault="00CA43E1" w:rsidP="00203ED1">
      <w:pPr>
        <w:pBdr>
          <w:top w:val="single" w:sz="4" w:space="0" w:color="auto"/>
          <w:left w:val="single" w:sz="4" w:space="4" w:color="auto"/>
          <w:bottom w:val="single" w:sz="4" w:space="1" w:color="auto"/>
          <w:right w:val="single" w:sz="4" w:space="4" w:color="auto"/>
        </w:pBdr>
        <w:spacing w:after="0" w:line="240" w:lineRule="auto"/>
        <w:ind w:left="850" w:right="-170"/>
        <w:jc w:val="center"/>
        <w:rPr>
          <w:rFonts w:ascii="Times New Roman" w:eastAsia="Times New Roman" w:hAnsi="Times New Roman" w:cs="Times New Roman"/>
          <w:b/>
          <w:color w:val="FF0000"/>
          <w:sz w:val="40"/>
          <w:szCs w:val="40"/>
        </w:rPr>
      </w:pPr>
      <w:r w:rsidRPr="00203ED1">
        <w:rPr>
          <w:rFonts w:ascii="Times New Roman" w:eastAsia="Times New Roman" w:hAnsi="Times New Roman" w:cs="Times New Roman"/>
          <w:b/>
          <w:color w:val="FF0000"/>
          <w:sz w:val="40"/>
          <w:szCs w:val="40"/>
        </w:rPr>
        <w:t xml:space="preserve">13 junio 2021 </w:t>
      </w:r>
    </w:p>
    <w:p w:rsidR="005424FE" w:rsidRPr="00CA43E1" w:rsidRDefault="005424FE">
      <w:pPr>
        <w:rPr>
          <w:sz w:val="28"/>
          <w:szCs w:val="28"/>
        </w:rPr>
      </w:pPr>
    </w:p>
    <w:p w:rsidR="00CA43E1" w:rsidRPr="00CA43E1" w:rsidRDefault="00CA43E1" w:rsidP="00CA43E1">
      <w:pPr>
        <w:pStyle w:val="Prrafodelista"/>
        <w:spacing w:line="200" w:lineRule="atLeast"/>
        <w:ind w:left="360" w:hanging="360"/>
        <w:jc w:val="center"/>
        <w:rPr>
          <w:rFonts w:ascii="Impact" w:hAnsi="Impact"/>
          <w:color w:val="00B050"/>
          <w:sz w:val="48"/>
          <w:szCs w:val="48"/>
        </w:rPr>
      </w:pPr>
      <w:r w:rsidRPr="00CA43E1">
        <w:rPr>
          <w:rFonts w:ascii="Impact" w:hAnsi="Impact"/>
          <w:color w:val="00B050"/>
          <w:sz w:val="48"/>
          <w:szCs w:val="48"/>
        </w:rPr>
        <w:t>Una pequeña semilla de FE</w:t>
      </w:r>
    </w:p>
    <w:p w:rsidR="00CA43E1" w:rsidRPr="00CA43E1" w:rsidRDefault="00CA43E1" w:rsidP="00CA43E1">
      <w:pPr>
        <w:pStyle w:val="Prrafodelista"/>
        <w:spacing w:line="200" w:lineRule="atLeast"/>
        <w:ind w:left="360" w:hanging="360"/>
        <w:jc w:val="center"/>
        <w:rPr>
          <w:rFonts w:ascii="Impact" w:hAnsi="Impact"/>
          <w:color w:val="00B050"/>
          <w:sz w:val="48"/>
          <w:szCs w:val="48"/>
        </w:rPr>
      </w:pPr>
      <w:proofErr w:type="gramStart"/>
      <w:r w:rsidRPr="00CA43E1">
        <w:rPr>
          <w:rFonts w:ascii="Impact" w:hAnsi="Impact"/>
          <w:color w:val="00B050"/>
          <w:sz w:val="48"/>
          <w:szCs w:val="48"/>
        </w:rPr>
        <w:t>hará</w:t>
      </w:r>
      <w:proofErr w:type="gramEnd"/>
      <w:r w:rsidRPr="00CA43E1">
        <w:rPr>
          <w:rFonts w:ascii="Impact" w:hAnsi="Impact"/>
          <w:color w:val="00B050"/>
          <w:sz w:val="48"/>
          <w:szCs w:val="48"/>
        </w:rPr>
        <w:t xml:space="preserve"> de mi desierto un jardín</w:t>
      </w:r>
    </w:p>
    <w:p w:rsidR="00CA43E1" w:rsidRPr="00CA43E1" w:rsidRDefault="00CA43E1" w:rsidP="00CA43E1">
      <w:pPr>
        <w:pStyle w:val="Prrafodelista"/>
        <w:spacing w:line="200" w:lineRule="atLeast"/>
        <w:ind w:left="360" w:hanging="360"/>
        <w:jc w:val="center"/>
        <w:rPr>
          <w:rFonts w:ascii="Impact" w:hAnsi="Impact"/>
          <w:color w:val="00B050"/>
          <w:sz w:val="28"/>
          <w:szCs w:val="28"/>
        </w:rPr>
      </w:pPr>
    </w:p>
    <w:p w:rsidR="00CA43E1" w:rsidRDefault="00CA43E1" w:rsidP="00CA43E1">
      <w:pPr>
        <w:pStyle w:val="Prrafodelista"/>
        <w:numPr>
          <w:ilvl w:val="0"/>
          <w:numId w:val="3"/>
        </w:numPr>
        <w:spacing w:line="200" w:lineRule="atLeast"/>
        <w:jc w:val="both"/>
        <w:rPr>
          <w:rFonts w:ascii="Lucida Sans" w:hAnsi="Lucida Sans"/>
          <w:b/>
          <w:color w:val="00B050"/>
          <w:sz w:val="28"/>
          <w:szCs w:val="28"/>
        </w:rPr>
      </w:pPr>
      <w:r w:rsidRPr="00CA43E1">
        <w:rPr>
          <w:rFonts w:ascii="Lucida Sans" w:hAnsi="Lucida Sans"/>
          <w:b/>
          <w:color w:val="00B050"/>
          <w:sz w:val="28"/>
          <w:szCs w:val="28"/>
        </w:rPr>
        <w:t>VER: Una pequeña semilla</w:t>
      </w:r>
    </w:p>
    <w:p w:rsidR="00CA43E1" w:rsidRPr="00CA43E1" w:rsidRDefault="00CA43E1" w:rsidP="00CA43E1">
      <w:pPr>
        <w:pStyle w:val="Prrafodelista"/>
        <w:spacing w:line="200" w:lineRule="atLeast"/>
        <w:jc w:val="both"/>
        <w:rPr>
          <w:rFonts w:ascii="Lucida Sans" w:hAnsi="Lucida Sans"/>
          <w:b/>
          <w:color w:val="00B050"/>
          <w:sz w:val="16"/>
          <w:szCs w:val="16"/>
        </w:rPr>
      </w:pPr>
    </w:p>
    <w:p w:rsidR="00CA43E1" w:rsidRPr="00CA43E1" w:rsidRDefault="00CA43E1" w:rsidP="00CA43E1">
      <w:pPr>
        <w:pStyle w:val="Prrafodelista"/>
        <w:spacing w:line="200" w:lineRule="atLeast"/>
        <w:ind w:left="284" w:right="-11" w:hanging="142"/>
        <w:jc w:val="both"/>
        <w:rPr>
          <w:rFonts w:asciiTheme="minorHAnsi" w:hAnsiTheme="minorHAnsi" w:cstheme="minorHAnsi"/>
          <w:bCs/>
          <w:color w:val="1F497D"/>
          <w:sz w:val="28"/>
          <w:szCs w:val="28"/>
        </w:rPr>
      </w:pPr>
      <w:r w:rsidRPr="00CA43E1">
        <w:rPr>
          <w:rFonts w:asciiTheme="minorHAnsi" w:hAnsiTheme="minorHAnsi" w:cstheme="minorHAnsi"/>
          <w:b/>
          <w:bCs/>
          <w:color w:val="1F497D"/>
          <w:sz w:val="28"/>
          <w:szCs w:val="28"/>
        </w:rPr>
        <w:t xml:space="preserve">- </w:t>
      </w:r>
      <w:r w:rsidRPr="00CA43E1">
        <w:rPr>
          <w:rFonts w:asciiTheme="minorHAnsi" w:hAnsiTheme="minorHAnsi" w:cstheme="minorHAnsi"/>
          <w:bCs/>
          <w:color w:val="1F497D"/>
          <w:sz w:val="28"/>
          <w:szCs w:val="28"/>
        </w:rPr>
        <w:t xml:space="preserve">En el cole a veces hacemos el bonito experimento se sembrar una semilla en tierra en la primavera, ya sea trigo, garbanzos, lentejas o habas en un envase de yogurt. Con la luz del día y al regarla, esa semilla empieza a desarrollar su fuerza interior y a crecer, haciéndose una planta hermosa. Un ejemplo: sembrar habas en un algodón con agua: </w:t>
      </w:r>
      <w:hyperlink r:id="rId7" w:history="1">
        <w:r w:rsidRPr="00CA43E1">
          <w:rPr>
            <w:rStyle w:val="Hipervnculo"/>
            <w:rFonts w:asciiTheme="minorHAnsi" w:hAnsiTheme="minorHAnsi" w:cstheme="minorHAnsi"/>
            <w:bCs/>
            <w:sz w:val="28"/>
            <w:szCs w:val="28"/>
          </w:rPr>
          <w:t>https://www.youtube.com/watch?v=EV6oQCPfnhw</w:t>
        </w:r>
      </w:hyperlink>
    </w:p>
    <w:p w:rsidR="00CA43E1" w:rsidRDefault="00CA43E1" w:rsidP="00CA43E1">
      <w:pPr>
        <w:spacing w:line="240" w:lineRule="atLeast"/>
        <w:ind w:left="709" w:right="-11" w:hanging="142"/>
        <w:jc w:val="right"/>
        <w:rPr>
          <w:rFonts w:ascii="Arial Narrow" w:hAnsi="Arial Narrow"/>
          <w:b/>
          <w:bCs/>
          <w:i/>
          <w:color w:val="1F497D"/>
          <w:sz w:val="28"/>
          <w:szCs w:val="28"/>
          <w:lang w:val="es-ES_tradnl"/>
        </w:rPr>
      </w:pPr>
      <w:r w:rsidRPr="00CA43E1">
        <w:rPr>
          <w:rFonts w:ascii="Arial Narrow" w:hAnsi="Arial Narrow"/>
          <w:b/>
          <w:bCs/>
          <w:i/>
          <w:color w:val="1F497D"/>
          <w:sz w:val="28"/>
          <w:szCs w:val="28"/>
          <w:lang w:val="es-ES_tradnl"/>
        </w:rPr>
        <w:t xml:space="preserve">¿Qué Hace falta para que brote la semilla? </w:t>
      </w:r>
    </w:p>
    <w:p w:rsidR="00CA43E1" w:rsidRPr="00CA43E1" w:rsidRDefault="00CA43E1" w:rsidP="00CA43E1">
      <w:pPr>
        <w:spacing w:line="240" w:lineRule="atLeast"/>
        <w:ind w:left="709" w:right="-11" w:hanging="142"/>
        <w:jc w:val="right"/>
        <w:rPr>
          <w:rFonts w:ascii="Arial Narrow" w:hAnsi="Arial Narrow"/>
          <w:b/>
          <w:bCs/>
          <w:i/>
          <w:color w:val="1F497D"/>
          <w:sz w:val="28"/>
          <w:szCs w:val="28"/>
          <w:lang w:val="es-ES_tradnl"/>
        </w:rPr>
      </w:pPr>
      <w:r w:rsidRPr="00CA43E1">
        <w:rPr>
          <w:rFonts w:ascii="Arial Narrow" w:hAnsi="Arial Narrow"/>
          <w:b/>
          <w:bCs/>
          <w:i/>
          <w:color w:val="1F497D"/>
          <w:sz w:val="28"/>
          <w:szCs w:val="28"/>
          <w:lang w:val="es-ES_tradnl"/>
        </w:rPr>
        <w:t xml:space="preserve"> </w:t>
      </w:r>
    </w:p>
    <w:p w:rsidR="00CA43E1" w:rsidRDefault="00CA43E1" w:rsidP="00CA43E1">
      <w:pPr>
        <w:pStyle w:val="NormalWeb"/>
        <w:numPr>
          <w:ilvl w:val="0"/>
          <w:numId w:val="3"/>
        </w:numPr>
        <w:tabs>
          <w:tab w:val="left" w:pos="284"/>
        </w:tabs>
        <w:spacing w:before="0" w:beforeAutospacing="0" w:after="0" w:afterAutospacing="0" w:line="200" w:lineRule="atLeast"/>
        <w:ind w:right="11"/>
        <w:jc w:val="both"/>
        <w:rPr>
          <w:rFonts w:ascii="Lucida Sans" w:hAnsi="Lucida Sans"/>
          <w:b/>
          <w:color w:val="00B050"/>
          <w:sz w:val="28"/>
          <w:szCs w:val="28"/>
        </w:rPr>
      </w:pPr>
      <w:r w:rsidRPr="00CA43E1">
        <w:rPr>
          <w:rFonts w:ascii="Lucida Sans" w:hAnsi="Lucida Sans"/>
          <w:b/>
          <w:color w:val="00B050"/>
          <w:sz w:val="28"/>
          <w:szCs w:val="28"/>
        </w:rPr>
        <w:t>JUZGAR: La semilla de la fe cambia un desierto en jardín</w:t>
      </w:r>
    </w:p>
    <w:p w:rsidR="00CA43E1" w:rsidRPr="00026AE3" w:rsidRDefault="00CA43E1" w:rsidP="00CA43E1">
      <w:pPr>
        <w:pStyle w:val="NormalWeb"/>
        <w:tabs>
          <w:tab w:val="left" w:pos="284"/>
        </w:tabs>
        <w:spacing w:before="0" w:beforeAutospacing="0" w:after="0" w:afterAutospacing="0" w:line="200" w:lineRule="atLeast"/>
        <w:ind w:left="720" w:right="11"/>
        <w:jc w:val="both"/>
        <w:rPr>
          <w:rFonts w:ascii="Lucida Sans" w:hAnsi="Lucida Sans"/>
          <w:b/>
          <w:color w:val="00B050"/>
          <w:sz w:val="16"/>
          <w:szCs w:val="16"/>
        </w:rPr>
      </w:pPr>
    </w:p>
    <w:p w:rsidR="00CA43E1" w:rsidRPr="00CA43E1" w:rsidRDefault="00CA43E1" w:rsidP="00CA43E1">
      <w:pPr>
        <w:spacing w:line="240" w:lineRule="atLeast"/>
        <w:ind w:left="284" w:right="-51" w:hanging="142"/>
        <w:jc w:val="both"/>
        <w:rPr>
          <w:rFonts w:ascii="Calibri" w:hAnsi="Calibri" w:cs="Calibri"/>
          <w:bCs/>
          <w:color w:val="1F497D"/>
          <w:sz w:val="28"/>
          <w:szCs w:val="28"/>
        </w:rPr>
      </w:pPr>
      <w:r w:rsidRPr="00CA43E1">
        <w:rPr>
          <w:rFonts w:ascii="Calibri" w:hAnsi="Calibri" w:cs="Calibri"/>
          <w:bCs/>
          <w:color w:val="1F497D"/>
          <w:sz w:val="28"/>
          <w:szCs w:val="28"/>
        </w:rPr>
        <w:t xml:space="preserve">- En el evangelio de hoy, Jesús compara el Reino de Dios con </w:t>
      </w:r>
      <w:r w:rsidRPr="00CA43E1">
        <w:rPr>
          <w:rFonts w:ascii="Calibri" w:hAnsi="Calibri" w:cs="Calibri"/>
          <w:b/>
          <w:bCs/>
          <w:i/>
          <w:color w:val="1F497D"/>
          <w:sz w:val="28"/>
          <w:szCs w:val="28"/>
        </w:rPr>
        <w:t>“una semilla que germina y va creciendo”</w:t>
      </w:r>
      <w:r w:rsidRPr="00CA43E1">
        <w:rPr>
          <w:rFonts w:ascii="Calibri" w:hAnsi="Calibri" w:cs="Calibri"/>
          <w:bCs/>
          <w:color w:val="1F497D"/>
          <w:sz w:val="28"/>
          <w:szCs w:val="28"/>
        </w:rPr>
        <w:t xml:space="preserve"> y con un grano de mostaza, la semilla más pequeña pero que crece y </w:t>
      </w:r>
      <w:r w:rsidRPr="00CA43E1">
        <w:rPr>
          <w:rFonts w:ascii="Calibri" w:hAnsi="Calibri" w:cs="Calibri"/>
          <w:b/>
          <w:bCs/>
          <w:color w:val="1F497D"/>
          <w:sz w:val="28"/>
          <w:szCs w:val="28"/>
        </w:rPr>
        <w:t>“se hace más alta que las demás hortalizas”.</w:t>
      </w:r>
    </w:p>
    <w:p w:rsidR="00CA43E1" w:rsidRDefault="00CA43E1" w:rsidP="00CA43E1">
      <w:pPr>
        <w:spacing w:line="240" w:lineRule="atLeast"/>
        <w:ind w:left="284" w:right="-51" w:hanging="142"/>
        <w:jc w:val="both"/>
        <w:rPr>
          <w:color w:val="1F497D" w:themeColor="text2"/>
          <w:sz w:val="28"/>
          <w:szCs w:val="28"/>
        </w:rPr>
      </w:pPr>
      <w:r w:rsidRPr="00CA43E1">
        <w:rPr>
          <w:rFonts w:ascii="Calibri" w:hAnsi="Calibri" w:cs="Calibri"/>
          <w:bCs/>
          <w:color w:val="1F497D"/>
          <w:sz w:val="28"/>
          <w:szCs w:val="28"/>
        </w:rPr>
        <w:t xml:space="preserve"> </w:t>
      </w:r>
      <w:r w:rsidRPr="00CA43E1">
        <w:rPr>
          <w:rFonts w:ascii="Calibri" w:hAnsi="Calibri" w:cs="Calibri"/>
          <w:b/>
          <w:bCs/>
          <w:color w:val="1F497D"/>
          <w:sz w:val="28"/>
          <w:szCs w:val="28"/>
        </w:rPr>
        <w:t>Ver</w:t>
      </w:r>
      <w:r w:rsidRPr="00CA43E1">
        <w:rPr>
          <w:rFonts w:ascii="Calibri" w:hAnsi="Calibri" w:cs="Calibri"/>
          <w:b/>
          <w:bCs/>
          <w:color w:val="1F497D" w:themeColor="text2"/>
          <w:sz w:val="28"/>
          <w:szCs w:val="28"/>
        </w:rPr>
        <w:t>: La</w:t>
      </w:r>
      <w:r w:rsidRPr="00CA43E1">
        <w:rPr>
          <w:color w:val="1F497D" w:themeColor="text2"/>
          <w:sz w:val="28"/>
          <w:szCs w:val="28"/>
        </w:rPr>
        <w:t xml:space="preserve"> semilla que crece sola, </w:t>
      </w:r>
      <w:proofErr w:type="spellStart"/>
      <w:r w:rsidRPr="00CA43E1">
        <w:rPr>
          <w:color w:val="1F497D" w:themeColor="text2"/>
          <w:sz w:val="28"/>
          <w:szCs w:val="28"/>
        </w:rPr>
        <w:t>Valiván</w:t>
      </w:r>
      <w:proofErr w:type="spellEnd"/>
      <w:r w:rsidRPr="00CA43E1">
        <w:rPr>
          <w:color w:val="1F497D" w:themeColor="text2"/>
          <w:sz w:val="28"/>
          <w:szCs w:val="28"/>
        </w:rPr>
        <w:t>:</w:t>
      </w:r>
    </w:p>
    <w:p w:rsidR="00CA43E1" w:rsidRDefault="00CA43E1" w:rsidP="00CA43E1">
      <w:pPr>
        <w:spacing w:line="240" w:lineRule="atLeast"/>
        <w:ind w:left="284" w:right="-51" w:hanging="142"/>
        <w:jc w:val="both"/>
        <w:rPr>
          <w:rStyle w:val="Hipervnculo"/>
          <w:sz w:val="28"/>
          <w:szCs w:val="28"/>
        </w:rPr>
      </w:pPr>
      <w:r w:rsidRPr="00CA43E1">
        <w:rPr>
          <w:sz w:val="28"/>
          <w:szCs w:val="28"/>
        </w:rPr>
        <w:t xml:space="preserve"> </w:t>
      </w:r>
      <w:hyperlink r:id="rId8" w:history="1">
        <w:r w:rsidRPr="00CA43E1">
          <w:rPr>
            <w:rStyle w:val="Hipervnculo"/>
            <w:sz w:val="28"/>
            <w:szCs w:val="28"/>
          </w:rPr>
          <w:t>https://www.youtube.com/watch?v=BS9pGbSWUe4</w:t>
        </w:r>
      </w:hyperlink>
    </w:p>
    <w:p w:rsidR="00CA43E1" w:rsidRPr="00026AE3" w:rsidRDefault="00CA43E1" w:rsidP="00CA43E1">
      <w:pPr>
        <w:spacing w:line="240" w:lineRule="atLeast"/>
        <w:ind w:left="284" w:right="-51" w:hanging="142"/>
        <w:jc w:val="both"/>
        <w:rPr>
          <w:rFonts w:ascii="Calibri" w:hAnsi="Calibri" w:cs="Calibri"/>
          <w:b/>
          <w:bCs/>
          <w:color w:val="1F497D"/>
          <w:sz w:val="16"/>
          <w:szCs w:val="16"/>
          <w:u w:val="single"/>
        </w:rPr>
      </w:pPr>
    </w:p>
    <w:p w:rsidR="00CA43E1" w:rsidRPr="00CA43E1" w:rsidRDefault="00CA43E1" w:rsidP="00CA43E1">
      <w:pPr>
        <w:spacing w:line="240" w:lineRule="atLeast"/>
        <w:ind w:left="284" w:right="-51" w:hanging="142"/>
        <w:jc w:val="both"/>
        <w:rPr>
          <w:rFonts w:ascii="Calibri" w:hAnsi="Calibri" w:cs="Calibri"/>
          <w:b/>
          <w:bCs/>
          <w:color w:val="1F497D"/>
          <w:sz w:val="28"/>
          <w:szCs w:val="28"/>
          <w:u w:val="single"/>
        </w:rPr>
      </w:pPr>
      <w:r w:rsidRPr="00CA43E1">
        <w:rPr>
          <w:rFonts w:ascii="Calibri" w:hAnsi="Calibri" w:cs="Calibri"/>
          <w:b/>
          <w:bCs/>
          <w:color w:val="1F497D"/>
          <w:sz w:val="28"/>
          <w:szCs w:val="28"/>
          <w:u w:val="single"/>
        </w:rPr>
        <w:t>¿QUÉ NOS QUIERE DECIR?</w:t>
      </w:r>
    </w:p>
    <w:p w:rsidR="00CA43E1" w:rsidRDefault="00CA43E1" w:rsidP="00CA43E1">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28"/>
          <w:szCs w:val="28"/>
        </w:rPr>
      </w:pPr>
      <w:r w:rsidRPr="00CA43E1">
        <w:rPr>
          <w:rFonts w:ascii="Calibri" w:hAnsi="Calibri" w:cs="Calibri"/>
          <w:bCs/>
          <w:color w:val="1F497D"/>
          <w:sz w:val="28"/>
          <w:szCs w:val="28"/>
        </w:rPr>
        <w:t>-</w:t>
      </w:r>
      <w:r w:rsidRPr="00CA43E1">
        <w:rPr>
          <w:rFonts w:ascii="Calibri" w:hAnsi="Calibri" w:cs="Calibri"/>
          <w:b/>
          <w:bCs/>
          <w:color w:val="1F497D"/>
          <w:sz w:val="28"/>
          <w:szCs w:val="28"/>
        </w:rPr>
        <w:t xml:space="preserve"> </w:t>
      </w:r>
      <w:r w:rsidRPr="00CA43E1">
        <w:rPr>
          <w:rFonts w:ascii="Calibri" w:hAnsi="Calibri" w:cs="Calibri"/>
          <w:bCs/>
          <w:color w:val="1F497D"/>
          <w:sz w:val="28"/>
          <w:szCs w:val="28"/>
        </w:rPr>
        <w:t xml:space="preserve">Tras la pascua y las grandes solemnidades leemos de nuevo el </w:t>
      </w:r>
      <w:r w:rsidRPr="00CA43E1">
        <w:rPr>
          <w:rFonts w:ascii="Calibri" w:hAnsi="Calibri" w:cs="Calibri"/>
          <w:b/>
          <w:bCs/>
          <w:color w:val="1F497D"/>
          <w:sz w:val="28"/>
          <w:szCs w:val="28"/>
        </w:rPr>
        <w:t>evangelio de Marcos</w:t>
      </w:r>
      <w:r w:rsidRPr="00CA43E1">
        <w:rPr>
          <w:rFonts w:ascii="Calibri" w:hAnsi="Calibri" w:cs="Calibri"/>
          <w:bCs/>
          <w:color w:val="1F497D"/>
          <w:sz w:val="28"/>
          <w:szCs w:val="28"/>
        </w:rPr>
        <w:t xml:space="preserve"> del </w:t>
      </w:r>
      <w:r w:rsidRPr="00CA43E1">
        <w:rPr>
          <w:rFonts w:ascii="Calibri" w:hAnsi="Calibri" w:cs="Calibri"/>
          <w:b/>
          <w:bCs/>
          <w:color w:val="1F497D"/>
          <w:sz w:val="28"/>
          <w:szCs w:val="28"/>
        </w:rPr>
        <w:t>tiempo ordinario</w:t>
      </w:r>
      <w:r w:rsidRPr="00CA43E1">
        <w:rPr>
          <w:rFonts w:ascii="Calibri" w:hAnsi="Calibri" w:cs="Calibri"/>
          <w:bCs/>
          <w:color w:val="1F497D"/>
          <w:sz w:val="28"/>
          <w:szCs w:val="28"/>
        </w:rPr>
        <w:t xml:space="preserve">. Es este tiempo el de la vida cotidiana, sin las grandes fiestas. </w:t>
      </w:r>
    </w:p>
    <w:p w:rsidR="00026AE3" w:rsidRPr="00026AE3" w:rsidRDefault="00026AE3" w:rsidP="00CA43E1">
      <w:pPr>
        <w:pStyle w:val="NormalWeb"/>
        <w:tabs>
          <w:tab w:val="left" w:pos="426"/>
        </w:tabs>
        <w:spacing w:before="0" w:beforeAutospacing="0" w:after="0" w:afterAutospacing="0" w:line="240" w:lineRule="atLeast"/>
        <w:ind w:left="284" w:right="-45" w:hanging="142"/>
        <w:jc w:val="both"/>
        <w:rPr>
          <w:rFonts w:ascii="Calibri" w:hAnsi="Calibri" w:cs="Calibri"/>
          <w:bCs/>
          <w:color w:val="1F497D"/>
          <w:sz w:val="6"/>
          <w:szCs w:val="6"/>
        </w:rPr>
      </w:pPr>
    </w:p>
    <w:p w:rsidR="00CA43E1" w:rsidRDefault="00CA43E1" w:rsidP="00CA43E1">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28"/>
          <w:szCs w:val="28"/>
        </w:rPr>
      </w:pPr>
      <w:r w:rsidRPr="00CA43E1">
        <w:rPr>
          <w:rFonts w:ascii="Calibri" w:hAnsi="Calibri" w:cs="Calibri"/>
          <w:bCs/>
          <w:color w:val="1F497D"/>
          <w:sz w:val="28"/>
          <w:szCs w:val="28"/>
        </w:rPr>
        <w:t>- Jesús utiliza hoy la metáfora de la planta: la semilla tiene una fuerza interior grande que se desarrolla si la tierra está bien preparada, si la cultivamos; y dará fruto.</w:t>
      </w:r>
    </w:p>
    <w:p w:rsidR="00026AE3" w:rsidRPr="00026AE3" w:rsidRDefault="00026AE3" w:rsidP="00CA43E1">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6"/>
          <w:szCs w:val="6"/>
        </w:rPr>
      </w:pPr>
    </w:p>
    <w:p w:rsidR="00CA43E1" w:rsidRDefault="00CA43E1" w:rsidP="00CA43E1">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28"/>
          <w:szCs w:val="28"/>
        </w:rPr>
      </w:pPr>
      <w:r w:rsidRPr="00CA43E1">
        <w:rPr>
          <w:rFonts w:ascii="Calibri" w:hAnsi="Calibri" w:cs="Calibri"/>
          <w:bCs/>
          <w:color w:val="1F497D"/>
          <w:sz w:val="28"/>
          <w:szCs w:val="28"/>
        </w:rPr>
        <w:lastRenderedPageBreak/>
        <w:t xml:space="preserve">- </w:t>
      </w:r>
      <w:proofErr w:type="spellStart"/>
      <w:r w:rsidRPr="00CA43E1">
        <w:rPr>
          <w:rFonts w:ascii="Calibri" w:hAnsi="Calibri" w:cs="Calibri"/>
          <w:b/>
          <w:bCs/>
          <w:color w:val="1F497D"/>
          <w:sz w:val="28"/>
          <w:szCs w:val="28"/>
        </w:rPr>
        <w:t>Patxi</w:t>
      </w:r>
      <w:proofErr w:type="spellEnd"/>
      <w:r w:rsidRPr="00CA43E1">
        <w:rPr>
          <w:rFonts w:ascii="Calibri" w:hAnsi="Calibri" w:cs="Calibri"/>
          <w:b/>
          <w:bCs/>
          <w:color w:val="1F497D"/>
          <w:sz w:val="28"/>
          <w:szCs w:val="28"/>
        </w:rPr>
        <w:t xml:space="preserve"> Fano</w:t>
      </w:r>
      <w:r w:rsidRPr="00CA43E1">
        <w:rPr>
          <w:rFonts w:ascii="Calibri" w:hAnsi="Calibri" w:cs="Calibri"/>
          <w:bCs/>
          <w:color w:val="1F497D"/>
          <w:sz w:val="28"/>
          <w:szCs w:val="28"/>
        </w:rPr>
        <w:t xml:space="preserve"> en su dibujo nos hace caer en la cuenta de </w:t>
      </w:r>
      <w:r w:rsidRPr="00CA43E1">
        <w:rPr>
          <w:rFonts w:ascii="Calibri" w:hAnsi="Calibri" w:cs="Calibri"/>
          <w:b/>
          <w:bCs/>
          <w:color w:val="1F497D"/>
          <w:sz w:val="28"/>
          <w:szCs w:val="28"/>
        </w:rPr>
        <w:t>la importancia de cultivar la semilla de la fe</w:t>
      </w:r>
      <w:r w:rsidRPr="00CA43E1">
        <w:rPr>
          <w:rFonts w:ascii="Calibri" w:hAnsi="Calibri" w:cs="Calibri"/>
          <w:bCs/>
          <w:color w:val="1F497D"/>
          <w:sz w:val="28"/>
          <w:szCs w:val="28"/>
        </w:rPr>
        <w:t xml:space="preserve">. </w:t>
      </w:r>
      <w:r w:rsidRPr="00CA43E1">
        <w:rPr>
          <w:rFonts w:ascii="Calibri" w:hAnsi="Calibri" w:cs="Calibri"/>
          <w:b/>
          <w:bCs/>
          <w:i/>
          <w:color w:val="1F497D"/>
          <w:sz w:val="28"/>
          <w:szCs w:val="28"/>
        </w:rPr>
        <w:t>¿Qué es la fe?</w:t>
      </w:r>
      <w:r w:rsidRPr="00CA43E1">
        <w:rPr>
          <w:rFonts w:ascii="Calibri" w:hAnsi="Calibri" w:cs="Calibri"/>
          <w:bCs/>
          <w:color w:val="1F497D"/>
          <w:sz w:val="28"/>
          <w:szCs w:val="28"/>
        </w:rPr>
        <w:t xml:space="preserve"> Una semilla que Dios pone en nosotros, valiéndose de los abuelos, de un amigo, de algo que nos pasa, de una celebración, de un trocito del evangelio. Y va surgiendo la necesidad de Dios, de confiar en Él, de sentir su presencia cariñosa, de rezar, de ver la vida como la ve Él…</w:t>
      </w:r>
    </w:p>
    <w:p w:rsidR="00026AE3" w:rsidRPr="00026AE3" w:rsidRDefault="00026AE3" w:rsidP="00CA43E1">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8"/>
          <w:szCs w:val="8"/>
        </w:rPr>
      </w:pPr>
    </w:p>
    <w:p w:rsidR="00CA43E1" w:rsidRDefault="00CA43E1" w:rsidP="00CA43E1">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28"/>
          <w:szCs w:val="28"/>
        </w:rPr>
      </w:pPr>
      <w:r w:rsidRPr="00CA43E1">
        <w:rPr>
          <w:rFonts w:ascii="Calibri" w:hAnsi="Calibri" w:cs="Calibri"/>
          <w:bCs/>
          <w:color w:val="1F497D"/>
          <w:sz w:val="28"/>
          <w:szCs w:val="28"/>
        </w:rPr>
        <w:t xml:space="preserve">- Esa fe es un tesoro que hay dentro de nosotros y que </w:t>
      </w:r>
      <w:r w:rsidRPr="00CA43E1">
        <w:rPr>
          <w:rFonts w:ascii="Calibri" w:hAnsi="Calibri" w:cs="Calibri"/>
          <w:b/>
          <w:bCs/>
          <w:color w:val="1F497D"/>
          <w:sz w:val="28"/>
          <w:szCs w:val="28"/>
        </w:rPr>
        <w:t>puede hacer de nuestro desierto un jardín</w:t>
      </w:r>
      <w:r w:rsidRPr="00CA43E1">
        <w:rPr>
          <w:rFonts w:ascii="Calibri" w:hAnsi="Calibri" w:cs="Calibri"/>
          <w:bCs/>
          <w:color w:val="1F497D"/>
          <w:sz w:val="28"/>
          <w:szCs w:val="28"/>
        </w:rPr>
        <w:t>. El desierto de Atacama, en Chile, florece una vez al año de forma espectacular… ¿Por qué? Porque las semillas están dentro y la lluvia convierte la desolación en un jardín. En tu desierto de vida sin sentido y gris, de falta de alegría, tal vez haya que cultivar la fe para que dé fruto. O puede que puedas sembrar la fe, la Buena Noticia de Jesús, a tu alrededor con la confianza de quien sabe que algún día será un jardín hermoso.</w:t>
      </w:r>
    </w:p>
    <w:p w:rsidR="00026AE3" w:rsidRPr="00026AE3" w:rsidRDefault="00026AE3" w:rsidP="00CA43E1">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6"/>
          <w:szCs w:val="6"/>
        </w:rPr>
      </w:pPr>
    </w:p>
    <w:p w:rsidR="00CA43E1" w:rsidRPr="00CA43E1" w:rsidRDefault="00CA43E1" w:rsidP="00CA43E1">
      <w:pPr>
        <w:pStyle w:val="NormalWeb"/>
        <w:tabs>
          <w:tab w:val="left" w:pos="284"/>
        </w:tabs>
        <w:spacing w:before="0" w:beforeAutospacing="0" w:after="0" w:afterAutospacing="0" w:line="240" w:lineRule="atLeast"/>
        <w:ind w:left="284" w:right="-45" w:hanging="142"/>
        <w:jc w:val="both"/>
        <w:rPr>
          <w:rFonts w:asciiTheme="minorHAnsi" w:hAnsiTheme="minorHAnsi" w:cstheme="minorHAnsi"/>
          <w:color w:val="1F497D" w:themeColor="text2"/>
          <w:sz w:val="28"/>
          <w:szCs w:val="28"/>
          <w:lang w:val="es-ES_tradnl"/>
        </w:rPr>
      </w:pPr>
      <w:r w:rsidRPr="00CA43E1">
        <w:rPr>
          <w:rFonts w:ascii="Calibri" w:hAnsi="Calibri" w:cs="Calibri"/>
          <w:bCs/>
          <w:color w:val="1F497D"/>
          <w:sz w:val="28"/>
          <w:szCs w:val="28"/>
        </w:rPr>
        <w:t xml:space="preserve">- Observemos las plantas, de una semilla pequeña nace un arbusto. Así es el </w:t>
      </w:r>
      <w:r w:rsidRPr="00CA43E1">
        <w:rPr>
          <w:rFonts w:ascii="Calibri" w:hAnsi="Calibri" w:cs="Calibri"/>
          <w:b/>
          <w:bCs/>
          <w:color w:val="1F497D"/>
          <w:sz w:val="28"/>
          <w:szCs w:val="28"/>
        </w:rPr>
        <w:t xml:space="preserve">Reino de Dios, </w:t>
      </w:r>
      <w:r w:rsidRPr="00CA43E1">
        <w:rPr>
          <w:rFonts w:ascii="Calibri" w:hAnsi="Calibri" w:cs="Calibri"/>
          <w:bCs/>
          <w:color w:val="1F497D"/>
          <w:sz w:val="28"/>
          <w:szCs w:val="28"/>
        </w:rPr>
        <w:t>las cosas de Dios, crecen desde dentro,</w:t>
      </w:r>
      <w:r w:rsidRPr="00CA43E1">
        <w:rPr>
          <w:rFonts w:ascii="Calibri" w:hAnsi="Calibri" w:cs="Calibri"/>
          <w:b/>
          <w:bCs/>
          <w:color w:val="1F497D"/>
          <w:sz w:val="28"/>
          <w:szCs w:val="28"/>
        </w:rPr>
        <w:t xml:space="preserve"> con la fuerza de Dios, </w:t>
      </w:r>
      <w:r w:rsidRPr="00CA43E1">
        <w:rPr>
          <w:rFonts w:ascii="Calibri" w:hAnsi="Calibri" w:cs="Calibri"/>
          <w:bCs/>
          <w:color w:val="1F497D"/>
          <w:sz w:val="28"/>
          <w:szCs w:val="28"/>
        </w:rPr>
        <w:t xml:space="preserve">hay que confiar pues Él hará lo demás. </w:t>
      </w:r>
      <w:r w:rsidRPr="00CA43E1">
        <w:rPr>
          <w:rFonts w:asciiTheme="minorHAnsi" w:hAnsiTheme="minorHAnsi" w:cstheme="minorHAnsi"/>
          <w:b/>
          <w:i/>
          <w:color w:val="1F497D" w:themeColor="text2"/>
          <w:sz w:val="28"/>
          <w:szCs w:val="28"/>
          <w:lang w:val="es-ES_tradnl"/>
        </w:rPr>
        <w:t>Semillas revolucionarias</w:t>
      </w:r>
      <w:r w:rsidRPr="00CA43E1">
        <w:rPr>
          <w:rFonts w:asciiTheme="minorHAnsi" w:hAnsiTheme="minorHAnsi" w:cstheme="minorHAnsi"/>
          <w:color w:val="1F497D" w:themeColor="text2"/>
          <w:sz w:val="28"/>
          <w:szCs w:val="28"/>
          <w:lang w:val="es-ES_tradnl"/>
        </w:rPr>
        <w:t xml:space="preserve">: </w:t>
      </w:r>
      <w:hyperlink r:id="rId9" w:history="1">
        <w:r w:rsidRPr="00CA43E1">
          <w:rPr>
            <w:rStyle w:val="Hipervnculo"/>
            <w:rFonts w:asciiTheme="minorHAnsi" w:hAnsiTheme="minorHAnsi" w:cstheme="minorHAnsi"/>
            <w:sz w:val="28"/>
            <w:szCs w:val="28"/>
            <w:lang w:val="es-ES_tradnl"/>
          </w:rPr>
          <w:t>https://www.youtube.com/watch?v=uXSB35fwsvQPQI8</w:t>
        </w:r>
      </w:hyperlink>
    </w:p>
    <w:p w:rsidR="00CA43E1" w:rsidRDefault="00CA43E1" w:rsidP="00CA43E1">
      <w:pPr>
        <w:pStyle w:val="NormalWeb"/>
        <w:tabs>
          <w:tab w:val="left" w:pos="284"/>
        </w:tabs>
        <w:spacing w:before="0" w:beforeAutospacing="0" w:after="0" w:afterAutospacing="0" w:line="240" w:lineRule="atLeast"/>
        <w:ind w:left="284" w:right="-45" w:hanging="142"/>
        <w:jc w:val="right"/>
        <w:rPr>
          <w:rFonts w:ascii="Arial Narrow" w:hAnsi="Arial Narrow"/>
          <w:b/>
          <w:bCs/>
          <w:i/>
          <w:color w:val="1F497D"/>
          <w:sz w:val="28"/>
          <w:szCs w:val="28"/>
          <w:lang w:val="es-ES_tradnl"/>
        </w:rPr>
      </w:pPr>
      <w:r w:rsidRPr="00CA43E1">
        <w:rPr>
          <w:rFonts w:ascii="Arial Narrow" w:hAnsi="Arial Narrow"/>
          <w:b/>
          <w:bCs/>
          <w:i/>
          <w:color w:val="1F497D"/>
          <w:sz w:val="28"/>
          <w:szCs w:val="28"/>
          <w:lang w:val="es-ES_tradnl"/>
        </w:rPr>
        <w:t xml:space="preserve">¿Qué sería de tu vida sin la fe? </w:t>
      </w:r>
    </w:p>
    <w:p w:rsidR="00CA43E1" w:rsidRDefault="00CA43E1" w:rsidP="00CA43E1">
      <w:pPr>
        <w:pStyle w:val="NormalWeb"/>
        <w:tabs>
          <w:tab w:val="left" w:pos="284"/>
        </w:tabs>
        <w:spacing w:before="0" w:beforeAutospacing="0" w:after="0" w:afterAutospacing="0" w:line="240" w:lineRule="atLeast"/>
        <w:ind w:left="284" w:right="-45" w:hanging="142"/>
        <w:jc w:val="right"/>
        <w:rPr>
          <w:rFonts w:ascii="Arial Narrow" w:hAnsi="Arial Narrow"/>
          <w:b/>
          <w:bCs/>
          <w:i/>
          <w:color w:val="1F497D"/>
          <w:sz w:val="28"/>
          <w:szCs w:val="28"/>
          <w:lang w:val="es-ES_tradnl"/>
        </w:rPr>
      </w:pPr>
      <w:r w:rsidRPr="00CA43E1">
        <w:rPr>
          <w:rFonts w:ascii="Arial Narrow" w:hAnsi="Arial Narrow"/>
          <w:b/>
          <w:bCs/>
          <w:i/>
          <w:color w:val="1F497D"/>
          <w:sz w:val="28"/>
          <w:szCs w:val="28"/>
          <w:lang w:val="es-ES_tradnl"/>
        </w:rPr>
        <w:t>¿Entras en la dinámica del compartir?</w:t>
      </w:r>
    </w:p>
    <w:p w:rsidR="00CA43E1" w:rsidRDefault="00CA43E1" w:rsidP="00CA43E1">
      <w:pPr>
        <w:pStyle w:val="NormalWeb"/>
        <w:tabs>
          <w:tab w:val="left" w:pos="284"/>
        </w:tabs>
        <w:spacing w:before="0" w:beforeAutospacing="0" w:after="0" w:afterAutospacing="0" w:line="240" w:lineRule="atLeast"/>
        <w:ind w:left="284" w:right="-45" w:hanging="142"/>
        <w:jc w:val="right"/>
        <w:rPr>
          <w:rFonts w:ascii="Arial Narrow" w:hAnsi="Arial Narrow"/>
          <w:b/>
          <w:bCs/>
          <w:i/>
          <w:color w:val="1F497D"/>
          <w:sz w:val="28"/>
          <w:szCs w:val="28"/>
          <w:lang w:val="es-ES_tradnl"/>
        </w:rPr>
      </w:pPr>
    </w:p>
    <w:p w:rsidR="00CA43E1" w:rsidRPr="00CA43E1" w:rsidRDefault="00CA43E1" w:rsidP="00CA43E1">
      <w:pPr>
        <w:pStyle w:val="NormalWeb"/>
        <w:tabs>
          <w:tab w:val="left" w:pos="284"/>
        </w:tabs>
        <w:spacing w:before="0" w:beforeAutospacing="0" w:after="0" w:afterAutospacing="0" w:line="240" w:lineRule="atLeast"/>
        <w:ind w:left="284" w:right="-45" w:hanging="142"/>
        <w:jc w:val="right"/>
        <w:rPr>
          <w:rFonts w:ascii="Arial Narrow" w:hAnsi="Arial Narrow"/>
          <w:b/>
          <w:bCs/>
          <w:i/>
          <w:color w:val="1F497D"/>
          <w:sz w:val="28"/>
          <w:szCs w:val="28"/>
          <w:lang w:val="es-ES_tradnl"/>
        </w:rPr>
      </w:pPr>
    </w:p>
    <w:p w:rsidR="00CA43E1" w:rsidRDefault="00CA43E1" w:rsidP="00CA43E1">
      <w:pPr>
        <w:pStyle w:val="Prrafodelista"/>
        <w:numPr>
          <w:ilvl w:val="0"/>
          <w:numId w:val="1"/>
        </w:numPr>
        <w:tabs>
          <w:tab w:val="left" w:pos="284"/>
        </w:tabs>
        <w:spacing w:line="200" w:lineRule="atLeast"/>
        <w:ind w:hanging="862"/>
        <w:jc w:val="both"/>
        <w:rPr>
          <w:rFonts w:ascii="Lucida Sans" w:hAnsi="Lucida Sans"/>
          <w:b/>
          <w:color w:val="00B050"/>
          <w:sz w:val="28"/>
          <w:szCs w:val="28"/>
        </w:rPr>
      </w:pPr>
      <w:r w:rsidRPr="00CA43E1">
        <w:rPr>
          <w:rFonts w:ascii="Lucida Sans" w:hAnsi="Lucida Sans"/>
          <w:b/>
          <w:color w:val="00B050"/>
          <w:sz w:val="28"/>
          <w:szCs w:val="28"/>
        </w:rPr>
        <w:t>ACTUAR: Convierte tu desierto en un jardín hermoso</w:t>
      </w:r>
    </w:p>
    <w:p w:rsidR="00CA43E1" w:rsidRPr="00CA43E1" w:rsidRDefault="00CA43E1" w:rsidP="00CA43E1">
      <w:pPr>
        <w:pStyle w:val="Prrafodelista"/>
        <w:tabs>
          <w:tab w:val="left" w:pos="284"/>
        </w:tabs>
        <w:spacing w:line="200" w:lineRule="atLeast"/>
        <w:ind w:left="862"/>
        <w:jc w:val="both"/>
        <w:rPr>
          <w:rFonts w:ascii="Lucida Sans" w:hAnsi="Lucida Sans"/>
          <w:b/>
          <w:color w:val="00B050"/>
          <w:sz w:val="16"/>
          <w:szCs w:val="16"/>
        </w:rPr>
      </w:pPr>
    </w:p>
    <w:p w:rsidR="00CA43E1" w:rsidRPr="00CA43E1" w:rsidRDefault="00CA43E1" w:rsidP="00CA43E1">
      <w:pPr>
        <w:pStyle w:val="Prrafodelista"/>
        <w:numPr>
          <w:ilvl w:val="0"/>
          <w:numId w:val="2"/>
        </w:numPr>
        <w:spacing w:line="200" w:lineRule="atLeast"/>
        <w:ind w:left="284" w:right="-28" w:hanging="142"/>
        <w:jc w:val="both"/>
        <w:rPr>
          <w:rFonts w:ascii="Arial" w:hAnsi="Arial" w:cs="Arial"/>
          <w:b/>
          <w:bCs/>
          <w:i/>
          <w:color w:val="1F497D"/>
          <w:sz w:val="28"/>
          <w:szCs w:val="28"/>
        </w:rPr>
      </w:pPr>
      <w:r w:rsidRPr="00CA43E1">
        <w:rPr>
          <w:rFonts w:ascii="Calibri" w:hAnsi="Calibri"/>
          <w:bCs/>
          <w:color w:val="1F497D"/>
          <w:sz w:val="28"/>
          <w:szCs w:val="28"/>
          <w:lang w:val="es-ES_tradnl"/>
        </w:rPr>
        <w:t>Deja cultivar, moldear, cuidar, curar y educar tu vida por Dios.</w:t>
      </w:r>
      <w:r w:rsidRPr="00CA43E1">
        <w:rPr>
          <w:rFonts w:ascii="Calibri" w:hAnsi="Calibri"/>
          <w:bCs/>
          <w:color w:val="1F497D"/>
          <w:sz w:val="28"/>
          <w:szCs w:val="28"/>
        </w:rPr>
        <w:t xml:space="preserve"> Abre tu vida a su amor y confía en Él. Siembra fe a tu alrededor, transmite esperanza, derrama compañía, regala ternura, estate cerca del que lo pasa mal… son buenas semillas que darán fruto en una sociedad mejor. La fe nos transforma, cuida el tesoro de tu fe y la de los que te rodean. Haz un vídeo  sobre lo que es la fe y lo que te aporta.</w:t>
      </w:r>
    </w:p>
    <w:p w:rsidR="00CA43E1" w:rsidRPr="00CA43E1" w:rsidRDefault="00CA43E1" w:rsidP="00CA43E1">
      <w:pPr>
        <w:pStyle w:val="Prrafodelista"/>
        <w:spacing w:line="200" w:lineRule="atLeast"/>
        <w:ind w:left="284" w:right="-28"/>
        <w:jc w:val="right"/>
        <w:rPr>
          <w:rFonts w:ascii="Arial" w:hAnsi="Arial" w:cs="Arial"/>
          <w:b/>
          <w:bCs/>
          <w:i/>
          <w:color w:val="1F497D"/>
          <w:sz w:val="28"/>
          <w:szCs w:val="28"/>
        </w:rPr>
      </w:pPr>
      <w:r w:rsidRPr="00CA43E1">
        <w:rPr>
          <w:rFonts w:ascii="Calibri" w:hAnsi="Calibri"/>
          <w:bCs/>
          <w:color w:val="1F497D"/>
          <w:sz w:val="28"/>
          <w:szCs w:val="28"/>
        </w:rPr>
        <w:t xml:space="preserve"> </w:t>
      </w:r>
      <w:r w:rsidRPr="00CA43E1">
        <w:rPr>
          <w:rFonts w:ascii="Arial" w:hAnsi="Arial" w:cs="Arial"/>
          <w:b/>
          <w:i/>
          <w:color w:val="1F497D"/>
          <w:sz w:val="28"/>
          <w:szCs w:val="28"/>
        </w:rPr>
        <w:t xml:space="preserve">¿Qué estás dispuesto a hacer? </w:t>
      </w:r>
    </w:p>
    <w:p w:rsidR="00CA43E1" w:rsidRPr="00CA43E1" w:rsidRDefault="00CA43E1" w:rsidP="00CA43E1">
      <w:pPr>
        <w:pStyle w:val="NormalWeb"/>
        <w:spacing w:before="0" w:beforeAutospacing="0" w:after="0" w:afterAutospacing="0" w:line="240" w:lineRule="atLeast"/>
        <w:ind w:left="284" w:hanging="142"/>
        <w:jc w:val="center"/>
        <w:rPr>
          <w:rFonts w:ascii="Calibri" w:hAnsi="Calibri"/>
          <w:bCs/>
          <w:sz w:val="28"/>
          <w:szCs w:val="28"/>
        </w:rPr>
      </w:pPr>
      <w:r w:rsidRPr="00CA43E1">
        <w:rPr>
          <w:rFonts w:ascii="Calibri" w:hAnsi="Calibri"/>
          <w:bCs/>
          <w:color w:val="1F497D"/>
          <w:sz w:val="28"/>
          <w:szCs w:val="28"/>
        </w:rPr>
        <w:t xml:space="preserve"> No adoréis a nadie: </w:t>
      </w:r>
      <w:hyperlink r:id="rId10" w:history="1">
        <w:r w:rsidRPr="00CA43E1">
          <w:rPr>
            <w:rStyle w:val="Hipervnculo"/>
            <w:rFonts w:ascii="Calibri" w:hAnsi="Calibri"/>
            <w:bCs/>
            <w:sz w:val="28"/>
            <w:szCs w:val="28"/>
          </w:rPr>
          <w:t>https://www.youtube.com/watch?v=C2Np6Socxp8</w:t>
        </w:r>
      </w:hyperlink>
    </w:p>
    <w:p w:rsidR="00CA43E1" w:rsidRDefault="00CA43E1">
      <w:pPr>
        <w:rPr>
          <w:sz w:val="28"/>
          <w:szCs w:val="28"/>
        </w:rPr>
      </w:pPr>
      <w:r>
        <w:rPr>
          <w:sz w:val="28"/>
          <w:szCs w:val="28"/>
        </w:rPr>
        <w:br w:type="page"/>
      </w:r>
    </w:p>
    <w:p w:rsidR="00CA43E1" w:rsidRPr="00CA43E1" w:rsidRDefault="00CA43E1" w:rsidP="00CA43E1">
      <w:pPr>
        <w:spacing w:after="0" w:line="240" w:lineRule="auto"/>
        <w:jc w:val="center"/>
        <w:rPr>
          <w:rFonts w:ascii="Bradley Hand ITC" w:eastAsiaTheme="minorHAnsi" w:hAnsi="Bradley Hand ITC"/>
          <w:b/>
          <w:color w:val="FF0000"/>
          <w:sz w:val="72"/>
          <w:szCs w:val="72"/>
          <w:lang w:eastAsia="en-US"/>
        </w:rPr>
      </w:pPr>
      <w:r w:rsidRPr="00CA43E1">
        <w:rPr>
          <w:rFonts w:ascii="Bradley Hand ITC" w:eastAsiaTheme="minorHAnsi" w:hAnsi="Bradley Hand ITC"/>
          <w:b/>
          <w:color w:val="FF0000"/>
          <w:sz w:val="72"/>
          <w:szCs w:val="72"/>
          <w:highlight w:val="yellow"/>
          <w:lang w:eastAsia="en-US"/>
        </w:rPr>
        <w:lastRenderedPageBreak/>
        <w:t>LECTURAS</w:t>
      </w:r>
    </w:p>
    <w:p w:rsidR="00CA43E1" w:rsidRPr="00CA43E1" w:rsidRDefault="00CA43E1" w:rsidP="00CA43E1">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cstheme="minorHAnsi"/>
          <w:b/>
          <w:bCs/>
          <w:snapToGrid w:val="0"/>
          <w:color w:val="FF0000"/>
          <w:sz w:val="28"/>
          <w:szCs w:val="28"/>
          <w:lang w:val="es-ES_tradnl"/>
        </w:rPr>
      </w:pPr>
    </w:p>
    <w:p w:rsidR="00CA43E1" w:rsidRPr="00CA43E1" w:rsidRDefault="00CA43E1" w:rsidP="00CA43E1">
      <w:pPr>
        <w:tabs>
          <w:tab w:val="left" w:pos="142"/>
          <w:tab w:val="left" w:pos="2160"/>
          <w:tab w:val="left" w:pos="2880"/>
          <w:tab w:val="left" w:pos="3600"/>
          <w:tab w:val="left" w:pos="4320"/>
          <w:tab w:val="left" w:pos="5760"/>
          <w:tab w:val="left" w:pos="6480"/>
          <w:tab w:val="left" w:pos="7200"/>
        </w:tabs>
        <w:spacing w:line="240" w:lineRule="atLeast"/>
        <w:ind w:left="680" w:right="-510" w:hanging="284"/>
        <w:jc w:val="both"/>
        <w:rPr>
          <w:rFonts w:cstheme="minorHAnsi"/>
          <w:bCs/>
          <w:snapToGrid w:val="0"/>
          <w:sz w:val="32"/>
          <w:szCs w:val="32"/>
        </w:rPr>
      </w:pPr>
      <w:r w:rsidRPr="00CA43E1">
        <w:rPr>
          <w:rFonts w:cstheme="minorHAnsi"/>
          <w:b/>
          <w:bCs/>
          <w:snapToGrid w:val="0"/>
          <w:color w:val="FF0000"/>
          <w:sz w:val="32"/>
          <w:szCs w:val="32"/>
          <w:lang w:val="es-ES_tradnl"/>
        </w:rPr>
        <w:t xml:space="preserve">EZEQUIEL 17, 22-24: </w:t>
      </w:r>
      <w:r w:rsidRPr="00CA43E1">
        <w:rPr>
          <w:rFonts w:cstheme="minorHAnsi"/>
          <w:i/>
          <w:iCs/>
          <w:color w:val="FF0000"/>
          <w:sz w:val="32"/>
          <w:szCs w:val="32"/>
        </w:rPr>
        <w:t>Yo exalto al árbol humilde.</w:t>
      </w:r>
    </w:p>
    <w:p w:rsidR="00CA43E1" w:rsidRPr="00CA43E1" w:rsidRDefault="00CA43E1" w:rsidP="00CA43E1">
      <w:pPr>
        <w:tabs>
          <w:tab w:val="left" w:pos="142"/>
          <w:tab w:val="left" w:pos="2160"/>
          <w:tab w:val="left" w:pos="2880"/>
          <w:tab w:val="left" w:pos="3600"/>
          <w:tab w:val="left" w:pos="4320"/>
          <w:tab w:val="left" w:pos="5760"/>
          <w:tab w:val="left" w:pos="6480"/>
          <w:tab w:val="left" w:pos="7200"/>
        </w:tabs>
        <w:ind w:left="680" w:right="-510" w:firstLine="142"/>
        <w:jc w:val="both"/>
        <w:rPr>
          <w:rFonts w:cstheme="minorHAnsi"/>
          <w:bCs/>
          <w:snapToGrid w:val="0"/>
          <w:sz w:val="32"/>
          <w:szCs w:val="32"/>
          <w:lang w:val="es-ES_tradnl"/>
        </w:rPr>
      </w:pPr>
      <w:r w:rsidRPr="00CA43E1">
        <w:rPr>
          <w:rFonts w:cstheme="minorHAnsi"/>
          <w:bCs/>
          <w:snapToGrid w:val="0"/>
          <w:sz w:val="32"/>
          <w:szCs w:val="32"/>
          <w:lang w:val="es-ES_tradnl"/>
        </w:rPr>
        <w:t>Esto dice el Señor Dios: «También yo había escogido una rama de la cima del alto cedro y la había plantado; de las más altas y jóvenes ramas arrancaré una tierna y la plantaré en la cumbre de un monte elevado; la plantaré en una montaña alta de Israel, echará brotes y dará fruto. Se hará un cedro magnífico.</w:t>
      </w:r>
    </w:p>
    <w:p w:rsidR="00CA43E1" w:rsidRDefault="00CA43E1" w:rsidP="00CA43E1">
      <w:pPr>
        <w:tabs>
          <w:tab w:val="left" w:pos="142"/>
          <w:tab w:val="left" w:pos="2160"/>
          <w:tab w:val="left" w:pos="2880"/>
          <w:tab w:val="left" w:pos="3600"/>
          <w:tab w:val="left" w:pos="4320"/>
          <w:tab w:val="left" w:pos="5760"/>
          <w:tab w:val="left" w:pos="6480"/>
          <w:tab w:val="left" w:pos="7200"/>
        </w:tabs>
        <w:ind w:left="680" w:right="-510" w:firstLine="142"/>
        <w:jc w:val="both"/>
        <w:rPr>
          <w:rFonts w:cstheme="minorHAnsi"/>
          <w:bCs/>
          <w:snapToGrid w:val="0"/>
          <w:sz w:val="32"/>
          <w:szCs w:val="32"/>
          <w:lang w:val="es-ES_tradnl"/>
        </w:rPr>
      </w:pPr>
      <w:r w:rsidRPr="00CA43E1">
        <w:rPr>
          <w:rFonts w:cstheme="minorHAnsi"/>
          <w:bCs/>
          <w:snapToGrid w:val="0"/>
          <w:sz w:val="32"/>
          <w:szCs w:val="32"/>
          <w:lang w:val="es-ES_tradnl"/>
        </w:rPr>
        <w:t>Aves de todas clases anidarán en él, anidarán al abrigo de sus ramas. Y reconocerán todos los árboles del campo que yo soy el Señor, que humillo al árbol elevado y exalto al humilde, hago secarse el árbol verde y florecer el árbol seco. Yo, el Señor, lo he dicho y lo haré». Palabra de Dios.</w:t>
      </w:r>
    </w:p>
    <w:p w:rsidR="00CA43E1" w:rsidRPr="00CA43E1" w:rsidRDefault="00CA43E1" w:rsidP="00CA43E1">
      <w:pPr>
        <w:tabs>
          <w:tab w:val="left" w:pos="142"/>
          <w:tab w:val="left" w:pos="2160"/>
          <w:tab w:val="left" w:pos="2880"/>
          <w:tab w:val="left" w:pos="3600"/>
          <w:tab w:val="left" w:pos="4320"/>
          <w:tab w:val="left" w:pos="5760"/>
          <w:tab w:val="left" w:pos="6480"/>
          <w:tab w:val="left" w:pos="7200"/>
        </w:tabs>
        <w:ind w:left="680" w:right="-510" w:firstLine="142"/>
        <w:jc w:val="both"/>
        <w:rPr>
          <w:rFonts w:cstheme="minorHAnsi"/>
          <w:bCs/>
          <w:snapToGrid w:val="0"/>
          <w:sz w:val="32"/>
          <w:szCs w:val="32"/>
          <w:lang w:val="es-ES_tradnl"/>
        </w:rPr>
      </w:pPr>
    </w:p>
    <w:p w:rsidR="00CA43E1" w:rsidRPr="00CA43E1" w:rsidRDefault="00CA43E1" w:rsidP="00CA43E1">
      <w:pPr>
        <w:tabs>
          <w:tab w:val="left" w:pos="144"/>
          <w:tab w:val="left" w:pos="284"/>
          <w:tab w:val="left" w:pos="567"/>
          <w:tab w:val="left" w:pos="3600"/>
          <w:tab w:val="left" w:pos="4320"/>
          <w:tab w:val="left" w:pos="5760"/>
          <w:tab w:val="left" w:pos="6480"/>
          <w:tab w:val="left" w:pos="7200"/>
        </w:tabs>
        <w:spacing w:line="240" w:lineRule="atLeast"/>
        <w:ind w:left="680" w:right="-510" w:hanging="284"/>
        <w:jc w:val="both"/>
        <w:rPr>
          <w:rFonts w:cstheme="minorHAnsi"/>
          <w:b/>
          <w:bCs/>
          <w:i/>
          <w:snapToGrid w:val="0"/>
          <w:color w:val="FF0000"/>
          <w:sz w:val="32"/>
          <w:szCs w:val="32"/>
        </w:rPr>
      </w:pPr>
      <w:r w:rsidRPr="00CA43E1">
        <w:rPr>
          <w:rFonts w:cstheme="minorHAnsi"/>
          <w:b/>
          <w:snapToGrid w:val="0"/>
          <w:color w:val="FF0000"/>
          <w:sz w:val="32"/>
          <w:szCs w:val="32"/>
        </w:rPr>
        <w:t>SALMO</w:t>
      </w:r>
      <w:r w:rsidRPr="00CA43E1">
        <w:rPr>
          <w:rFonts w:cstheme="minorHAnsi"/>
          <w:b/>
          <w:bCs/>
          <w:i/>
          <w:snapToGrid w:val="0"/>
          <w:color w:val="FF0000"/>
          <w:sz w:val="32"/>
          <w:szCs w:val="32"/>
        </w:rPr>
        <w:t xml:space="preserve"> 9</w:t>
      </w:r>
      <w:r w:rsidRPr="00CA43E1">
        <w:rPr>
          <w:rFonts w:cstheme="minorHAnsi"/>
          <w:b/>
          <w:bCs/>
          <w:snapToGrid w:val="0"/>
          <w:color w:val="FF0000"/>
          <w:sz w:val="32"/>
          <w:szCs w:val="32"/>
        </w:rPr>
        <w:t>1:</w:t>
      </w:r>
      <w:r w:rsidRPr="00CA43E1">
        <w:rPr>
          <w:rFonts w:cstheme="minorHAnsi"/>
          <w:b/>
          <w:bCs/>
          <w:i/>
          <w:snapToGrid w:val="0"/>
          <w:color w:val="FF0000"/>
          <w:sz w:val="32"/>
          <w:szCs w:val="32"/>
        </w:rPr>
        <w:t xml:space="preserve"> </w:t>
      </w:r>
    </w:p>
    <w:p w:rsidR="00CA43E1" w:rsidRPr="00CA43E1" w:rsidRDefault="00CA43E1" w:rsidP="00CA43E1">
      <w:pPr>
        <w:tabs>
          <w:tab w:val="left" w:pos="144"/>
          <w:tab w:val="left" w:pos="284"/>
          <w:tab w:val="left" w:pos="567"/>
          <w:tab w:val="left" w:pos="3600"/>
          <w:tab w:val="left" w:pos="4320"/>
          <w:tab w:val="left" w:pos="5760"/>
          <w:tab w:val="left" w:pos="6480"/>
          <w:tab w:val="left" w:pos="7200"/>
        </w:tabs>
        <w:spacing w:line="240" w:lineRule="atLeast"/>
        <w:ind w:left="680" w:right="-510" w:hanging="284"/>
        <w:jc w:val="both"/>
        <w:rPr>
          <w:rFonts w:cstheme="minorHAnsi"/>
          <w:b/>
          <w:bCs/>
          <w:i/>
          <w:iCs/>
          <w:snapToGrid w:val="0"/>
          <w:sz w:val="32"/>
          <w:szCs w:val="32"/>
          <w:lang w:val="es-ES_tradnl"/>
        </w:rPr>
      </w:pPr>
      <w:r w:rsidRPr="00CA43E1">
        <w:rPr>
          <w:rFonts w:cstheme="minorHAnsi"/>
          <w:b/>
          <w:bCs/>
          <w:i/>
          <w:snapToGrid w:val="0"/>
          <w:sz w:val="32"/>
          <w:szCs w:val="32"/>
        </w:rPr>
        <w:tab/>
      </w:r>
      <w:r w:rsidRPr="00CA43E1">
        <w:rPr>
          <w:rFonts w:cstheme="minorHAnsi"/>
          <w:b/>
          <w:bCs/>
          <w:i/>
          <w:snapToGrid w:val="0"/>
          <w:sz w:val="32"/>
          <w:szCs w:val="32"/>
        </w:rPr>
        <w:tab/>
      </w:r>
      <w:r w:rsidRPr="00CA43E1">
        <w:rPr>
          <w:rFonts w:cstheme="minorHAnsi"/>
          <w:b/>
          <w:bCs/>
          <w:i/>
          <w:iCs/>
          <w:snapToGrid w:val="0"/>
          <w:sz w:val="32"/>
          <w:szCs w:val="32"/>
          <w:lang w:val="es-ES_tradnl"/>
        </w:rPr>
        <w:t>Es bueno darte gracias, Señor.</w:t>
      </w:r>
    </w:p>
    <w:p w:rsidR="00CA43E1" w:rsidRDefault="00CA43E1" w:rsidP="00CA43E1">
      <w:pPr>
        <w:tabs>
          <w:tab w:val="left" w:pos="144"/>
          <w:tab w:val="left" w:pos="720"/>
          <w:tab w:val="left" w:pos="2160"/>
          <w:tab w:val="left" w:pos="2880"/>
          <w:tab w:val="left" w:pos="3600"/>
          <w:tab w:val="left" w:pos="4320"/>
          <w:tab w:val="left" w:pos="5760"/>
          <w:tab w:val="left" w:pos="6480"/>
          <w:tab w:val="left" w:pos="7200"/>
        </w:tabs>
        <w:spacing w:line="240" w:lineRule="atLeast"/>
        <w:ind w:left="680" w:right="-510" w:hanging="142"/>
        <w:jc w:val="both"/>
        <w:rPr>
          <w:rFonts w:cstheme="minorHAnsi"/>
          <w:b/>
          <w:bCs/>
          <w:snapToGrid w:val="0"/>
          <w:color w:val="FF0000"/>
          <w:sz w:val="32"/>
          <w:szCs w:val="32"/>
          <w:lang w:val="es-ES_tradnl"/>
        </w:rPr>
      </w:pPr>
    </w:p>
    <w:p w:rsidR="00CA43E1" w:rsidRPr="00CA43E1" w:rsidRDefault="00CA43E1" w:rsidP="00CA43E1">
      <w:pPr>
        <w:tabs>
          <w:tab w:val="left" w:pos="144"/>
          <w:tab w:val="left" w:pos="720"/>
          <w:tab w:val="left" w:pos="2160"/>
          <w:tab w:val="left" w:pos="2880"/>
          <w:tab w:val="left" w:pos="3600"/>
          <w:tab w:val="left" w:pos="4320"/>
          <w:tab w:val="left" w:pos="5760"/>
          <w:tab w:val="left" w:pos="6480"/>
          <w:tab w:val="left" w:pos="7200"/>
        </w:tabs>
        <w:spacing w:line="240" w:lineRule="atLeast"/>
        <w:ind w:left="680" w:right="-510" w:hanging="142"/>
        <w:jc w:val="both"/>
        <w:rPr>
          <w:rFonts w:cstheme="minorHAnsi"/>
          <w:color w:val="000000"/>
          <w:sz w:val="32"/>
          <w:szCs w:val="32"/>
        </w:rPr>
      </w:pPr>
      <w:r w:rsidRPr="00CA43E1">
        <w:rPr>
          <w:rFonts w:cstheme="minorHAnsi"/>
          <w:b/>
          <w:bCs/>
          <w:snapToGrid w:val="0"/>
          <w:color w:val="FF0000"/>
          <w:sz w:val="32"/>
          <w:szCs w:val="32"/>
          <w:lang w:val="es-ES_tradnl"/>
        </w:rPr>
        <w:t xml:space="preserve">2 CORINTIOS, 5, 6-10: </w:t>
      </w:r>
      <w:r w:rsidRPr="00CA43E1">
        <w:rPr>
          <w:rFonts w:cstheme="minorHAnsi"/>
          <w:i/>
          <w:iCs/>
          <w:color w:val="FF0000"/>
          <w:sz w:val="32"/>
          <w:szCs w:val="32"/>
        </w:rPr>
        <w:t>En destierro o en patria, nos esforzamos en agradar al Señor</w:t>
      </w:r>
      <w:r w:rsidRPr="00CA43E1">
        <w:rPr>
          <w:rFonts w:cstheme="minorHAnsi"/>
          <w:color w:val="000000"/>
          <w:sz w:val="32"/>
          <w:szCs w:val="32"/>
        </w:rPr>
        <w:t>.</w:t>
      </w:r>
    </w:p>
    <w:p w:rsidR="00CA43E1" w:rsidRPr="00CA43E1" w:rsidRDefault="00CA43E1" w:rsidP="00CA43E1">
      <w:pPr>
        <w:ind w:left="680" w:right="-510"/>
        <w:rPr>
          <w:rFonts w:cstheme="minorHAnsi"/>
          <w:color w:val="000000"/>
          <w:sz w:val="28"/>
          <w:szCs w:val="28"/>
        </w:rPr>
      </w:pPr>
      <w:r w:rsidRPr="00CA43E1">
        <w:rPr>
          <w:rFonts w:cstheme="minorHAnsi"/>
          <w:color w:val="000000"/>
          <w:sz w:val="28"/>
          <w:szCs w:val="28"/>
        </w:rPr>
        <w:br w:type="page"/>
      </w:r>
    </w:p>
    <w:p w:rsidR="00CA43E1" w:rsidRPr="00CA43E1" w:rsidRDefault="00CA43E1" w:rsidP="00CA43E1">
      <w:pPr>
        <w:spacing w:after="0" w:line="240" w:lineRule="atLeast"/>
        <w:ind w:left="1417" w:right="283" w:hanging="142"/>
        <w:jc w:val="both"/>
        <w:rPr>
          <w:rFonts w:eastAsia="Times New Roman" w:cstheme="minorHAnsi"/>
          <w:b/>
          <w:bCs/>
          <w:snapToGrid w:val="0"/>
          <w:color w:val="FF0000"/>
          <w:sz w:val="28"/>
          <w:szCs w:val="28"/>
        </w:rPr>
      </w:pPr>
    </w:p>
    <w:p w:rsidR="00CA43E1" w:rsidRPr="00CA43E1" w:rsidRDefault="00CA43E1" w:rsidP="00CA43E1">
      <w:pPr>
        <w:spacing w:after="0" w:line="240" w:lineRule="atLeast"/>
        <w:ind w:left="1417" w:right="283" w:hanging="142"/>
        <w:jc w:val="both"/>
        <w:rPr>
          <w:rFonts w:eastAsia="Times New Roman" w:cstheme="minorHAnsi"/>
          <w:b/>
          <w:bCs/>
          <w:snapToGrid w:val="0"/>
          <w:color w:val="FF0000"/>
          <w:sz w:val="28"/>
          <w:szCs w:val="28"/>
        </w:rPr>
      </w:pPr>
    </w:p>
    <w:p w:rsidR="00CA43E1" w:rsidRPr="00CA43E1" w:rsidRDefault="00CA43E1" w:rsidP="00CA43E1">
      <w:pPr>
        <w:spacing w:after="0" w:line="240" w:lineRule="atLeast"/>
        <w:ind w:left="1417" w:right="283" w:hanging="142"/>
        <w:jc w:val="both"/>
        <w:rPr>
          <w:rFonts w:eastAsia="Times New Roman" w:cstheme="minorHAnsi"/>
          <w:b/>
          <w:bCs/>
          <w:snapToGrid w:val="0"/>
          <w:color w:val="FF0000"/>
          <w:sz w:val="28"/>
          <w:szCs w:val="28"/>
        </w:rPr>
      </w:pPr>
    </w:p>
    <w:p w:rsidR="00CA43E1" w:rsidRPr="00CA43E1" w:rsidRDefault="00CA43E1" w:rsidP="00CA43E1">
      <w:pPr>
        <w:spacing w:after="0" w:line="240" w:lineRule="atLeast"/>
        <w:ind w:left="1417" w:right="283" w:hanging="142"/>
        <w:jc w:val="both"/>
        <w:rPr>
          <w:rFonts w:eastAsia="Times New Roman" w:cstheme="minorHAnsi"/>
          <w:b/>
          <w:color w:val="FF0000"/>
          <w:sz w:val="28"/>
          <w:szCs w:val="28"/>
        </w:rPr>
      </w:pPr>
      <w:r w:rsidRPr="00CA43E1">
        <w:rPr>
          <w:rFonts w:eastAsia="Times New Roman" w:cstheme="minorHAnsi"/>
          <w:b/>
          <w:bCs/>
          <w:snapToGrid w:val="0"/>
          <w:color w:val="FF0000"/>
          <w:sz w:val="28"/>
          <w:szCs w:val="28"/>
        </w:rPr>
        <w:t xml:space="preserve">MARCOS </w:t>
      </w:r>
      <w:r w:rsidRPr="00CA43E1">
        <w:rPr>
          <w:rFonts w:eastAsia="Times New Roman" w:cstheme="minorHAnsi"/>
          <w:b/>
          <w:color w:val="FF0000"/>
          <w:sz w:val="28"/>
          <w:szCs w:val="28"/>
        </w:rPr>
        <w:t xml:space="preserve">4, 26-34: </w:t>
      </w:r>
    </w:p>
    <w:p w:rsidR="00CA43E1" w:rsidRPr="00CA43E1" w:rsidRDefault="00CA43E1" w:rsidP="00CA43E1">
      <w:pPr>
        <w:spacing w:after="0" w:line="240" w:lineRule="atLeast"/>
        <w:ind w:left="1417" w:right="283" w:firstLine="566"/>
        <w:jc w:val="both"/>
        <w:rPr>
          <w:rFonts w:eastAsia="Times New Roman" w:cstheme="minorHAnsi"/>
          <w:i/>
          <w:color w:val="FF0000"/>
          <w:sz w:val="28"/>
          <w:szCs w:val="28"/>
        </w:rPr>
      </w:pPr>
      <w:r w:rsidRPr="00CA43E1">
        <w:rPr>
          <w:rFonts w:eastAsia="Times New Roman" w:cstheme="minorHAnsi"/>
          <w:i/>
          <w:color w:val="FF0000"/>
          <w:sz w:val="28"/>
          <w:szCs w:val="28"/>
        </w:rPr>
        <w:t>Es la semilla más pequeña, y se hace más alta que las demás hortalizas.</w:t>
      </w:r>
    </w:p>
    <w:p w:rsidR="00CA43E1" w:rsidRPr="00CA43E1" w:rsidRDefault="00CA43E1" w:rsidP="00CA43E1">
      <w:pPr>
        <w:spacing w:after="0" w:line="240" w:lineRule="atLeast"/>
        <w:ind w:left="1417" w:right="283" w:firstLine="566"/>
        <w:jc w:val="both"/>
        <w:rPr>
          <w:rFonts w:eastAsia="Times New Roman" w:cstheme="minorHAnsi"/>
          <w:i/>
          <w:color w:val="FF0000"/>
          <w:sz w:val="28"/>
          <w:szCs w:val="28"/>
        </w:rPr>
      </w:pPr>
    </w:p>
    <w:p w:rsidR="00CA43E1" w:rsidRPr="00CA43E1" w:rsidRDefault="00CA43E1" w:rsidP="00CA43E1">
      <w:pPr>
        <w:spacing w:after="0" w:line="240" w:lineRule="atLeast"/>
        <w:ind w:left="1417" w:right="283" w:hanging="142"/>
        <w:jc w:val="both"/>
        <w:rPr>
          <w:rFonts w:eastAsia="Times New Roman" w:cstheme="minorHAnsi"/>
          <w:b/>
          <w:color w:val="FF0000"/>
          <w:sz w:val="28"/>
          <w:szCs w:val="28"/>
        </w:rPr>
      </w:pPr>
    </w:p>
    <w:p w:rsidR="00CA43E1" w:rsidRPr="00CA43E1" w:rsidRDefault="00CA43E1" w:rsidP="00CA43E1">
      <w:pPr>
        <w:pBdr>
          <w:top w:val="single" w:sz="4" w:space="1" w:color="auto"/>
          <w:left w:val="single" w:sz="4" w:space="4" w:color="auto"/>
          <w:bottom w:val="single" w:sz="4" w:space="1" w:color="auto"/>
          <w:right w:val="single" w:sz="4" w:space="4" w:color="auto"/>
        </w:pBdr>
        <w:spacing w:after="120" w:line="240" w:lineRule="atLeast"/>
        <w:ind w:left="1417" w:right="283" w:hanging="142"/>
        <w:jc w:val="both"/>
        <w:rPr>
          <w:rFonts w:eastAsia="Times New Roman" w:cstheme="minorHAnsi"/>
          <w:b/>
          <w:bCs/>
          <w:iCs/>
          <w:snapToGrid w:val="0"/>
          <w:sz w:val="28"/>
          <w:szCs w:val="28"/>
        </w:rPr>
      </w:pPr>
    </w:p>
    <w:p w:rsidR="00CA43E1" w:rsidRPr="00CA43E1" w:rsidRDefault="00CA43E1" w:rsidP="00CA43E1">
      <w:pPr>
        <w:pBdr>
          <w:top w:val="single" w:sz="4" w:space="1" w:color="auto"/>
          <w:left w:val="single" w:sz="4" w:space="4" w:color="auto"/>
          <w:bottom w:val="single" w:sz="4" w:space="1" w:color="auto"/>
          <w:right w:val="single" w:sz="4" w:space="4" w:color="auto"/>
        </w:pBdr>
        <w:spacing w:after="120" w:line="240" w:lineRule="atLeast"/>
        <w:ind w:left="1417" w:right="283" w:hanging="142"/>
        <w:jc w:val="both"/>
        <w:rPr>
          <w:rFonts w:eastAsia="Times New Roman" w:cstheme="minorHAnsi"/>
          <w:bCs/>
          <w:iCs/>
          <w:snapToGrid w:val="0"/>
          <w:sz w:val="28"/>
          <w:szCs w:val="28"/>
        </w:rPr>
      </w:pPr>
      <w:r w:rsidRPr="00CA43E1">
        <w:rPr>
          <w:rFonts w:eastAsia="Times New Roman" w:cstheme="minorHAnsi"/>
          <w:b/>
          <w:bCs/>
          <w:iCs/>
          <w:snapToGrid w:val="0"/>
          <w:sz w:val="28"/>
          <w:szCs w:val="28"/>
        </w:rPr>
        <w:t>Narrador:</w:t>
      </w:r>
      <w:r w:rsidRPr="00CA43E1">
        <w:rPr>
          <w:rFonts w:eastAsia="Times New Roman" w:cstheme="minorHAnsi"/>
          <w:b/>
          <w:bCs/>
          <w:i/>
          <w:iCs/>
          <w:snapToGrid w:val="0"/>
          <w:sz w:val="28"/>
          <w:szCs w:val="28"/>
        </w:rPr>
        <w:t xml:space="preserve"> </w:t>
      </w:r>
      <w:r w:rsidRPr="00CA43E1">
        <w:rPr>
          <w:rFonts w:eastAsia="Times New Roman" w:cstheme="minorHAnsi"/>
          <w:bCs/>
          <w:iCs/>
          <w:snapToGrid w:val="0"/>
          <w:sz w:val="28"/>
          <w:szCs w:val="28"/>
        </w:rPr>
        <w:t xml:space="preserve">En aquel tiempo, Jesús decía al gentío: </w:t>
      </w:r>
    </w:p>
    <w:p w:rsidR="00CA43E1" w:rsidRPr="00CA43E1" w:rsidRDefault="00CA43E1" w:rsidP="00CA43E1">
      <w:pPr>
        <w:pBdr>
          <w:top w:val="single" w:sz="4" w:space="1" w:color="auto"/>
          <w:left w:val="single" w:sz="4" w:space="4" w:color="auto"/>
          <w:bottom w:val="single" w:sz="4" w:space="1" w:color="auto"/>
          <w:right w:val="single" w:sz="4" w:space="4" w:color="auto"/>
        </w:pBdr>
        <w:spacing w:after="120" w:line="240" w:lineRule="atLeast"/>
        <w:ind w:left="1417" w:right="283" w:hanging="142"/>
        <w:jc w:val="both"/>
        <w:rPr>
          <w:rFonts w:eastAsia="Times New Roman" w:cstheme="minorHAnsi"/>
          <w:bCs/>
          <w:iCs/>
          <w:snapToGrid w:val="0"/>
          <w:sz w:val="28"/>
          <w:szCs w:val="28"/>
        </w:rPr>
      </w:pPr>
      <w:r w:rsidRPr="00CA43E1">
        <w:rPr>
          <w:rFonts w:eastAsia="Times New Roman" w:cstheme="minorHAnsi"/>
          <w:b/>
          <w:bCs/>
          <w:iCs/>
          <w:snapToGrid w:val="0"/>
          <w:sz w:val="28"/>
          <w:szCs w:val="28"/>
        </w:rPr>
        <w:t>Jesús:</w:t>
      </w:r>
      <w:r w:rsidRPr="00CA43E1">
        <w:rPr>
          <w:rFonts w:eastAsia="Times New Roman" w:cstheme="minorHAnsi"/>
          <w:bCs/>
          <w:iCs/>
          <w:snapToGrid w:val="0"/>
          <w:sz w:val="28"/>
          <w:szCs w:val="28"/>
        </w:rPr>
        <w:t xml:space="preserve"> -«El reino de Dios se parece a </w:t>
      </w:r>
      <w:r w:rsidRPr="00CA43E1">
        <w:rPr>
          <w:rFonts w:eastAsia="Times New Roman" w:cstheme="minorHAnsi"/>
          <w:b/>
          <w:bCs/>
          <w:iCs/>
          <w:snapToGrid w:val="0"/>
          <w:sz w:val="28"/>
          <w:szCs w:val="28"/>
        </w:rPr>
        <w:t>un hombre que echa semilla en la tierra.</w:t>
      </w:r>
      <w:r w:rsidRPr="00CA43E1">
        <w:rPr>
          <w:rFonts w:eastAsia="Times New Roman" w:cstheme="minorHAnsi"/>
          <w:bCs/>
          <w:iCs/>
          <w:snapToGrid w:val="0"/>
          <w:sz w:val="28"/>
          <w:szCs w:val="28"/>
        </w:rPr>
        <w:t xml:space="preserve"> Él duerme de noche y se levanta de mañana; la semilla germina y va creciendo, sin que él sepa cómo. La tierra va produciendo fruto sola: primero los tallos, luego la espiga, después el grano. Cuando el grano está a punto, se mete la hoz, porque ha llegado la siega».</w:t>
      </w:r>
    </w:p>
    <w:p w:rsidR="00CA43E1" w:rsidRPr="00CA43E1" w:rsidRDefault="00CA43E1" w:rsidP="00CA43E1">
      <w:pPr>
        <w:pBdr>
          <w:top w:val="single" w:sz="4" w:space="1" w:color="auto"/>
          <w:left w:val="single" w:sz="4" w:space="4" w:color="auto"/>
          <w:bottom w:val="single" w:sz="4" w:space="1" w:color="auto"/>
          <w:right w:val="single" w:sz="4" w:space="4" w:color="auto"/>
        </w:pBdr>
        <w:spacing w:after="120" w:line="240" w:lineRule="atLeast"/>
        <w:ind w:left="1417" w:right="283" w:hanging="142"/>
        <w:jc w:val="both"/>
        <w:rPr>
          <w:rFonts w:eastAsia="Times New Roman" w:cstheme="minorHAnsi"/>
          <w:bCs/>
          <w:iCs/>
          <w:snapToGrid w:val="0"/>
          <w:sz w:val="28"/>
          <w:szCs w:val="28"/>
        </w:rPr>
      </w:pPr>
      <w:r w:rsidRPr="00CA43E1">
        <w:rPr>
          <w:rFonts w:eastAsia="Times New Roman" w:cstheme="minorHAnsi"/>
          <w:b/>
          <w:bCs/>
          <w:iCs/>
          <w:snapToGrid w:val="0"/>
          <w:sz w:val="28"/>
          <w:szCs w:val="28"/>
        </w:rPr>
        <w:t>Narrador:</w:t>
      </w:r>
      <w:r w:rsidRPr="00CA43E1">
        <w:rPr>
          <w:rFonts w:eastAsia="Times New Roman" w:cstheme="minorHAnsi"/>
          <w:b/>
          <w:bCs/>
          <w:i/>
          <w:iCs/>
          <w:snapToGrid w:val="0"/>
          <w:sz w:val="28"/>
          <w:szCs w:val="28"/>
        </w:rPr>
        <w:t xml:space="preserve"> </w:t>
      </w:r>
      <w:r w:rsidRPr="00CA43E1">
        <w:rPr>
          <w:rFonts w:eastAsia="Times New Roman" w:cstheme="minorHAnsi"/>
          <w:bCs/>
          <w:iCs/>
          <w:snapToGrid w:val="0"/>
          <w:sz w:val="28"/>
          <w:szCs w:val="28"/>
        </w:rPr>
        <w:t xml:space="preserve">Dijo también: </w:t>
      </w:r>
    </w:p>
    <w:p w:rsidR="00CA43E1" w:rsidRPr="00CA43E1" w:rsidRDefault="00CA43E1" w:rsidP="00CA43E1">
      <w:pPr>
        <w:pBdr>
          <w:top w:val="single" w:sz="4" w:space="1" w:color="auto"/>
          <w:left w:val="single" w:sz="4" w:space="4" w:color="auto"/>
          <w:bottom w:val="single" w:sz="4" w:space="1" w:color="auto"/>
          <w:right w:val="single" w:sz="4" w:space="4" w:color="auto"/>
        </w:pBdr>
        <w:spacing w:after="120" w:line="240" w:lineRule="atLeast"/>
        <w:ind w:left="1417" w:right="283" w:hanging="142"/>
        <w:jc w:val="both"/>
        <w:rPr>
          <w:rFonts w:eastAsia="Times New Roman" w:cstheme="minorHAnsi"/>
          <w:bCs/>
          <w:iCs/>
          <w:snapToGrid w:val="0"/>
          <w:sz w:val="28"/>
          <w:szCs w:val="28"/>
        </w:rPr>
      </w:pPr>
      <w:r w:rsidRPr="00CA43E1">
        <w:rPr>
          <w:rFonts w:eastAsia="Times New Roman" w:cstheme="minorHAnsi"/>
          <w:b/>
          <w:bCs/>
          <w:iCs/>
          <w:snapToGrid w:val="0"/>
          <w:sz w:val="28"/>
          <w:szCs w:val="28"/>
        </w:rPr>
        <w:t>Jesús:</w:t>
      </w:r>
      <w:r w:rsidRPr="00CA43E1">
        <w:rPr>
          <w:rFonts w:eastAsia="Times New Roman" w:cstheme="minorHAnsi"/>
          <w:bCs/>
          <w:iCs/>
          <w:snapToGrid w:val="0"/>
          <w:sz w:val="28"/>
          <w:szCs w:val="28"/>
        </w:rPr>
        <w:t xml:space="preserve"> -</w:t>
      </w:r>
      <w:proofErr w:type="gramStart"/>
      <w:r w:rsidRPr="00CA43E1">
        <w:rPr>
          <w:rFonts w:eastAsia="Times New Roman" w:cstheme="minorHAnsi"/>
          <w:bCs/>
          <w:iCs/>
          <w:snapToGrid w:val="0"/>
          <w:sz w:val="28"/>
          <w:szCs w:val="28"/>
        </w:rPr>
        <w:t>«¿</w:t>
      </w:r>
      <w:proofErr w:type="gramEnd"/>
      <w:r w:rsidRPr="00CA43E1">
        <w:rPr>
          <w:rFonts w:eastAsia="Times New Roman" w:cstheme="minorHAnsi"/>
          <w:bCs/>
          <w:iCs/>
          <w:snapToGrid w:val="0"/>
          <w:sz w:val="28"/>
          <w:szCs w:val="28"/>
        </w:rPr>
        <w:t xml:space="preserve">Con qué podemos comparar el reino de Dios? ¿Qué parábola usaremos? Con un </w:t>
      </w:r>
      <w:r w:rsidRPr="00CA43E1">
        <w:rPr>
          <w:rFonts w:eastAsia="Times New Roman" w:cstheme="minorHAnsi"/>
          <w:b/>
          <w:bCs/>
          <w:iCs/>
          <w:snapToGrid w:val="0"/>
          <w:sz w:val="28"/>
          <w:szCs w:val="28"/>
        </w:rPr>
        <w:t>grano de mostaza</w:t>
      </w:r>
      <w:r w:rsidRPr="00CA43E1">
        <w:rPr>
          <w:rFonts w:eastAsia="Times New Roman" w:cstheme="minorHAnsi"/>
          <w:bCs/>
          <w:iCs/>
          <w:snapToGrid w:val="0"/>
          <w:sz w:val="28"/>
          <w:szCs w:val="28"/>
        </w:rPr>
        <w:t>: al sembrarlo en la tierra es la semilla más pequeña, pero después de sembrada crece, se hace más alta que las demás hortalizas y echa ramas tan grandes que los pájaros del cielo pueden anidar a su sombra».</w:t>
      </w:r>
    </w:p>
    <w:p w:rsidR="00CA43E1" w:rsidRPr="00CA43E1" w:rsidRDefault="00CA43E1" w:rsidP="00CA43E1">
      <w:pPr>
        <w:pBdr>
          <w:top w:val="single" w:sz="4" w:space="1" w:color="auto"/>
          <w:left w:val="single" w:sz="4" w:space="4" w:color="auto"/>
          <w:bottom w:val="single" w:sz="4" w:space="1" w:color="auto"/>
          <w:right w:val="single" w:sz="4" w:space="4" w:color="auto"/>
        </w:pBdr>
        <w:spacing w:after="0" w:line="240" w:lineRule="atLeast"/>
        <w:ind w:left="1417" w:right="283" w:hanging="142"/>
        <w:jc w:val="both"/>
        <w:rPr>
          <w:rFonts w:eastAsia="Times New Roman" w:cstheme="minorHAnsi"/>
          <w:bCs/>
          <w:iCs/>
          <w:snapToGrid w:val="0"/>
          <w:sz w:val="28"/>
          <w:szCs w:val="28"/>
        </w:rPr>
      </w:pPr>
      <w:r w:rsidRPr="00CA43E1">
        <w:rPr>
          <w:rFonts w:eastAsia="Times New Roman" w:cstheme="minorHAnsi"/>
          <w:b/>
          <w:bCs/>
          <w:iCs/>
          <w:snapToGrid w:val="0"/>
          <w:sz w:val="28"/>
          <w:szCs w:val="28"/>
        </w:rPr>
        <w:t xml:space="preserve">Narrador: </w:t>
      </w:r>
      <w:r w:rsidRPr="00CA43E1">
        <w:rPr>
          <w:rFonts w:eastAsia="Times New Roman" w:cstheme="minorHAnsi"/>
          <w:bCs/>
          <w:iCs/>
          <w:snapToGrid w:val="0"/>
          <w:sz w:val="28"/>
          <w:szCs w:val="28"/>
        </w:rPr>
        <w:t>Con muchas parábolas parecidas les exponía la palabra, acomodándose a su entender. Todo se lo exponía con parábolas, pero a sus discípulos se lo explicaba todo en privado.</w:t>
      </w:r>
    </w:p>
    <w:p w:rsidR="00CA43E1" w:rsidRPr="00CA43E1" w:rsidRDefault="00CA43E1" w:rsidP="00CA43E1">
      <w:pPr>
        <w:pBdr>
          <w:top w:val="single" w:sz="4" w:space="1" w:color="auto"/>
          <w:left w:val="single" w:sz="4" w:space="4" w:color="auto"/>
          <w:bottom w:val="single" w:sz="4" w:space="1" w:color="auto"/>
          <w:right w:val="single" w:sz="4" w:space="4" w:color="auto"/>
        </w:pBdr>
        <w:spacing w:after="0" w:line="240" w:lineRule="atLeast"/>
        <w:ind w:left="1417" w:right="283" w:hanging="142"/>
        <w:jc w:val="both"/>
        <w:rPr>
          <w:rFonts w:eastAsia="Times New Roman" w:cstheme="minorHAnsi"/>
          <w:bCs/>
          <w:iCs/>
          <w:snapToGrid w:val="0"/>
          <w:sz w:val="28"/>
          <w:szCs w:val="28"/>
        </w:rPr>
      </w:pPr>
    </w:p>
    <w:p w:rsidR="00CA43E1" w:rsidRPr="00CA43E1" w:rsidRDefault="00CA43E1" w:rsidP="00CA43E1">
      <w:pPr>
        <w:pBdr>
          <w:top w:val="single" w:sz="4" w:space="1" w:color="auto"/>
          <w:left w:val="single" w:sz="4" w:space="4" w:color="auto"/>
          <w:bottom w:val="single" w:sz="4" w:space="1" w:color="auto"/>
          <w:right w:val="single" w:sz="4" w:space="4" w:color="auto"/>
        </w:pBdr>
        <w:spacing w:after="0" w:line="240" w:lineRule="atLeast"/>
        <w:ind w:left="1417" w:right="283" w:hanging="142"/>
        <w:jc w:val="both"/>
        <w:rPr>
          <w:rFonts w:eastAsia="Times New Roman" w:cstheme="minorHAnsi"/>
          <w:b/>
          <w:bCs/>
          <w:i/>
          <w:iCs/>
          <w:snapToGrid w:val="0"/>
          <w:sz w:val="28"/>
          <w:szCs w:val="28"/>
        </w:rPr>
      </w:pPr>
      <w:r w:rsidRPr="00CA43E1">
        <w:rPr>
          <w:rFonts w:eastAsia="Times New Roman" w:cstheme="minorHAnsi"/>
          <w:b/>
          <w:bCs/>
          <w:iCs/>
          <w:snapToGrid w:val="0"/>
          <w:sz w:val="28"/>
          <w:szCs w:val="28"/>
        </w:rPr>
        <w:t>Palabra del Señor.</w:t>
      </w:r>
      <w:r w:rsidRPr="00CA43E1">
        <w:rPr>
          <w:rFonts w:eastAsia="Times New Roman" w:cstheme="minorHAnsi"/>
          <w:b/>
          <w:bCs/>
          <w:i/>
          <w:iCs/>
          <w:snapToGrid w:val="0"/>
          <w:sz w:val="28"/>
          <w:szCs w:val="28"/>
        </w:rPr>
        <w:t xml:space="preserve"> </w:t>
      </w:r>
    </w:p>
    <w:p w:rsidR="00CA43E1" w:rsidRPr="00CA43E1" w:rsidRDefault="00CA43E1" w:rsidP="00CA43E1">
      <w:pPr>
        <w:pBdr>
          <w:top w:val="single" w:sz="4" w:space="1" w:color="auto"/>
          <w:left w:val="single" w:sz="4" w:space="4" w:color="auto"/>
          <w:bottom w:val="single" w:sz="4" w:space="1" w:color="auto"/>
          <w:right w:val="single" w:sz="4" w:space="4" w:color="auto"/>
        </w:pBdr>
        <w:spacing w:after="0" w:line="240" w:lineRule="atLeast"/>
        <w:ind w:left="1417" w:right="283" w:hanging="142"/>
        <w:jc w:val="both"/>
        <w:rPr>
          <w:rFonts w:eastAsia="Times New Roman" w:cstheme="minorHAnsi"/>
          <w:b/>
          <w:bCs/>
          <w:i/>
          <w:iCs/>
          <w:snapToGrid w:val="0"/>
          <w:sz w:val="28"/>
          <w:szCs w:val="28"/>
        </w:rPr>
      </w:pPr>
    </w:p>
    <w:p w:rsidR="00CA43E1" w:rsidRPr="00CA43E1" w:rsidRDefault="00CA43E1" w:rsidP="00CA43E1">
      <w:pPr>
        <w:pBdr>
          <w:top w:val="single" w:sz="4" w:space="1" w:color="auto"/>
          <w:left w:val="single" w:sz="4" w:space="4" w:color="auto"/>
          <w:bottom w:val="single" w:sz="4" w:space="1" w:color="auto"/>
          <w:right w:val="single" w:sz="4" w:space="4" w:color="auto"/>
        </w:pBdr>
        <w:spacing w:after="0" w:line="240" w:lineRule="atLeast"/>
        <w:ind w:left="1417" w:right="283" w:hanging="142"/>
        <w:jc w:val="center"/>
        <w:rPr>
          <w:rFonts w:eastAsia="Times New Roman" w:cstheme="minorHAnsi"/>
          <w:bCs/>
          <w:i/>
          <w:iCs/>
          <w:snapToGrid w:val="0"/>
          <w:sz w:val="28"/>
          <w:szCs w:val="28"/>
        </w:rPr>
      </w:pPr>
      <w:r w:rsidRPr="00CA43E1">
        <w:rPr>
          <w:rFonts w:eastAsia="Times New Roman" w:cstheme="minorHAnsi"/>
          <w:b/>
          <w:bCs/>
          <w:i/>
          <w:iCs/>
          <w:snapToGrid w:val="0"/>
          <w:sz w:val="28"/>
          <w:szCs w:val="28"/>
        </w:rPr>
        <w:t>(Narrador-Jesús)</w:t>
      </w:r>
    </w:p>
    <w:p w:rsidR="00CA43E1" w:rsidRPr="00CA43E1" w:rsidRDefault="00CA43E1" w:rsidP="00CA43E1">
      <w:pPr>
        <w:spacing w:after="0" w:line="240" w:lineRule="auto"/>
        <w:ind w:left="1417" w:right="283"/>
        <w:rPr>
          <w:rFonts w:ascii="Times New Roman" w:eastAsia="Times New Roman" w:hAnsi="Times New Roman" w:cs="Times New Roman"/>
          <w:sz w:val="24"/>
          <w:szCs w:val="24"/>
          <w:lang w:val="es-ES_tradnl"/>
        </w:rPr>
      </w:pPr>
    </w:p>
    <w:p w:rsidR="00CA43E1" w:rsidRPr="00CA43E1" w:rsidRDefault="00CA43E1" w:rsidP="00CA43E1">
      <w:pPr>
        <w:suppressLineNumbers/>
        <w:tabs>
          <w:tab w:val="left" w:pos="11340"/>
        </w:tabs>
        <w:spacing w:after="0" w:line="240" w:lineRule="auto"/>
        <w:ind w:left="1418" w:right="540" w:firstLine="283"/>
        <w:jc w:val="both"/>
        <w:rPr>
          <w:rFonts w:eastAsia="Times New Roman" w:cs="Times New Roman"/>
          <w:bCs/>
          <w:color w:val="1F497D" w:themeColor="text2"/>
          <w:sz w:val="32"/>
          <w:szCs w:val="32"/>
          <w:lang w:val="es-ES_tradnl"/>
        </w:rPr>
      </w:pPr>
    </w:p>
    <w:p w:rsidR="00CA43E1" w:rsidRPr="00CA43E1" w:rsidRDefault="00CA43E1">
      <w:pPr>
        <w:rPr>
          <w:sz w:val="28"/>
          <w:szCs w:val="28"/>
        </w:rPr>
      </w:pPr>
    </w:p>
    <w:sectPr w:rsidR="00CA43E1" w:rsidRPr="00CA4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nsid w:val="400B1BF7"/>
    <w:multiLevelType w:val="hybridMultilevel"/>
    <w:tmpl w:val="7182E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799179C8"/>
    <w:multiLevelType w:val="hybridMultilevel"/>
    <w:tmpl w:val="AB82367A"/>
    <w:lvl w:ilvl="0" w:tplc="7E621464">
      <w:start w:val="1"/>
      <w:numFmt w:val="bullet"/>
      <w:lvlText w:val="-"/>
      <w:lvlJc w:val="left"/>
      <w:pPr>
        <w:ind w:left="502" w:hanging="360"/>
      </w:pPr>
      <w:rPr>
        <w:rFonts w:ascii="Calibri" w:eastAsia="Times New Roman" w:hAnsi="Calibri" w:cs="Calibri" w:hint="default"/>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E2"/>
    <w:rsid w:val="00026AE3"/>
    <w:rsid w:val="00203ED1"/>
    <w:rsid w:val="005424FE"/>
    <w:rsid w:val="00823A69"/>
    <w:rsid w:val="00CA43E1"/>
    <w:rsid w:val="00D35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E1"/>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A43E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CA43E1"/>
    <w:rPr>
      <w:color w:val="0000FF"/>
      <w:u w:val="single"/>
    </w:rPr>
  </w:style>
  <w:style w:type="paragraph" w:styleId="Prrafodelista">
    <w:name w:val="List Paragraph"/>
    <w:basedOn w:val="Normal"/>
    <w:uiPriority w:val="34"/>
    <w:qFormat/>
    <w:rsid w:val="00CA43E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E1"/>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A43E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CA43E1"/>
    <w:rPr>
      <w:color w:val="0000FF"/>
      <w:u w:val="single"/>
    </w:rPr>
  </w:style>
  <w:style w:type="paragraph" w:styleId="Prrafodelista">
    <w:name w:val="List Paragraph"/>
    <w:basedOn w:val="Normal"/>
    <w:uiPriority w:val="34"/>
    <w:qFormat/>
    <w:rsid w:val="00CA43E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S9pGbSWUe4" TargetMode="External"/><Relationship Id="rId3" Type="http://schemas.openxmlformats.org/officeDocument/2006/relationships/styles" Target="styles.xml"/><Relationship Id="rId7" Type="http://schemas.openxmlformats.org/officeDocument/2006/relationships/hyperlink" Target="https://www.youtube.com/watch?v=EV6oQCPfnh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C2Np6Socxp8" TargetMode="External"/><Relationship Id="rId4" Type="http://schemas.microsoft.com/office/2007/relationships/stylesWithEffects" Target="stylesWithEffects.xml"/><Relationship Id="rId9" Type="http://schemas.openxmlformats.org/officeDocument/2006/relationships/hyperlink" Target="https://www.youtube.com/watch?v=uXSB35fwsvQPQI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5145-77A2-4388-8370-318A7E35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2021-06-10T08:53:00Z</cp:lastPrinted>
  <dcterms:created xsi:type="dcterms:W3CDTF">2021-06-10T08:40:00Z</dcterms:created>
  <dcterms:modified xsi:type="dcterms:W3CDTF">2021-06-10T08:54:00Z</dcterms:modified>
</cp:coreProperties>
</file>