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74" w:rsidRDefault="004E6574" w:rsidP="004E6574">
      <w:bookmarkStart w:id="0" w:name="_GoBack"/>
      <w:bookmarkEnd w:id="0"/>
    </w:p>
    <w:p w:rsidR="004E6574" w:rsidRPr="00734E14" w:rsidRDefault="004E6574" w:rsidP="004E6574">
      <w:pPr>
        <w:pBdr>
          <w:top w:val="single" w:sz="4" w:space="0" w:color="auto"/>
          <w:left w:val="single" w:sz="4" w:space="4" w:color="auto"/>
          <w:bottom w:val="single" w:sz="4" w:space="1" w:color="auto"/>
          <w:right w:val="single" w:sz="4" w:space="4" w:color="auto"/>
        </w:pBdr>
        <w:spacing w:after="0" w:line="240" w:lineRule="auto"/>
        <w:ind w:left="-57" w:right="-567"/>
        <w:jc w:val="center"/>
        <w:rPr>
          <w:rFonts w:ascii="Times New Roman" w:eastAsia="Times New Roman" w:hAnsi="Times New Roman" w:cs="Times New Roman"/>
          <w:b/>
          <w:color w:val="FF0000"/>
          <w:sz w:val="56"/>
          <w:szCs w:val="56"/>
        </w:rPr>
      </w:pPr>
      <w:r w:rsidRPr="00734E14">
        <w:rPr>
          <w:rFonts w:ascii="Times New Roman" w:eastAsia="Times New Roman" w:hAnsi="Times New Roman" w:cs="Times New Roman"/>
          <w:b/>
          <w:color w:val="FF0000"/>
          <w:sz w:val="56"/>
          <w:szCs w:val="56"/>
        </w:rPr>
        <w:t>IDEAS PARA HOMILÍA CON NIÑOS</w:t>
      </w:r>
    </w:p>
    <w:p w:rsidR="004E6574" w:rsidRPr="00734E14" w:rsidRDefault="004E6574" w:rsidP="004E6574">
      <w:pPr>
        <w:pBdr>
          <w:top w:val="single" w:sz="4" w:space="0" w:color="auto"/>
          <w:left w:val="single" w:sz="4" w:space="4" w:color="auto"/>
          <w:bottom w:val="single" w:sz="4" w:space="1" w:color="auto"/>
          <w:right w:val="single" w:sz="4" w:space="4" w:color="auto"/>
        </w:pBdr>
        <w:spacing w:after="0" w:line="240" w:lineRule="auto"/>
        <w:ind w:left="-57" w:right="-567"/>
        <w:jc w:val="center"/>
        <w:rPr>
          <w:rFonts w:ascii="Times New Roman" w:eastAsia="Times New Roman" w:hAnsi="Times New Roman" w:cs="Times New Roman"/>
          <w:b/>
          <w:color w:val="FF0000"/>
          <w:sz w:val="56"/>
          <w:szCs w:val="56"/>
        </w:rPr>
      </w:pPr>
      <w:r>
        <w:rPr>
          <w:rFonts w:ascii="Times New Roman" w:eastAsia="Times New Roman" w:hAnsi="Times New Roman" w:cs="Times New Roman"/>
          <w:b/>
          <w:color w:val="FF0000"/>
          <w:sz w:val="56"/>
          <w:szCs w:val="56"/>
        </w:rPr>
        <w:t>30</w:t>
      </w:r>
      <w:r w:rsidRPr="00734E14">
        <w:rPr>
          <w:rFonts w:ascii="Times New Roman" w:eastAsia="Times New Roman" w:hAnsi="Times New Roman" w:cs="Times New Roman"/>
          <w:b/>
          <w:color w:val="FF0000"/>
          <w:sz w:val="56"/>
          <w:szCs w:val="56"/>
        </w:rPr>
        <w:t xml:space="preserve"> mayo 20</w:t>
      </w:r>
      <w:r>
        <w:rPr>
          <w:rFonts w:ascii="Times New Roman" w:eastAsia="Times New Roman" w:hAnsi="Times New Roman" w:cs="Times New Roman"/>
          <w:b/>
          <w:color w:val="FF0000"/>
          <w:sz w:val="56"/>
          <w:szCs w:val="56"/>
        </w:rPr>
        <w:t>21</w:t>
      </w:r>
      <w:r w:rsidRPr="00734E14">
        <w:rPr>
          <w:rFonts w:ascii="Times New Roman" w:eastAsia="Times New Roman" w:hAnsi="Times New Roman" w:cs="Times New Roman"/>
          <w:b/>
          <w:color w:val="FF0000"/>
          <w:sz w:val="56"/>
          <w:szCs w:val="56"/>
        </w:rPr>
        <w:t xml:space="preserve"> </w:t>
      </w:r>
    </w:p>
    <w:p w:rsidR="004E6574" w:rsidRPr="004E6574" w:rsidRDefault="004E6574" w:rsidP="004E6574">
      <w:pPr>
        <w:pStyle w:val="Prrafodelista"/>
        <w:spacing w:line="200" w:lineRule="atLeast"/>
        <w:ind w:left="360" w:hanging="360"/>
        <w:jc w:val="center"/>
        <w:rPr>
          <w:rFonts w:ascii="Impact" w:hAnsi="Impact"/>
          <w:color w:val="00B050"/>
          <w:sz w:val="16"/>
          <w:szCs w:val="16"/>
          <w:highlight w:val="yellow"/>
        </w:rPr>
      </w:pPr>
    </w:p>
    <w:p w:rsidR="004E6574" w:rsidRPr="004E6574" w:rsidRDefault="004E6574" w:rsidP="004E6574">
      <w:pPr>
        <w:pStyle w:val="Prrafodelista"/>
        <w:spacing w:line="200" w:lineRule="atLeast"/>
        <w:ind w:left="360" w:hanging="360"/>
        <w:jc w:val="center"/>
        <w:rPr>
          <w:rFonts w:ascii="Impact" w:hAnsi="Impact"/>
          <w:color w:val="00B050"/>
          <w:sz w:val="48"/>
          <w:szCs w:val="48"/>
          <w:highlight w:val="yellow"/>
        </w:rPr>
      </w:pPr>
      <w:r w:rsidRPr="004E6574">
        <w:rPr>
          <w:rFonts w:ascii="Impact" w:hAnsi="Impact"/>
          <w:color w:val="00B050"/>
          <w:sz w:val="48"/>
          <w:szCs w:val="48"/>
          <w:highlight w:val="yellow"/>
        </w:rPr>
        <w:t>Dios Trinidad, encuentro de amor,</w:t>
      </w:r>
    </w:p>
    <w:p w:rsidR="004E6574" w:rsidRPr="004E6574" w:rsidRDefault="004E6574" w:rsidP="004E6574">
      <w:pPr>
        <w:pStyle w:val="Prrafodelista"/>
        <w:spacing w:line="200" w:lineRule="atLeast"/>
        <w:ind w:left="360" w:hanging="360"/>
        <w:jc w:val="center"/>
        <w:rPr>
          <w:rFonts w:ascii="Impact" w:hAnsi="Impact"/>
          <w:color w:val="00B050"/>
          <w:sz w:val="48"/>
          <w:szCs w:val="48"/>
        </w:rPr>
      </w:pPr>
      <w:proofErr w:type="gramStart"/>
      <w:r w:rsidRPr="004E6574">
        <w:rPr>
          <w:rFonts w:ascii="Impact" w:hAnsi="Impact"/>
          <w:color w:val="00B050"/>
          <w:sz w:val="48"/>
          <w:szCs w:val="48"/>
          <w:highlight w:val="yellow"/>
        </w:rPr>
        <w:t>compañía</w:t>
      </w:r>
      <w:proofErr w:type="gramEnd"/>
      <w:r w:rsidRPr="004E6574">
        <w:rPr>
          <w:rFonts w:ascii="Impact" w:hAnsi="Impact"/>
          <w:color w:val="00B050"/>
          <w:sz w:val="48"/>
          <w:szCs w:val="48"/>
          <w:highlight w:val="yellow"/>
        </w:rPr>
        <w:t xml:space="preserve"> permanente</w:t>
      </w:r>
    </w:p>
    <w:p w:rsidR="004E6574" w:rsidRPr="004E6574" w:rsidRDefault="004E6574" w:rsidP="004E6574">
      <w:pPr>
        <w:pStyle w:val="Prrafodelista"/>
        <w:spacing w:line="200" w:lineRule="atLeast"/>
        <w:ind w:left="360" w:hanging="360"/>
        <w:jc w:val="center"/>
        <w:rPr>
          <w:rFonts w:ascii="Impact" w:hAnsi="Impact"/>
          <w:color w:val="00B050"/>
          <w:sz w:val="32"/>
          <w:szCs w:val="32"/>
        </w:rPr>
      </w:pPr>
    </w:p>
    <w:p w:rsidR="0023063F" w:rsidRPr="0023063F" w:rsidRDefault="0023063F" w:rsidP="0023063F">
      <w:pPr>
        <w:pStyle w:val="Prrafodelista"/>
        <w:spacing w:line="200" w:lineRule="atLeast"/>
        <w:ind w:left="360" w:hanging="360"/>
        <w:rPr>
          <w:rFonts w:ascii="Lucida Sans" w:hAnsi="Lucida Sans"/>
          <w:b/>
          <w:color w:val="00B050"/>
          <w:sz w:val="32"/>
          <w:szCs w:val="32"/>
        </w:rPr>
      </w:pPr>
      <w:r w:rsidRPr="0023063F">
        <w:rPr>
          <w:rFonts w:ascii="Lucida Sans" w:hAnsi="Lucida Sans"/>
          <w:b/>
          <w:color w:val="00B050"/>
          <w:sz w:val="32"/>
          <w:szCs w:val="32"/>
        </w:rPr>
        <w:t>1. VER: El color de Dios</w:t>
      </w:r>
    </w:p>
    <w:p w:rsidR="0023063F" w:rsidRDefault="0023063F" w:rsidP="0023063F">
      <w:pPr>
        <w:pStyle w:val="Prrafodelista"/>
        <w:spacing w:line="200" w:lineRule="atLeast"/>
        <w:ind w:left="284" w:right="-11" w:hanging="142"/>
        <w:jc w:val="both"/>
        <w:rPr>
          <w:rFonts w:asciiTheme="minorHAnsi" w:hAnsiTheme="minorHAnsi" w:cstheme="minorHAnsi"/>
          <w:bCs/>
          <w:color w:val="1F497D"/>
          <w:sz w:val="32"/>
          <w:szCs w:val="32"/>
        </w:rPr>
      </w:pPr>
      <w:r w:rsidRPr="0023063F">
        <w:rPr>
          <w:rFonts w:asciiTheme="minorHAnsi" w:hAnsiTheme="minorHAnsi" w:cstheme="minorHAnsi"/>
          <w:b/>
          <w:bCs/>
          <w:color w:val="1F497D"/>
          <w:sz w:val="32"/>
          <w:szCs w:val="32"/>
        </w:rPr>
        <w:t xml:space="preserve">- </w:t>
      </w:r>
      <w:r w:rsidRPr="0023063F">
        <w:rPr>
          <w:rFonts w:asciiTheme="minorHAnsi" w:hAnsiTheme="minorHAnsi" w:cstheme="minorHAnsi"/>
          <w:bCs/>
          <w:color w:val="1F497D"/>
          <w:sz w:val="32"/>
          <w:szCs w:val="32"/>
        </w:rPr>
        <w:t xml:space="preserve">Hace algún tiempo el grupo Viva la gente cantaba una canción en la que un niño preguntaba a su padre al acostarse “papá, ¿de qué color es la piel de Dios?” Y él le contestaba que “negra, amarilla, roja y blanca es; todos son iguales a los ojos de Dios”. Y que “debemos aprender para el porvenir, todos como hijos de Dios vivir”. Ver canción: </w:t>
      </w:r>
    </w:p>
    <w:p w:rsidR="0023063F" w:rsidRPr="0023063F" w:rsidRDefault="00A647D1" w:rsidP="0023063F">
      <w:pPr>
        <w:pStyle w:val="Prrafodelista"/>
        <w:spacing w:line="200" w:lineRule="atLeast"/>
        <w:ind w:left="284" w:right="-11" w:hanging="142"/>
        <w:jc w:val="both"/>
        <w:rPr>
          <w:rFonts w:asciiTheme="minorHAnsi" w:hAnsiTheme="minorHAnsi" w:cstheme="minorHAnsi"/>
          <w:bCs/>
          <w:color w:val="1F497D"/>
          <w:sz w:val="32"/>
          <w:szCs w:val="32"/>
        </w:rPr>
      </w:pPr>
      <w:hyperlink r:id="rId6" w:history="1">
        <w:r w:rsidR="0023063F" w:rsidRPr="0023063F">
          <w:rPr>
            <w:rStyle w:val="Hipervnculo"/>
            <w:rFonts w:asciiTheme="minorHAnsi" w:hAnsiTheme="minorHAnsi" w:cstheme="minorHAnsi"/>
            <w:bCs/>
            <w:sz w:val="32"/>
            <w:szCs w:val="32"/>
          </w:rPr>
          <w:t>https://www.youtube.com/watch?v=4fdZj7LSo4U</w:t>
        </w:r>
      </w:hyperlink>
    </w:p>
    <w:p w:rsidR="0023063F" w:rsidRDefault="0023063F" w:rsidP="0023063F">
      <w:pPr>
        <w:spacing w:after="0" w:line="240" w:lineRule="atLeast"/>
        <w:ind w:left="709" w:right="-11" w:hanging="142"/>
        <w:jc w:val="right"/>
        <w:rPr>
          <w:rFonts w:ascii="Arial Narrow" w:hAnsi="Arial Narrow"/>
          <w:b/>
          <w:bCs/>
          <w:i/>
          <w:color w:val="1F497D"/>
          <w:sz w:val="32"/>
          <w:szCs w:val="32"/>
          <w:lang w:val="es-ES_tradnl"/>
        </w:rPr>
      </w:pPr>
      <w:r w:rsidRPr="0023063F">
        <w:rPr>
          <w:rFonts w:ascii="Arial Narrow" w:hAnsi="Arial Narrow"/>
          <w:b/>
          <w:bCs/>
          <w:i/>
          <w:color w:val="1F497D"/>
          <w:sz w:val="32"/>
          <w:szCs w:val="32"/>
          <w:lang w:val="es-ES_tradnl"/>
        </w:rPr>
        <w:t>¿Qué dicen tus amigos de Dios?</w:t>
      </w:r>
    </w:p>
    <w:p w:rsidR="0023063F" w:rsidRDefault="0023063F" w:rsidP="0023063F">
      <w:pPr>
        <w:spacing w:after="0" w:line="240" w:lineRule="atLeast"/>
        <w:ind w:left="709" w:right="-11" w:hanging="142"/>
        <w:jc w:val="right"/>
        <w:rPr>
          <w:rFonts w:ascii="Arial Narrow" w:hAnsi="Arial Narrow"/>
          <w:b/>
          <w:bCs/>
          <w:i/>
          <w:color w:val="1F497D"/>
          <w:sz w:val="32"/>
          <w:szCs w:val="32"/>
          <w:lang w:val="es-ES_tradnl"/>
        </w:rPr>
      </w:pPr>
      <w:r w:rsidRPr="0023063F">
        <w:rPr>
          <w:rFonts w:ascii="Arial Narrow" w:hAnsi="Arial Narrow"/>
          <w:b/>
          <w:bCs/>
          <w:i/>
          <w:color w:val="1F497D"/>
          <w:sz w:val="32"/>
          <w:szCs w:val="32"/>
          <w:lang w:val="es-ES_tradnl"/>
        </w:rPr>
        <w:t xml:space="preserve"> ¿Qué es vivir como hijos de Dios? </w:t>
      </w:r>
    </w:p>
    <w:p w:rsidR="0023063F" w:rsidRPr="0023063F" w:rsidRDefault="0023063F" w:rsidP="0023063F">
      <w:pPr>
        <w:spacing w:after="0" w:line="240" w:lineRule="atLeast"/>
        <w:ind w:left="709" w:right="-11" w:hanging="142"/>
        <w:jc w:val="right"/>
        <w:rPr>
          <w:rFonts w:ascii="Arial Narrow" w:hAnsi="Arial Narrow"/>
          <w:b/>
          <w:bCs/>
          <w:i/>
          <w:color w:val="1F497D"/>
          <w:sz w:val="32"/>
          <w:szCs w:val="32"/>
          <w:lang w:val="es-ES_tradnl"/>
        </w:rPr>
      </w:pPr>
    </w:p>
    <w:p w:rsidR="0023063F" w:rsidRDefault="0023063F" w:rsidP="0023063F">
      <w:pPr>
        <w:pStyle w:val="NormalWeb"/>
        <w:tabs>
          <w:tab w:val="left" w:pos="284"/>
        </w:tabs>
        <w:spacing w:before="0" w:beforeAutospacing="0" w:after="0" w:afterAutospacing="0" w:line="200" w:lineRule="atLeast"/>
        <w:ind w:left="644" w:right="11" w:hanging="644"/>
        <w:jc w:val="both"/>
        <w:rPr>
          <w:rFonts w:ascii="Lucida Sans" w:hAnsi="Lucida Sans"/>
          <w:b/>
          <w:color w:val="00B050"/>
          <w:sz w:val="32"/>
          <w:szCs w:val="32"/>
        </w:rPr>
      </w:pPr>
      <w:r w:rsidRPr="0023063F">
        <w:rPr>
          <w:rFonts w:ascii="Lucida Sans" w:hAnsi="Lucida Sans"/>
          <w:b/>
          <w:bCs/>
          <w:color w:val="00B050"/>
          <w:sz w:val="32"/>
          <w:szCs w:val="32"/>
        </w:rPr>
        <w:t>2</w:t>
      </w:r>
      <w:r w:rsidRPr="0023063F">
        <w:rPr>
          <w:rFonts w:ascii="Lucida Sans" w:hAnsi="Lucida Sans"/>
          <w:bCs/>
          <w:color w:val="00B050"/>
          <w:sz w:val="32"/>
          <w:szCs w:val="32"/>
        </w:rPr>
        <w:t xml:space="preserve">. </w:t>
      </w:r>
      <w:r w:rsidRPr="0023063F">
        <w:rPr>
          <w:rFonts w:ascii="Lucida Sans" w:hAnsi="Lucida Sans"/>
          <w:b/>
          <w:color w:val="00B050"/>
          <w:sz w:val="32"/>
          <w:szCs w:val="32"/>
        </w:rPr>
        <w:t>JUZGAR: Dios, encuentro de amor</w:t>
      </w:r>
    </w:p>
    <w:p w:rsidR="0023063F" w:rsidRPr="0023063F" w:rsidRDefault="0023063F" w:rsidP="0023063F">
      <w:pPr>
        <w:pStyle w:val="NormalWeb"/>
        <w:tabs>
          <w:tab w:val="left" w:pos="284"/>
        </w:tabs>
        <w:spacing w:before="0" w:beforeAutospacing="0" w:after="0" w:afterAutospacing="0" w:line="200" w:lineRule="atLeast"/>
        <w:ind w:left="644" w:right="11" w:hanging="644"/>
        <w:jc w:val="both"/>
        <w:rPr>
          <w:rFonts w:ascii="Lucida Sans" w:hAnsi="Lucida Sans"/>
          <w:b/>
          <w:color w:val="00B050"/>
          <w:sz w:val="16"/>
          <w:szCs w:val="16"/>
        </w:rPr>
      </w:pPr>
    </w:p>
    <w:p w:rsidR="0023063F" w:rsidRDefault="0023063F" w:rsidP="0023063F">
      <w:pPr>
        <w:pStyle w:val="NormalWeb"/>
        <w:tabs>
          <w:tab w:val="left" w:pos="284"/>
        </w:tabs>
        <w:spacing w:before="0" w:beforeAutospacing="0" w:after="0" w:afterAutospacing="0" w:line="240" w:lineRule="atLeast"/>
        <w:ind w:left="284" w:right="-45" w:hanging="142"/>
        <w:jc w:val="both"/>
        <w:rPr>
          <w:rStyle w:val="Hipervnculo"/>
          <w:rFonts w:ascii="Calibri" w:hAnsi="Calibri" w:cs="Calibri"/>
          <w:b/>
          <w:bCs/>
          <w:sz w:val="32"/>
          <w:szCs w:val="32"/>
        </w:rPr>
      </w:pPr>
      <w:r w:rsidRPr="0023063F">
        <w:rPr>
          <w:rFonts w:ascii="Calibri" w:hAnsi="Calibri" w:cs="Calibri"/>
          <w:bCs/>
          <w:color w:val="1F497D"/>
          <w:sz w:val="32"/>
          <w:szCs w:val="32"/>
        </w:rPr>
        <w:t xml:space="preserve">- En el evangelio de hoy, día de la </w:t>
      </w:r>
      <w:proofErr w:type="spellStart"/>
      <w:r w:rsidRPr="0023063F">
        <w:rPr>
          <w:rFonts w:ascii="Calibri" w:hAnsi="Calibri" w:cs="Calibri"/>
          <w:bCs/>
          <w:color w:val="1F497D"/>
          <w:sz w:val="32"/>
          <w:szCs w:val="32"/>
        </w:rPr>
        <w:t>Stma</w:t>
      </w:r>
      <w:proofErr w:type="spellEnd"/>
      <w:r w:rsidRPr="0023063F">
        <w:rPr>
          <w:rFonts w:ascii="Calibri" w:hAnsi="Calibri" w:cs="Calibri"/>
          <w:bCs/>
          <w:color w:val="1F497D"/>
          <w:sz w:val="32"/>
          <w:szCs w:val="32"/>
        </w:rPr>
        <w:t>. Trinidad</w:t>
      </w:r>
      <w:r w:rsidRPr="0023063F">
        <w:rPr>
          <w:rFonts w:ascii="Calibri" w:hAnsi="Calibri" w:cs="Calibri"/>
          <w:b/>
          <w:bCs/>
          <w:color w:val="1F497D"/>
          <w:sz w:val="32"/>
          <w:szCs w:val="32"/>
        </w:rPr>
        <w:t>, Jesús envía a los discípulos a anunciar el AMOR de Dios</w:t>
      </w:r>
      <w:r w:rsidRPr="0023063F">
        <w:rPr>
          <w:rFonts w:ascii="Calibri" w:hAnsi="Calibri" w:cs="Calibri"/>
          <w:bCs/>
          <w:color w:val="1F497D"/>
          <w:sz w:val="32"/>
          <w:szCs w:val="32"/>
        </w:rPr>
        <w:t xml:space="preserve"> Padre, Hijo y Espíritu Santo y nos dice: </w:t>
      </w:r>
      <w:r w:rsidRPr="0023063F">
        <w:rPr>
          <w:rFonts w:ascii="Calibri" w:hAnsi="Calibri" w:cs="Calibri"/>
          <w:b/>
          <w:bCs/>
          <w:i/>
          <w:iCs/>
          <w:color w:val="1F497D"/>
          <w:sz w:val="32"/>
          <w:szCs w:val="32"/>
          <w:lang w:val="es-ES_tradnl"/>
        </w:rPr>
        <w:t>“sabed que yo estoy con vosotros todos los días</w:t>
      </w:r>
      <w:r w:rsidRPr="0023063F">
        <w:rPr>
          <w:rFonts w:ascii="Calibri" w:hAnsi="Calibri" w:cs="Calibri"/>
          <w:b/>
          <w:bCs/>
          <w:color w:val="1F497D"/>
          <w:sz w:val="32"/>
          <w:szCs w:val="32"/>
        </w:rPr>
        <w:t xml:space="preserve">”. Ver:  </w:t>
      </w:r>
      <w:hyperlink r:id="rId7" w:history="1">
        <w:r w:rsidRPr="0023063F">
          <w:rPr>
            <w:rStyle w:val="Hipervnculo"/>
            <w:rFonts w:ascii="Calibri" w:hAnsi="Calibri" w:cs="Calibri"/>
            <w:b/>
            <w:bCs/>
            <w:sz w:val="32"/>
            <w:szCs w:val="32"/>
          </w:rPr>
          <w:t>https://youtu.be/PO9NE7F2_PY</w:t>
        </w:r>
      </w:hyperlink>
    </w:p>
    <w:p w:rsidR="0023063F" w:rsidRPr="0023063F" w:rsidRDefault="0023063F" w:rsidP="0023063F">
      <w:pPr>
        <w:pStyle w:val="NormalWeb"/>
        <w:tabs>
          <w:tab w:val="left" w:pos="284"/>
        </w:tabs>
        <w:spacing w:before="0" w:beforeAutospacing="0" w:after="0" w:afterAutospacing="0" w:line="240" w:lineRule="atLeast"/>
        <w:ind w:left="284" w:right="-45" w:hanging="142"/>
        <w:jc w:val="both"/>
        <w:rPr>
          <w:rFonts w:ascii="Calibri" w:hAnsi="Calibri" w:cs="Calibri"/>
          <w:b/>
          <w:bCs/>
          <w:color w:val="1F497D"/>
          <w:sz w:val="32"/>
          <w:szCs w:val="32"/>
        </w:rPr>
      </w:pPr>
    </w:p>
    <w:p w:rsidR="0023063F" w:rsidRPr="0023063F" w:rsidRDefault="0023063F" w:rsidP="0023063F">
      <w:pPr>
        <w:pStyle w:val="NormalWeb"/>
        <w:tabs>
          <w:tab w:val="left" w:pos="284"/>
        </w:tabs>
        <w:spacing w:before="0" w:beforeAutospacing="0" w:after="0" w:afterAutospacing="0" w:line="240" w:lineRule="atLeast"/>
        <w:ind w:left="284" w:right="-45" w:hanging="284"/>
        <w:jc w:val="both"/>
        <w:rPr>
          <w:rFonts w:ascii="Calibri" w:hAnsi="Calibri" w:cs="Calibri"/>
          <w:b/>
          <w:bCs/>
          <w:color w:val="1F497D"/>
          <w:sz w:val="32"/>
          <w:szCs w:val="32"/>
          <w:u w:val="single"/>
        </w:rPr>
      </w:pPr>
      <w:r w:rsidRPr="0023063F">
        <w:rPr>
          <w:rFonts w:ascii="Calibri" w:hAnsi="Calibri" w:cs="Calibri"/>
          <w:b/>
          <w:bCs/>
          <w:color w:val="1F497D"/>
          <w:sz w:val="32"/>
          <w:szCs w:val="32"/>
          <w:u w:val="single"/>
        </w:rPr>
        <w:t>¿QUÉ NOS QUIERE DECIR?</w:t>
      </w:r>
    </w:p>
    <w:p w:rsidR="0023063F" w:rsidRPr="0023063F" w:rsidRDefault="0023063F" w:rsidP="0023063F">
      <w:pPr>
        <w:pStyle w:val="NormalWeb"/>
        <w:tabs>
          <w:tab w:val="left" w:pos="426"/>
        </w:tabs>
        <w:spacing w:before="0" w:beforeAutospacing="0" w:after="0" w:afterAutospacing="0" w:line="240" w:lineRule="atLeast"/>
        <w:ind w:left="284" w:right="-45" w:hanging="142"/>
        <w:jc w:val="both"/>
        <w:rPr>
          <w:rFonts w:ascii="Calibri" w:hAnsi="Calibri" w:cs="Calibri"/>
          <w:b/>
          <w:bCs/>
          <w:color w:val="1F497D"/>
          <w:sz w:val="32"/>
          <w:szCs w:val="32"/>
        </w:rPr>
      </w:pPr>
      <w:r w:rsidRPr="0023063F">
        <w:rPr>
          <w:rFonts w:ascii="Calibri" w:hAnsi="Calibri" w:cs="Calibri"/>
          <w:bCs/>
          <w:color w:val="1F497D"/>
          <w:sz w:val="32"/>
          <w:szCs w:val="32"/>
        </w:rPr>
        <w:t>-</w:t>
      </w:r>
      <w:r w:rsidRPr="0023063F">
        <w:rPr>
          <w:rFonts w:ascii="Calibri" w:hAnsi="Calibri" w:cs="Calibri"/>
          <w:b/>
          <w:bCs/>
          <w:color w:val="1F497D"/>
          <w:sz w:val="32"/>
          <w:szCs w:val="32"/>
        </w:rPr>
        <w:t xml:space="preserve"> Hoy es la fiesta de la </w:t>
      </w:r>
      <w:proofErr w:type="spellStart"/>
      <w:r w:rsidRPr="0023063F">
        <w:rPr>
          <w:rFonts w:ascii="Calibri" w:hAnsi="Calibri" w:cs="Calibri"/>
          <w:b/>
          <w:bCs/>
          <w:color w:val="1F497D"/>
          <w:sz w:val="32"/>
          <w:szCs w:val="32"/>
        </w:rPr>
        <w:t>Stma</w:t>
      </w:r>
      <w:proofErr w:type="spellEnd"/>
      <w:r w:rsidRPr="0023063F">
        <w:rPr>
          <w:rFonts w:ascii="Calibri" w:hAnsi="Calibri" w:cs="Calibri"/>
          <w:b/>
          <w:bCs/>
          <w:color w:val="1F497D"/>
          <w:sz w:val="32"/>
          <w:szCs w:val="32"/>
        </w:rPr>
        <w:t xml:space="preserve">. Trinidad, </w:t>
      </w:r>
      <w:r w:rsidRPr="0023063F">
        <w:rPr>
          <w:rFonts w:ascii="Calibri" w:hAnsi="Calibri" w:cs="Calibri"/>
          <w:bCs/>
          <w:color w:val="1F497D"/>
          <w:sz w:val="32"/>
          <w:szCs w:val="32"/>
        </w:rPr>
        <w:t xml:space="preserve">una fiesta que nos revela el misterio y la grandeza de Dios. </w:t>
      </w:r>
    </w:p>
    <w:p w:rsidR="0023063F" w:rsidRPr="0023063F" w:rsidRDefault="0023063F" w:rsidP="0023063F">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32"/>
          <w:szCs w:val="32"/>
        </w:rPr>
      </w:pPr>
      <w:r w:rsidRPr="0023063F">
        <w:rPr>
          <w:rFonts w:ascii="Calibri" w:hAnsi="Calibri" w:cs="Calibri"/>
          <w:bCs/>
          <w:color w:val="1F497D"/>
          <w:sz w:val="32"/>
          <w:szCs w:val="32"/>
        </w:rPr>
        <w:t>-</w:t>
      </w:r>
      <w:r w:rsidRPr="0023063F">
        <w:rPr>
          <w:rFonts w:ascii="Calibri" w:hAnsi="Calibri" w:cs="Calibri"/>
          <w:b/>
          <w:bCs/>
          <w:color w:val="1F497D"/>
          <w:sz w:val="32"/>
          <w:szCs w:val="32"/>
        </w:rPr>
        <w:t xml:space="preserve"> Dios es Trinidad, es tres en uno, como una familia</w:t>
      </w:r>
      <w:r w:rsidRPr="0023063F">
        <w:rPr>
          <w:rFonts w:ascii="Calibri" w:hAnsi="Calibri" w:cs="Calibri"/>
          <w:bCs/>
          <w:color w:val="1F497D"/>
          <w:sz w:val="32"/>
          <w:szCs w:val="32"/>
        </w:rPr>
        <w:t xml:space="preserve"> de tres: Padre, Hijo y Espíritu Santo. Son distintos pero forman una unidad, familia, comunidad.</w:t>
      </w:r>
    </w:p>
    <w:p w:rsidR="0023063F" w:rsidRPr="0023063F" w:rsidRDefault="0023063F" w:rsidP="0023063F">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32"/>
          <w:szCs w:val="32"/>
        </w:rPr>
      </w:pPr>
      <w:r w:rsidRPr="0023063F">
        <w:rPr>
          <w:rFonts w:ascii="Calibri" w:hAnsi="Calibri" w:cs="Calibri"/>
          <w:bCs/>
          <w:color w:val="1F497D"/>
          <w:sz w:val="32"/>
          <w:szCs w:val="32"/>
        </w:rPr>
        <w:lastRenderedPageBreak/>
        <w:t xml:space="preserve">- Fano nos dibuja a Dios con un corazón, con un Amor en forma de paloma. </w:t>
      </w:r>
      <w:r w:rsidRPr="0023063F">
        <w:rPr>
          <w:rFonts w:ascii="Calibri" w:hAnsi="Calibri" w:cs="Calibri"/>
          <w:b/>
          <w:bCs/>
          <w:color w:val="1F497D"/>
          <w:sz w:val="32"/>
          <w:szCs w:val="32"/>
        </w:rPr>
        <w:t xml:space="preserve">La Trinidad es un encuentro de Amor </w:t>
      </w:r>
      <w:r w:rsidRPr="0023063F">
        <w:rPr>
          <w:rFonts w:ascii="Calibri" w:hAnsi="Calibri" w:cs="Calibri"/>
          <w:bCs/>
          <w:color w:val="1F497D"/>
          <w:sz w:val="32"/>
          <w:szCs w:val="32"/>
        </w:rPr>
        <w:t>en el que fluye la relación entre el Padre, el Hijo y el Espíritu Santo. Dios es Amor.</w:t>
      </w:r>
    </w:p>
    <w:p w:rsidR="0023063F" w:rsidRPr="0023063F" w:rsidRDefault="0023063F" w:rsidP="0023063F">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32"/>
          <w:szCs w:val="32"/>
        </w:rPr>
      </w:pPr>
      <w:r w:rsidRPr="0023063F">
        <w:rPr>
          <w:rFonts w:ascii="Calibri" w:hAnsi="Calibri" w:cs="Calibri"/>
          <w:bCs/>
          <w:color w:val="1F497D"/>
          <w:sz w:val="32"/>
          <w:szCs w:val="32"/>
        </w:rPr>
        <w:t>- Pero a los padres les gusta que sus hijos se parezcan a ellos.</w:t>
      </w:r>
      <w:r w:rsidRPr="0023063F">
        <w:rPr>
          <w:rFonts w:ascii="Calibri" w:hAnsi="Calibri" w:cs="Calibri"/>
          <w:b/>
          <w:bCs/>
          <w:color w:val="1F497D"/>
          <w:sz w:val="32"/>
          <w:szCs w:val="32"/>
        </w:rPr>
        <w:t xml:space="preserve"> Dios quiere que nosotros seamos igualitos a Él en el Amor, </w:t>
      </w:r>
      <w:r w:rsidRPr="0023063F">
        <w:rPr>
          <w:rFonts w:ascii="Calibri" w:hAnsi="Calibri" w:cs="Calibri"/>
          <w:bCs/>
          <w:color w:val="1F497D"/>
          <w:sz w:val="32"/>
          <w:szCs w:val="32"/>
        </w:rPr>
        <w:t xml:space="preserve">en la relación de amor con los hermanos. No obstante somos imágenes a veces un tanto </w:t>
      </w:r>
      <w:r w:rsidRPr="0023063F">
        <w:rPr>
          <w:rFonts w:ascii="Calibri" w:hAnsi="Calibri" w:cs="Calibri"/>
          <w:b/>
          <w:bCs/>
          <w:color w:val="1F497D"/>
          <w:sz w:val="32"/>
          <w:szCs w:val="32"/>
        </w:rPr>
        <w:t>“descoloridas”</w:t>
      </w:r>
      <w:r w:rsidRPr="0023063F">
        <w:rPr>
          <w:rFonts w:ascii="Calibri" w:hAnsi="Calibri" w:cs="Calibri"/>
          <w:bCs/>
          <w:color w:val="1F497D"/>
          <w:sz w:val="32"/>
          <w:szCs w:val="32"/>
        </w:rPr>
        <w:t xml:space="preserve"> de Dios, por los borrones del egoísmo, de la maldad y  no nos portamos como “hijos de Dios” (2ª lectura). El amor, la fraternidad, han de ser las notas de los hijos de Dios.</w:t>
      </w:r>
    </w:p>
    <w:p w:rsidR="0023063F" w:rsidRPr="0023063F" w:rsidRDefault="0023063F" w:rsidP="0023063F">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32"/>
          <w:szCs w:val="32"/>
        </w:rPr>
      </w:pPr>
      <w:r w:rsidRPr="0023063F">
        <w:rPr>
          <w:rFonts w:ascii="Calibri" w:hAnsi="Calibri" w:cs="Calibri"/>
          <w:bCs/>
          <w:color w:val="1F497D"/>
          <w:sz w:val="32"/>
          <w:szCs w:val="32"/>
        </w:rPr>
        <w:t xml:space="preserve">- El evangelio nos dice además que </w:t>
      </w:r>
      <w:r w:rsidRPr="0023063F">
        <w:rPr>
          <w:rFonts w:ascii="Calibri" w:hAnsi="Calibri" w:cs="Calibri"/>
          <w:b/>
          <w:bCs/>
          <w:color w:val="1F497D"/>
          <w:sz w:val="32"/>
          <w:szCs w:val="32"/>
        </w:rPr>
        <w:t>tenemos una misión</w:t>
      </w:r>
      <w:r w:rsidRPr="0023063F">
        <w:rPr>
          <w:rFonts w:ascii="Calibri" w:hAnsi="Calibri" w:cs="Calibri"/>
          <w:bCs/>
          <w:color w:val="1F497D"/>
          <w:sz w:val="32"/>
          <w:szCs w:val="32"/>
        </w:rPr>
        <w:t xml:space="preserve">: anunciar que tenemos un Dios que es más bueno que el pan, un Dios que nos cuida, perdona y salva… </w:t>
      </w:r>
    </w:p>
    <w:p w:rsidR="0023063F" w:rsidRDefault="0023063F" w:rsidP="0023063F">
      <w:pPr>
        <w:pStyle w:val="NormalWeb"/>
        <w:tabs>
          <w:tab w:val="left" w:pos="284"/>
        </w:tabs>
        <w:spacing w:before="0" w:beforeAutospacing="0" w:after="0" w:afterAutospacing="0" w:line="240" w:lineRule="atLeast"/>
        <w:ind w:left="284" w:right="-45" w:hanging="142"/>
        <w:jc w:val="both"/>
        <w:rPr>
          <w:rFonts w:ascii="Calibri" w:hAnsi="Calibri" w:cs="Calibri"/>
          <w:bCs/>
          <w:i/>
          <w:color w:val="1F497D"/>
          <w:sz w:val="32"/>
          <w:szCs w:val="32"/>
        </w:rPr>
      </w:pPr>
      <w:r w:rsidRPr="0023063F">
        <w:rPr>
          <w:rFonts w:ascii="Calibri" w:hAnsi="Calibri" w:cs="Calibri"/>
          <w:bCs/>
          <w:color w:val="1F497D"/>
          <w:sz w:val="32"/>
          <w:szCs w:val="32"/>
        </w:rPr>
        <w:t>- Y por si fuera poco, el evangelio que  Dios</w:t>
      </w:r>
      <w:r w:rsidRPr="0023063F">
        <w:rPr>
          <w:rFonts w:ascii="Calibri" w:hAnsi="Calibri" w:cs="Calibri"/>
          <w:b/>
          <w:bCs/>
          <w:color w:val="1F497D"/>
          <w:sz w:val="32"/>
          <w:szCs w:val="32"/>
        </w:rPr>
        <w:t xml:space="preserve"> </w:t>
      </w:r>
      <w:r w:rsidRPr="0023063F">
        <w:rPr>
          <w:rFonts w:ascii="Calibri" w:hAnsi="Calibri" w:cs="Calibri"/>
          <w:b/>
          <w:bCs/>
          <w:i/>
          <w:color w:val="1F497D"/>
          <w:sz w:val="32"/>
          <w:szCs w:val="32"/>
        </w:rPr>
        <w:t>“está con nosotros todos los días, hasta el final de los tiempos”.</w:t>
      </w:r>
      <w:r w:rsidRPr="0023063F">
        <w:rPr>
          <w:rFonts w:ascii="Calibri" w:hAnsi="Calibri" w:cs="Calibri"/>
          <w:b/>
          <w:bCs/>
          <w:color w:val="1F497D"/>
          <w:sz w:val="32"/>
          <w:szCs w:val="32"/>
        </w:rPr>
        <w:t xml:space="preserve"> </w:t>
      </w:r>
      <w:r w:rsidRPr="0023063F">
        <w:rPr>
          <w:rFonts w:ascii="Calibri" w:hAnsi="Calibri" w:cs="Calibri"/>
          <w:bCs/>
          <w:color w:val="1F497D"/>
          <w:sz w:val="32"/>
          <w:szCs w:val="32"/>
        </w:rPr>
        <w:t xml:space="preserve">Es decir, que Él quiere ser </w:t>
      </w:r>
      <w:r w:rsidRPr="0023063F">
        <w:rPr>
          <w:rFonts w:ascii="Calibri" w:hAnsi="Calibri" w:cs="Calibri"/>
          <w:b/>
          <w:bCs/>
          <w:color w:val="1F497D"/>
          <w:sz w:val="32"/>
          <w:szCs w:val="32"/>
        </w:rPr>
        <w:t>compañía permanente</w:t>
      </w:r>
      <w:r w:rsidRPr="0023063F">
        <w:rPr>
          <w:rFonts w:ascii="Calibri" w:hAnsi="Calibri" w:cs="Calibri"/>
          <w:bCs/>
          <w:color w:val="1F497D"/>
          <w:sz w:val="32"/>
          <w:szCs w:val="32"/>
        </w:rPr>
        <w:t xml:space="preserve"> en nuestra vida. Y que jamás nos fallará. </w:t>
      </w:r>
      <w:r w:rsidRPr="0023063F">
        <w:rPr>
          <w:rFonts w:ascii="Calibri" w:hAnsi="Calibri" w:cs="Calibri"/>
          <w:bCs/>
          <w:i/>
          <w:color w:val="1F497D"/>
          <w:sz w:val="32"/>
          <w:szCs w:val="32"/>
        </w:rPr>
        <w:t>Somos dándonos:</w:t>
      </w:r>
    </w:p>
    <w:p w:rsidR="0023063F" w:rsidRPr="0023063F" w:rsidRDefault="0023063F" w:rsidP="0023063F">
      <w:pPr>
        <w:pStyle w:val="NormalWeb"/>
        <w:tabs>
          <w:tab w:val="left" w:pos="284"/>
        </w:tabs>
        <w:spacing w:before="0" w:beforeAutospacing="0" w:after="0" w:afterAutospacing="0" w:line="240" w:lineRule="atLeast"/>
        <w:ind w:left="284" w:right="-45" w:hanging="142"/>
        <w:jc w:val="both"/>
        <w:rPr>
          <w:rFonts w:ascii="Calibri" w:hAnsi="Calibri" w:cs="Calibri"/>
          <w:bCs/>
          <w:color w:val="1F497D"/>
          <w:sz w:val="32"/>
          <w:szCs w:val="32"/>
        </w:rPr>
      </w:pPr>
      <w:r w:rsidRPr="0023063F">
        <w:rPr>
          <w:rFonts w:ascii="Calibri" w:hAnsi="Calibri" w:cs="Calibri"/>
          <w:bCs/>
          <w:i/>
          <w:color w:val="1F497D"/>
          <w:sz w:val="32"/>
          <w:szCs w:val="32"/>
        </w:rPr>
        <w:t xml:space="preserve"> </w:t>
      </w:r>
      <w:hyperlink r:id="rId8" w:history="1">
        <w:r w:rsidRPr="0023063F">
          <w:rPr>
            <w:rStyle w:val="Hipervnculo"/>
            <w:rFonts w:asciiTheme="minorHAnsi" w:hAnsiTheme="minorHAnsi" w:cstheme="minorHAnsi"/>
            <w:color w:val="1F497D" w:themeColor="text2"/>
            <w:sz w:val="32"/>
            <w:szCs w:val="32"/>
          </w:rPr>
          <w:t>https://www.youtube.com/watch?v=tMYgVUIN29M</w:t>
        </w:r>
      </w:hyperlink>
      <w:r w:rsidRPr="0023063F">
        <w:rPr>
          <w:rFonts w:asciiTheme="minorHAnsi" w:hAnsiTheme="minorHAnsi" w:cstheme="minorHAnsi"/>
          <w:color w:val="1F497D" w:themeColor="text2"/>
          <w:sz w:val="32"/>
          <w:szCs w:val="32"/>
        </w:rPr>
        <w:t>)</w:t>
      </w:r>
    </w:p>
    <w:p w:rsidR="0023063F" w:rsidRDefault="0023063F" w:rsidP="0023063F">
      <w:pPr>
        <w:spacing w:line="240" w:lineRule="atLeast"/>
        <w:ind w:left="709" w:right="-10" w:hanging="142"/>
        <w:jc w:val="right"/>
        <w:rPr>
          <w:rFonts w:ascii="Arial Narrow" w:hAnsi="Arial Narrow"/>
          <w:b/>
          <w:bCs/>
          <w:i/>
          <w:color w:val="1F497D"/>
          <w:sz w:val="32"/>
          <w:szCs w:val="32"/>
          <w:lang w:val="es-ES_tradnl"/>
        </w:rPr>
      </w:pPr>
      <w:r w:rsidRPr="0023063F">
        <w:rPr>
          <w:rFonts w:ascii="Arial Narrow" w:hAnsi="Arial Narrow"/>
          <w:b/>
          <w:bCs/>
          <w:i/>
          <w:color w:val="1F497D"/>
          <w:sz w:val="32"/>
          <w:szCs w:val="32"/>
          <w:lang w:val="es-ES_tradnl"/>
        </w:rPr>
        <w:t>¿Te pareces a Dios? ¿Cómo vivir su compañía permanente?</w:t>
      </w:r>
    </w:p>
    <w:p w:rsidR="0023063F" w:rsidRPr="0023063F" w:rsidRDefault="0023063F" w:rsidP="0023063F">
      <w:pPr>
        <w:spacing w:line="240" w:lineRule="atLeast"/>
        <w:ind w:left="709" w:right="-10" w:hanging="142"/>
        <w:jc w:val="right"/>
        <w:rPr>
          <w:rFonts w:ascii="Arial Narrow" w:hAnsi="Arial Narrow"/>
          <w:b/>
          <w:bCs/>
          <w:i/>
          <w:color w:val="1F497D"/>
          <w:sz w:val="16"/>
          <w:szCs w:val="16"/>
          <w:lang w:val="es-ES_tradnl"/>
        </w:rPr>
      </w:pPr>
    </w:p>
    <w:p w:rsidR="0023063F" w:rsidRDefault="0023063F" w:rsidP="0023063F">
      <w:pPr>
        <w:pStyle w:val="Prrafodelista"/>
        <w:numPr>
          <w:ilvl w:val="0"/>
          <w:numId w:val="1"/>
        </w:numPr>
        <w:tabs>
          <w:tab w:val="left" w:pos="284"/>
        </w:tabs>
        <w:spacing w:line="200" w:lineRule="atLeast"/>
        <w:ind w:hanging="862"/>
        <w:jc w:val="both"/>
        <w:rPr>
          <w:rFonts w:ascii="Lucida Sans" w:hAnsi="Lucida Sans"/>
          <w:b/>
          <w:color w:val="00B050"/>
          <w:sz w:val="32"/>
          <w:szCs w:val="32"/>
        </w:rPr>
      </w:pPr>
      <w:r w:rsidRPr="0023063F">
        <w:rPr>
          <w:rFonts w:ascii="Lucida Sans" w:hAnsi="Lucida Sans"/>
          <w:b/>
          <w:color w:val="00B050"/>
          <w:sz w:val="32"/>
          <w:szCs w:val="32"/>
        </w:rPr>
        <w:t>ACTUAR: Dios, compañía permanente.</w:t>
      </w:r>
    </w:p>
    <w:p w:rsidR="0023063F" w:rsidRPr="0023063F" w:rsidRDefault="0023063F" w:rsidP="0023063F">
      <w:pPr>
        <w:pStyle w:val="Prrafodelista"/>
        <w:tabs>
          <w:tab w:val="left" w:pos="284"/>
        </w:tabs>
        <w:spacing w:line="200" w:lineRule="atLeast"/>
        <w:ind w:left="862"/>
        <w:jc w:val="both"/>
        <w:rPr>
          <w:rFonts w:ascii="Lucida Sans" w:hAnsi="Lucida Sans"/>
          <w:b/>
          <w:color w:val="00B050"/>
          <w:sz w:val="16"/>
          <w:szCs w:val="16"/>
        </w:rPr>
      </w:pPr>
    </w:p>
    <w:p w:rsidR="0023063F" w:rsidRPr="0023063F" w:rsidRDefault="0023063F" w:rsidP="0023063F">
      <w:pPr>
        <w:pStyle w:val="NormalWeb"/>
        <w:numPr>
          <w:ilvl w:val="0"/>
          <w:numId w:val="4"/>
        </w:numPr>
        <w:spacing w:before="0" w:beforeAutospacing="0" w:after="0" w:afterAutospacing="0" w:line="200" w:lineRule="atLeast"/>
        <w:ind w:left="284" w:right="-28" w:hanging="142"/>
        <w:jc w:val="both"/>
        <w:rPr>
          <w:rFonts w:ascii="Arial" w:hAnsi="Arial" w:cs="Arial"/>
          <w:b/>
          <w:bCs/>
          <w:i/>
          <w:color w:val="1F497D"/>
          <w:sz w:val="32"/>
          <w:szCs w:val="32"/>
        </w:rPr>
      </w:pPr>
      <w:r w:rsidRPr="0023063F">
        <w:rPr>
          <w:rFonts w:ascii="Calibri" w:hAnsi="Calibri"/>
          <w:bCs/>
          <w:color w:val="1F497D"/>
          <w:sz w:val="32"/>
          <w:szCs w:val="32"/>
        </w:rPr>
        <w:t>Descubre a Dios contigo, como tú colega  e invócale. Al levantarte, salúdale, conságrate a Él, pídele que te envuelva con su amor. Vive como hijo de Dios, con obras de amor, sintiéndote feliz de creer en Él. Reza con sentido “en el nombre del Padre…” Cultiva tu vida interior: acércate a los sacramentos a recibir VIDA de águila, vida divina. Representad la anécdota de S. Agustín que ve al niño intentando meter toda el agua del mar en un charquito. Escribid una carta a un niño que dice que Dios no existe o que no cree en Dios.</w:t>
      </w:r>
    </w:p>
    <w:p w:rsidR="0023063F" w:rsidRPr="0023063F" w:rsidRDefault="0023063F" w:rsidP="0023063F">
      <w:pPr>
        <w:pStyle w:val="NormalWeb"/>
        <w:spacing w:before="0" w:beforeAutospacing="0" w:after="0" w:afterAutospacing="0" w:line="200" w:lineRule="atLeast"/>
        <w:ind w:left="284" w:right="-28"/>
        <w:jc w:val="right"/>
        <w:rPr>
          <w:rFonts w:ascii="Arial Narrow" w:hAnsi="Arial Narrow" w:cs="Arial"/>
          <w:b/>
          <w:bCs/>
          <w:i/>
          <w:color w:val="1F497D"/>
          <w:sz w:val="32"/>
          <w:szCs w:val="32"/>
        </w:rPr>
      </w:pPr>
      <w:r w:rsidRPr="0023063F">
        <w:rPr>
          <w:rFonts w:ascii="Arial Narrow" w:hAnsi="Arial Narrow" w:cs="Arial"/>
          <w:b/>
          <w:i/>
          <w:color w:val="1F497D"/>
          <w:sz w:val="32"/>
          <w:szCs w:val="32"/>
        </w:rPr>
        <w:t>¿Qué estás dispuesto a hacer? ¿Y en grupo?</w:t>
      </w:r>
    </w:p>
    <w:p w:rsidR="0023063F" w:rsidRPr="0023063F" w:rsidRDefault="0023063F" w:rsidP="0023063F">
      <w:pPr>
        <w:pStyle w:val="NormalWeb"/>
        <w:spacing w:before="0" w:beforeAutospacing="0" w:after="0" w:afterAutospacing="0" w:line="240" w:lineRule="atLeast"/>
        <w:ind w:left="284" w:hanging="142"/>
        <w:jc w:val="center"/>
        <w:rPr>
          <w:rFonts w:ascii="Calibri" w:hAnsi="Calibri"/>
          <w:bCs/>
          <w:color w:val="1F497D"/>
          <w:sz w:val="32"/>
          <w:szCs w:val="32"/>
        </w:rPr>
      </w:pPr>
      <w:r w:rsidRPr="0023063F">
        <w:rPr>
          <w:rFonts w:ascii="Calibri" w:hAnsi="Calibri"/>
          <w:bCs/>
          <w:color w:val="1F497D"/>
          <w:sz w:val="32"/>
          <w:szCs w:val="32"/>
        </w:rPr>
        <w:t xml:space="preserve">Dios está aquí: </w:t>
      </w:r>
      <w:hyperlink r:id="rId9" w:history="1">
        <w:r w:rsidRPr="0023063F">
          <w:rPr>
            <w:rStyle w:val="Hipervnculo"/>
            <w:rFonts w:ascii="Calibri" w:hAnsi="Calibri"/>
            <w:bCs/>
            <w:sz w:val="32"/>
            <w:szCs w:val="32"/>
          </w:rPr>
          <w:t>https://www.youtube.com/watch?v=eik8ed3V__s</w:t>
        </w:r>
      </w:hyperlink>
    </w:p>
    <w:p w:rsidR="002E4B60" w:rsidRPr="00734E14" w:rsidRDefault="002E4B60" w:rsidP="002E4B60">
      <w:pPr>
        <w:spacing w:after="0" w:line="240" w:lineRule="auto"/>
        <w:jc w:val="center"/>
        <w:rPr>
          <w:rFonts w:ascii="Bradley Hand ITC" w:eastAsiaTheme="minorHAnsi" w:hAnsi="Bradley Hand ITC"/>
          <w:b/>
          <w:color w:val="FF0000"/>
          <w:sz w:val="72"/>
          <w:szCs w:val="72"/>
          <w:lang w:eastAsia="en-US"/>
        </w:rPr>
      </w:pPr>
      <w:r w:rsidRPr="00734E14">
        <w:rPr>
          <w:rFonts w:ascii="Bradley Hand ITC" w:eastAsiaTheme="minorHAnsi" w:hAnsi="Bradley Hand ITC"/>
          <w:b/>
          <w:color w:val="FF0000"/>
          <w:sz w:val="72"/>
          <w:szCs w:val="72"/>
          <w:highlight w:val="yellow"/>
          <w:lang w:eastAsia="en-US"/>
        </w:rPr>
        <w:lastRenderedPageBreak/>
        <w:t>LECTURAS</w:t>
      </w:r>
    </w:p>
    <w:p w:rsidR="00D97B6C" w:rsidRDefault="00D97B6C" w:rsidP="002E4B60">
      <w:pPr>
        <w:jc w:val="both"/>
        <w:rPr>
          <w:sz w:val="32"/>
          <w:szCs w:val="32"/>
        </w:rPr>
      </w:pPr>
    </w:p>
    <w:p w:rsidR="002E4B60" w:rsidRPr="002E4B60" w:rsidRDefault="002E4B60" w:rsidP="002E4B60">
      <w:pPr>
        <w:tabs>
          <w:tab w:val="left" w:pos="142"/>
          <w:tab w:val="left" w:pos="2160"/>
          <w:tab w:val="left" w:pos="2880"/>
          <w:tab w:val="left" w:pos="3600"/>
          <w:tab w:val="left" w:pos="4320"/>
          <w:tab w:val="left" w:pos="5760"/>
          <w:tab w:val="left" w:pos="6480"/>
          <w:tab w:val="left" w:pos="7200"/>
        </w:tabs>
        <w:spacing w:line="240" w:lineRule="atLeast"/>
        <w:ind w:left="284" w:right="-49" w:hanging="284"/>
        <w:jc w:val="both"/>
        <w:rPr>
          <w:rFonts w:cstheme="minorHAnsi"/>
          <w:bCs/>
          <w:snapToGrid w:val="0"/>
          <w:sz w:val="32"/>
          <w:szCs w:val="32"/>
        </w:rPr>
      </w:pPr>
      <w:r w:rsidRPr="002E4B60">
        <w:rPr>
          <w:rFonts w:cstheme="minorHAnsi"/>
          <w:b/>
          <w:bCs/>
          <w:snapToGrid w:val="0"/>
          <w:color w:val="FF0000"/>
          <w:sz w:val="32"/>
          <w:szCs w:val="32"/>
          <w:lang w:val="es-ES_tradnl"/>
        </w:rPr>
        <w:t xml:space="preserve">DEUTERONOMIO 4,32-34.39-40: </w:t>
      </w:r>
      <w:r w:rsidRPr="002E4B60">
        <w:rPr>
          <w:rFonts w:cstheme="minorHAnsi"/>
          <w:bCs/>
          <w:i/>
          <w:snapToGrid w:val="0"/>
          <w:sz w:val="32"/>
          <w:szCs w:val="32"/>
          <w:lang w:val="es-ES_tradnl"/>
        </w:rPr>
        <w:t>El Señor es el único Dios, allá arriba en el cielo, y aquí abajo en la tierra; no hay otro.</w:t>
      </w:r>
      <w:r w:rsidRPr="002E4B60">
        <w:rPr>
          <w:rFonts w:cstheme="minorHAnsi"/>
          <w:bCs/>
          <w:snapToGrid w:val="0"/>
          <w:sz w:val="32"/>
          <w:szCs w:val="32"/>
          <w:lang w:val="es-ES_tradnl"/>
        </w:rPr>
        <w:t xml:space="preserve"> </w:t>
      </w:r>
    </w:p>
    <w:p w:rsidR="002E4B60" w:rsidRPr="002E4B60" w:rsidRDefault="002E4B60" w:rsidP="002E4B60">
      <w:pPr>
        <w:tabs>
          <w:tab w:val="left" w:pos="142"/>
          <w:tab w:val="left" w:pos="2160"/>
          <w:tab w:val="left" w:pos="2880"/>
          <w:tab w:val="left" w:pos="3600"/>
          <w:tab w:val="left" w:pos="4320"/>
          <w:tab w:val="left" w:pos="5760"/>
          <w:tab w:val="left" w:pos="6480"/>
          <w:tab w:val="left" w:pos="7200"/>
        </w:tabs>
        <w:ind w:left="142" w:right="-49" w:firstLine="142"/>
        <w:jc w:val="both"/>
        <w:rPr>
          <w:rFonts w:cstheme="minorHAnsi"/>
          <w:bCs/>
          <w:snapToGrid w:val="0"/>
          <w:sz w:val="32"/>
          <w:szCs w:val="32"/>
          <w:lang w:val="es-ES_tradnl"/>
        </w:rPr>
      </w:pPr>
      <w:r w:rsidRPr="002E4B60">
        <w:rPr>
          <w:rFonts w:cstheme="minorHAnsi"/>
          <w:b/>
          <w:bCs/>
          <w:snapToGrid w:val="0"/>
          <w:sz w:val="32"/>
          <w:szCs w:val="32"/>
          <w:lang w:val="es-ES_tradnl"/>
        </w:rPr>
        <w:t>Moisés habló al pueblo, diciendo:</w:t>
      </w:r>
      <w:r w:rsidRPr="002E4B60">
        <w:rPr>
          <w:rFonts w:cstheme="minorHAnsi"/>
          <w:bCs/>
          <w:snapToGrid w:val="0"/>
          <w:sz w:val="32"/>
          <w:szCs w:val="32"/>
          <w:lang w:val="es-ES_tradnl"/>
        </w:rPr>
        <w:t xml:space="preserve"> "Pregunta, pregunta a los tiempos antiguos, que te han precedido, desde el día en que Dios creó al hombre sobre la tierra: ¿hubo jamás, desde un extremo al otro del cielo, palabra tan grande como ésta?; ¿se oyó cosa semejante?; ¿hay algún pueblo que haya oído, como tú has oído, la voz del Dios vivo, hablando desde el fuego, y haya sobrevivido?; ¿algún Dios intentó jamás venir a buscarse una nación entre las otras por medio de pruebas, signos, prodigios y guerra, con mano fuerte y brazo poderoso, por grandes terrores, como todo lo que el Señor, vuestro Dios, hizo con vosotros en Egipto, ante vuestros ojos? Reconoce, pues, hoy y medita en tu corazón, que el Señor es el único Dios, allá arriba en el cielo, y aquí abajo en la tierra; no hay otro. Guarda los preceptos y mandamientos que yo te prescribo hoy, para que seas feliz, tú y tus hijos después de ti, y prolongues tus días en el suelo que el Señor, tu Dios, te da para siempre. </w:t>
      </w:r>
    </w:p>
    <w:p w:rsidR="002E4B60" w:rsidRDefault="002E4B60" w:rsidP="002E4B60">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cstheme="minorHAnsi"/>
          <w:b/>
          <w:bCs/>
          <w:i/>
          <w:snapToGrid w:val="0"/>
          <w:color w:val="FF0000"/>
          <w:sz w:val="32"/>
          <w:szCs w:val="32"/>
        </w:rPr>
      </w:pPr>
      <w:r w:rsidRPr="002E4B60">
        <w:rPr>
          <w:rFonts w:cstheme="minorHAnsi"/>
          <w:b/>
          <w:snapToGrid w:val="0"/>
          <w:color w:val="FF0000"/>
          <w:sz w:val="32"/>
          <w:szCs w:val="32"/>
        </w:rPr>
        <w:t>SAL.</w:t>
      </w:r>
      <w:r w:rsidRPr="002E4B60">
        <w:rPr>
          <w:rFonts w:cstheme="minorHAnsi"/>
          <w:b/>
          <w:bCs/>
          <w:i/>
          <w:snapToGrid w:val="0"/>
          <w:color w:val="FF0000"/>
          <w:sz w:val="32"/>
          <w:szCs w:val="32"/>
        </w:rPr>
        <w:t xml:space="preserve"> 32</w:t>
      </w:r>
      <w:r w:rsidRPr="002E4B60">
        <w:rPr>
          <w:rFonts w:cstheme="minorHAnsi"/>
          <w:b/>
          <w:bCs/>
          <w:snapToGrid w:val="0"/>
          <w:color w:val="FF0000"/>
          <w:sz w:val="32"/>
          <w:szCs w:val="32"/>
        </w:rPr>
        <w:t>:</w:t>
      </w:r>
      <w:r w:rsidRPr="002E4B60">
        <w:rPr>
          <w:rFonts w:cstheme="minorHAnsi"/>
          <w:b/>
          <w:bCs/>
          <w:i/>
          <w:snapToGrid w:val="0"/>
          <w:color w:val="FF0000"/>
          <w:sz w:val="32"/>
          <w:szCs w:val="32"/>
        </w:rPr>
        <w:t xml:space="preserve"> </w:t>
      </w:r>
    </w:p>
    <w:p w:rsidR="002E4B60" w:rsidRDefault="002E4B60" w:rsidP="002E4B60">
      <w:pPr>
        <w:tabs>
          <w:tab w:val="left" w:pos="144"/>
          <w:tab w:val="left" w:pos="284"/>
          <w:tab w:val="left" w:pos="567"/>
          <w:tab w:val="left" w:pos="3600"/>
          <w:tab w:val="left" w:pos="4320"/>
          <w:tab w:val="left" w:pos="5760"/>
          <w:tab w:val="left" w:pos="6480"/>
          <w:tab w:val="left" w:pos="7200"/>
        </w:tabs>
        <w:spacing w:line="240" w:lineRule="atLeast"/>
        <w:ind w:left="284" w:right="-30" w:hanging="284"/>
        <w:jc w:val="both"/>
        <w:rPr>
          <w:rFonts w:cstheme="minorHAnsi"/>
          <w:b/>
          <w:bCs/>
          <w:iCs/>
          <w:snapToGrid w:val="0"/>
          <w:sz w:val="32"/>
          <w:szCs w:val="32"/>
          <w:lang w:val="es-ES_tradnl"/>
        </w:rPr>
      </w:pPr>
      <w:r w:rsidRPr="002E4B60">
        <w:rPr>
          <w:rFonts w:cstheme="minorHAnsi"/>
          <w:b/>
          <w:bCs/>
          <w:i/>
          <w:snapToGrid w:val="0"/>
          <w:sz w:val="32"/>
          <w:szCs w:val="32"/>
        </w:rPr>
        <w:tab/>
      </w:r>
      <w:r w:rsidRPr="002E4B60">
        <w:rPr>
          <w:rFonts w:cstheme="minorHAnsi"/>
          <w:b/>
          <w:bCs/>
          <w:i/>
          <w:snapToGrid w:val="0"/>
          <w:sz w:val="32"/>
          <w:szCs w:val="32"/>
        </w:rPr>
        <w:tab/>
      </w:r>
      <w:r w:rsidRPr="002E4B60">
        <w:rPr>
          <w:rFonts w:cstheme="minorHAnsi"/>
          <w:b/>
          <w:bCs/>
          <w:i/>
          <w:snapToGrid w:val="0"/>
          <w:sz w:val="32"/>
          <w:szCs w:val="32"/>
          <w:lang w:val="es-ES_tradnl"/>
        </w:rPr>
        <w:t>Dichoso</w:t>
      </w:r>
      <w:r w:rsidRPr="002E4B60">
        <w:rPr>
          <w:rFonts w:cstheme="minorHAnsi"/>
          <w:b/>
          <w:bCs/>
          <w:iCs/>
          <w:snapToGrid w:val="0"/>
          <w:sz w:val="32"/>
          <w:szCs w:val="32"/>
          <w:lang w:val="es-ES_tradnl"/>
        </w:rPr>
        <w:t xml:space="preserve"> el pueblo que el Señor se escogió como heredad.</w:t>
      </w:r>
    </w:p>
    <w:p w:rsidR="002E4B60" w:rsidRPr="002E4B60" w:rsidRDefault="002E4B60" w:rsidP="002E4B60">
      <w:pPr>
        <w:tabs>
          <w:tab w:val="left" w:pos="144"/>
          <w:tab w:val="left" w:pos="720"/>
          <w:tab w:val="left" w:pos="2160"/>
          <w:tab w:val="left" w:pos="2880"/>
          <w:tab w:val="left" w:pos="3600"/>
          <w:tab w:val="left" w:pos="4320"/>
          <w:tab w:val="left" w:pos="5760"/>
          <w:tab w:val="left" w:pos="6480"/>
          <w:tab w:val="left" w:pos="7200"/>
        </w:tabs>
        <w:spacing w:line="240" w:lineRule="atLeast"/>
        <w:ind w:left="142" w:right="-30" w:hanging="142"/>
        <w:jc w:val="both"/>
        <w:rPr>
          <w:rFonts w:cstheme="minorHAnsi"/>
          <w:bCs/>
          <w:i/>
          <w:snapToGrid w:val="0"/>
          <w:sz w:val="32"/>
          <w:szCs w:val="32"/>
          <w:lang w:val="es-ES_tradnl"/>
        </w:rPr>
      </w:pPr>
      <w:r w:rsidRPr="002E4B60">
        <w:rPr>
          <w:rFonts w:cstheme="minorHAnsi"/>
          <w:b/>
          <w:bCs/>
          <w:snapToGrid w:val="0"/>
          <w:color w:val="FF0000"/>
          <w:sz w:val="32"/>
          <w:szCs w:val="32"/>
          <w:lang w:val="es-ES_tradnl"/>
        </w:rPr>
        <w:t>ROMANOS 8, 14-17:</w:t>
      </w:r>
      <w:r w:rsidRPr="002E4B60">
        <w:rPr>
          <w:rFonts w:cstheme="minorHAnsi"/>
          <w:bCs/>
          <w:i/>
          <w:snapToGrid w:val="0"/>
          <w:sz w:val="32"/>
          <w:szCs w:val="32"/>
          <w:lang w:val="es-ES_tradnl"/>
        </w:rPr>
        <w:t xml:space="preserve"> Habéis recibido un espíritu de hijos adoptivos, que nos hace gritar: ¡Abba! </w:t>
      </w:r>
      <w:r w:rsidRPr="002E4B60">
        <w:rPr>
          <w:rFonts w:cstheme="minorHAnsi"/>
          <w:bCs/>
          <w:i/>
          <w:iCs/>
          <w:snapToGrid w:val="0"/>
          <w:sz w:val="32"/>
          <w:szCs w:val="32"/>
          <w:lang w:val="es-ES_tradnl"/>
        </w:rPr>
        <w:t>(Padre).</w:t>
      </w:r>
    </w:p>
    <w:p w:rsidR="002E4B60" w:rsidRDefault="002E4B60" w:rsidP="002E4B60">
      <w:pPr>
        <w:pStyle w:val="Sangradetextonormal"/>
        <w:spacing w:after="0"/>
        <w:ind w:left="142" w:right="28" w:firstLine="142"/>
        <w:jc w:val="both"/>
        <w:rPr>
          <w:rFonts w:asciiTheme="minorHAnsi" w:hAnsiTheme="minorHAnsi" w:cstheme="minorHAnsi"/>
          <w:sz w:val="32"/>
          <w:szCs w:val="32"/>
          <w:lang w:val="es-ES_tradnl"/>
        </w:rPr>
      </w:pPr>
      <w:r w:rsidRPr="002E4B60">
        <w:rPr>
          <w:rFonts w:asciiTheme="minorHAnsi" w:hAnsiTheme="minorHAnsi" w:cstheme="minorHAnsi"/>
          <w:b/>
          <w:sz w:val="32"/>
          <w:szCs w:val="32"/>
          <w:lang w:val="es-ES_tradnl"/>
        </w:rPr>
        <w:t>Hermanos:</w:t>
      </w:r>
      <w:r w:rsidRPr="002E4B60">
        <w:rPr>
          <w:rFonts w:asciiTheme="minorHAnsi" w:hAnsiTheme="minorHAnsi" w:cstheme="minorHAnsi"/>
          <w:sz w:val="32"/>
          <w:szCs w:val="32"/>
          <w:lang w:val="es-ES_tradnl"/>
        </w:rPr>
        <w:t xml:space="preserve"> Los que se dejan llevar por el Espíritu de Dios, ésos son hijos de Dios. Habéis recibido, no un espíritu de esclavitud, para recaer en el temor, sino un espíritu de hijos adoptivos, que nos hace gritar: ¡Abba! </w:t>
      </w:r>
      <w:r w:rsidRPr="002E4B60">
        <w:rPr>
          <w:rFonts w:asciiTheme="minorHAnsi" w:hAnsiTheme="minorHAnsi" w:cstheme="minorHAnsi"/>
          <w:b/>
          <w:bCs/>
          <w:i/>
          <w:iCs/>
          <w:sz w:val="32"/>
          <w:szCs w:val="32"/>
          <w:lang w:val="es-ES_tradnl"/>
        </w:rPr>
        <w:t xml:space="preserve">(Padre). </w:t>
      </w:r>
      <w:r w:rsidRPr="002E4B60">
        <w:rPr>
          <w:rFonts w:asciiTheme="minorHAnsi" w:hAnsiTheme="minorHAnsi" w:cstheme="minorHAnsi"/>
          <w:sz w:val="32"/>
          <w:szCs w:val="32"/>
          <w:lang w:val="es-ES_tradnl"/>
        </w:rPr>
        <w:t xml:space="preserve">Ese Espíritu y nuestro espíritu </w:t>
      </w:r>
      <w:r w:rsidRPr="002E4B60">
        <w:rPr>
          <w:rFonts w:asciiTheme="minorHAnsi" w:hAnsiTheme="minorHAnsi" w:cstheme="minorHAnsi"/>
          <w:sz w:val="32"/>
          <w:szCs w:val="32"/>
          <w:lang w:val="es-ES_tradnl"/>
        </w:rPr>
        <w:lastRenderedPageBreak/>
        <w:t xml:space="preserve">dan un testimonio concorde: que somos hijos de Dios; y, </w:t>
      </w:r>
      <w:r w:rsidRPr="002E4B60">
        <w:rPr>
          <w:rFonts w:asciiTheme="minorHAnsi" w:hAnsiTheme="minorHAnsi" w:cstheme="minorHAnsi"/>
          <w:b/>
          <w:bCs/>
          <w:sz w:val="32"/>
          <w:szCs w:val="32"/>
          <w:lang w:val="es-ES_tradnl"/>
        </w:rPr>
        <w:t xml:space="preserve">si somos hijos, </w:t>
      </w:r>
      <w:r w:rsidRPr="002E4B60">
        <w:rPr>
          <w:rFonts w:asciiTheme="minorHAnsi" w:hAnsiTheme="minorHAnsi" w:cstheme="minorHAnsi"/>
          <w:sz w:val="32"/>
          <w:szCs w:val="32"/>
          <w:lang w:val="es-ES_tradnl"/>
        </w:rPr>
        <w:t>también herederos, herederos de Dios y coherederos con Cristo, ya que sufrimos con él, para ser también con él glorificados.</w:t>
      </w:r>
    </w:p>
    <w:p w:rsidR="002E4B60" w:rsidRDefault="002E4B60" w:rsidP="002E4B60">
      <w:pPr>
        <w:pStyle w:val="Sangradetextonormal"/>
        <w:spacing w:after="0"/>
        <w:ind w:left="142" w:right="28" w:firstLine="142"/>
        <w:jc w:val="both"/>
        <w:rPr>
          <w:rFonts w:asciiTheme="minorHAnsi" w:hAnsiTheme="minorHAnsi" w:cstheme="minorHAnsi"/>
          <w:sz w:val="32"/>
          <w:szCs w:val="32"/>
        </w:rPr>
      </w:pPr>
    </w:p>
    <w:p w:rsidR="002E4B60" w:rsidRDefault="002E4B60" w:rsidP="002E4B60">
      <w:pPr>
        <w:pStyle w:val="Sangradetextonormal"/>
        <w:spacing w:after="0"/>
        <w:ind w:left="142" w:right="28" w:firstLine="142"/>
        <w:jc w:val="both"/>
        <w:rPr>
          <w:rFonts w:asciiTheme="minorHAnsi" w:hAnsiTheme="minorHAnsi" w:cstheme="minorHAnsi"/>
          <w:sz w:val="32"/>
          <w:szCs w:val="32"/>
        </w:rPr>
      </w:pPr>
      <w:r w:rsidRPr="002E4B60">
        <w:rPr>
          <w:rFonts w:asciiTheme="minorHAnsi" w:hAnsiTheme="minorHAnsi" w:cstheme="minorHAnsi"/>
          <w:b/>
          <w:bCs/>
          <w:snapToGrid w:val="0"/>
          <w:color w:val="FF0000"/>
          <w:sz w:val="32"/>
          <w:szCs w:val="32"/>
        </w:rPr>
        <w:t xml:space="preserve">MATEO 28,16-20: </w:t>
      </w:r>
      <w:r w:rsidRPr="002E4B60">
        <w:rPr>
          <w:rFonts w:asciiTheme="minorHAnsi" w:eastAsia="Calibri" w:hAnsiTheme="minorHAnsi" w:cstheme="minorHAnsi"/>
          <w:bCs/>
          <w:i/>
          <w:iCs/>
          <w:snapToGrid w:val="0"/>
          <w:sz w:val="32"/>
          <w:szCs w:val="32"/>
          <w:lang w:val="es-ES_tradnl"/>
        </w:rPr>
        <w:t>Y sabed que yo estoy con vosotros</w:t>
      </w:r>
    </w:p>
    <w:p w:rsidR="002E4B60" w:rsidRPr="002E4B60" w:rsidRDefault="002E4B60" w:rsidP="002E4B60">
      <w:pPr>
        <w:pStyle w:val="Sangradetextonormal"/>
        <w:spacing w:after="0"/>
        <w:ind w:left="142" w:right="28" w:firstLine="142"/>
        <w:jc w:val="both"/>
        <w:rPr>
          <w:rFonts w:asciiTheme="minorHAnsi" w:hAnsiTheme="minorHAnsi" w:cstheme="minorHAnsi"/>
          <w:sz w:val="32"/>
          <w:szCs w:val="32"/>
        </w:rPr>
      </w:pPr>
    </w:p>
    <w:p w:rsidR="002E4B60" w:rsidRDefault="002E4B60" w:rsidP="002E4B60">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
          <w:bCs/>
          <w:snapToGrid w:val="0"/>
          <w:color w:val="FF0000"/>
          <w:sz w:val="32"/>
          <w:szCs w:val="32"/>
        </w:rPr>
      </w:pPr>
    </w:p>
    <w:p w:rsidR="002E4B60" w:rsidRDefault="002E4B60" w:rsidP="002E4B60">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32"/>
          <w:szCs w:val="32"/>
          <w:lang w:val="es-ES_tradnl"/>
        </w:rPr>
      </w:pPr>
      <w:r w:rsidRPr="002E4B60">
        <w:rPr>
          <w:rFonts w:asciiTheme="minorHAnsi" w:hAnsiTheme="minorHAnsi" w:cstheme="minorHAnsi"/>
          <w:b/>
          <w:bCs/>
          <w:iCs/>
          <w:snapToGrid w:val="0"/>
          <w:sz w:val="32"/>
          <w:szCs w:val="32"/>
        </w:rPr>
        <w:t>Narrador:</w:t>
      </w:r>
      <w:r w:rsidRPr="002E4B60">
        <w:rPr>
          <w:rFonts w:asciiTheme="minorHAnsi" w:hAnsiTheme="minorHAnsi" w:cstheme="minorHAnsi"/>
          <w:b/>
          <w:bCs/>
          <w:i/>
          <w:iCs/>
          <w:snapToGrid w:val="0"/>
          <w:sz w:val="32"/>
          <w:szCs w:val="32"/>
        </w:rPr>
        <w:t xml:space="preserve"> </w:t>
      </w:r>
      <w:r w:rsidRPr="002E4B60">
        <w:rPr>
          <w:rFonts w:asciiTheme="minorHAnsi" w:hAnsiTheme="minorHAnsi" w:cstheme="minorHAnsi"/>
          <w:bCs/>
          <w:iCs/>
          <w:snapToGrid w:val="0"/>
          <w:sz w:val="32"/>
          <w:szCs w:val="32"/>
          <w:lang w:val="es-ES_tradnl"/>
        </w:rPr>
        <w:t xml:space="preserve">En aquel tiempo, los once discípulos se fueron a Galilea, al monte que Jesús les había indicado. Al verlo, ellos se postraron, pero algunos vacilaban. Acercándose a ellos, Jesús les dijo: </w:t>
      </w:r>
    </w:p>
    <w:p w:rsidR="002E4B60" w:rsidRPr="002E4B60" w:rsidRDefault="002E4B60" w:rsidP="002E4B60">
      <w:pPr>
        <w:pStyle w:val="Sangradetextonormal"/>
        <w:pBdr>
          <w:top w:val="single" w:sz="4" w:space="1" w:color="auto"/>
          <w:left w:val="single" w:sz="4" w:space="4" w:color="auto"/>
          <w:bottom w:val="single" w:sz="4" w:space="1" w:color="auto"/>
          <w:right w:val="single" w:sz="4" w:space="4" w:color="auto"/>
        </w:pBdr>
        <w:spacing w:after="0" w:line="240" w:lineRule="atLeast"/>
        <w:ind w:left="142" w:right="45" w:hanging="142"/>
        <w:jc w:val="both"/>
        <w:rPr>
          <w:rFonts w:asciiTheme="minorHAnsi" w:hAnsiTheme="minorHAnsi" w:cstheme="minorHAnsi"/>
          <w:bCs/>
          <w:iCs/>
          <w:snapToGrid w:val="0"/>
          <w:sz w:val="16"/>
          <w:szCs w:val="16"/>
          <w:lang w:val="es-ES_tradnl"/>
        </w:rPr>
      </w:pPr>
    </w:p>
    <w:p w:rsidR="002E4B60" w:rsidRPr="002E4B60" w:rsidRDefault="002E4B60" w:rsidP="002E4B60">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cstheme="minorHAnsi"/>
          <w:bCs/>
          <w:i/>
          <w:iCs/>
          <w:snapToGrid w:val="0"/>
          <w:sz w:val="32"/>
          <w:szCs w:val="32"/>
        </w:rPr>
      </w:pPr>
      <w:r w:rsidRPr="002E4B60">
        <w:rPr>
          <w:rFonts w:cstheme="minorHAnsi"/>
          <w:b/>
          <w:bCs/>
          <w:iCs/>
          <w:snapToGrid w:val="0"/>
          <w:sz w:val="32"/>
          <w:szCs w:val="32"/>
        </w:rPr>
        <w:t xml:space="preserve">Jesús: </w:t>
      </w:r>
      <w:r w:rsidRPr="002E4B60">
        <w:rPr>
          <w:rFonts w:cstheme="minorHAnsi"/>
          <w:bCs/>
          <w:i/>
          <w:iCs/>
          <w:snapToGrid w:val="0"/>
          <w:sz w:val="32"/>
          <w:szCs w:val="32"/>
          <w:lang w:val="es-ES_tradnl"/>
        </w:rPr>
        <w:t>-Se me ha dado pleno poder en el cielo y en la tierra. Id y haced discípulos de todos los pueblos, bautizándolos en el nombre del Padre, y del Hijo, y del Espíritu Santo; y enseñándoles a guardar todo lo que os he mandado.</w:t>
      </w:r>
    </w:p>
    <w:p w:rsidR="0023063F" w:rsidRDefault="002E4B60" w:rsidP="002E4B60">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cstheme="minorHAnsi"/>
          <w:bCs/>
          <w:i/>
          <w:iCs/>
          <w:snapToGrid w:val="0"/>
          <w:sz w:val="32"/>
          <w:szCs w:val="32"/>
          <w:lang w:val="es-ES_tradnl"/>
        </w:rPr>
      </w:pPr>
      <w:r w:rsidRPr="002E4B60">
        <w:rPr>
          <w:rFonts w:cstheme="minorHAnsi"/>
          <w:bCs/>
          <w:i/>
          <w:iCs/>
          <w:snapToGrid w:val="0"/>
          <w:sz w:val="32"/>
          <w:szCs w:val="32"/>
          <w:lang w:val="es-ES_tradnl"/>
        </w:rPr>
        <w:t xml:space="preserve">     Y sabed que yo estoy con vosotros todos los días, hasta el fin del mundo. </w:t>
      </w:r>
    </w:p>
    <w:p w:rsidR="002E4B60" w:rsidRPr="0023063F" w:rsidRDefault="002E4B60" w:rsidP="002E4B60">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cstheme="minorHAnsi"/>
          <w:b/>
          <w:bCs/>
          <w:i/>
          <w:iCs/>
          <w:snapToGrid w:val="0"/>
          <w:sz w:val="32"/>
          <w:szCs w:val="32"/>
          <w:lang w:val="es-ES_tradnl"/>
        </w:rPr>
      </w:pPr>
      <w:r w:rsidRPr="0023063F">
        <w:rPr>
          <w:rFonts w:cstheme="minorHAnsi"/>
          <w:b/>
          <w:bCs/>
          <w:i/>
          <w:iCs/>
          <w:snapToGrid w:val="0"/>
          <w:sz w:val="32"/>
          <w:szCs w:val="32"/>
          <w:lang w:val="es-ES_tradnl"/>
        </w:rPr>
        <w:t>Palabra del Señor.</w:t>
      </w:r>
    </w:p>
    <w:p w:rsidR="002E4B60" w:rsidRPr="002E4B60" w:rsidRDefault="002E4B60" w:rsidP="002E4B60">
      <w:pPr>
        <w:pBdr>
          <w:top w:val="single" w:sz="4" w:space="1" w:color="auto"/>
          <w:left w:val="single" w:sz="4" w:space="4" w:color="auto"/>
          <w:bottom w:val="single" w:sz="4" w:space="1" w:color="auto"/>
          <w:right w:val="single" w:sz="4" w:space="4" w:color="auto"/>
        </w:pBdr>
        <w:spacing w:line="240" w:lineRule="atLeast"/>
        <w:ind w:left="284" w:right="45" w:hanging="284"/>
        <w:jc w:val="both"/>
        <w:rPr>
          <w:rFonts w:cstheme="minorHAnsi"/>
          <w:bCs/>
          <w:i/>
          <w:iCs/>
          <w:snapToGrid w:val="0"/>
          <w:sz w:val="32"/>
          <w:szCs w:val="32"/>
        </w:rPr>
      </w:pPr>
    </w:p>
    <w:p w:rsidR="002E4B60" w:rsidRPr="002E4B60" w:rsidRDefault="002E4B60" w:rsidP="002E4B60">
      <w:pPr>
        <w:tabs>
          <w:tab w:val="left" w:pos="288"/>
          <w:tab w:val="left" w:pos="1463"/>
          <w:tab w:val="left" w:pos="2160"/>
          <w:tab w:val="left" w:pos="3600"/>
          <w:tab w:val="left" w:pos="3686"/>
          <w:tab w:val="left" w:pos="4320"/>
          <w:tab w:val="left" w:pos="5040"/>
          <w:tab w:val="left" w:pos="5760"/>
          <w:tab w:val="left" w:pos="6480"/>
          <w:tab w:val="left" w:pos="7200"/>
        </w:tabs>
        <w:spacing w:line="240" w:lineRule="atLeast"/>
        <w:ind w:right="-49" w:firstLine="284"/>
        <w:jc w:val="center"/>
        <w:rPr>
          <w:rFonts w:ascii="Calibri" w:hAnsi="Calibri"/>
          <w:b/>
          <w:i/>
          <w:snapToGrid w:val="0"/>
          <w:sz w:val="32"/>
          <w:szCs w:val="32"/>
        </w:rPr>
      </w:pPr>
      <w:r w:rsidRPr="002E4B60">
        <w:rPr>
          <w:rFonts w:ascii="Calibri" w:hAnsi="Calibri"/>
          <w:b/>
          <w:i/>
          <w:snapToGrid w:val="0"/>
          <w:sz w:val="32"/>
          <w:szCs w:val="32"/>
        </w:rPr>
        <w:t>(Narrador-Jesús)</w:t>
      </w:r>
    </w:p>
    <w:p w:rsidR="002E4B60" w:rsidRDefault="002E4B60" w:rsidP="002E4B60">
      <w:pPr>
        <w:jc w:val="both"/>
        <w:rPr>
          <w:sz w:val="32"/>
          <w:szCs w:val="32"/>
        </w:rPr>
      </w:pPr>
    </w:p>
    <w:p w:rsidR="002E4B60" w:rsidRPr="004E6574" w:rsidRDefault="002E4B60" w:rsidP="002E4B60">
      <w:pPr>
        <w:jc w:val="both"/>
        <w:rPr>
          <w:sz w:val="32"/>
          <w:szCs w:val="32"/>
        </w:rPr>
      </w:pPr>
    </w:p>
    <w:sectPr w:rsidR="002E4B60" w:rsidRPr="004E65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2186"/>
    <w:multiLevelType w:val="hybridMultilevel"/>
    <w:tmpl w:val="97C4A172"/>
    <w:lvl w:ilvl="0" w:tplc="D124CD38">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1615926"/>
    <w:multiLevelType w:val="hybridMultilevel"/>
    <w:tmpl w:val="CB90D9B4"/>
    <w:lvl w:ilvl="0" w:tplc="937C5F9E">
      <w:start w:val="2"/>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200215A1"/>
    <w:multiLevelType w:val="hybridMultilevel"/>
    <w:tmpl w:val="F7900C34"/>
    <w:lvl w:ilvl="0" w:tplc="2BF022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9C"/>
    <w:rsid w:val="0023063F"/>
    <w:rsid w:val="002E4B60"/>
    <w:rsid w:val="004E6574"/>
    <w:rsid w:val="0055649C"/>
    <w:rsid w:val="00A647D1"/>
    <w:rsid w:val="00D9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74"/>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E6574"/>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E6574"/>
    <w:pPr>
      <w:spacing w:after="0" w:line="240" w:lineRule="auto"/>
      <w:ind w:left="720"/>
      <w:contextualSpacing/>
    </w:pPr>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2E4B60"/>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2E4B60"/>
    <w:rPr>
      <w:rFonts w:ascii="Times New Roman" w:eastAsia="Times New Roman" w:hAnsi="Times New Roman" w:cs="Times New Roman"/>
      <w:sz w:val="24"/>
      <w:szCs w:val="24"/>
      <w:lang w:eastAsia="es-ES"/>
    </w:rPr>
  </w:style>
  <w:style w:type="character" w:styleId="Hipervnculo">
    <w:name w:val="Hyperlink"/>
    <w:basedOn w:val="Fuentedeprrafopredeter"/>
    <w:rsid w:val="002306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574"/>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E6574"/>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E6574"/>
    <w:pPr>
      <w:spacing w:after="0" w:line="240" w:lineRule="auto"/>
      <w:ind w:left="720"/>
      <w:contextualSpacing/>
    </w:pPr>
    <w:rPr>
      <w:rFonts w:ascii="Times New Roman" w:eastAsia="Times New Roman" w:hAnsi="Times New Roman" w:cs="Times New Roman"/>
      <w:sz w:val="24"/>
      <w:szCs w:val="24"/>
    </w:rPr>
  </w:style>
  <w:style w:type="paragraph" w:styleId="Sangradetextonormal">
    <w:name w:val="Body Text Indent"/>
    <w:basedOn w:val="Normal"/>
    <w:link w:val="SangradetextonormalCar"/>
    <w:rsid w:val="002E4B60"/>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2E4B60"/>
    <w:rPr>
      <w:rFonts w:ascii="Times New Roman" w:eastAsia="Times New Roman" w:hAnsi="Times New Roman" w:cs="Times New Roman"/>
      <w:sz w:val="24"/>
      <w:szCs w:val="24"/>
      <w:lang w:eastAsia="es-ES"/>
    </w:rPr>
  </w:style>
  <w:style w:type="character" w:styleId="Hipervnculo">
    <w:name w:val="Hyperlink"/>
    <w:basedOn w:val="Fuentedeprrafopredeter"/>
    <w:rsid w:val="00230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MYgVUIN29M" TargetMode="External"/><Relationship Id="rId3" Type="http://schemas.microsoft.com/office/2007/relationships/stylesWithEffects" Target="stylesWithEffects.xml"/><Relationship Id="rId7" Type="http://schemas.openxmlformats.org/officeDocument/2006/relationships/hyperlink" Target="https://youtu.be/PO9NE7F2_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fdZj7LSo4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ik8ed3V__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5</cp:revision>
  <cp:lastPrinted>2021-05-27T09:33:00Z</cp:lastPrinted>
  <dcterms:created xsi:type="dcterms:W3CDTF">2021-05-26T10:31:00Z</dcterms:created>
  <dcterms:modified xsi:type="dcterms:W3CDTF">2021-05-27T09:33:00Z</dcterms:modified>
</cp:coreProperties>
</file>