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F4" w:rsidRPr="00397DF4" w:rsidRDefault="00397DF4" w:rsidP="00397DF4">
      <w:pPr>
        <w:pBdr>
          <w:top w:val="single" w:sz="4" w:space="0" w:color="auto"/>
          <w:left w:val="single" w:sz="4" w:space="4" w:color="auto"/>
          <w:bottom w:val="single" w:sz="4" w:space="1" w:color="auto"/>
          <w:right w:val="single" w:sz="4" w:space="4" w:color="auto"/>
        </w:pBdr>
        <w:jc w:val="center"/>
        <w:rPr>
          <w:rFonts w:ascii="Arial Narrow" w:hAnsi="Arial Narrow"/>
          <w:color w:val="FF0000"/>
          <w:sz w:val="72"/>
          <w:szCs w:val="72"/>
          <w:lang w:val="es-ES"/>
        </w:rPr>
      </w:pPr>
      <w:r w:rsidRPr="00397DF4">
        <w:rPr>
          <w:rFonts w:ascii="Arial Narrow" w:hAnsi="Arial Narrow"/>
          <w:color w:val="FF0000"/>
          <w:sz w:val="72"/>
          <w:szCs w:val="72"/>
          <w:lang w:val="es-ES"/>
        </w:rPr>
        <w:t xml:space="preserve">IDEAS PARA HOMILÍA </w:t>
      </w:r>
    </w:p>
    <w:p w:rsidR="00397DF4" w:rsidRPr="00397DF4" w:rsidRDefault="00531C1D" w:rsidP="00397DF4">
      <w:pPr>
        <w:pBdr>
          <w:top w:val="single" w:sz="4" w:space="0" w:color="auto"/>
          <w:left w:val="single" w:sz="4" w:space="4" w:color="auto"/>
          <w:bottom w:val="single" w:sz="4" w:space="1" w:color="auto"/>
          <w:right w:val="single" w:sz="4" w:space="4" w:color="auto"/>
        </w:pBdr>
        <w:jc w:val="center"/>
        <w:rPr>
          <w:rFonts w:ascii="Arial Narrow" w:hAnsi="Arial Narrow"/>
          <w:color w:val="FF0000"/>
          <w:sz w:val="72"/>
          <w:szCs w:val="72"/>
          <w:lang w:val="es-ES"/>
        </w:rPr>
      </w:pPr>
      <w:r>
        <w:rPr>
          <w:rFonts w:ascii="Arial Narrow" w:hAnsi="Arial Narrow"/>
          <w:color w:val="FF0000"/>
          <w:sz w:val="72"/>
          <w:szCs w:val="72"/>
          <w:lang w:val="es-ES"/>
        </w:rPr>
        <w:t>18</w:t>
      </w:r>
      <w:r w:rsidR="00397DF4" w:rsidRPr="00397DF4">
        <w:rPr>
          <w:rFonts w:ascii="Arial Narrow" w:hAnsi="Arial Narrow"/>
          <w:color w:val="FF0000"/>
          <w:sz w:val="72"/>
          <w:szCs w:val="72"/>
          <w:lang w:val="es-ES"/>
        </w:rPr>
        <w:t xml:space="preserve"> ABRIL 2021</w:t>
      </w:r>
    </w:p>
    <w:p w:rsidR="007F4C12" w:rsidRDefault="007F4C12"/>
    <w:p w:rsidR="00397DF4" w:rsidRPr="00397DF4" w:rsidRDefault="00397DF4">
      <w:pPr>
        <w:rPr>
          <w:lang w:val="es-ES_tradnl"/>
        </w:rPr>
      </w:pPr>
    </w:p>
    <w:p w:rsidR="00531C1D" w:rsidRPr="00531C1D" w:rsidRDefault="00531C1D" w:rsidP="00531C1D">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center"/>
        <w:rPr>
          <w:rFonts w:ascii="Comic Sans MS" w:hAnsi="Comic Sans MS"/>
          <w:b/>
          <w:color w:val="C00000"/>
          <w:sz w:val="44"/>
          <w:szCs w:val="44"/>
        </w:rPr>
      </w:pPr>
      <w:r w:rsidRPr="00531C1D">
        <w:rPr>
          <w:rFonts w:ascii="Comic Sans MS" w:hAnsi="Comic Sans MS"/>
          <w:b/>
          <w:color w:val="C00000"/>
          <w:sz w:val="44"/>
          <w:szCs w:val="44"/>
        </w:rPr>
        <w:t xml:space="preserve">Tras resucitar, </w:t>
      </w:r>
      <w:proofErr w:type="spellStart"/>
      <w:r w:rsidRPr="00531C1D">
        <w:rPr>
          <w:rFonts w:ascii="Comic Sans MS" w:hAnsi="Comic Sans MS"/>
          <w:b/>
          <w:color w:val="C00000"/>
          <w:sz w:val="44"/>
          <w:szCs w:val="44"/>
        </w:rPr>
        <w:t>Jesús</w:t>
      </w:r>
      <w:proofErr w:type="spellEnd"/>
      <w:r w:rsidRPr="00531C1D">
        <w:rPr>
          <w:rFonts w:ascii="Comic Sans MS" w:hAnsi="Comic Sans MS"/>
          <w:b/>
          <w:color w:val="C00000"/>
          <w:sz w:val="44"/>
          <w:szCs w:val="44"/>
        </w:rPr>
        <w:t xml:space="preserve"> queda </w:t>
      </w:r>
    </w:p>
    <w:p w:rsidR="00531C1D" w:rsidRPr="00531C1D" w:rsidRDefault="00531C1D" w:rsidP="00531C1D">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center"/>
        <w:rPr>
          <w:rFonts w:ascii="Comic Sans MS" w:hAnsi="Comic Sans MS"/>
          <w:b/>
          <w:color w:val="C00000"/>
          <w:sz w:val="44"/>
          <w:szCs w:val="44"/>
        </w:rPr>
      </w:pPr>
      <w:r w:rsidRPr="00531C1D">
        <w:rPr>
          <w:rFonts w:ascii="Comic Sans MS" w:hAnsi="Comic Sans MS"/>
          <w:b/>
          <w:color w:val="C00000"/>
          <w:sz w:val="44"/>
          <w:szCs w:val="44"/>
        </w:rPr>
        <w:t xml:space="preserve">para comer con </w:t>
      </w:r>
      <w:proofErr w:type="spellStart"/>
      <w:r w:rsidRPr="00531C1D">
        <w:rPr>
          <w:rFonts w:ascii="Comic Sans MS" w:hAnsi="Comic Sans MS"/>
          <w:b/>
          <w:color w:val="C00000"/>
          <w:sz w:val="44"/>
          <w:szCs w:val="44"/>
        </w:rPr>
        <w:t>sus</w:t>
      </w:r>
      <w:proofErr w:type="spellEnd"/>
      <w:r w:rsidRPr="00531C1D">
        <w:rPr>
          <w:rFonts w:ascii="Comic Sans MS" w:hAnsi="Comic Sans MS"/>
          <w:b/>
          <w:color w:val="C00000"/>
          <w:sz w:val="44"/>
          <w:szCs w:val="44"/>
        </w:rPr>
        <w:t xml:space="preserve"> amigos.</w:t>
      </w:r>
    </w:p>
    <w:p w:rsidR="00531C1D" w:rsidRPr="00531C1D" w:rsidRDefault="00531C1D" w:rsidP="00531C1D">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center"/>
        <w:rPr>
          <w:rFonts w:ascii="Comic Sans MS" w:hAnsi="Comic Sans MS"/>
          <w:b/>
          <w:color w:val="C00000"/>
          <w:sz w:val="32"/>
          <w:szCs w:val="32"/>
        </w:rPr>
      </w:pPr>
    </w:p>
    <w:p w:rsidR="00531C1D" w:rsidRPr="00531C1D" w:rsidRDefault="00531C1D" w:rsidP="00531C1D">
      <w:pPr>
        <w:pStyle w:val="Prrafodelista"/>
        <w:numPr>
          <w:ilvl w:val="0"/>
          <w:numId w:val="2"/>
        </w:numPr>
        <w:tabs>
          <w:tab w:val="left" w:pos="0"/>
          <w:tab w:val="left" w:pos="1440"/>
          <w:tab w:val="left" w:pos="2160"/>
          <w:tab w:val="left" w:pos="2880"/>
          <w:tab w:val="left" w:pos="3600"/>
          <w:tab w:val="left" w:pos="4320"/>
          <w:tab w:val="left" w:pos="5040"/>
          <w:tab w:val="left" w:pos="5954"/>
          <w:tab w:val="left" w:pos="6480"/>
          <w:tab w:val="left" w:pos="7200"/>
        </w:tabs>
        <w:spacing w:line="240" w:lineRule="atLeast"/>
        <w:ind w:right="-74"/>
        <w:rPr>
          <w:rFonts w:ascii="Lucida Sans" w:hAnsi="Lucida Sans"/>
          <w:b/>
          <w:bCs/>
          <w:color w:val="C00000"/>
          <w:sz w:val="32"/>
          <w:szCs w:val="32"/>
          <w:lang w:val="es-ES_tradnl"/>
        </w:rPr>
      </w:pPr>
      <w:r w:rsidRPr="00531C1D">
        <w:rPr>
          <w:rFonts w:ascii="Lucida Sans" w:hAnsi="Lucida Sans"/>
          <w:b/>
          <w:color w:val="C00000"/>
          <w:sz w:val="32"/>
          <w:szCs w:val="32"/>
        </w:rPr>
        <w:t xml:space="preserve">VER: </w:t>
      </w:r>
      <w:r w:rsidRPr="00531C1D">
        <w:rPr>
          <w:rFonts w:ascii="Lucida Sans" w:hAnsi="Lucida Sans"/>
          <w:b/>
          <w:bCs/>
          <w:color w:val="C00000"/>
          <w:sz w:val="32"/>
          <w:szCs w:val="32"/>
          <w:lang w:val="es-ES_tradnl"/>
        </w:rPr>
        <w:t>Quedamos para comer</w:t>
      </w:r>
    </w:p>
    <w:p w:rsidR="00531C1D" w:rsidRPr="00531C1D" w:rsidRDefault="00531C1D" w:rsidP="00531C1D">
      <w:pPr>
        <w:pStyle w:val="Prrafodelista"/>
        <w:tabs>
          <w:tab w:val="left" w:pos="0"/>
          <w:tab w:val="left" w:pos="1440"/>
          <w:tab w:val="left" w:pos="2160"/>
          <w:tab w:val="left" w:pos="2880"/>
          <w:tab w:val="left" w:pos="3600"/>
          <w:tab w:val="left" w:pos="4320"/>
          <w:tab w:val="left" w:pos="5040"/>
          <w:tab w:val="left" w:pos="5954"/>
          <w:tab w:val="left" w:pos="6480"/>
          <w:tab w:val="left" w:pos="7200"/>
        </w:tabs>
        <w:spacing w:line="240" w:lineRule="atLeast"/>
        <w:ind w:left="750" w:right="-74"/>
        <w:rPr>
          <w:rFonts w:ascii="Lucida Sans" w:hAnsi="Lucida Sans"/>
          <w:b/>
          <w:color w:val="C00000"/>
          <w:sz w:val="16"/>
          <w:szCs w:val="16"/>
        </w:rPr>
      </w:pPr>
    </w:p>
    <w:p w:rsidR="00531C1D" w:rsidRPr="00531C1D" w:rsidRDefault="00531C1D" w:rsidP="00531C1D">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jc w:val="both"/>
        <w:rPr>
          <w:rFonts w:ascii="Calibri" w:hAnsi="Calibri"/>
          <w:bCs/>
          <w:color w:val="1F497D"/>
          <w:sz w:val="32"/>
          <w:szCs w:val="32"/>
          <w:lang w:val="es-ES_tradnl"/>
        </w:rPr>
      </w:pPr>
      <w:r w:rsidRPr="00531C1D">
        <w:rPr>
          <w:rFonts w:ascii="Calibri" w:hAnsi="Calibri"/>
          <w:bCs/>
          <w:color w:val="1F497D"/>
          <w:sz w:val="32"/>
          <w:szCs w:val="32"/>
          <w:lang w:val="es-ES_tradnl"/>
        </w:rPr>
        <w:t>- Siempre que podemos hacemos alguna quedada para comer en familia o quedar con los amigos. El quedar a comer es más una disculpa para ponernos al día, contar lo que nos pasa, disfrutar de estar juntos. Claro que esta época de confinamiento nos está poniendo las cosas difíciles para estos eventos.</w:t>
      </w:r>
    </w:p>
    <w:p w:rsidR="00531C1D" w:rsidRDefault="00531C1D" w:rsidP="00531C1D">
      <w:pPr>
        <w:spacing w:line="240" w:lineRule="atLeast"/>
        <w:ind w:left="709" w:right="-11" w:hanging="142"/>
        <w:jc w:val="right"/>
        <w:rPr>
          <w:rFonts w:ascii="Arial Narrow" w:hAnsi="Arial Narrow"/>
          <w:b/>
          <w:bCs/>
          <w:i/>
          <w:color w:val="1F497D"/>
          <w:sz w:val="32"/>
          <w:szCs w:val="32"/>
          <w:lang w:val="es-ES_tradnl"/>
        </w:rPr>
      </w:pPr>
      <w:r w:rsidRPr="00531C1D">
        <w:rPr>
          <w:rFonts w:ascii="Arial Narrow" w:hAnsi="Arial Narrow"/>
          <w:b/>
          <w:bCs/>
          <w:i/>
          <w:color w:val="1F497D"/>
          <w:sz w:val="32"/>
          <w:szCs w:val="32"/>
          <w:lang w:val="es-ES_tradnl"/>
        </w:rPr>
        <w:t xml:space="preserve">¿Con quién te gustaría comer? </w:t>
      </w:r>
    </w:p>
    <w:p w:rsidR="00531C1D" w:rsidRDefault="00531C1D" w:rsidP="00531C1D">
      <w:pPr>
        <w:spacing w:line="240" w:lineRule="atLeast"/>
        <w:ind w:left="709" w:right="-11" w:hanging="142"/>
        <w:jc w:val="right"/>
        <w:rPr>
          <w:rFonts w:ascii="Arial Narrow" w:hAnsi="Arial Narrow"/>
          <w:b/>
          <w:bCs/>
          <w:i/>
          <w:color w:val="1F497D"/>
          <w:sz w:val="32"/>
          <w:szCs w:val="32"/>
          <w:lang w:val="es-ES_tradnl"/>
        </w:rPr>
      </w:pPr>
      <w:r w:rsidRPr="00531C1D">
        <w:rPr>
          <w:rFonts w:ascii="Arial Narrow" w:hAnsi="Arial Narrow"/>
          <w:b/>
          <w:bCs/>
          <w:i/>
          <w:color w:val="1F497D"/>
          <w:sz w:val="32"/>
          <w:szCs w:val="32"/>
          <w:lang w:val="es-ES_tradnl"/>
        </w:rPr>
        <w:t>¿De qué hablaríais en la comida?</w:t>
      </w:r>
    </w:p>
    <w:p w:rsidR="00531C1D" w:rsidRDefault="00531C1D" w:rsidP="00531C1D">
      <w:pPr>
        <w:spacing w:line="240" w:lineRule="atLeast"/>
        <w:ind w:left="709" w:right="-11" w:hanging="142"/>
        <w:jc w:val="right"/>
        <w:rPr>
          <w:rFonts w:ascii="Arial Narrow" w:hAnsi="Arial Narrow"/>
          <w:b/>
          <w:bCs/>
          <w:i/>
          <w:color w:val="1F497D"/>
          <w:sz w:val="32"/>
          <w:szCs w:val="32"/>
          <w:lang w:val="es-ES_tradnl"/>
        </w:rPr>
      </w:pPr>
    </w:p>
    <w:p w:rsidR="00531C1D" w:rsidRPr="00531C1D" w:rsidRDefault="00531C1D" w:rsidP="00531C1D">
      <w:pPr>
        <w:spacing w:line="240" w:lineRule="atLeast"/>
        <w:ind w:left="709" w:right="-11" w:hanging="142"/>
        <w:jc w:val="right"/>
        <w:rPr>
          <w:rFonts w:ascii="Arial Narrow" w:hAnsi="Arial Narrow"/>
          <w:b/>
          <w:bCs/>
          <w:i/>
          <w:color w:val="1F497D"/>
          <w:sz w:val="32"/>
          <w:szCs w:val="32"/>
          <w:lang w:val="es-ES_tradnl"/>
        </w:rPr>
      </w:pPr>
    </w:p>
    <w:p w:rsidR="00531C1D" w:rsidRDefault="00531C1D" w:rsidP="00531C1D">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426" w:right="-45" w:hanging="426"/>
        <w:jc w:val="both"/>
        <w:rPr>
          <w:rFonts w:ascii="Lucida Sans" w:hAnsi="Lucida Sans"/>
          <w:b/>
          <w:color w:val="C00000"/>
          <w:sz w:val="32"/>
          <w:szCs w:val="32"/>
        </w:rPr>
      </w:pPr>
      <w:r w:rsidRPr="00531C1D">
        <w:rPr>
          <w:rFonts w:ascii="Verdana" w:hAnsi="Verdana"/>
          <w:bCs/>
          <w:color w:val="C00000"/>
          <w:sz w:val="32"/>
          <w:szCs w:val="32"/>
        </w:rPr>
        <w:t>2.</w:t>
      </w:r>
      <w:r w:rsidRPr="00531C1D">
        <w:rPr>
          <w:rFonts w:ascii="Calibri" w:hAnsi="Calibri"/>
          <w:bCs/>
          <w:i/>
          <w:color w:val="C00000"/>
          <w:sz w:val="32"/>
          <w:szCs w:val="32"/>
        </w:rPr>
        <w:t xml:space="preserve"> </w:t>
      </w:r>
      <w:r w:rsidRPr="00531C1D">
        <w:rPr>
          <w:rFonts w:ascii="Lucida Sans" w:hAnsi="Lucida Sans"/>
          <w:b/>
          <w:color w:val="C00000"/>
          <w:sz w:val="32"/>
          <w:szCs w:val="32"/>
        </w:rPr>
        <w:t xml:space="preserve">JUZGAR: </w:t>
      </w:r>
      <w:proofErr w:type="spellStart"/>
      <w:r w:rsidRPr="00531C1D">
        <w:rPr>
          <w:rFonts w:ascii="Lucida Sans" w:hAnsi="Lucida Sans"/>
          <w:b/>
          <w:color w:val="C00000"/>
          <w:sz w:val="32"/>
          <w:szCs w:val="32"/>
        </w:rPr>
        <w:t>Jesús</w:t>
      </w:r>
      <w:proofErr w:type="spellEnd"/>
      <w:r w:rsidRPr="00531C1D">
        <w:rPr>
          <w:rFonts w:ascii="Lucida Sans" w:hAnsi="Lucida Sans"/>
          <w:b/>
          <w:color w:val="C00000"/>
          <w:sz w:val="32"/>
          <w:szCs w:val="32"/>
        </w:rPr>
        <w:t xml:space="preserve"> queda a comer con </w:t>
      </w:r>
      <w:proofErr w:type="spellStart"/>
      <w:r w:rsidRPr="00531C1D">
        <w:rPr>
          <w:rFonts w:ascii="Lucida Sans" w:hAnsi="Lucida Sans"/>
          <w:b/>
          <w:color w:val="C00000"/>
          <w:sz w:val="32"/>
          <w:szCs w:val="32"/>
        </w:rPr>
        <w:t>ellos</w:t>
      </w:r>
      <w:proofErr w:type="spellEnd"/>
      <w:r w:rsidRPr="00531C1D">
        <w:rPr>
          <w:rFonts w:ascii="Lucida Sans" w:hAnsi="Lucida Sans"/>
          <w:b/>
          <w:color w:val="C00000"/>
          <w:sz w:val="32"/>
          <w:szCs w:val="32"/>
        </w:rPr>
        <w:t>.</w:t>
      </w:r>
    </w:p>
    <w:p w:rsidR="00531C1D" w:rsidRPr="00531C1D" w:rsidRDefault="00531C1D" w:rsidP="00531C1D">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426" w:right="-45" w:hanging="426"/>
        <w:jc w:val="both"/>
        <w:rPr>
          <w:rFonts w:ascii="Lucida Sans" w:hAnsi="Lucida Sans"/>
          <w:b/>
          <w:color w:val="C00000"/>
          <w:sz w:val="16"/>
          <w:szCs w:val="16"/>
        </w:rPr>
      </w:pPr>
    </w:p>
    <w:p w:rsidR="00531C1D" w:rsidRDefault="00531C1D" w:rsidP="00531C1D">
      <w:pPr>
        <w:pStyle w:val="NormalWeb"/>
        <w:spacing w:before="0" w:beforeAutospacing="0" w:after="0" w:afterAutospacing="0" w:line="240" w:lineRule="atLeast"/>
        <w:ind w:left="284" w:right="-45" w:hanging="142"/>
        <w:jc w:val="both"/>
        <w:rPr>
          <w:rFonts w:ascii="Calibri" w:hAnsi="Calibri" w:cs="Calibri"/>
          <w:b/>
          <w:bCs/>
          <w:i/>
          <w:color w:val="1F497D"/>
          <w:sz w:val="32"/>
          <w:szCs w:val="32"/>
        </w:rPr>
      </w:pPr>
      <w:r w:rsidRPr="00531C1D">
        <w:rPr>
          <w:rFonts w:ascii="Calibri" w:hAnsi="Calibri" w:cs="Calibri"/>
          <w:bCs/>
          <w:color w:val="1F497D"/>
          <w:sz w:val="32"/>
          <w:szCs w:val="32"/>
        </w:rPr>
        <w:t xml:space="preserve">- Jesús, el domingo tras la resurrección se presenta por segunda vez en medio de los apóstoles, los saluda con la paz y ellos creían que era un fantasma. Pero él les muestra sus manos y sus pies aún llagados por los clavos y les habla, llenándolos de alegría. Luego </w:t>
      </w:r>
      <w:r w:rsidRPr="00531C1D">
        <w:rPr>
          <w:rFonts w:ascii="Calibri" w:hAnsi="Calibri" w:cs="Calibri"/>
          <w:b/>
          <w:bCs/>
          <w:color w:val="1F497D"/>
          <w:sz w:val="32"/>
          <w:szCs w:val="32"/>
        </w:rPr>
        <w:t>come con ellos</w:t>
      </w:r>
      <w:r w:rsidRPr="00531C1D">
        <w:rPr>
          <w:rFonts w:ascii="Calibri" w:hAnsi="Calibri" w:cs="Calibri"/>
          <w:bCs/>
          <w:color w:val="1F497D"/>
          <w:sz w:val="32"/>
          <w:szCs w:val="32"/>
        </w:rPr>
        <w:t xml:space="preserve">, les explica las Escrituras y </w:t>
      </w:r>
      <w:r w:rsidRPr="00531C1D">
        <w:rPr>
          <w:rFonts w:ascii="Calibri" w:hAnsi="Calibri" w:cs="Calibri"/>
          <w:b/>
          <w:bCs/>
          <w:i/>
          <w:color w:val="1F497D"/>
          <w:sz w:val="32"/>
          <w:szCs w:val="32"/>
        </w:rPr>
        <w:t>“les abrió el entendimiento para comprenderlas”.</w:t>
      </w:r>
    </w:p>
    <w:p w:rsidR="00531C1D" w:rsidRPr="00531C1D" w:rsidRDefault="00531C1D" w:rsidP="00531C1D">
      <w:pPr>
        <w:pStyle w:val="NormalWeb"/>
        <w:spacing w:before="0" w:beforeAutospacing="0" w:after="0" w:afterAutospacing="0" w:line="240" w:lineRule="atLeast"/>
        <w:ind w:left="284" w:right="-45" w:hanging="142"/>
        <w:jc w:val="both"/>
        <w:rPr>
          <w:rFonts w:ascii="Calibri" w:hAnsi="Calibri" w:cs="Calibri"/>
          <w:bCs/>
          <w:color w:val="1F497D"/>
          <w:sz w:val="16"/>
          <w:szCs w:val="16"/>
        </w:rPr>
      </w:pPr>
    </w:p>
    <w:p w:rsidR="00531C1D" w:rsidRDefault="00531C1D" w:rsidP="00531C1D">
      <w:pPr>
        <w:pStyle w:val="NormalWeb"/>
        <w:spacing w:before="0" w:beforeAutospacing="0" w:after="0" w:afterAutospacing="0" w:line="240" w:lineRule="atLeast"/>
        <w:ind w:left="284" w:right="-45" w:hanging="142"/>
        <w:jc w:val="both"/>
        <w:rPr>
          <w:rFonts w:ascii="Calibri" w:hAnsi="Calibri" w:cs="Calibri"/>
          <w:bCs/>
          <w:color w:val="1F497D"/>
          <w:sz w:val="32"/>
          <w:szCs w:val="32"/>
          <w:lang w:val="es-ES_tradnl"/>
        </w:rPr>
      </w:pPr>
      <w:r w:rsidRPr="00531C1D">
        <w:rPr>
          <w:rFonts w:ascii="Calibri" w:hAnsi="Calibri" w:cs="Calibri"/>
          <w:b/>
          <w:bCs/>
          <w:color w:val="1F497D"/>
          <w:sz w:val="32"/>
          <w:szCs w:val="32"/>
          <w:u w:val="single"/>
        </w:rPr>
        <w:t>¿QUÉ NOS QUIERE DECIR?</w:t>
      </w:r>
      <w:r w:rsidRPr="00531C1D">
        <w:rPr>
          <w:rFonts w:ascii="Calibri" w:hAnsi="Calibri" w:cs="Calibri"/>
          <w:b/>
          <w:bCs/>
          <w:color w:val="1F497D"/>
          <w:sz w:val="32"/>
          <w:szCs w:val="32"/>
        </w:rPr>
        <w:t xml:space="preserve"> </w:t>
      </w:r>
      <w:r w:rsidRPr="00531C1D">
        <w:rPr>
          <w:rFonts w:ascii="Calibri" w:hAnsi="Calibri" w:cs="Calibri"/>
          <w:bCs/>
          <w:color w:val="1F497D"/>
          <w:sz w:val="32"/>
          <w:szCs w:val="32"/>
          <w:lang w:val="es-ES_tradnl"/>
        </w:rPr>
        <w:t xml:space="preserve"> </w:t>
      </w:r>
    </w:p>
    <w:p w:rsidR="00531C1D" w:rsidRPr="00531C1D" w:rsidRDefault="00531C1D" w:rsidP="00531C1D">
      <w:pPr>
        <w:pStyle w:val="NormalWeb"/>
        <w:spacing w:before="0" w:beforeAutospacing="0" w:after="0" w:afterAutospacing="0" w:line="240" w:lineRule="atLeast"/>
        <w:ind w:left="284" w:right="-45" w:hanging="142"/>
        <w:jc w:val="both"/>
        <w:rPr>
          <w:rFonts w:ascii="Calibri" w:hAnsi="Calibri" w:cs="Calibri"/>
          <w:bCs/>
          <w:color w:val="1F497D"/>
          <w:sz w:val="16"/>
          <w:szCs w:val="16"/>
          <w:lang w:val="es-ES_tradnl"/>
        </w:rPr>
      </w:pPr>
    </w:p>
    <w:p w:rsidR="00531C1D" w:rsidRDefault="00531C1D" w:rsidP="00531C1D">
      <w:pPr>
        <w:pStyle w:val="NormalWeb"/>
        <w:spacing w:before="0" w:beforeAutospacing="0" w:after="0" w:afterAutospacing="0" w:line="240" w:lineRule="atLeast"/>
        <w:ind w:left="284" w:hanging="142"/>
        <w:jc w:val="both"/>
        <w:rPr>
          <w:rFonts w:ascii="Calibri" w:hAnsi="Calibri" w:cs="Calibri"/>
          <w:bCs/>
          <w:color w:val="1F497D"/>
          <w:sz w:val="32"/>
          <w:szCs w:val="32"/>
        </w:rPr>
      </w:pPr>
      <w:r w:rsidRPr="00531C1D">
        <w:rPr>
          <w:rFonts w:ascii="Calibri" w:hAnsi="Calibri" w:cs="Calibri"/>
          <w:b/>
          <w:bCs/>
          <w:color w:val="1F497D"/>
          <w:sz w:val="32"/>
          <w:szCs w:val="32"/>
        </w:rPr>
        <w:t xml:space="preserve">-Jesús queda con nosotros a comer </w:t>
      </w:r>
      <w:r w:rsidRPr="00531C1D">
        <w:rPr>
          <w:rFonts w:ascii="Calibri" w:hAnsi="Calibri" w:cs="Calibri"/>
          <w:bCs/>
          <w:color w:val="1F497D"/>
          <w:sz w:val="32"/>
          <w:szCs w:val="32"/>
        </w:rPr>
        <w:t>cada domingo en la que hay mesa, nos alimentamos, escuchamos palabras importantes. Esperamos ese día con ilusión, nos preparamos, llevamos el traje nuevo.</w:t>
      </w:r>
    </w:p>
    <w:p w:rsidR="00531C1D" w:rsidRPr="00531C1D" w:rsidRDefault="00531C1D" w:rsidP="00531C1D">
      <w:pPr>
        <w:pStyle w:val="NormalWeb"/>
        <w:spacing w:before="0" w:beforeAutospacing="0" w:after="0" w:afterAutospacing="0" w:line="240" w:lineRule="atLeast"/>
        <w:ind w:left="284" w:hanging="142"/>
        <w:jc w:val="both"/>
        <w:rPr>
          <w:rFonts w:ascii="Calibri" w:hAnsi="Calibri" w:cs="Calibri"/>
          <w:bCs/>
          <w:color w:val="1F497D"/>
          <w:sz w:val="16"/>
          <w:szCs w:val="16"/>
        </w:rPr>
      </w:pPr>
    </w:p>
    <w:p w:rsidR="00531C1D" w:rsidRDefault="00531C1D" w:rsidP="00531C1D">
      <w:pPr>
        <w:pStyle w:val="NormalWeb"/>
        <w:spacing w:before="0" w:beforeAutospacing="0" w:after="0" w:afterAutospacing="0" w:line="240" w:lineRule="atLeast"/>
        <w:ind w:left="284" w:hanging="142"/>
        <w:jc w:val="both"/>
        <w:rPr>
          <w:rFonts w:ascii="Calibri" w:hAnsi="Calibri" w:cs="Calibri"/>
          <w:bCs/>
          <w:color w:val="1F497D"/>
          <w:sz w:val="32"/>
          <w:szCs w:val="32"/>
        </w:rPr>
      </w:pPr>
      <w:r w:rsidRPr="00531C1D">
        <w:rPr>
          <w:rFonts w:ascii="Calibri" w:hAnsi="Calibri" w:cs="Calibri"/>
          <w:b/>
          <w:bCs/>
          <w:color w:val="1F497D"/>
          <w:sz w:val="32"/>
          <w:szCs w:val="32"/>
        </w:rPr>
        <w:lastRenderedPageBreak/>
        <w:t xml:space="preserve">- Durante esa comida escuchamos </w:t>
      </w:r>
      <w:r w:rsidRPr="00531C1D">
        <w:rPr>
          <w:rFonts w:ascii="Calibri" w:hAnsi="Calibri" w:cs="Calibri"/>
          <w:bCs/>
          <w:color w:val="1F497D"/>
          <w:sz w:val="32"/>
          <w:szCs w:val="32"/>
        </w:rPr>
        <w:t xml:space="preserve">con atención lo que nos dice Jesús, son palabras importantes y bonitas que nos ayudan a entender la vida, lo que nos pasa para ver la vida con los ojos de Dios. Es la Palabra de Dios. Nosotros </w:t>
      </w:r>
      <w:r w:rsidRPr="00531C1D">
        <w:rPr>
          <w:rFonts w:ascii="Calibri" w:hAnsi="Calibri" w:cs="Calibri"/>
          <w:b/>
          <w:bCs/>
          <w:color w:val="1F497D"/>
          <w:sz w:val="32"/>
          <w:szCs w:val="32"/>
        </w:rPr>
        <w:t>“descargamos” la Palabra</w:t>
      </w:r>
      <w:r w:rsidRPr="00531C1D">
        <w:rPr>
          <w:rFonts w:ascii="Calibri" w:hAnsi="Calibri" w:cs="Calibri"/>
          <w:bCs/>
          <w:color w:val="1F497D"/>
          <w:sz w:val="32"/>
          <w:szCs w:val="32"/>
        </w:rPr>
        <w:t xml:space="preserve"> de Dios en nuestra vida para que nos llene de fuerza, luz, alegría y paz.</w:t>
      </w:r>
    </w:p>
    <w:p w:rsidR="00531C1D" w:rsidRPr="00531C1D" w:rsidRDefault="00531C1D" w:rsidP="00531C1D">
      <w:pPr>
        <w:pStyle w:val="NormalWeb"/>
        <w:spacing w:before="0" w:beforeAutospacing="0" w:after="0" w:afterAutospacing="0" w:line="240" w:lineRule="atLeast"/>
        <w:ind w:left="284" w:hanging="142"/>
        <w:jc w:val="both"/>
        <w:rPr>
          <w:rFonts w:ascii="Calibri" w:hAnsi="Calibri" w:cs="Calibri"/>
          <w:bCs/>
          <w:color w:val="1F497D"/>
          <w:sz w:val="16"/>
          <w:szCs w:val="16"/>
        </w:rPr>
      </w:pPr>
    </w:p>
    <w:p w:rsidR="00531C1D" w:rsidRPr="00531C1D" w:rsidRDefault="00531C1D" w:rsidP="00531C1D">
      <w:pPr>
        <w:pStyle w:val="NormalWeb"/>
        <w:spacing w:before="0" w:beforeAutospacing="0" w:after="0" w:afterAutospacing="0" w:line="240" w:lineRule="atLeast"/>
        <w:ind w:left="284" w:hanging="142"/>
        <w:jc w:val="both"/>
        <w:rPr>
          <w:rFonts w:ascii="Calibri" w:hAnsi="Calibri" w:cs="Calibri"/>
          <w:bCs/>
          <w:color w:val="1F497D"/>
          <w:sz w:val="32"/>
          <w:szCs w:val="32"/>
        </w:rPr>
      </w:pPr>
      <w:r w:rsidRPr="00531C1D">
        <w:rPr>
          <w:rFonts w:ascii="Calibri" w:hAnsi="Calibri" w:cs="Calibri"/>
          <w:b/>
          <w:bCs/>
          <w:color w:val="1F497D"/>
          <w:sz w:val="32"/>
          <w:szCs w:val="32"/>
        </w:rPr>
        <w:t>- Y comemos su Cuerpo y su Sangre</w:t>
      </w:r>
      <w:r w:rsidRPr="00531C1D">
        <w:rPr>
          <w:rFonts w:ascii="Calibri" w:hAnsi="Calibri" w:cs="Calibri"/>
          <w:bCs/>
          <w:color w:val="1F497D"/>
          <w:sz w:val="32"/>
          <w:szCs w:val="32"/>
        </w:rPr>
        <w:t>, él es nuestro alimento, nuestra fuerza, que nos une a Jesús y a los hermanos. Todo un privilegio.</w:t>
      </w:r>
    </w:p>
    <w:p w:rsidR="00531C1D" w:rsidRDefault="00531C1D" w:rsidP="00531C1D">
      <w:pPr>
        <w:spacing w:line="240" w:lineRule="atLeast"/>
        <w:ind w:left="-142" w:right="-10"/>
        <w:jc w:val="right"/>
        <w:rPr>
          <w:rFonts w:ascii="Arial Narrow" w:hAnsi="Arial Narrow"/>
          <w:b/>
          <w:bCs/>
          <w:i/>
          <w:color w:val="1F497D"/>
          <w:sz w:val="32"/>
          <w:szCs w:val="32"/>
          <w:lang w:val="es-ES_tradnl"/>
        </w:rPr>
      </w:pPr>
      <w:r w:rsidRPr="00531C1D">
        <w:rPr>
          <w:rFonts w:ascii="Arial Narrow" w:hAnsi="Arial Narrow"/>
          <w:b/>
          <w:bCs/>
          <w:i/>
          <w:color w:val="1F497D"/>
          <w:sz w:val="32"/>
          <w:szCs w:val="32"/>
          <w:lang w:val="es-ES_tradnl"/>
        </w:rPr>
        <w:t xml:space="preserve">¿Escuchas la Palabra de Dios? </w:t>
      </w:r>
    </w:p>
    <w:p w:rsidR="00531C1D" w:rsidRDefault="00531C1D" w:rsidP="00531C1D">
      <w:pPr>
        <w:spacing w:line="240" w:lineRule="atLeast"/>
        <w:ind w:left="-142" w:right="-10"/>
        <w:jc w:val="right"/>
        <w:rPr>
          <w:rFonts w:ascii="Arial Narrow" w:hAnsi="Arial Narrow"/>
          <w:b/>
          <w:bCs/>
          <w:i/>
          <w:color w:val="1F497D"/>
          <w:sz w:val="32"/>
          <w:szCs w:val="32"/>
          <w:lang w:val="es-ES_tradnl"/>
        </w:rPr>
      </w:pPr>
      <w:r w:rsidRPr="00531C1D">
        <w:rPr>
          <w:rFonts w:ascii="Arial Narrow" w:hAnsi="Arial Narrow"/>
          <w:b/>
          <w:bCs/>
          <w:i/>
          <w:color w:val="1F497D"/>
          <w:sz w:val="32"/>
          <w:szCs w:val="32"/>
          <w:lang w:val="es-ES_tradnl"/>
        </w:rPr>
        <w:t xml:space="preserve">¿Te preparas para comulgar? </w:t>
      </w:r>
    </w:p>
    <w:p w:rsidR="00531C1D" w:rsidRDefault="00531C1D" w:rsidP="00531C1D">
      <w:pPr>
        <w:spacing w:line="240" w:lineRule="atLeast"/>
        <w:ind w:left="-142" w:right="-10"/>
        <w:jc w:val="right"/>
        <w:rPr>
          <w:rFonts w:ascii="Arial Narrow" w:hAnsi="Arial Narrow"/>
          <w:b/>
          <w:bCs/>
          <w:i/>
          <w:color w:val="1F497D"/>
          <w:sz w:val="32"/>
          <w:szCs w:val="32"/>
          <w:lang w:val="es-ES_tradnl"/>
        </w:rPr>
      </w:pPr>
      <w:r w:rsidRPr="00531C1D">
        <w:rPr>
          <w:rFonts w:ascii="Arial Narrow" w:hAnsi="Arial Narrow"/>
          <w:b/>
          <w:bCs/>
          <w:i/>
          <w:color w:val="1F497D"/>
          <w:sz w:val="32"/>
          <w:szCs w:val="32"/>
          <w:lang w:val="es-ES_tradnl"/>
        </w:rPr>
        <w:t>¿Das gracias?</w:t>
      </w:r>
    </w:p>
    <w:p w:rsidR="00531C1D" w:rsidRDefault="00531C1D" w:rsidP="00531C1D">
      <w:pPr>
        <w:spacing w:line="240" w:lineRule="atLeast"/>
        <w:ind w:left="-142" w:right="-10"/>
        <w:jc w:val="right"/>
        <w:rPr>
          <w:rFonts w:ascii="Arial Narrow" w:hAnsi="Arial Narrow"/>
          <w:b/>
          <w:bCs/>
          <w:i/>
          <w:color w:val="1F497D"/>
          <w:sz w:val="32"/>
          <w:szCs w:val="32"/>
          <w:lang w:val="es-ES_tradnl"/>
        </w:rPr>
      </w:pPr>
    </w:p>
    <w:p w:rsidR="00531C1D" w:rsidRPr="00531C1D" w:rsidRDefault="00531C1D" w:rsidP="00531C1D">
      <w:pPr>
        <w:spacing w:line="240" w:lineRule="atLeast"/>
        <w:ind w:left="-142" w:right="-10"/>
        <w:jc w:val="right"/>
        <w:rPr>
          <w:rFonts w:ascii="Arial Narrow" w:hAnsi="Arial Narrow"/>
          <w:b/>
          <w:bCs/>
          <w:i/>
          <w:color w:val="1F497D"/>
          <w:sz w:val="32"/>
          <w:szCs w:val="32"/>
          <w:lang w:val="es-ES_tradnl"/>
        </w:rPr>
      </w:pPr>
    </w:p>
    <w:p w:rsidR="00531C1D" w:rsidRDefault="00531C1D" w:rsidP="00531C1D">
      <w:pPr>
        <w:pStyle w:val="NormalWeb"/>
        <w:spacing w:before="0" w:beforeAutospacing="0" w:after="0" w:afterAutospacing="0" w:line="240" w:lineRule="atLeast"/>
        <w:ind w:right="-45"/>
        <w:rPr>
          <w:rFonts w:ascii="Lucida Sans" w:hAnsi="Lucida Sans"/>
          <w:b/>
          <w:color w:val="C00000"/>
          <w:sz w:val="32"/>
          <w:szCs w:val="32"/>
        </w:rPr>
      </w:pPr>
      <w:r w:rsidRPr="00531C1D">
        <w:rPr>
          <w:rFonts w:ascii="Lucida Sans" w:hAnsi="Lucida Sans"/>
          <w:b/>
          <w:color w:val="C00000"/>
          <w:sz w:val="32"/>
          <w:szCs w:val="32"/>
        </w:rPr>
        <w:t>3. ACTUAR: Acude cada domingo para comer</w:t>
      </w:r>
    </w:p>
    <w:p w:rsidR="00531C1D" w:rsidRPr="00531C1D" w:rsidRDefault="00531C1D" w:rsidP="00531C1D">
      <w:pPr>
        <w:pStyle w:val="NormalWeb"/>
        <w:spacing w:before="0" w:beforeAutospacing="0" w:after="0" w:afterAutospacing="0" w:line="240" w:lineRule="atLeast"/>
        <w:ind w:right="-45"/>
        <w:rPr>
          <w:rFonts w:ascii="Lucida Sans" w:hAnsi="Lucida Sans"/>
          <w:b/>
          <w:color w:val="C00000"/>
          <w:sz w:val="16"/>
          <w:szCs w:val="16"/>
        </w:rPr>
      </w:pPr>
    </w:p>
    <w:p w:rsidR="00531C1D" w:rsidRDefault="00531C1D" w:rsidP="00531C1D">
      <w:pPr>
        <w:pStyle w:val="NormalWeb"/>
        <w:spacing w:before="0" w:beforeAutospacing="0" w:after="0" w:afterAutospacing="0"/>
        <w:ind w:left="284" w:right="-45" w:hanging="142"/>
        <w:jc w:val="both"/>
        <w:rPr>
          <w:rFonts w:ascii="Calibri" w:hAnsi="Calibri" w:cs="Calibri"/>
          <w:bCs/>
          <w:color w:val="1F497D"/>
          <w:sz w:val="32"/>
          <w:szCs w:val="32"/>
          <w:lang w:val="es-ES_tradnl"/>
        </w:rPr>
      </w:pPr>
      <w:r w:rsidRPr="00531C1D">
        <w:rPr>
          <w:rFonts w:ascii="Calibri" w:hAnsi="Calibri" w:cs="Calibri"/>
          <w:bCs/>
          <w:color w:val="1F497D"/>
          <w:sz w:val="32"/>
          <w:szCs w:val="32"/>
          <w:lang w:val="es-ES_tradnl"/>
        </w:rPr>
        <w:t xml:space="preserve">-  Valora cada domingo el encuentro con Jesús en la Eucaristía.  Presta atención a lo que te dice Jesús al escuchar su Palabra y que quiere cambiar en ti. Prepárate para comulgar y da gracias. Piensa que formas parte de una comunidad unida en torno a Jesús. Responde: “Te alabamos, Señor”, “Gloria a ti, Señor, Jesús”. Y al comulgar: “Amén”.             </w:t>
      </w:r>
    </w:p>
    <w:p w:rsidR="00531C1D" w:rsidRPr="00531C1D" w:rsidRDefault="00531C1D" w:rsidP="00531C1D">
      <w:pPr>
        <w:pStyle w:val="NormalWeb"/>
        <w:spacing w:before="0" w:beforeAutospacing="0" w:after="0" w:afterAutospacing="0"/>
        <w:ind w:left="284" w:right="-45" w:hanging="142"/>
        <w:jc w:val="right"/>
        <w:rPr>
          <w:rFonts w:ascii="Calibri" w:hAnsi="Calibri"/>
          <w:bCs/>
          <w:color w:val="1F497D"/>
          <w:sz w:val="32"/>
          <w:szCs w:val="32"/>
        </w:rPr>
      </w:pPr>
      <w:r w:rsidRPr="00531C1D">
        <w:rPr>
          <w:rFonts w:ascii="Arial" w:hAnsi="Arial" w:cs="Arial"/>
          <w:b/>
          <w:bCs/>
          <w:i/>
          <w:color w:val="1F497D"/>
          <w:sz w:val="32"/>
          <w:szCs w:val="32"/>
        </w:rPr>
        <w:t>¿Qué vamos a hacer?</w:t>
      </w:r>
    </w:p>
    <w:p w:rsidR="00531C1D" w:rsidRDefault="00531C1D">
      <w:pPr>
        <w:spacing w:after="200" w:line="276" w:lineRule="auto"/>
        <w:rPr>
          <w:rFonts w:ascii="Bradley Hand ITC" w:hAnsi="Bradley Hand ITC"/>
          <w:b/>
          <w:color w:val="FF0000"/>
          <w:sz w:val="72"/>
          <w:szCs w:val="72"/>
          <w:lang w:val="es-ES_tradnl"/>
        </w:rPr>
      </w:pPr>
      <w:r>
        <w:rPr>
          <w:rFonts w:ascii="Bradley Hand ITC" w:hAnsi="Bradley Hand ITC"/>
          <w:b/>
          <w:color w:val="FF0000"/>
          <w:sz w:val="72"/>
          <w:szCs w:val="72"/>
          <w:lang w:val="es-ES_tradnl"/>
        </w:rPr>
        <w:br w:type="page"/>
      </w:r>
    </w:p>
    <w:p w:rsidR="00397DF4" w:rsidRPr="00531C1D" w:rsidRDefault="00397DF4" w:rsidP="00397DF4">
      <w:pPr>
        <w:spacing w:line="276" w:lineRule="auto"/>
        <w:jc w:val="center"/>
        <w:rPr>
          <w:rFonts w:ascii="Bradley Hand ITC" w:hAnsi="Bradley Hand ITC"/>
          <w:b/>
          <w:color w:val="FF0000"/>
          <w:sz w:val="72"/>
          <w:szCs w:val="72"/>
          <w:lang w:val="es-ES_tradnl"/>
        </w:rPr>
      </w:pPr>
      <w:r w:rsidRPr="00531C1D">
        <w:rPr>
          <w:rFonts w:ascii="Bradley Hand ITC" w:hAnsi="Bradley Hand ITC"/>
          <w:b/>
          <w:color w:val="FF0000"/>
          <w:sz w:val="72"/>
          <w:szCs w:val="72"/>
          <w:lang w:val="es-ES_tradnl"/>
        </w:rPr>
        <w:lastRenderedPageBreak/>
        <w:t>LECTURAS</w:t>
      </w:r>
    </w:p>
    <w:p w:rsidR="00531C1D" w:rsidRDefault="00531C1D" w:rsidP="00531C1D">
      <w:pPr>
        <w:spacing w:line="240" w:lineRule="atLeast"/>
        <w:ind w:left="284" w:right="-45" w:hanging="284"/>
        <w:jc w:val="both"/>
        <w:rPr>
          <w:rFonts w:ascii="Calibri" w:hAnsi="Calibri"/>
          <w:b/>
          <w:bCs/>
          <w:i/>
          <w:iCs/>
          <w:color w:val="1F497D"/>
          <w:sz w:val="36"/>
          <w:szCs w:val="36"/>
          <w:lang w:val="es-ES_tradnl"/>
        </w:rPr>
      </w:pPr>
      <w:r w:rsidRPr="00531C1D">
        <w:rPr>
          <w:rFonts w:ascii="Calibri" w:hAnsi="Calibri"/>
          <w:b/>
          <w:color w:val="FF0000"/>
          <w:sz w:val="36"/>
          <w:szCs w:val="36"/>
          <w:lang w:val="es-ES_tradnl"/>
        </w:rPr>
        <w:t xml:space="preserve">HECHOS </w:t>
      </w:r>
      <w:r w:rsidRPr="00531C1D">
        <w:rPr>
          <w:rFonts w:ascii="Calibri" w:hAnsi="Calibri"/>
          <w:b/>
          <w:bCs/>
          <w:color w:val="FF0000"/>
          <w:sz w:val="36"/>
          <w:szCs w:val="36"/>
          <w:lang w:val="es-ES_tradnl"/>
        </w:rPr>
        <w:t>3, 13-15.17-19:</w:t>
      </w:r>
      <w:r w:rsidRPr="00531C1D">
        <w:rPr>
          <w:rFonts w:ascii="Calibri" w:hAnsi="Calibri"/>
          <w:b/>
          <w:bCs/>
          <w:i/>
          <w:iCs/>
          <w:color w:val="1F497D"/>
          <w:sz w:val="36"/>
          <w:szCs w:val="36"/>
          <w:lang w:val="es-ES_tradnl"/>
        </w:rPr>
        <w:t xml:space="preserve"> </w:t>
      </w:r>
      <w:r>
        <w:rPr>
          <w:rFonts w:ascii="Calibri" w:hAnsi="Calibri"/>
          <w:b/>
          <w:bCs/>
          <w:i/>
          <w:iCs/>
          <w:color w:val="1F497D"/>
          <w:sz w:val="36"/>
          <w:szCs w:val="36"/>
          <w:lang w:val="es-ES_tradnl"/>
        </w:rPr>
        <w:t>(</w:t>
      </w:r>
      <w:r w:rsidRPr="00531C1D">
        <w:rPr>
          <w:rFonts w:ascii="Calibri" w:hAnsi="Calibri"/>
          <w:b/>
          <w:bCs/>
          <w:i/>
          <w:iCs/>
          <w:color w:val="1F497D"/>
          <w:sz w:val="36"/>
          <w:szCs w:val="36"/>
          <w:lang w:val="es-ES_tradnl"/>
        </w:rPr>
        <w:t>Matasteis al autor de la vida, pero Dios lo resucitó de entre los muertos</w:t>
      </w:r>
      <w:r>
        <w:rPr>
          <w:rFonts w:ascii="Calibri" w:hAnsi="Calibri"/>
          <w:b/>
          <w:bCs/>
          <w:i/>
          <w:iCs/>
          <w:color w:val="1F497D"/>
          <w:sz w:val="36"/>
          <w:szCs w:val="36"/>
          <w:lang w:val="es-ES_tradnl"/>
        </w:rPr>
        <w:t>)</w:t>
      </w:r>
      <w:r w:rsidRPr="00531C1D">
        <w:rPr>
          <w:rFonts w:ascii="Calibri" w:hAnsi="Calibri"/>
          <w:b/>
          <w:bCs/>
          <w:i/>
          <w:iCs/>
          <w:color w:val="1F497D"/>
          <w:sz w:val="36"/>
          <w:szCs w:val="36"/>
          <w:lang w:val="es-ES_tradnl"/>
        </w:rPr>
        <w:t>.</w:t>
      </w:r>
    </w:p>
    <w:p w:rsidR="00531C1D" w:rsidRPr="00531C1D" w:rsidRDefault="00531C1D" w:rsidP="00531C1D">
      <w:pPr>
        <w:spacing w:line="240" w:lineRule="atLeast"/>
        <w:ind w:left="284" w:right="-45" w:hanging="284"/>
        <w:jc w:val="both"/>
        <w:rPr>
          <w:rFonts w:ascii="Calibri" w:hAnsi="Calibri"/>
          <w:b/>
          <w:bCs/>
          <w:i/>
          <w:iCs/>
          <w:color w:val="1F497D"/>
          <w:sz w:val="36"/>
          <w:szCs w:val="36"/>
          <w:lang w:val="es-ES_tradnl"/>
        </w:rPr>
      </w:pPr>
    </w:p>
    <w:p w:rsidR="00531C1D" w:rsidRDefault="00531C1D" w:rsidP="00531C1D">
      <w:pPr>
        <w:shd w:val="clear" w:color="auto" w:fill="FFFFFF"/>
        <w:ind w:left="284" w:right="-44" w:firstLine="141"/>
        <w:jc w:val="both"/>
        <w:rPr>
          <w:rFonts w:asciiTheme="minorHAnsi" w:hAnsiTheme="minorHAnsi" w:cstheme="minorHAnsi"/>
          <w:i/>
          <w:color w:val="1F497D" w:themeColor="text2"/>
          <w:sz w:val="36"/>
          <w:szCs w:val="36"/>
          <w:lang w:val="es-ES_tradnl"/>
        </w:rPr>
      </w:pPr>
      <w:r w:rsidRPr="00531C1D">
        <w:rPr>
          <w:rFonts w:asciiTheme="minorHAnsi" w:hAnsiTheme="minorHAnsi" w:cstheme="minorHAnsi"/>
          <w:bCs/>
          <w:color w:val="1F497D" w:themeColor="text2"/>
          <w:sz w:val="36"/>
          <w:szCs w:val="36"/>
          <w:lang w:val="es-ES_tradnl"/>
        </w:rPr>
        <w:t>E</w:t>
      </w:r>
      <w:r w:rsidRPr="00531C1D">
        <w:rPr>
          <w:rFonts w:asciiTheme="minorHAnsi" w:hAnsiTheme="minorHAnsi" w:cstheme="minorHAnsi"/>
          <w:color w:val="1F497D" w:themeColor="text2"/>
          <w:sz w:val="36"/>
          <w:szCs w:val="36"/>
          <w:lang w:val="es-ES_tradnl"/>
        </w:rPr>
        <w:t xml:space="preserve">n aquellos días, Pedro dijo al pueblo: «El Dios de Abrahán, de Isaac y de Jacob, el Dios de nuestros padres, ha glorificado a su siervo Jesús, al que vosotros entregasteis y de quien renegasteis ante Pilato, cuando había decidido soltarlo. Vosotros renegasteis del Santo y del Justo, y pedisteis el indulto de un asesino; matasteis al autor de la vida, pero Dios lo resucitó de entre los muertos, y nosotros somos testigos de ello. Ahora bien, hermanos, sé que lo hicisteis por ignorancia, al igual que vuestras autoridades; pero Dios cumplió de esta manera lo que había predicho por los profetas, que su Mesías tenía que padecer. Por tanto, arrepentíos y convertíos, para que se borren vuestros pecados». </w:t>
      </w:r>
      <w:r w:rsidRPr="00531C1D">
        <w:rPr>
          <w:rFonts w:asciiTheme="minorHAnsi" w:hAnsiTheme="minorHAnsi" w:cstheme="minorHAnsi"/>
          <w:i/>
          <w:color w:val="1F497D" w:themeColor="text2"/>
          <w:sz w:val="36"/>
          <w:szCs w:val="36"/>
          <w:lang w:val="es-ES_tradnl"/>
        </w:rPr>
        <w:t>Palabra de Dios.</w:t>
      </w:r>
    </w:p>
    <w:p w:rsidR="00531C1D" w:rsidRPr="00531C1D" w:rsidRDefault="00531C1D" w:rsidP="00531C1D">
      <w:pPr>
        <w:shd w:val="clear" w:color="auto" w:fill="FFFFFF"/>
        <w:ind w:left="284" w:right="-44" w:firstLine="141"/>
        <w:jc w:val="both"/>
        <w:rPr>
          <w:rFonts w:ascii="Calibri" w:hAnsi="Calibri"/>
          <w:b/>
          <w:color w:val="1F497D"/>
          <w:sz w:val="36"/>
          <w:szCs w:val="36"/>
          <w:lang w:val="es-ES_tradnl"/>
        </w:rPr>
      </w:pPr>
    </w:p>
    <w:p w:rsidR="00531C1D" w:rsidRDefault="00531C1D" w:rsidP="00531C1D">
      <w:pPr>
        <w:spacing w:line="240" w:lineRule="atLeast"/>
        <w:ind w:left="284" w:right="-45" w:hanging="284"/>
        <w:jc w:val="both"/>
        <w:rPr>
          <w:rFonts w:ascii="Calibri" w:hAnsi="Calibri"/>
          <w:b/>
          <w:color w:val="1F497D"/>
          <w:sz w:val="36"/>
          <w:szCs w:val="36"/>
          <w:lang w:val="es-ES_tradnl"/>
        </w:rPr>
      </w:pPr>
      <w:r w:rsidRPr="00531C1D">
        <w:rPr>
          <w:rFonts w:ascii="Calibri" w:hAnsi="Calibri"/>
          <w:b/>
          <w:color w:val="FF0000"/>
          <w:sz w:val="36"/>
          <w:szCs w:val="36"/>
          <w:lang w:val="es-ES_tradnl"/>
        </w:rPr>
        <w:t>SALMO 4:</w:t>
      </w:r>
      <w:r w:rsidRPr="00531C1D">
        <w:rPr>
          <w:rFonts w:ascii="Calibri" w:hAnsi="Calibri"/>
          <w:b/>
          <w:color w:val="1F497D"/>
          <w:sz w:val="36"/>
          <w:szCs w:val="36"/>
          <w:lang w:val="es-ES_tradnl"/>
        </w:rPr>
        <w:t xml:space="preserve"> </w:t>
      </w:r>
    </w:p>
    <w:p w:rsidR="00531C1D" w:rsidRDefault="00531C1D" w:rsidP="00531C1D">
      <w:pPr>
        <w:spacing w:line="240" w:lineRule="atLeast"/>
        <w:ind w:left="284" w:right="-45" w:firstLine="424"/>
        <w:jc w:val="both"/>
        <w:rPr>
          <w:rFonts w:ascii="Calibri" w:hAnsi="Calibri"/>
          <w:b/>
          <w:bCs/>
          <w:i/>
          <w:color w:val="1F497D"/>
          <w:sz w:val="36"/>
          <w:szCs w:val="36"/>
          <w:lang w:val="es-ES_tradnl"/>
        </w:rPr>
      </w:pPr>
      <w:r w:rsidRPr="00531C1D">
        <w:rPr>
          <w:rFonts w:ascii="Calibri" w:hAnsi="Calibri"/>
          <w:b/>
          <w:bCs/>
          <w:i/>
          <w:color w:val="1F497D"/>
          <w:sz w:val="36"/>
          <w:szCs w:val="36"/>
          <w:lang w:val="es-ES_tradnl"/>
        </w:rPr>
        <w:t>Haz brillar sobre nosotros, Señor, la luz de tu rostro.</w:t>
      </w:r>
    </w:p>
    <w:p w:rsidR="00531C1D" w:rsidRPr="00531C1D" w:rsidRDefault="00531C1D" w:rsidP="00531C1D">
      <w:pPr>
        <w:spacing w:line="240" w:lineRule="atLeast"/>
        <w:ind w:left="284" w:right="-45" w:hanging="284"/>
        <w:jc w:val="both"/>
        <w:rPr>
          <w:rFonts w:ascii="Calibri" w:hAnsi="Calibri"/>
          <w:b/>
          <w:color w:val="1F497D"/>
          <w:sz w:val="36"/>
          <w:szCs w:val="36"/>
          <w:lang w:val="es-ES_tradnl"/>
        </w:rPr>
      </w:pPr>
    </w:p>
    <w:p w:rsidR="00531C1D" w:rsidRDefault="00531C1D" w:rsidP="00531C1D">
      <w:pPr>
        <w:spacing w:line="240" w:lineRule="atLeast"/>
        <w:ind w:left="284" w:right="-45" w:hanging="284"/>
        <w:jc w:val="both"/>
        <w:rPr>
          <w:rFonts w:ascii="Calibri" w:hAnsi="Calibri"/>
          <w:b/>
          <w:bCs/>
          <w:i/>
          <w:iCs/>
          <w:color w:val="1F497D"/>
          <w:sz w:val="36"/>
          <w:szCs w:val="36"/>
          <w:lang w:val="es-ES_tradnl"/>
        </w:rPr>
      </w:pPr>
      <w:r w:rsidRPr="00531C1D">
        <w:rPr>
          <w:rFonts w:ascii="Calibri" w:hAnsi="Calibri"/>
          <w:b/>
          <w:bCs/>
          <w:color w:val="FF0000"/>
          <w:sz w:val="36"/>
          <w:szCs w:val="36"/>
          <w:lang w:val="es-ES_tradnl"/>
        </w:rPr>
        <w:t xml:space="preserve">I JUAN 2,1-5: </w:t>
      </w:r>
      <w:r>
        <w:rPr>
          <w:rFonts w:ascii="Calibri" w:hAnsi="Calibri"/>
          <w:b/>
          <w:bCs/>
          <w:color w:val="FF0000"/>
          <w:sz w:val="36"/>
          <w:szCs w:val="36"/>
          <w:lang w:val="es-ES_tradnl"/>
        </w:rPr>
        <w:t>(</w:t>
      </w:r>
      <w:r w:rsidRPr="00531C1D">
        <w:rPr>
          <w:rFonts w:ascii="Calibri" w:hAnsi="Calibri"/>
          <w:b/>
          <w:bCs/>
          <w:i/>
          <w:iCs/>
          <w:color w:val="1F497D"/>
          <w:sz w:val="36"/>
          <w:szCs w:val="36"/>
          <w:lang w:val="es-ES_tradnl"/>
        </w:rPr>
        <w:t>Él es víctima de propiciación por nuestros pecados y también por los del mundo entero</w:t>
      </w:r>
      <w:r>
        <w:rPr>
          <w:rFonts w:ascii="Calibri" w:hAnsi="Calibri"/>
          <w:b/>
          <w:bCs/>
          <w:i/>
          <w:iCs/>
          <w:color w:val="1F497D"/>
          <w:sz w:val="36"/>
          <w:szCs w:val="36"/>
          <w:lang w:val="es-ES_tradnl"/>
        </w:rPr>
        <w:t>)</w:t>
      </w:r>
      <w:r w:rsidRPr="00531C1D">
        <w:rPr>
          <w:rFonts w:ascii="Calibri" w:hAnsi="Calibri"/>
          <w:b/>
          <w:bCs/>
          <w:i/>
          <w:iCs/>
          <w:color w:val="1F497D"/>
          <w:sz w:val="36"/>
          <w:szCs w:val="36"/>
          <w:lang w:val="es-ES_tradnl"/>
        </w:rPr>
        <w:t>.</w:t>
      </w:r>
    </w:p>
    <w:p w:rsidR="00531C1D" w:rsidRDefault="00531C1D" w:rsidP="00531C1D">
      <w:pPr>
        <w:spacing w:line="240" w:lineRule="atLeast"/>
        <w:ind w:left="284" w:right="-45" w:hanging="284"/>
        <w:jc w:val="both"/>
        <w:rPr>
          <w:rFonts w:ascii="Calibri" w:hAnsi="Calibri"/>
          <w:b/>
          <w:bCs/>
          <w:i/>
          <w:iCs/>
          <w:color w:val="1F497D"/>
          <w:sz w:val="36"/>
          <w:szCs w:val="36"/>
          <w:lang w:val="es-ES_tradnl"/>
        </w:rPr>
      </w:pPr>
    </w:p>
    <w:p w:rsidR="00531C1D" w:rsidRDefault="00531C1D" w:rsidP="00531C1D">
      <w:pPr>
        <w:spacing w:line="240" w:lineRule="atLeast"/>
        <w:ind w:left="284" w:right="-45" w:hanging="284"/>
        <w:jc w:val="both"/>
        <w:rPr>
          <w:rFonts w:ascii="Calibri" w:hAnsi="Calibri"/>
          <w:b/>
          <w:bCs/>
          <w:i/>
          <w:iCs/>
          <w:color w:val="1F497D"/>
          <w:sz w:val="36"/>
          <w:szCs w:val="36"/>
          <w:lang w:val="es-ES_tradnl"/>
        </w:rPr>
      </w:pPr>
    </w:p>
    <w:p w:rsidR="00531C1D" w:rsidRDefault="00531C1D" w:rsidP="00531C1D">
      <w:pPr>
        <w:spacing w:line="240" w:lineRule="atLeast"/>
        <w:ind w:left="284" w:right="-45" w:hanging="284"/>
        <w:jc w:val="both"/>
        <w:rPr>
          <w:rFonts w:ascii="Calibri" w:hAnsi="Calibri"/>
          <w:b/>
          <w:bCs/>
          <w:i/>
          <w:iCs/>
          <w:color w:val="1F497D"/>
          <w:sz w:val="36"/>
          <w:szCs w:val="36"/>
          <w:lang w:val="es-ES_tradnl"/>
        </w:rPr>
      </w:pPr>
    </w:p>
    <w:p w:rsidR="00531C1D" w:rsidRDefault="00531C1D" w:rsidP="00531C1D">
      <w:pPr>
        <w:spacing w:line="240" w:lineRule="atLeast"/>
        <w:ind w:left="284" w:right="-45" w:hanging="284"/>
        <w:jc w:val="both"/>
        <w:rPr>
          <w:rFonts w:ascii="Calibri" w:hAnsi="Calibri"/>
          <w:b/>
          <w:bCs/>
          <w:i/>
          <w:iCs/>
          <w:color w:val="1F497D"/>
          <w:sz w:val="36"/>
          <w:szCs w:val="36"/>
          <w:lang w:val="es-ES_tradnl"/>
        </w:rPr>
      </w:pPr>
    </w:p>
    <w:p w:rsidR="00531C1D" w:rsidRDefault="00531C1D" w:rsidP="00531C1D">
      <w:pPr>
        <w:spacing w:line="240" w:lineRule="atLeast"/>
        <w:ind w:left="284" w:right="-45" w:hanging="284"/>
        <w:jc w:val="both"/>
        <w:rPr>
          <w:rFonts w:ascii="Calibri" w:hAnsi="Calibri"/>
          <w:b/>
          <w:bCs/>
          <w:i/>
          <w:iCs/>
          <w:color w:val="1F497D"/>
          <w:sz w:val="36"/>
          <w:szCs w:val="36"/>
          <w:lang w:val="es-ES_tradnl"/>
        </w:rPr>
      </w:pPr>
    </w:p>
    <w:p w:rsidR="00531C1D" w:rsidRPr="00531C1D" w:rsidRDefault="00531C1D" w:rsidP="00531C1D">
      <w:pPr>
        <w:spacing w:line="240" w:lineRule="atLeast"/>
        <w:ind w:left="284" w:right="-45" w:hanging="284"/>
        <w:jc w:val="both"/>
        <w:rPr>
          <w:rFonts w:ascii="Calibri" w:hAnsi="Calibri"/>
          <w:b/>
          <w:color w:val="1F497D"/>
          <w:sz w:val="36"/>
          <w:szCs w:val="36"/>
          <w:lang w:val="es-ES_tradnl"/>
        </w:rPr>
      </w:pPr>
    </w:p>
    <w:p w:rsidR="00531C1D" w:rsidRPr="00531C1D" w:rsidRDefault="00531C1D" w:rsidP="00531C1D">
      <w:pPr>
        <w:spacing w:line="240" w:lineRule="atLeast"/>
        <w:ind w:left="284" w:right="-45" w:hanging="284"/>
        <w:jc w:val="both"/>
        <w:rPr>
          <w:rFonts w:ascii="Calibri" w:hAnsi="Calibri"/>
          <w:bCs/>
          <w:i/>
          <w:color w:val="1F497D"/>
          <w:sz w:val="34"/>
          <w:szCs w:val="34"/>
          <w:lang w:val="es-ES_tradnl"/>
        </w:rPr>
      </w:pPr>
      <w:r w:rsidRPr="00531C1D">
        <w:rPr>
          <w:rFonts w:ascii="Calibri" w:hAnsi="Calibri"/>
          <w:b/>
          <w:bCs/>
          <w:caps/>
          <w:color w:val="FF0000"/>
          <w:sz w:val="34"/>
          <w:szCs w:val="34"/>
          <w:lang w:val="es-ES_tradnl"/>
        </w:rPr>
        <w:lastRenderedPageBreak/>
        <w:t xml:space="preserve">lucas 24, 35-48: </w:t>
      </w:r>
      <w:r w:rsidRPr="00531C1D">
        <w:rPr>
          <w:rFonts w:ascii="Calibri" w:hAnsi="Calibri"/>
          <w:bCs/>
          <w:i/>
          <w:color w:val="1F497D"/>
          <w:sz w:val="34"/>
          <w:szCs w:val="34"/>
          <w:lang w:val="es-ES_tradnl"/>
        </w:rPr>
        <w:t>Así está escrito: el Mesías padecerá y resucitará de entre los muertos al tercer día.</w:t>
      </w:r>
    </w:p>
    <w:p w:rsidR="00531C1D" w:rsidRPr="00531C1D" w:rsidRDefault="00531C1D" w:rsidP="00531C1D">
      <w:pPr>
        <w:spacing w:line="240" w:lineRule="atLeast"/>
        <w:ind w:left="284" w:right="-45" w:hanging="284"/>
        <w:jc w:val="both"/>
        <w:rPr>
          <w:rFonts w:ascii="Calibri" w:hAnsi="Calibri"/>
          <w:i/>
          <w:color w:val="1F497D"/>
          <w:sz w:val="16"/>
          <w:szCs w:val="16"/>
          <w:lang w:val="es-ES_tradnl"/>
        </w:rPr>
      </w:pPr>
    </w:p>
    <w:p w:rsidR="00531C1D" w:rsidRPr="00531C1D" w:rsidRDefault="00531C1D" w:rsidP="00531C1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4"/>
          <w:szCs w:val="34"/>
          <w:lang w:val="es-ES_tradnl"/>
        </w:rPr>
      </w:pPr>
      <w:r w:rsidRPr="00531C1D">
        <w:rPr>
          <w:rFonts w:ascii="Calibri" w:hAnsi="Calibri" w:cs="Arial"/>
          <w:b/>
          <w:iCs/>
          <w:color w:val="1F497D"/>
          <w:sz w:val="34"/>
          <w:szCs w:val="34"/>
          <w:lang w:val="es-ES_tradnl"/>
        </w:rPr>
        <w:t>Narrador:</w:t>
      </w:r>
      <w:r w:rsidRPr="00531C1D">
        <w:rPr>
          <w:rFonts w:ascii="Calibri" w:hAnsi="Calibri" w:cs="Arial"/>
          <w:iCs/>
          <w:color w:val="1F497D"/>
          <w:sz w:val="34"/>
          <w:szCs w:val="34"/>
          <w:lang w:val="es-ES_tradnl"/>
        </w:rPr>
        <w:t xml:space="preserve"> En aquel tiempo, los discípulos de Jesús contaron lo que les había pasado por el camino y cómo lo habían reconocido al partir el pan. Estaban hablando de estas cosas, cuando él se presentó en medio de ellos y les dice: </w:t>
      </w:r>
    </w:p>
    <w:p w:rsidR="00531C1D" w:rsidRPr="00531C1D" w:rsidRDefault="00531C1D" w:rsidP="00531C1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4"/>
          <w:szCs w:val="34"/>
          <w:lang w:val="es-ES_tradnl"/>
        </w:rPr>
      </w:pPr>
      <w:r w:rsidRPr="00531C1D">
        <w:rPr>
          <w:rFonts w:ascii="Calibri" w:hAnsi="Calibri" w:cs="Arial"/>
          <w:b/>
          <w:iCs/>
          <w:color w:val="1F497D"/>
          <w:sz w:val="34"/>
          <w:szCs w:val="34"/>
          <w:lang w:val="es-ES_tradnl"/>
        </w:rPr>
        <w:t>Jesús:</w:t>
      </w:r>
      <w:r w:rsidRPr="00531C1D">
        <w:rPr>
          <w:rFonts w:ascii="Calibri" w:hAnsi="Calibri" w:cs="Arial"/>
          <w:iCs/>
          <w:color w:val="1F497D"/>
          <w:sz w:val="34"/>
          <w:szCs w:val="34"/>
          <w:lang w:val="es-ES_tradnl"/>
        </w:rPr>
        <w:t xml:space="preserve"> </w:t>
      </w:r>
      <w:r w:rsidRPr="00531C1D">
        <w:rPr>
          <w:rFonts w:ascii="Calibri" w:hAnsi="Calibri" w:cs="Arial"/>
          <w:i/>
          <w:iCs/>
          <w:color w:val="1F497D"/>
          <w:sz w:val="34"/>
          <w:szCs w:val="34"/>
          <w:lang w:val="es-ES_tradnl"/>
        </w:rPr>
        <w:t xml:space="preserve">-«Paz a vosotros». </w:t>
      </w:r>
    </w:p>
    <w:p w:rsidR="00531C1D" w:rsidRPr="00531C1D" w:rsidRDefault="00531C1D" w:rsidP="00531C1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4"/>
          <w:szCs w:val="34"/>
          <w:lang w:val="es-ES_tradnl"/>
        </w:rPr>
      </w:pPr>
      <w:r w:rsidRPr="00531C1D">
        <w:rPr>
          <w:rFonts w:ascii="Calibri" w:hAnsi="Calibri" w:cs="Arial"/>
          <w:b/>
          <w:iCs/>
          <w:color w:val="1F497D"/>
          <w:sz w:val="34"/>
          <w:szCs w:val="34"/>
          <w:lang w:val="es-ES_tradnl"/>
        </w:rPr>
        <w:t>Narrador:</w:t>
      </w:r>
      <w:r w:rsidRPr="00531C1D">
        <w:rPr>
          <w:rFonts w:ascii="Calibri" w:hAnsi="Calibri" w:cs="Arial"/>
          <w:iCs/>
          <w:color w:val="1F497D"/>
          <w:sz w:val="34"/>
          <w:szCs w:val="34"/>
          <w:lang w:val="es-ES_tradnl"/>
        </w:rPr>
        <w:t xml:space="preserve"> Pero ellos, aterrorizados y llenos de miedo, creían ver un espíritu. Y él les dijo: </w:t>
      </w:r>
    </w:p>
    <w:p w:rsidR="00531C1D" w:rsidRPr="00531C1D" w:rsidRDefault="00531C1D" w:rsidP="00531C1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
          <w:iCs/>
          <w:color w:val="1F497D"/>
          <w:sz w:val="34"/>
          <w:szCs w:val="34"/>
          <w:lang w:val="es-ES_tradnl"/>
        </w:rPr>
      </w:pPr>
      <w:r w:rsidRPr="00531C1D">
        <w:rPr>
          <w:rFonts w:ascii="Calibri" w:hAnsi="Calibri" w:cs="Arial"/>
          <w:b/>
          <w:iCs/>
          <w:color w:val="1F497D"/>
          <w:sz w:val="34"/>
          <w:szCs w:val="34"/>
          <w:lang w:val="es-ES_tradnl"/>
        </w:rPr>
        <w:t>Jesús:</w:t>
      </w:r>
      <w:r w:rsidRPr="00531C1D">
        <w:rPr>
          <w:rFonts w:ascii="Calibri" w:hAnsi="Calibri" w:cs="Arial"/>
          <w:iCs/>
          <w:color w:val="1F497D"/>
          <w:sz w:val="34"/>
          <w:szCs w:val="34"/>
          <w:lang w:val="es-ES_tradnl"/>
        </w:rPr>
        <w:t xml:space="preserve"> -</w:t>
      </w:r>
      <w:proofErr w:type="gramStart"/>
      <w:r w:rsidRPr="00531C1D">
        <w:rPr>
          <w:rFonts w:ascii="Calibri" w:hAnsi="Calibri" w:cs="Arial"/>
          <w:i/>
          <w:iCs/>
          <w:color w:val="1F497D"/>
          <w:sz w:val="34"/>
          <w:szCs w:val="34"/>
          <w:lang w:val="es-ES_tradnl"/>
        </w:rPr>
        <w:t>«¿</w:t>
      </w:r>
      <w:proofErr w:type="gramEnd"/>
      <w:r w:rsidRPr="00531C1D">
        <w:rPr>
          <w:rFonts w:ascii="Calibri" w:hAnsi="Calibri" w:cs="Arial"/>
          <w:i/>
          <w:iCs/>
          <w:color w:val="1F497D"/>
          <w:sz w:val="34"/>
          <w:szCs w:val="34"/>
          <w:lang w:val="es-ES_tradnl"/>
        </w:rPr>
        <w:t>Por qué os alarmáis?, ¿por qué surgen dudas en vuestro corazón? Mirad mis manos y mis pies: soy yo en persona. Palpadme y daos cuenta de que un espíritu no tiene carne y huesos, como veis que yo tengo».</w:t>
      </w:r>
    </w:p>
    <w:p w:rsidR="00531C1D" w:rsidRPr="00531C1D" w:rsidRDefault="00531C1D" w:rsidP="00531C1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4"/>
          <w:szCs w:val="34"/>
          <w:lang w:val="es-ES_tradnl"/>
        </w:rPr>
      </w:pPr>
      <w:r w:rsidRPr="00531C1D">
        <w:rPr>
          <w:rFonts w:ascii="Calibri" w:hAnsi="Calibri" w:cs="Arial"/>
          <w:b/>
          <w:iCs/>
          <w:color w:val="1F497D"/>
          <w:sz w:val="34"/>
          <w:szCs w:val="34"/>
          <w:lang w:val="es-ES_tradnl"/>
        </w:rPr>
        <w:t>Narrador:</w:t>
      </w:r>
      <w:r w:rsidRPr="00531C1D">
        <w:rPr>
          <w:rFonts w:ascii="Calibri" w:hAnsi="Calibri" w:cs="Arial"/>
          <w:iCs/>
          <w:color w:val="1F497D"/>
          <w:sz w:val="34"/>
          <w:szCs w:val="34"/>
          <w:lang w:val="es-ES_tradnl"/>
        </w:rPr>
        <w:t xml:space="preserve"> Dicho esto, les mostró las manos y los pies. Pero como no acababan de creer por la alegría, y seguían atónitos, les dijo:</w:t>
      </w:r>
    </w:p>
    <w:p w:rsidR="00531C1D" w:rsidRPr="00531C1D" w:rsidRDefault="00531C1D" w:rsidP="00531C1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4"/>
          <w:szCs w:val="34"/>
          <w:lang w:val="es-ES_tradnl"/>
        </w:rPr>
      </w:pPr>
      <w:r w:rsidRPr="00531C1D">
        <w:rPr>
          <w:rFonts w:ascii="Calibri" w:hAnsi="Calibri" w:cs="Arial"/>
          <w:b/>
          <w:iCs/>
          <w:color w:val="1F497D"/>
          <w:sz w:val="34"/>
          <w:szCs w:val="34"/>
          <w:lang w:val="es-ES_tradnl"/>
        </w:rPr>
        <w:t>Jesús:</w:t>
      </w:r>
      <w:r w:rsidRPr="00531C1D">
        <w:rPr>
          <w:rFonts w:ascii="Calibri" w:hAnsi="Calibri" w:cs="Arial"/>
          <w:iCs/>
          <w:color w:val="1F497D"/>
          <w:sz w:val="34"/>
          <w:szCs w:val="34"/>
          <w:lang w:val="es-ES_tradnl"/>
        </w:rPr>
        <w:t xml:space="preserve"> </w:t>
      </w:r>
      <w:r w:rsidRPr="00531C1D">
        <w:rPr>
          <w:rFonts w:ascii="Calibri" w:hAnsi="Calibri" w:cs="Arial"/>
          <w:i/>
          <w:iCs/>
          <w:color w:val="1F497D"/>
          <w:sz w:val="34"/>
          <w:szCs w:val="34"/>
          <w:lang w:val="es-ES_tradnl"/>
        </w:rPr>
        <w:t>-</w:t>
      </w:r>
      <w:proofErr w:type="gramStart"/>
      <w:r>
        <w:rPr>
          <w:rFonts w:ascii="Calibri" w:hAnsi="Calibri" w:cs="Arial"/>
          <w:i/>
          <w:iCs/>
          <w:color w:val="1F497D"/>
          <w:sz w:val="34"/>
          <w:szCs w:val="34"/>
          <w:lang w:val="es-ES_tradnl"/>
        </w:rPr>
        <w:t>«</w:t>
      </w:r>
      <w:r w:rsidRPr="00531C1D">
        <w:rPr>
          <w:rFonts w:ascii="Calibri" w:hAnsi="Calibri" w:cs="Arial"/>
          <w:i/>
          <w:iCs/>
          <w:color w:val="1F497D"/>
          <w:sz w:val="34"/>
          <w:szCs w:val="34"/>
          <w:lang w:val="es-ES_tradnl"/>
        </w:rPr>
        <w:t>¿</w:t>
      </w:r>
      <w:proofErr w:type="gramEnd"/>
      <w:r w:rsidRPr="00531C1D">
        <w:rPr>
          <w:rFonts w:ascii="Calibri" w:hAnsi="Calibri" w:cs="Arial"/>
          <w:i/>
          <w:iCs/>
          <w:color w:val="1F497D"/>
          <w:sz w:val="34"/>
          <w:szCs w:val="34"/>
          <w:lang w:val="es-ES_tradnl"/>
        </w:rPr>
        <w:t>Tenéis ahí algo de comer?».</w:t>
      </w:r>
      <w:r w:rsidRPr="00531C1D">
        <w:rPr>
          <w:rFonts w:ascii="Calibri" w:hAnsi="Calibri" w:cs="Arial"/>
          <w:iCs/>
          <w:color w:val="1F497D"/>
          <w:sz w:val="34"/>
          <w:szCs w:val="34"/>
          <w:lang w:val="es-ES_tradnl"/>
        </w:rPr>
        <w:t xml:space="preserve"> </w:t>
      </w:r>
    </w:p>
    <w:p w:rsidR="00531C1D" w:rsidRPr="00531C1D" w:rsidRDefault="00531C1D" w:rsidP="00531C1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4"/>
          <w:szCs w:val="34"/>
          <w:lang w:val="es-ES_tradnl"/>
        </w:rPr>
      </w:pPr>
      <w:r w:rsidRPr="00531C1D">
        <w:rPr>
          <w:rFonts w:ascii="Calibri" w:hAnsi="Calibri" w:cs="Arial"/>
          <w:b/>
          <w:iCs/>
          <w:color w:val="1F497D"/>
          <w:sz w:val="34"/>
          <w:szCs w:val="34"/>
          <w:lang w:val="es-ES_tradnl"/>
        </w:rPr>
        <w:t>Narrador:</w:t>
      </w:r>
      <w:r w:rsidRPr="00531C1D">
        <w:rPr>
          <w:rFonts w:ascii="Calibri" w:hAnsi="Calibri" w:cs="Arial"/>
          <w:iCs/>
          <w:color w:val="1F497D"/>
          <w:sz w:val="34"/>
          <w:szCs w:val="34"/>
          <w:lang w:val="es-ES_tradnl"/>
        </w:rPr>
        <w:t xml:space="preserve"> Ellos le ofrecieron un trozo de pez asado. Él lo tomó y comió delante de ellos. Y les dijo: </w:t>
      </w:r>
    </w:p>
    <w:p w:rsidR="00531C1D" w:rsidRPr="00531C1D" w:rsidRDefault="00531C1D" w:rsidP="00531C1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
          <w:iCs/>
          <w:color w:val="1F497D"/>
          <w:sz w:val="34"/>
          <w:szCs w:val="34"/>
          <w:lang w:val="es-ES_tradnl"/>
        </w:rPr>
      </w:pPr>
      <w:r w:rsidRPr="00531C1D">
        <w:rPr>
          <w:rFonts w:ascii="Calibri" w:hAnsi="Calibri" w:cs="Arial"/>
          <w:b/>
          <w:iCs/>
          <w:color w:val="1F497D"/>
          <w:sz w:val="34"/>
          <w:szCs w:val="34"/>
          <w:lang w:val="es-ES_tradnl"/>
        </w:rPr>
        <w:t>Jesús:</w:t>
      </w:r>
      <w:r w:rsidRPr="00531C1D">
        <w:rPr>
          <w:rFonts w:ascii="Calibri" w:hAnsi="Calibri" w:cs="Arial"/>
          <w:iCs/>
          <w:color w:val="1F497D"/>
          <w:sz w:val="34"/>
          <w:szCs w:val="34"/>
          <w:lang w:val="es-ES_tradnl"/>
        </w:rPr>
        <w:t xml:space="preserve"> </w:t>
      </w:r>
      <w:r w:rsidRPr="00531C1D">
        <w:rPr>
          <w:rFonts w:ascii="Calibri" w:hAnsi="Calibri" w:cs="Arial"/>
          <w:i/>
          <w:iCs/>
          <w:color w:val="1F497D"/>
          <w:sz w:val="34"/>
          <w:szCs w:val="34"/>
          <w:lang w:val="es-ES_tradnl"/>
        </w:rPr>
        <w:t>-«Esto es lo que os dije mientras estaba con vosotros: que era necesario que se cumpliera todo lo escrito en la Ley de Moisés y en los Profetas y Salmos acerca de mí».</w:t>
      </w:r>
    </w:p>
    <w:p w:rsidR="00531C1D" w:rsidRPr="00531C1D" w:rsidRDefault="00531C1D" w:rsidP="00531C1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4"/>
          <w:szCs w:val="34"/>
          <w:lang w:val="es-ES_tradnl"/>
        </w:rPr>
      </w:pPr>
      <w:r w:rsidRPr="00531C1D">
        <w:rPr>
          <w:rFonts w:ascii="Calibri" w:hAnsi="Calibri" w:cs="Arial"/>
          <w:b/>
          <w:iCs/>
          <w:color w:val="1F497D"/>
          <w:sz w:val="34"/>
          <w:szCs w:val="34"/>
          <w:lang w:val="es-ES_tradnl"/>
        </w:rPr>
        <w:t>Narrador: Entonces les abrió el entendimiento para comprender las Escrituras.</w:t>
      </w:r>
      <w:r w:rsidRPr="00531C1D">
        <w:rPr>
          <w:rFonts w:ascii="Calibri" w:hAnsi="Calibri" w:cs="Arial"/>
          <w:iCs/>
          <w:color w:val="1F497D"/>
          <w:sz w:val="34"/>
          <w:szCs w:val="34"/>
          <w:lang w:val="es-ES_tradnl"/>
        </w:rPr>
        <w:t xml:space="preserve"> Y les dijo: </w:t>
      </w:r>
    </w:p>
    <w:p w:rsidR="00531C1D" w:rsidRPr="00531C1D" w:rsidRDefault="00531C1D" w:rsidP="00531C1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cs="Arial"/>
          <w:iCs/>
          <w:color w:val="1F497D"/>
          <w:sz w:val="34"/>
          <w:szCs w:val="34"/>
          <w:lang w:val="es-ES_tradnl"/>
        </w:rPr>
      </w:pPr>
      <w:r w:rsidRPr="00531C1D">
        <w:rPr>
          <w:rFonts w:ascii="Calibri" w:hAnsi="Calibri" w:cs="Arial"/>
          <w:b/>
          <w:iCs/>
          <w:color w:val="1F497D"/>
          <w:sz w:val="34"/>
          <w:szCs w:val="34"/>
          <w:lang w:val="es-ES_tradnl"/>
        </w:rPr>
        <w:t>Jesús:</w:t>
      </w:r>
      <w:r w:rsidRPr="00531C1D">
        <w:rPr>
          <w:rFonts w:ascii="Calibri" w:hAnsi="Calibri" w:cs="Arial"/>
          <w:iCs/>
          <w:color w:val="1F497D"/>
          <w:sz w:val="34"/>
          <w:szCs w:val="34"/>
          <w:lang w:val="es-ES_tradnl"/>
        </w:rPr>
        <w:t xml:space="preserve"> -«Así está escrito: el Mesías padecerá, resucitará de entre los muertos al tercer día y en su nombre se proclamará la conversión para el perdón de los pecados a todos los pueblos, comenzando por Jerusalén. Vosotros sois testigos de esto». </w:t>
      </w:r>
    </w:p>
    <w:p w:rsidR="00531C1D" w:rsidRPr="00531C1D" w:rsidRDefault="00531C1D" w:rsidP="00531C1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b/>
          <w:bCs/>
          <w:i/>
          <w:iCs/>
          <w:color w:val="1F497D"/>
          <w:sz w:val="16"/>
          <w:szCs w:val="16"/>
          <w:lang w:val="es-ES_tradnl"/>
        </w:rPr>
      </w:pPr>
    </w:p>
    <w:p w:rsidR="00531C1D" w:rsidRPr="00531C1D" w:rsidRDefault="00531C1D" w:rsidP="00531C1D">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ascii="Calibri" w:hAnsi="Calibri"/>
          <w:b/>
          <w:bCs/>
          <w:i/>
          <w:iCs/>
          <w:color w:val="1F497D"/>
          <w:sz w:val="34"/>
          <w:szCs w:val="34"/>
          <w:lang w:val="es-ES_tradnl"/>
        </w:rPr>
      </w:pPr>
      <w:r w:rsidRPr="00531C1D">
        <w:rPr>
          <w:rFonts w:ascii="Calibri" w:hAnsi="Calibri"/>
          <w:b/>
          <w:bCs/>
          <w:i/>
          <w:iCs/>
          <w:color w:val="1F497D"/>
          <w:sz w:val="34"/>
          <w:szCs w:val="34"/>
          <w:lang w:val="es-ES_tradnl"/>
        </w:rPr>
        <w:t>Palabra del Señor</w:t>
      </w:r>
    </w:p>
    <w:p w:rsidR="00531C1D" w:rsidRDefault="00531C1D" w:rsidP="00531C1D">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Theme="majorHAnsi" w:hAnsiTheme="majorHAnsi"/>
          <w:i/>
          <w:snapToGrid w:val="0"/>
          <w:color w:val="1F497D" w:themeColor="text2"/>
          <w:sz w:val="34"/>
          <w:szCs w:val="34"/>
          <w:lang w:val="es-ES_tradnl"/>
        </w:rPr>
      </w:pPr>
    </w:p>
    <w:p w:rsidR="00531C1D" w:rsidRPr="00531C1D" w:rsidRDefault="00531C1D" w:rsidP="00531C1D">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Theme="majorHAnsi" w:hAnsiTheme="majorHAnsi"/>
          <w:i/>
          <w:snapToGrid w:val="0"/>
          <w:color w:val="1F497D" w:themeColor="text2"/>
          <w:sz w:val="34"/>
          <w:szCs w:val="34"/>
          <w:lang w:val="es-ES_tradnl"/>
        </w:rPr>
      </w:pPr>
      <w:r w:rsidRPr="00531C1D">
        <w:rPr>
          <w:rFonts w:asciiTheme="majorHAnsi" w:hAnsiTheme="majorHAnsi"/>
          <w:i/>
          <w:snapToGrid w:val="0"/>
          <w:color w:val="1F497D" w:themeColor="text2"/>
          <w:sz w:val="34"/>
          <w:szCs w:val="34"/>
          <w:lang w:val="es-ES_tradnl"/>
        </w:rPr>
        <w:t>(Narrador-Jesús)</w:t>
      </w:r>
      <w:bookmarkStart w:id="0" w:name="_GoBack"/>
      <w:bookmarkEnd w:id="0"/>
    </w:p>
    <w:sectPr w:rsidR="00531C1D" w:rsidRPr="00531C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628B1"/>
    <w:multiLevelType w:val="hybridMultilevel"/>
    <w:tmpl w:val="E82470EE"/>
    <w:lvl w:ilvl="0" w:tplc="F49C9DD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772DA5"/>
    <w:multiLevelType w:val="hybridMultilevel"/>
    <w:tmpl w:val="1012E740"/>
    <w:lvl w:ilvl="0" w:tplc="1D6AD2F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90"/>
    <w:rsid w:val="00397DF4"/>
    <w:rsid w:val="00531C1D"/>
    <w:rsid w:val="005F3E6B"/>
    <w:rsid w:val="007F4C12"/>
    <w:rsid w:val="008D7B90"/>
    <w:rsid w:val="00C85723"/>
    <w:rsid w:val="00E134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F4"/>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97DF4"/>
    <w:pPr>
      <w:spacing w:before="100" w:beforeAutospacing="1" w:after="100" w:afterAutospacing="1"/>
    </w:pPr>
    <w:rPr>
      <w:lang w:val="es-ES"/>
    </w:rPr>
  </w:style>
  <w:style w:type="paragraph" w:styleId="Prrafodelista">
    <w:name w:val="List Paragraph"/>
    <w:basedOn w:val="Normal"/>
    <w:uiPriority w:val="34"/>
    <w:qFormat/>
    <w:rsid w:val="00397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F4"/>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97DF4"/>
    <w:pPr>
      <w:spacing w:before="100" w:beforeAutospacing="1" w:after="100" w:afterAutospacing="1"/>
    </w:pPr>
    <w:rPr>
      <w:lang w:val="es-ES"/>
    </w:rPr>
  </w:style>
  <w:style w:type="paragraph" w:styleId="Prrafodelista">
    <w:name w:val="List Paragraph"/>
    <w:basedOn w:val="Normal"/>
    <w:uiPriority w:val="34"/>
    <w:qFormat/>
    <w:rsid w:val="00397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1803-9077-426E-A408-2B4CF863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701</Words>
  <Characters>3860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4</cp:revision>
  <cp:lastPrinted>2021-04-08T11:14:00Z</cp:lastPrinted>
  <dcterms:created xsi:type="dcterms:W3CDTF">2021-04-07T10:07:00Z</dcterms:created>
  <dcterms:modified xsi:type="dcterms:W3CDTF">2021-04-14T11:24:00Z</dcterms:modified>
</cp:coreProperties>
</file>