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30348" w:rsidRDefault="0073585B" w:rsidP="00530348">
      <w:pPr>
        <w:pStyle w:val="Ttulo5"/>
        <w:tabs>
          <w:tab w:val="left" w:pos="10490"/>
        </w:tabs>
        <w:spacing w:line="240" w:lineRule="atLeast"/>
        <w:ind w:left="567" w:right="4535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 w:rsidRPr="0073585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723569</wp:posOffset>
            </wp:positionH>
            <wp:positionV relativeFrom="paragraph">
              <wp:posOffset>-203725</wp:posOffset>
            </wp:positionV>
            <wp:extent cx="3489590" cy="2297163"/>
            <wp:effectExtent l="19050" t="0" r="0" b="0"/>
            <wp:wrapNone/>
            <wp:docPr id="7" name="Imagen 4" descr="C:\Users\Usuario\Downloads\tomas 20 de abril 2020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tomas 20 de abril 2020 colo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91" cy="229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95" w:rsidRPr="009524CB" w:rsidRDefault="0073585B" w:rsidP="00554207">
      <w:pPr>
        <w:pStyle w:val="Ttulo5"/>
        <w:tabs>
          <w:tab w:val="left" w:pos="10490"/>
        </w:tabs>
        <w:spacing w:line="240" w:lineRule="atLeast"/>
        <w:ind w:left="6804" w:right="566"/>
        <w:jc w:val="right"/>
        <w:rPr>
          <w:rFonts w:asciiTheme="minorHAnsi" w:hAnsiTheme="minorHAnsi"/>
          <w:color w:val="1F497D" w:themeColor="text2"/>
          <w:sz w:val="36"/>
          <w:szCs w:val="36"/>
          <w:u w:val="single"/>
          <w:lang w:val="es-ES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ORAMOS EN FAMILIA</w:t>
      </w:r>
    </w:p>
    <w:p w:rsidR="005C0D95" w:rsidRDefault="0073585B" w:rsidP="00554207">
      <w:pPr>
        <w:pStyle w:val="Ttulo5"/>
        <w:spacing w:line="240" w:lineRule="atLeast"/>
        <w:ind w:left="6804" w:right="566"/>
        <w:jc w:val="right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19</w:t>
      </w:r>
      <w:r w:rsidR="005C0D95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6F61F3">
        <w:rPr>
          <w:rFonts w:ascii="Calibri" w:hAnsi="Calibri"/>
          <w:color w:val="1F497D" w:themeColor="text2"/>
          <w:sz w:val="36"/>
          <w:szCs w:val="36"/>
        </w:rPr>
        <w:t>abril de</w:t>
      </w:r>
      <w:r>
        <w:rPr>
          <w:rFonts w:ascii="Calibri" w:hAnsi="Calibri"/>
          <w:color w:val="1F497D" w:themeColor="text2"/>
          <w:sz w:val="36"/>
          <w:szCs w:val="36"/>
        </w:rPr>
        <w:t xml:space="preserve"> 2020</w:t>
      </w:r>
    </w:p>
    <w:p w:rsidR="005C0D95" w:rsidRDefault="00AE3556" w:rsidP="00554207">
      <w:pPr>
        <w:ind w:left="6804" w:right="566"/>
        <w:jc w:val="right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 xml:space="preserve">PASCUA </w:t>
      </w:r>
      <w:r w:rsidR="00B13743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2</w:t>
      </w:r>
      <w:r w:rsidR="0073585B"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º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-A</w:t>
      </w:r>
    </w:p>
    <w:p w:rsidR="00AE3556" w:rsidRPr="00797E03" w:rsidRDefault="00D2497F" w:rsidP="00554207">
      <w:pPr>
        <w:pStyle w:val="Ttulo5"/>
        <w:spacing w:line="240" w:lineRule="atLeast"/>
        <w:ind w:left="6804" w:right="566"/>
        <w:jc w:val="right"/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</w:pPr>
      <w:r w:rsidRPr="00797E03">
        <w:rPr>
          <w:rFonts w:asciiTheme="minorHAnsi" w:hAnsiTheme="minorHAnsi"/>
          <w:bCs/>
          <w:i/>
          <w:color w:val="1F497D" w:themeColor="text2"/>
          <w:sz w:val="28"/>
          <w:szCs w:val="28"/>
          <w:lang w:val="gl-ES"/>
        </w:rPr>
        <w:t>X</w:t>
      </w:r>
      <w:r w:rsidR="00AE3556" w:rsidRPr="00797E03">
        <w:rPr>
          <w:rFonts w:asciiTheme="minorHAnsi" w:hAnsiTheme="minorHAnsi"/>
          <w:bCs/>
          <w:i/>
          <w:color w:val="1F497D" w:themeColor="text2"/>
          <w:sz w:val="28"/>
          <w:szCs w:val="28"/>
          <w:lang w:val="gl-ES"/>
        </w:rPr>
        <w:t xml:space="preserve">n. </w:t>
      </w:r>
      <w:r w:rsidR="00AE3556" w:rsidRPr="00797E03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20, 1</w:t>
      </w:r>
      <w:r w:rsidR="00B13743" w:rsidRPr="00797E03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9</w:t>
      </w:r>
      <w:r w:rsidR="00AE3556" w:rsidRPr="00797E03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-</w:t>
      </w:r>
      <w:r w:rsidR="00B13743" w:rsidRPr="00797E03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31</w:t>
      </w:r>
      <w:r w:rsidR="00AE3556" w:rsidRPr="00797E03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: </w:t>
      </w:r>
      <w:r w:rsidR="00B13743"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"Aos o</w:t>
      </w:r>
      <w:r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ito</w:t>
      </w:r>
      <w:r w:rsidR="00B13743"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días </w:t>
      </w:r>
      <w:r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chegou</w:t>
      </w:r>
      <w:r w:rsidR="00B13743"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</w:t>
      </w:r>
      <w:r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X</w:t>
      </w:r>
      <w:r w:rsidR="00B13743"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esús</w:t>
      </w:r>
      <w:r w:rsidR="00AF451F"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</w:t>
      </w:r>
      <w:r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e</w:t>
      </w:r>
      <w:r w:rsidR="00B13743"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p</w:t>
      </w:r>
      <w:r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úxose </w:t>
      </w:r>
      <w:r w:rsidR="00B13743"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n</w:t>
      </w:r>
      <w:r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o</w:t>
      </w:r>
      <w:r w:rsidR="00B13743" w:rsidRPr="00797E03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 xml:space="preserve"> medio".</w:t>
      </w:r>
    </w:p>
    <w:p w:rsidR="00D2497F" w:rsidRPr="00797E03" w:rsidRDefault="00D2497F" w:rsidP="00D2497F">
      <w:pPr>
        <w:autoSpaceDE w:val="0"/>
        <w:autoSpaceDN w:val="0"/>
        <w:adjustRightInd w:val="0"/>
        <w:ind w:left="6804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         </w:t>
      </w:r>
      <w:r w:rsidR="00AE3556"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="00AE3556"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C37E30"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="002011CC"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ntra n</w:t>
      </w:r>
      <w:r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</w:t>
      </w:r>
      <w:r w:rsidR="002011CC"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mi</w:t>
      </w:r>
      <w:r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ña</w:t>
      </w:r>
      <w:r w:rsidR="002011CC"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vida</w:t>
      </w:r>
      <w:r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sen      </w:t>
      </w:r>
    </w:p>
    <w:p w:rsidR="00B13743" w:rsidRPr="00797E03" w:rsidRDefault="00D2497F" w:rsidP="00D2497F">
      <w:pPr>
        <w:autoSpaceDE w:val="0"/>
        <w:autoSpaceDN w:val="0"/>
        <w:adjustRightInd w:val="0"/>
        <w:ind w:left="6804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              ch</w:t>
      </w:r>
      <w:r w:rsidR="002011CC"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amar, con fe </w:t>
      </w:r>
      <w:r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á</w:t>
      </w:r>
      <w:r w:rsidR="002011CC"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bro</w:t>
      </w:r>
      <w:r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che</w:t>
      </w:r>
      <w:r w:rsidR="002011CC"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  <w:r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o </w:t>
      </w:r>
      <w:r w:rsidR="002011CC"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</w:t>
      </w:r>
      <w:r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eu</w:t>
      </w:r>
      <w:r w:rsidR="002011CC" w:rsidRPr="00797E0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corazón...</w:t>
      </w:r>
    </w:p>
    <w:tbl>
      <w:tblPr>
        <w:tblStyle w:val="Tablaconcuadrcula"/>
        <w:tblW w:w="0" w:type="auto"/>
        <w:tblInd w:w="1526" w:type="dxa"/>
        <w:tblLook w:val="04A0"/>
      </w:tblPr>
      <w:tblGrid>
        <w:gridCol w:w="9957"/>
      </w:tblGrid>
      <w:tr w:rsidR="00554207" w:rsidRPr="007066BA" w:rsidTr="00C96157">
        <w:trPr>
          <w:trHeight w:val="408"/>
        </w:trPr>
        <w:tc>
          <w:tcPr>
            <w:tcW w:w="9957" w:type="dxa"/>
            <w:shd w:val="clear" w:color="auto" w:fill="C6D9F1" w:themeFill="text2" w:themeFillTint="33"/>
          </w:tcPr>
          <w:p w:rsidR="00554207" w:rsidRPr="007066BA" w:rsidRDefault="00554207" w:rsidP="00D2497F">
            <w:pPr>
              <w:pStyle w:val="Prrafodelista"/>
              <w:numPr>
                <w:ilvl w:val="0"/>
                <w:numId w:val="28"/>
              </w:numPr>
              <w:tabs>
                <w:tab w:val="left" w:pos="601"/>
              </w:tabs>
              <w:spacing w:line="240" w:lineRule="atLeast"/>
              <w:ind w:left="175" w:firstLine="0"/>
              <w:rPr>
                <w:rFonts w:asciiTheme="minorHAnsi" w:eastAsiaTheme="minorHAnsi" w:hAnsiTheme="minorHAnsi" w:cs="UniversLTStd-Cn"/>
                <w:b/>
                <w:color w:val="1F497D" w:themeColor="text2"/>
                <w:sz w:val="28"/>
                <w:szCs w:val="28"/>
                <w:lang w:val="es-ES_tradnl" w:eastAsia="en-US"/>
              </w:rPr>
            </w:pPr>
            <w:r w:rsidRPr="007066BA">
              <w:rPr>
                <w:rFonts w:asciiTheme="minorHAnsi" w:eastAsiaTheme="minorHAnsi" w:hAnsiTheme="minorHAnsi" w:cs="UniversLTStd-Cn"/>
                <w:b/>
                <w:color w:val="1F497D" w:themeColor="text2"/>
                <w:sz w:val="28"/>
                <w:szCs w:val="28"/>
                <w:lang w:val="es-ES_tradnl" w:eastAsia="en-US"/>
              </w:rPr>
              <w:t>ACO</w:t>
            </w:r>
            <w:r w:rsidR="00D2497F">
              <w:rPr>
                <w:rFonts w:asciiTheme="minorHAnsi" w:eastAsiaTheme="minorHAnsi" w:hAnsiTheme="minorHAnsi" w:cs="UniversLTStd-Cn"/>
                <w:b/>
                <w:color w:val="1F497D" w:themeColor="text2"/>
                <w:sz w:val="28"/>
                <w:szCs w:val="28"/>
                <w:lang w:val="es-ES_tradnl" w:eastAsia="en-US"/>
              </w:rPr>
              <w:t>LL</w:t>
            </w:r>
            <w:r w:rsidRPr="007066BA">
              <w:rPr>
                <w:rFonts w:asciiTheme="minorHAnsi" w:eastAsiaTheme="minorHAnsi" w:hAnsiTheme="minorHAnsi" w:cs="UniversLTStd-Cn"/>
                <w:b/>
                <w:color w:val="1F497D" w:themeColor="text2"/>
                <w:sz w:val="28"/>
                <w:szCs w:val="28"/>
                <w:lang w:val="es-ES_tradnl" w:eastAsia="en-US"/>
              </w:rPr>
              <w:t>IDA</w:t>
            </w:r>
          </w:p>
        </w:tc>
      </w:tr>
    </w:tbl>
    <w:p w:rsidR="00D2497F" w:rsidRPr="00D2497F" w:rsidRDefault="00D2497F" w:rsidP="00554207">
      <w:pPr>
        <w:pStyle w:val="Prrafodelista"/>
        <w:ind w:left="1418" w:right="567" w:firstLine="283"/>
        <w:jc w:val="both"/>
      </w:pPr>
      <w:r w:rsidRPr="00D2497F">
        <w:rPr>
          <w:rFonts w:asciiTheme="minorHAnsi" w:hAnsiTheme="minorHAnsi"/>
          <w:bCs/>
          <w:i/>
          <w:iCs/>
          <w:color w:val="FF0000"/>
          <w:sz w:val="20"/>
          <w:szCs w:val="20"/>
        </w:rPr>
        <w:t xml:space="preserve">Na mesa do comedor familiar poñemos un mantel, no centro unha lámpada ou </w:t>
      </w:r>
      <w:r>
        <w:rPr>
          <w:rFonts w:asciiTheme="minorHAnsi" w:hAnsiTheme="minorHAnsi"/>
          <w:bCs/>
          <w:i/>
          <w:iCs/>
          <w:color w:val="FF0000"/>
          <w:sz w:val="20"/>
          <w:szCs w:val="20"/>
        </w:rPr>
        <w:t>cirio</w:t>
      </w:r>
      <w:r w:rsidRPr="00D2497F">
        <w:rPr>
          <w:rFonts w:asciiTheme="minorHAnsi" w:hAnsiTheme="minorHAnsi"/>
          <w:bCs/>
          <w:i/>
          <w:iCs/>
          <w:color w:val="FF0000"/>
          <w:sz w:val="20"/>
          <w:szCs w:val="20"/>
        </w:rPr>
        <w:t xml:space="preserve"> aces</w:t>
      </w:r>
      <w:r>
        <w:rPr>
          <w:rFonts w:asciiTheme="minorHAnsi" w:hAnsiTheme="minorHAnsi"/>
          <w:bCs/>
          <w:i/>
          <w:iCs/>
          <w:color w:val="FF0000"/>
          <w:sz w:val="20"/>
          <w:szCs w:val="20"/>
        </w:rPr>
        <w:t>o</w:t>
      </w:r>
      <w:r w:rsidRPr="00D2497F">
        <w:rPr>
          <w:rFonts w:asciiTheme="minorHAnsi" w:hAnsiTheme="minorHAnsi"/>
          <w:bCs/>
          <w:i/>
          <w:iCs/>
          <w:color w:val="FF0000"/>
          <w:sz w:val="20"/>
          <w:szCs w:val="20"/>
        </w:rPr>
        <w:t xml:space="preserve"> (a fe, é fácil que se apague), un vaso con auga, unhas flores se é posible, ou unhas follas verdes que nos lembran a resurrección do Señor e a vixilia pascual. Entre as flores pódese colocar uns cravos lembr</w:t>
      </w:r>
      <w:r>
        <w:rPr>
          <w:rFonts w:asciiTheme="minorHAnsi" w:hAnsiTheme="minorHAnsi"/>
          <w:bCs/>
          <w:i/>
          <w:iCs/>
          <w:color w:val="FF0000"/>
          <w:sz w:val="20"/>
          <w:szCs w:val="20"/>
        </w:rPr>
        <w:t>anza</w:t>
      </w:r>
      <w:r w:rsidRPr="00D2497F">
        <w:rPr>
          <w:rFonts w:asciiTheme="minorHAnsi" w:hAnsiTheme="minorHAnsi"/>
          <w:bCs/>
          <w:i/>
          <w:iCs/>
          <w:color w:val="FF0000"/>
          <w:sz w:val="20"/>
          <w:szCs w:val="20"/>
        </w:rPr>
        <w:t xml:space="preserve"> da paixón pola que pasou Cristo antes de resucitar. Os ortodoxos tamén adoitan cocer ovos e logo pintan a casca con motivos pascua</w:t>
      </w:r>
      <w:r>
        <w:rPr>
          <w:rFonts w:asciiTheme="minorHAnsi" w:hAnsiTheme="minorHAnsi"/>
          <w:bCs/>
          <w:i/>
          <w:iCs/>
          <w:color w:val="FF0000"/>
          <w:sz w:val="20"/>
          <w:szCs w:val="20"/>
        </w:rPr>
        <w:t>i</w:t>
      </w:r>
      <w:r w:rsidRPr="00D2497F">
        <w:rPr>
          <w:rFonts w:asciiTheme="minorHAnsi" w:hAnsiTheme="minorHAnsi"/>
          <w:bCs/>
          <w:i/>
          <w:iCs/>
          <w:color w:val="FF0000"/>
          <w:sz w:val="20"/>
          <w:szCs w:val="20"/>
        </w:rPr>
        <w:t xml:space="preserve">s e con cores vistosas. Poderiamos tamén buscar unha chave grande (a fe), a chave que abre a porta do corazón para o encontro con </w:t>
      </w:r>
      <w:r>
        <w:rPr>
          <w:rFonts w:asciiTheme="minorHAnsi" w:hAnsiTheme="minorHAnsi"/>
          <w:bCs/>
          <w:i/>
          <w:iCs/>
          <w:color w:val="FF0000"/>
          <w:sz w:val="20"/>
          <w:szCs w:val="20"/>
        </w:rPr>
        <w:t>X</w:t>
      </w:r>
      <w:r w:rsidRPr="00D2497F">
        <w:rPr>
          <w:rFonts w:asciiTheme="minorHAnsi" w:hAnsiTheme="minorHAnsi"/>
          <w:bCs/>
          <w:i/>
          <w:iCs/>
          <w:color w:val="FF0000"/>
          <w:sz w:val="20"/>
          <w:szCs w:val="20"/>
        </w:rPr>
        <w:t>esús.</w:t>
      </w:r>
      <w:r w:rsidRPr="00D2497F">
        <w:t xml:space="preserve"> </w:t>
      </w:r>
    </w:p>
    <w:p w:rsidR="00D2497F" w:rsidRPr="00D2497F" w:rsidRDefault="00D2497F" w:rsidP="00D2497F">
      <w:pPr>
        <w:pStyle w:val="Prrafodelista"/>
        <w:ind w:left="1418" w:right="567"/>
        <w:jc w:val="both"/>
      </w:pPr>
      <w:r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ab/>
      </w:r>
      <w:r w:rsidRPr="00D2497F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Nai:</w:t>
      </w:r>
      <w:r w:rsidRPr="00D2497F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Amigos, estamos moi contentos de poder celebrar a Pascua, o paso do Señor resucitado entre nós. </w:t>
      </w:r>
      <w:r>
        <w:rPr>
          <w:rFonts w:asciiTheme="minorHAnsi" w:hAnsiTheme="minorHAnsi"/>
          <w:bCs/>
          <w:iCs/>
          <w:color w:val="1F497D" w:themeColor="text2"/>
          <w:sz w:val="22"/>
          <w:szCs w:val="22"/>
        </w:rPr>
        <w:t>O cirio</w:t>
      </w:r>
      <w:r w:rsidRPr="00D2497F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aces</w:t>
      </w:r>
      <w:r>
        <w:rPr>
          <w:rFonts w:asciiTheme="minorHAnsi" w:hAnsiTheme="minorHAnsi"/>
          <w:bCs/>
          <w:iCs/>
          <w:color w:val="1F497D" w:themeColor="text2"/>
          <w:sz w:val="22"/>
          <w:szCs w:val="22"/>
        </w:rPr>
        <w:t>o</w:t>
      </w:r>
      <w:r w:rsidRPr="00D2497F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lémbranos o cirio pascual das nosas igrexas que representa a Cristo resucitado que hoxe, como aos apóstolos, quere facerse presente entre nós. Cristo vive na comunidade que se reúne cada domingo no seu nome. </w:t>
      </w:r>
      <w:r>
        <w:rPr>
          <w:rFonts w:asciiTheme="minorHAnsi" w:hAnsiTheme="minorHAnsi"/>
          <w:bCs/>
          <w:iCs/>
          <w:color w:val="1F497D" w:themeColor="text2"/>
          <w:sz w:val="22"/>
          <w:szCs w:val="22"/>
        </w:rPr>
        <w:t>El</w:t>
      </w:r>
      <w:r w:rsidRPr="00D2497F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vén darnos a súa paz, a alimentarnos co seu Pan. Queremos que entre sen chamar, con fe abrímoslle o corazón. Este ano vivímolo na familia, en casa, á que S. </w:t>
      </w:r>
      <w:r>
        <w:rPr>
          <w:rFonts w:asciiTheme="minorHAnsi" w:hAnsiTheme="minorHAnsi"/>
          <w:bCs/>
          <w:iCs/>
          <w:color w:val="1F497D" w:themeColor="text2"/>
          <w:sz w:val="22"/>
          <w:szCs w:val="22"/>
        </w:rPr>
        <w:t>Xoá</w:t>
      </w:r>
      <w:r w:rsidRPr="00D2497F">
        <w:rPr>
          <w:rFonts w:asciiTheme="minorHAnsi" w:hAnsiTheme="minorHAnsi"/>
          <w:bCs/>
          <w:iCs/>
          <w:color w:val="1F497D" w:themeColor="text2"/>
          <w:sz w:val="22"/>
          <w:szCs w:val="22"/>
        </w:rPr>
        <w:t>n Crisóstomo chama á familia “a igrexa en miniatura”.</w:t>
      </w:r>
      <w:r w:rsidRPr="00D2497F">
        <w:t xml:space="preserve"> </w:t>
      </w:r>
    </w:p>
    <w:p w:rsidR="00D2497F" w:rsidRPr="00D2497F" w:rsidRDefault="00D2497F" w:rsidP="00D2497F">
      <w:pPr>
        <w:pStyle w:val="Prrafodelista"/>
        <w:ind w:left="1418" w:right="567"/>
        <w:jc w:val="both"/>
        <w:rPr>
          <w:rFonts w:asciiTheme="minorHAnsi" w:hAnsiTheme="minorHAnsi"/>
          <w:bCs/>
          <w:iCs/>
          <w:color w:val="FF0000"/>
          <w:sz w:val="20"/>
          <w:szCs w:val="20"/>
        </w:rPr>
      </w:pPr>
      <w:r>
        <w:rPr>
          <w:rFonts w:asciiTheme="minorHAnsi" w:hAnsiTheme="minorHAnsi"/>
          <w:bCs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Cs/>
          <w:iCs/>
          <w:color w:val="FF0000"/>
          <w:sz w:val="20"/>
          <w:szCs w:val="20"/>
        </w:rPr>
        <w:tab/>
      </w:r>
      <w:r w:rsidRPr="00D2497F">
        <w:rPr>
          <w:rFonts w:asciiTheme="minorHAnsi" w:hAnsiTheme="minorHAnsi"/>
          <w:bCs/>
          <w:iCs/>
          <w:color w:val="FF0000"/>
          <w:sz w:val="20"/>
          <w:szCs w:val="20"/>
        </w:rPr>
        <w:t xml:space="preserve">Un dos pais molla os dedos no vaso de auga lembrando o noso bautismo bendí aos fillos facéndolles unha cruz na fronte como signo de bendición e de que pedimos a Deus perdón. Daquela todos xuntos din: </w:t>
      </w:r>
    </w:p>
    <w:p w:rsidR="00D2497F" w:rsidRPr="00D2497F" w:rsidRDefault="00D2497F" w:rsidP="00D2497F">
      <w:pPr>
        <w:spacing w:line="240" w:lineRule="atLeast"/>
        <w:ind w:left="1418" w:right="540" w:firstLine="283"/>
        <w:jc w:val="both"/>
        <w:rPr>
          <w:rFonts w:ascii="Calibri" w:hAnsi="Calibri"/>
          <w:b/>
          <w:i/>
          <w:color w:val="1F497D" w:themeColor="text2"/>
          <w:sz w:val="22"/>
          <w:szCs w:val="22"/>
        </w:rPr>
      </w:pPr>
      <w:r w:rsidRPr="00D2497F">
        <w:rPr>
          <w:rFonts w:asciiTheme="minorHAnsi" w:hAnsiTheme="minorHAnsi"/>
          <w:bCs/>
          <w:iCs/>
          <w:color w:val="FF0000"/>
          <w:sz w:val="20"/>
          <w:szCs w:val="20"/>
        </w:rPr>
        <w:t xml:space="preserve">   </w:t>
      </w:r>
      <w:r w:rsidRPr="00D2497F">
        <w:rPr>
          <w:rFonts w:ascii="Calibri" w:hAnsi="Calibri"/>
          <w:b/>
          <w:i/>
          <w:color w:val="1F497D" w:themeColor="text2"/>
          <w:sz w:val="22"/>
          <w:szCs w:val="22"/>
        </w:rPr>
        <w:t xml:space="preserve">-No nome do Pai… Cristo Resucitado, que nos trae a alegría e a paz </w:t>
      </w:r>
    </w:p>
    <w:p w:rsidR="0059246B" w:rsidRDefault="00D2497F" w:rsidP="00505C61">
      <w:pPr>
        <w:spacing w:line="240" w:lineRule="atLeast"/>
        <w:ind w:left="1418" w:right="540" w:firstLine="283"/>
        <w:jc w:val="both"/>
        <w:rPr>
          <w:rFonts w:asciiTheme="minorHAnsi" w:hAnsiTheme="minorHAnsi"/>
          <w:bCs/>
          <w:iCs/>
          <w:color w:val="FF0000"/>
          <w:sz w:val="20"/>
          <w:szCs w:val="20"/>
        </w:rPr>
      </w:pPr>
      <w:r w:rsidRPr="00D2497F">
        <w:rPr>
          <w:rFonts w:ascii="Calibri" w:hAnsi="Calibri"/>
          <w:b/>
          <w:i/>
          <w:color w:val="1F497D" w:themeColor="text2"/>
          <w:sz w:val="22"/>
          <w:szCs w:val="22"/>
        </w:rPr>
        <w:t>e fortalece a nosa fe, está connosco. Amén.</w:t>
      </w:r>
      <w:r w:rsidRPr="00D2497F">
        <w:rPr>
          <w:rFonts w:asciiTheme="minorHAnsi" w:hAnsiTheme="minorHAnsi"/>
          <w:bCs/>
          <w:iCs/>
          <w:color w:val="FF0000"/>
          <w:sz w:val="20"/>
          <w:szCs w:val="20"/>
        </w:rPr>
        <w:t xml:space="preserve"> </w:t>
      </w:r>
    </w:p>
    <w:p w:rsidR="0065171E" w:rsidRPr="00505C61" w:rsidRDefault="0065171E" w:rsidP="00505C61">
      <w:pPr>
        <w:spacing w:line="240" w:lineRule="atLeast"/>
        <w:ind w:left="1418" w:right="540" w:firstLine="283"/>
        <w:jc w:val="both"/>
        <w:rPr>
          <w:rFonts w:asciiTheme="minorHAnsi" w:hAnsiTheme="minorHAnsi"/>
          <w:bCs/>
          <w:iCs/>
          <w:color w:val="FF0000"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/>
      </w:tblPr>
      <w:tblGrid>
        <w:gridCol w:w="9957"/>
      </w:tblGrid>
      <w:tr w:rsidR="0059246B" w:rsidRPr="007066BA" w:rsidTr="00080217">
        <w:trPr>
          <w:trHeight w:val="408"/>
        </w:trPr>
        <w:tc>
          <w:tcPr>
            <w:tcW w:w="9957" w:type="dxa"/>
            <w:shd w:val="clear" w:color="auto" w:fill="C6D9F1" w:themeFill="text2" w:themeFillTint="33"/>
          </w:tcPr>
          <w:p w:rsidR="0059246B" w:rsidRPr="007066BA" w:rsidRDefault="0059246B" w:rsidP="00080217">
            <w:pPr>
              <w:pStyle w:val="Prrafodelista"/>
              <w:numPr>
                <w:ilvl w:val="0"/>
                <w:numId w:val="28"/>
              </w:numPr>
              <w:tabs>
                <w:tab w:val="left" w:pos="601"/>
              </w:tabs>
              <w:spacing w:line="240" w:lineRule="atLeast"/>
              <w:ind w:left="175" w:firstLine="0"/>
              <w:rPr>
                <w:rFonts w:asciiTheme="minorHAnsi" w:eastAsiaTheme="minorHAnsi" w:hAnsiTheme="minorHAnsi" w:cs="UniversLTStd-Cn"/>
                <w:b/>
                <w:color w:val="1F497D" w:themeColor="text2"/>
                <w:sz w:val="28"/>
                <w:szCs w:val="28"/>
                <w:lang w:val="es-ES_tradnl" w:eastAsia="en-US"/>
              </w:rPr>
            </w:pPr>
            <w:r>
              <w:rPr>
                <w:rFonts w:asciiTheme="minorHAnsi" w:eastAsiaTheme="minorHAnsi" w:hAnsiTheme="minorHAnsi" w:cs="UniversLTStd-Cn"/>
                <w:b/>
                <w:color w:val="1F497D" w:themeColor="text2"/>
                <w:sz w:val="28"/>
                <w:szCs w:val="28"/>
                <w:lang w:val="es-ES_tradnl" w:eastAsia="en-US"/>
              </w:rPr>
              <w:t>LECTURAS</w:t>
            </w:r>
          </w:p>
        </w:tc>
      </w:tr>
    </w:tbl>
    <w:p w:rsidR="00586CD1" w:rsidRDefault="00586CD1" w:rsidP="00586CD1">
      <w:pPr>
        <w:shd w:val="clear" w:color="auto" w:fill="FFFFFF"/>
        <w:ind w:left="1418" w:right="540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86CD1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Pai: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A primeira lectura de como era a primeira comunidade: vivían todos unidos e tiñan todo en común. O Evanxeo fálanos de como Tom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é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o incrédulo que se non o ve non o cre. Pero atópase con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>esús e recupera a fe e confesa: “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Meu 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Señor e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meu Deus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”. </w:t>
      </w:r>
    </w:p>
    <w:p w:rsidR="00586CD1" w:rsidRDefault="00586CD1" w:rsidP="00586CD1">
      <w:pPr>
        <w:shd w:val="clear" w:color="auto" w:fill="FFFFFF"/>
        <w:ind w:left="1418" w:right="540" w:firstLine="284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586CD1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Fillo 1. Lectura do libro dos Feitos dos Apóstolos 2, 42-47: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586CD1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Os crentes vivían todos unidos e tiñan todo en común </w:t>
      </w:r>
    </w:p>
    <w:p w:rsidR="00586CD1" w:rsidRDefault="00586CD1" w:rsidP="00586CD1">
      <w:pPr>
        <w:shd w:val="clear" w:color="auto" w:fill="FFFFFF"/>
        <w:ind w:left="1418" w:right="540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Os irmáns perseveraban no ensino dos apóstolos, na comuñón, na fracción do pan e nas oracións. Todo o mundo estaba impresionado, e os apóstolos facían moitos prodixios e signos. Os crentes vivían todos unidos e tiñan todo en común; vendían posesións e bens e repartíanos entre todos, segundo a necesidade de cada un. Con perseveranza acudían a diario ao templo cun mesmo espírito, partían o pan nas casas e tomaban o alimento con alegría e sinxeleza de corazón;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loaban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a Deus e eran ben vistos de todo o pobo; e día tras día o Señor ía agregando aos que se ían salvando. </w:t>
      </w:r>
      <w:r w:rsidRPr="00586CD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Palabra d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</w:t>
      </w:r>
      <w:r w:rsidRPr="00586CD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>Señor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       </w:t>
      </w:r>
      <w:r w:rsidRPr="00586CD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R/. 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>G</w:t>
      </w:r>
      <w:r w:rsidRPr="00586CD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razas a Deus</w:t>
      </w:r>
    </w:p>
    <w:p w:rsidR="00586CD1" w:rsidRDefault="00586CD1" w:rsidP="00586CD1">
      <w:pPr>
        <w:shd w:val="clear" w:color="auto" w:fill="FFFFFF"/>
        <w:ind w:left="1418" w:right="540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86CD1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Fillo 2. Lectura do santo Evanxeo segundo san Juan 20, 19-31: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586CD1">
        <w:rPr>
          <w:rFonts w:asciiTheme="minorHAnsi" w:hAnsiTheme="minorHAnsi" w:cstheme="minorHAnsi"/>
          <w:i/>
          <w:iCs/>
          <w:color w:val="FF0000"/>
          <w:sz w:val="16"/>
          <w:szCs w:val="16"/>
        </w:rPr>
        <w:t>Aos oito días, chegou Xesús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</w:t>
      </w:r>
    </w:p>
    <w:p w:rsidR="004D0794" w:rsidRDefault="00586CD1" w:rsidP="004D0794">
      <w:pPr>
        <w:shd w:val="clear" w:color="auto" w:fill="FFFFFF"/>
        <w:ind w:left="1418" w:right="540" w:firstLine="1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Á noitiña daquel día, o primeiro da semana, estaban os discípulos nunha casa, coas portas pechadas por medo aos xudeus. E nisto entrou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Xesús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púxose no medio e díxolles: </w:t>
      </w:r>
      <w:r w:rsidRPr="004D0794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«Paz convosco».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E, dicindo isto, ensinoulles as mans e o costado. E os discípulos </w:t>
      </w:r>
      <w:r w:rsidRPr="004D0794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enchéronse de le</w:t>
      </w:r>
      <w:r w:rsidR="004D0794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dicia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ao ver o Señor.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Xesús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repetiu: </w:t>
      </w:r>
      <w:r w:rsidRPr="004D079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«Paz </w:t>
      </w:r>
      <w:r w:rsidR="004D079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convosco</w:t>
      </w:r>
      <w:r w:rsidRPr="004D079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. Como o Pai me enviou, así tamén vos envío eu»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E, dito isto, soprou sobre eles e díxolles: </w:t>
      </w:r>
      <w:r w:rsidRPr="004D079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«Recibide o Espírito Santo; a quen lles perdoes os pecados, quedan perdoados; a quen llelos reteñas, quedan retidos».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4D079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</w:p>
    <w:p w:rsidR="00345E36" w:rsidRDefault="004D0794" w:rsidP="004D0794">
      <w:pPr>
        <w:shd w:val="clear" w:color="auto" w:fill="FFFFFF"/>
        <w:ind w:left="1418" w:right="540" w:firstLine="1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>Tom</w:t>
      </w:r>
      <w:r w:rsidR="00586CD1">
        <w:rPr>
          <w:rFonts w:asciiTheme="minorHAnsi" w:hAnsiTheme="minorHAnsi" w:cstheme="minorHAnsi"/>
          <w:color w:val="1F497D" w:themeColor="text2"/>
          <w:sz w:val="22"/>
          <w:szCs w:val="22"/>
        </w:rPr>
        <w:t>é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un dos Doce, chamado o Xemelgo, non estaba con eles cando veu </w:t>
      </w:r>
      <w:r w:rsidR="00586CD1">
        <w:rPr>
          <w:rFonts w:asciiTheme="minorHAnsi" w:hAnsiTheme="minorHAnsi" w:cstheme="minorHAnsi"/>
          <w:color w:val="1F497D" w:themeColor="text2"/>
          <w:sz w:val="22"/>
          <w:szCs w:val="22"/>
        </w:rPr>
        <w:t>Xesús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</w:t>
      </w:r>
      <w:r w:rsidR="00DF63B9" w:rsidRPr="00DF63B9">
        <w:rPr>
          <w:rFonts w:asciiTheme="minorHAnsi" w:hAnsiTheme="minorHAnsi" w:cstheme="minorHAnsi"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-139700</wp:posOffset>
            </wp:positionV>
            <wp:extent cx="781050" cy="1295400"/>
            <wp:effectExtent l="19050" t="0" r="0" b="0"/>
            <wp:wrapThrough wrapText="bothSides">
              <wp:wrapPolygon edited="0">
                <wp:start x="-525" y="0"/>
                <wp:lineTo x="-525" y="21272"/>
                <wp:lineTo x="21530" y="21272"/>
                <wp:lineTo x="21530" y="0"/>
                <wp:lineTo x="-525" y="0"/>
              </wp:wrapPolygon>
            </wp:wrapThrough>
            <wp:docPr id="2" name="Imagen 211" descr="http://bp3.blogger.com/_142cr8Gtn3A/R0qq-03MBJI/AAAAAAAABJg/ZUu92qDprh8/s200/tom%C3%A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bp3.blogger.com/_142cr8Gtn3A/R0qq-03MBJI/AAAAAAAABJg/ZUu92qDprh8/s200/tom%C3%A1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794" w:rsidRDefault="00586CD1" w:rsidP="004D0794">
      <w:pPr>
        <w:shd w:val="clear" w:color="auto" w:fill="FFFFFF"/>
        <w:ind w:left="1418" w:right="540" w:firstLine="1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 os outros discípulos dicíanlle: </w:t>
      </w:r>
      <w:r w:rsidRPr="004D079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«Vimos o Señor».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Pero el contestoulles: </w:t>
      </w:r>
      <w:r w:rsidRPr="004D079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«</w:t>
      </w:r>
      <w:r w:rsidRPr="004D0794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Se non vexo nas</w:t>
      </w:r>
      <w:r w:rsidRPr="004D079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súas mans o sinal dos cravos, se non meto o dedo no buraco dos cravos e non meto a man no seu costado, non o creo».</w:t>
      </w:r>
      <w:r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4D0794" w:rsidRDefault="004D0794" w:rsidP="004D0794">
      <w:pPr>
        <w:shd w:val="clear" w:color="auto" w:fill="FFFFFF"/>
        <w:ind w:left="1418" w:right="540" w:firstLine="1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>Aos oito días, estaban outra vez dentro os discípulos e Tom</w:t>
      </w:r>
      <w:r w:rsidR="00586CD1">
        <w:rPr>
          <w:rFonts w:asciiTheme="minorHAnsi" w:hAnsiTheme="minorHAnsi" w:cstheme="minorHAnsi"/>
          <w:color w:val="1F497D" w:themeColor="text2"/>
          <w:sz w:val="22"/>
          <w:szCs w:val="22"/>
        </w:rPr>
        <w:t>é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con eles. Chegou </w:t>
      </w:r>
      <w:r w:rsidR="00586CD1">
        <w:rPr>
          <w:rFonts w:asciiTheme="minorHAnsi" w:hAnsiTheme="minorHAnsi" w:cstheme="minorHAnsi"/>
          <w:color w:val="1F497D" w:themeColor="text2"/>
          <w:sz w:val="22"/>
          <w:szCs w:val="22"/>
        </w:rPr>
        <w:t>Xesús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estando pechadas as portas, púxose no medio e dixo: </w:t>
      </w:r>
      <w:r w:rsidR="00586CD1" w:rsidRPr="004D079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«Paz 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>convosco</w:t>
      </w:r>
      <w:r w:rsidR="00586CD1" w:rsidRPr="004D079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».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Logo dixo a Tom</w:t>
      </w:r>
      <w:r w:rsidR="00586CD1">
        <w:rPr>
          <w:rFonts w:asciiTheme="minorHAnsi" w:hAnsiTheme="minorHAnsi" w:cstheme="minorHAnsi"/>
          <w:color w:val="1F497D" w:themeColor="text2"/>
          <w:sz w:val="22"/>
          <w:szCs w:val="22"/>
        </w:rPr>
        <w:t>é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>: «Trae o teu dedo, aquí tes as miñas mans; trae a túa man e métea no meu costado; e non sexas incrédulo, senón crente». Contestou Tom</w:t>
      </w:r>
      <w:r w:rsidR="00586CD1">
        <w:rPr>
          <w:rFonts w:asciiTheme="minorHAnsi" w:hAnsiTheme="minorHAnsi" w:cstheme="minorHAnsi"/>
          <w:color w:val="1F497D" w:themeColor="text2"/>
          <w:sz w:val="22"/>
          <w:szCs w:val="22"/>
        </w:rPr>
        <w:t>é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>: «</w:t>
      </w:r>
      <w:r w:rsidR="00586CD1" w:rsidRPr="004D0794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Meu Señor e meu Deu!»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</w:t>
      </w:r>
      <w:r w:rsidR="00586CD1">
        <w:rPr>
          <w:rFonts w:asciiTheme="minorHAnsi" w:hAnsiTheme="minorHAnsi" w:cstheme="minorHAnsi"/>
          <w:color w:val="1F497D" w:themeColor="text2"/>
          <w:sz w:val="22"/>
          <w:szCs w:val="22"/>
        </w:rPr>
        <w:t>Xesús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díxolle: </w:t>
      </w:r>
      <w:r w:rsidR="00586CD1" w:rsidRPr="004D0794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«Porque me viches criches? </w:t>
      </w:r>
      <w:r w:rsidR="00586CD1" w:rsidRPr="004D0794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Benaventurados os que crean sen ver».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4D0794" w:rsidRDefault="004D0794" w:rsidP="004D0794">
      <w:pPr>
        <w:shd w:val="clear" w:color="auto" w:fill="FFFFFF"/>
        <w:ind w:left="1418" w:right="540" w:firstLine="1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Moitos outros signos, que non están escritos neste libro, fixo </w:t>
      </w:r>
      <w:r w:rsidR="00586CD1">
        <w:rPr>
          <w:rFonts w:asciiTheme="minorHAnsi" w:hAnsiTheme="minorHAnsi" w:cstheme="minorHAnsi"/>
          <w:color w:val="1F497D" w:themeColor="text2"/>
          <w:sz w:val="22"/>
          <w:szCs w:val="22"/>
        </w:rPr>
        <w:t>Xesús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á vista dos discípulos. Estes foron escritos para que creades que </w:t>
      </w:r>
      <w:r w:rsidR="00586CD1">
        <w:rPr>
          <w:rFonts w:asciiTheme="minorHAnsi" w:hAnsiTheme="minorHAnsi" w:cstheme="minorHAnsi"/>
          <w:color w:val="1F497D" w:themeColor="text2"/>
          <w:sz w:val="22"/>
          <w:szCs w:val="22"/>
        </w:rPr>
        <w:t>Xesús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é o Mesías, o Fillo de Deus, e para que, crendo, teñades vida no seu nome.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</w:t>
      </w:r>
    </w:p>
    <w:p w:rsidR="00505C61" w:rsidRPr="00505C61" w:rsidRDefault="004D0794" w:rsidP="0065171E">
      <w:pPr>
        <w:shd w:val="clear" w:color="auto" w:fill="FFFFFF"/>
        <w:ind w:left="1418" w:right="540" w:firstLine="1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                               </w:t>
      </w:r>
      <w:r w:rsidR="00586CD1" w:rsidRPr="00586CD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Palabra do Señor.</w:t>
      </w:r>
      <w:r w:rsidR="00586CD1" w:rsidRP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586CD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</w:t>
      </w:r>
      <w:r w:rsidR="00586CD1"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586CD1" w:rsidRPr="00586CD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R/. Loámoste, Cristo</w:t>
      </w:r>
      <w:r w:rsidR="00586CD1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.</w:t>
      </w:r>
    </w:p>
    <w:p w:rsidR="00F32259" w:rsidRPr="00F32259" w:rsidRDefault="004D0794" w:rsidP="004D0794">
      <w:pPr>
        <w:shd w:val="clear" w:color="auto" w:fill="FFFFFF"/>
        <w:ind w:left="710" w:right="540" w:firstLine="708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</w:t>
      </w:r>
      <w:r w:rsidRPr="00F3225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F32259" w:rsidRPr="00F32259">
        <w:rPr>
          <w:rFonts w:asciiTheme="minorHAnsi" w:hAnsiTheme="minorHAnsi" w:cstheme="minorHAnsi"/>
          <w:color w:val="FF0000"/>
          <w:sz w:val="18"/>
          <w:szCs w:val="18"/>
        </w:rPr>
        <w:t>“San Tom</w:t>
      </w:r>
      <w:r>
        <w:rPr>
          <w:rFonts w:asciiTheme="minorHAnsi" w:hAnsiTheme="minorHAnsi" w:cstheme="minorHAnsi"/>
          <w:color w:val="FF0000"/>
          <w:sz w:val="18"/>
          <w:szCs w:val="18"/>
        </w:rPr>
        <w:t>é</w:t>
      </w:r>
      <w:r w:rsidR="00F32259" w:rsidRPr="00F32259">
        <w:rPr>
          <w:rFonts w:asciiTheme="minorHAnsi" w:hAnsiTheme="minorHAnsi" w:cstheme="minorHAnsi"/>
          <w:color w:val="FF0000"/>
          <w:sz w:val="18"/>
          <w:szCs w:val="18"/>
        </w:rPr>
        <w:t xml:space="preserve">, ver para crer”, película: </w:t>
      </w:r>
      <w:hyperlink r:id="rId9" w:history="1">
        <w:r w:rsidR="00F32259" w:rsidRPr="00996D58">
          <w:rPr>
            <w:rStyle w:val="Hipervnculo"/>
            <w:rFonts w:asciiTheme="minorHAnsi" w:hAnsiTheme="minorHAnsi" w:cstheme="minorHAnsi"/>
            <w:color w:val="FF0000"/>
            <w:sz w:val="18"/>
            <w:szCs w:val="18"/>
          </w:rPr>
          <w:t>https://www.youtube.com/watch?v=ULPCtMcDmfw</w:t>
        </w:r>
      </w:hyperlink>
    </w:p>
    <w:p w:rsidR="004D0794" w:rsidRPr="00505C61" w:rsidRDefault="00AF451F" w:rsidP="00505C61">
      <w:pPr>
        <w:ind w:left="1701" w:right="566" w:firstLine="284"/>
        <w:jc w:val="both"/>
      </w:pPr>
      <w:r w:rsidRPr="00AF451F">
        <w:rPr>
          <w:rFonts w:asciiTheme="minorHAnsi" w:hAnsiTheme="minorHAnsi"/>
          <w:bCs/>
          <w:color w:val="FF0000"/>
          <w:sz w:val="16"/>
          <w:szCs w:val="16"/>
          <w:lang w:val="es-ES_tradnl"/>
        </w:rPr>
        <w:t>“</w:t>
      </w:r>
      <w:r w:rsidR="004D0794">
        <w:rPr>
          <w:rFonts w:asciiTheme="minorHAnsi" w:hAnsiTheme="minorHAnsi"/>
          <w:bCs/>
          <w:color w:val="FF0000"/>
          <w:sz w:val="16"/>
          <w:szCs w:val="16"/>
          <w:lang w:val="es-ES_tradnl"/>
        </w:rPr>
        <w:t>E</w:t>
      </w:r>
      <w:r w:rsidRPr="00AF451F">
        <w:rPr>
          <w:rFonts w:asciiTheme="minorHAnsi" w:hAnsiTheme="minorHAnsi"/>
          <w:bCs/>
          <w:color w:val="FF0000"/>
          <w:sz w:val="16"/>
          <w:szCs w:val="16"/>
          <w:lang w:val="es-ES_tradnl"/>
        </w:rPr>
        <w:t xml:space="preserve">l </w:t>
      </w:r>
      <w:proofErr w:type="spellStart"/>
      <w:r w:rsidRPr="00AF451F">
        <w:rPr>
          <w:rFonts w:asciiTheme="minorHAnsi" w:hAnsiTheme="minorHAnsi"/>
          <w:bCs/>
          <w:color w:val="FF0000"/>
          <w:sz w:val="16"/>
          <w:szCs w:val="16"/>
          <w:lang w:val="es-ES_tradnl"/>
        </w:rPr>
        <w:t>Resucit</w:t>
      </w:r>
      <w:r w:rsidR="004D0794">
        <w:rPr>
          <w:rFonts w:asciiTheme="minorHAnsi" w:hAnsiTheme="minorHAnsi"/>
          <w:bCs/>
          <w:color w:val="FF0000"/>
          <w:sz w:val="16"/>
          <w:szCs w:val="16"/>
          <w:lang w:val="es-ES_tradnl"/>
        </w:rPr>
        <w:t>ou</w:t>
      </w:r>
      <w:proofErr w:type="spellEnd"/>
      <w:r w:rsidRPr="00AF451F">
        <w:rPr>
          <w:rFonts w:asciiTheme="minorHAnsi" w:hAnsiTheme="minorHAnsi"/>
          <w:bCs/>
          <w:color w:val="FF0000"/>
          <w:sz w:val="16"/>
          <w:szCs w:val="16"/>
          <w:lang w:val="es-ES_tradnl"/>
        </w:rPr>
        <w:t xml:space="preserve"> capítulo 10”, </w:t>
      </w:r>
      <w:proofErr w:type="spellStart"/>
      <w:r w:rsidRPr="00AF451F">
        <w:rPr>
          <w:rFonts w:asciiTheme="minorHAnsi" w:hAnsiTheme="minorHAnsi"/>
          <w:bCs/>
          <w:color w:val="FF0000"/>
          <w:sz w:val="16"/>
          <w:szCs w:val="16"/>
          <w:lang w:val="es-ES_tradnl"/>
        </w:rPr>
        <w:t>d</w:t>
      </w:r>
      <w:r w:rsidR="004D0794">
        <w:rPr>
          <w:rFonts w:asciiTheme="minorHAnsi" w:hAnsiTheme="minorHAnsi"/>
          <w:bCs/>
          <w:color w:val="FF0000"/>
          <w:sz w:val="16"/>
          <w:szCs w:val="16"/>
          <w:lang w:val="es-ES_tradnl"/>
        </w:rPr>
        <w:t>ebux</w:t>
      </w:r>
      <w:r w:rsidRPr="00AF451F">
        <w:rPr>
          <w:rFonts w:asciiTheme="minorHAnsi" w:hAnsiTheme="minorHAnsi"/>
          <w:bCs/>
          <w:color w:val="FF0000"/>
          <w:sz w:val="16"/>
          <w:szCs w:val="16"/>
          <w:lang w:val="es-ES_tradnl"/>
        </w:rPr>
        <w:t>os</w:t>
      </w:r>
      <w:proofErr w:type="spellEnd"/>
      <w:r w:rsidRPr="00AF451F">
        <w:rPr>
          <w:rFonts w:asciiTheme="minorHAnsi" w:hAnsiTheme="minorHAnsi"/>
          <w:bCs/>
          <w:color w:val="FF0000"/>
          <w:sz w:val="16"/>
          <w:szCs w:val="16"/>
          <w:lang w:val="es-ES_tradnl"/>
        </w:rPr>
        <w:t xml:space="preserve">: </w:t>
      </w:r>
      <w:hyperlink r:id="rId10" w:history="1">
        <w:r w:rsidRPr="00AF451F">
          <w:rPr>
            <w:rStyle w:val="Hipervnculo"/>
            <w:rFonts w:asciiTheme="minorHAnsi" w:hAnsiTheme="minorHAnsi"/>
            <w:bCs/>
            <w:color w:val="FF0000"/>
            <w:sz w:val="16"/>
            <w:szCs w:val="16"/>
            <w:lang w:val="es-ES_tradnl"/>
          </w:rPr>
          <w:t>https://www.youtube.com/watch?v=6z4SCxyT9SE</w:t>
        </w:r>
      </w:hyperlink>
    </w:p>
    <w:p w:rsidR="008D5653" w:rsidRPr="00841D41" w:rsidRDefault="008D5653" w:rsidP="008D5653">
      <w:pPr>
        <w:spacing w:line="240" w:lineRule="atLeast"/>
        <w:ind w:left="1701" w:right="567" w:hanging="284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41D41">
        <w:rPr>
          <w:rFonts w:asciiTheme="minorHAnsi" w:hAnsiTheme="minorHAnsi" w:cstheme="minorHAnsi"/>
          <w:b/>
          <w:color w:val="1F497D" w:themeColor="text2"/>
          <w:sz w:val="22"/>
          <w:szCs w:val="22"/>
        </w:rPr>
        <w:lastRenderedPageBreak/>
        <w:t>REFLEXIÓN ORANTE</w: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</w:t>
      </w:r>
      <w:r w:rsidRPr="00841D41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r w:rsidR="004D0794">
        <w:rPr>
          <w:rFonts w:asciiTheme="minorHAnsi" w:hAnsiTheme="minorHAnsi" w:cstheme="minorHAnsi"/>
          <w:i/>
          <w:color w:val="FF0000"/>
          <w:sz w:val="22"/>
          <w:szCs w:val="22"/>
        </w:rPr>
        <w:t>pódese</w:t>
      </w:r>
      <w:r w:rsidRPr="00841D41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po</w:t>
      </w:r>
      <w:r w:rsidR="004D0794">
        <w:rPr>
          <w:rFonts w:asciiTheme="minorHAnsi" w:hAnsiTheme="minorHAnsi" w:cstheme="minorHAnsi"/>
          <w:i/>
          <w:color w:val="FF0000"/>
          <w:sz w:val="22"/>
          <w:szCs w:val="22"/>
        </w:rPr>
        <w:t>ñ</w:t>
      </w:r>
      <w:r w:rsidRPr="00841D41">
        <w:rPr>
          <w:rFonts w:asciiTheme="minorHAnsi" w:hAnsiTheme="minorHAnsi" w:cstheme="minorHAnsi"/>
          <w:i/>
          <w:color w:val="FF0000"/>
          <w:sz w:val="22"/>
          <w:szCs w:val="22"/>
        </w:rPr>
        <w:t>er música de fondo)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.</w:t>
      </w:r>
    </w:p>
    <w:p w:rsidR="004D0794" w:rsidRDefault="00DF63B9" w:rsidP="004D0794">
      <w:pPr>
        <w:spacing w:line="240" w:lineRule="atLeast"/>
        <w:ind w:left="1701" w:right="567" w:hanging="284"/>
        <w:jc w:val="both"/>
        <w:rPr>
          <w:rFonts w:asciiTheme="minorHAnsi" w:hAnsiTheme="minorHAnsi" w:cstheme="minorHAnsi"/>
          <w:i/>
          <w:color w:val="1F497D" w:themeColor="text2"/>
          <w:sz w:val="18"/>
          <w:szCs w:val="18"/>
        </w:rPr>
      </w:pPr>
      <w:r>
        <w:rPr>
          <w:rFonts w:asciiTheme="minorHAnsi" w:hAnsiTheme="minorHAnsi" w:cstheme="minorHAnsi"/>
          <w:i/>
          <w:noProof/>
          <w:color w:val="1F497D" w:themeColor="text2"/>
          <w:sz w:val="18"/>
          <w:szCs w:val="18"/>
          <w:lang w:val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746760</wp:posOffset>
            </wp:positionV>
            <wp:extent cx="1298575" cy="1662430"/>
            <wp:effectExtent l="19050" t="0" r="0" b="0"/>
            <wp:wrapThrough wrapText="bothSides">
              <wp:wrapPolygon edited="0">
                <wp:start x="-317" y="0"/>
                <wp:lineTo x="-317" y="21286"/>
                <wp:lineTo x="21547" y="21286"/>
                <wp:lineTo x="21547" y="0"/>
                <wp:lineTo x="-317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-Celebramos o domingo 2º de Pascua. Desde a Resurrección de Xesús, o domingo é o día en que reúne a comunidade e Xesús faise presente no medio deles. A nosa familia, a “Igrexa en miniatura” ou “Ig</w:t>
      </w:r>
      <w:r w:rsid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rex</w:t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a doméstica” tamén sente a Xesús no medio. Xesús saúdanos: “Paz </w:t>
      </w:r>
      <w:r w:rsid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convos</w:t>
      </w:r>
      <w:r w:rsidR="00505C61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co</w:t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”, dános paz. Nós contámoslle como estamos a vivir este confinamento, as nosas dúbidas… E el dános a fe, esa fe que nace do encontro con el. Dámoslle as grazas porque a fe orienta a nosa vida, comprométenos, axúdanos a busca</w:t>
      </w:r>
      <w:r w:rsid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lo</w:t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 no medio da familia e da parroquia, a ser máis irmáns. Tom</w:t>
      </w:r>
      <w:r w:rsid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é</w:t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, ata que se atopa con el non ten fe, non confía. </w:t>
      </w:r>
      <w:r w:rsidR="004D0794" w:rsidRPr="00485C0E">
        <w:rPr>
          <w:rFonts w:asciiTheme="minorHAnsi" w:hAnsiTheme="minorHAnsi" w:cstheme="minorHAnsi"/>
          <w:b/>
          <w:i/>
          <w:color w:val="1F497D" w:themeColor="text2"/>
          <w:sz w:val="18"/>
          <w:szCs w:val="18"/>
        </w:rPr>
        <w:t>A fe é a chave que nos abre ao encontro con Xesús…</w:t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 Pide esa chave para que abra a porta do teu corazón para sempre. Son eu un pequeno Tom</w:t>
      </w:r>
      <w:r w:rsid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é</w:t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 test</w:t>
      </w:r>
      <w:r w:rsid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án</w:t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, que se non vexo non creo? Cales son as miñas dificultades para dar pasos na fe? Tom</w:t>
      </w:r>
      <w:r w:rsid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é</w:t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 termina afirmando: “</w:t>
      </w:r>
      <w:r w:rsid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Meu </w:t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Señor e </w:t>
      </w:r>
      <w:r w:rsid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meu </w:t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D</w:t>
      </w:r>
      <w:r w:rsid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eus</w:t>
      </w:r>
      <w:r w:rsidR="004D0794"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”. Isto é o que nos di o evanxeo.</w:t>
      </w:r>
    </w:p>
    <w:p w:rsidR="004D0794" w:rsidRDefault="004D0794" w:rsidP="004D0794">
      <w:pPr>
        <w:spacing w:line="240" w:lineRule="atLeast"/>
        <w:ind w:left="1701" w:right="567" w:hanging="284"/>
        <w:jc w:val="both"/>
        <w:rPr>
          <w:rFonts w:asciiTheme="minorHAnsi" w:hAnsiTheme="minorHAnsi" w:cstheme="minorHAnsi"/>
          <w:i/>
          <w:color w:val="1F497D" w:themeColor="text2"/>
          <w:sz w:val="18"/>
          <w:szCs w:val="18"/>
        </w:rPr>
      </w:pPr>
      <w:r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 -Na primeira lectura nárranos as características da comunidade de Xerusalén. Relé, pensa se é así a túa familia, e a outra familia, a parroquial… Que me está pedindo Xesús? E en familia?</w:t>
      </w:r>
    </w:p>
    <w:p w:rsidR="00C37E30" w:rsidRPr="000F1F38" w:rsidRDefault="004D0794" w:rsidP="00505C61">
      <w:pPr>
        <w:spacing w:line="240" w:lineRule="atLeast"/>
        <w:ind w:left="1701" w:right="567" w:hanging="284"/>
        <w:jc w:val="both"/>
        <w:rPr>
          <w:rFonts w:asciiTheme="minorHAnsi" w:hAnsiTheme="minorHAnsi" w:cstheme="minorHAnsi"/>
          <w:i/>
          <w:color w:val="1F497D" w:themeColor="text2"/>
          <w:sz w:val="18"/>
          <w:szCs w:val="18"/>
        </w:rPr>
      </w:pPr>
      <w:r w:rsidRPr="004D0794">
        <w:rPr>
          <w:rFonts w:asciiTheme="minorHAnsi" w:hAnsiTheme="minorHAnsi" w:cstheme="minorHAnsi"/>
          <w:b/>
          <w:i/>
          <w:color w:val="1F497D" w:themeColor="text2"/>
          <w:sz w:val="18"/>
          <w:szCs w:val="18"/>
        </w:rPr>
        <w:t xml:space="preserve"> -Actividade</w:t>
      </w:r>
      <w:r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: Ampl</w:t>
      </w:r>
      <w:r w:rsidR="00485C0E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í</w:t>
      </w:r>
      <w:r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a o debuxo do fondo, colorea as portas de cores divertidas e escribe nelas o nome dos teus familiares e veciños. Antes de durmir reza por eles e pide a Deus que entre nas súas CASAS e </w:t>
      </w:r>
      <w:r w:rsidR="00485C0E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as e</w:t>
      </w:r>
      <w:r w:rsidRPr="004D0794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ncha de PAZ. </w:t>
      </w:r>
    </w:p>
    <w:p w:rsidR="008D5653" w:rsidRPr="00776669" w:rsidRDefault="008D5653" w:rsidP="008D5653">
      <w:pPr>
        <w:ind w:left="1418" w:right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76669">
        <w:rPr>
          <w:rFonts w:asciiTheme="minorHAnsi" w:hAnsiTheme="minorHAnsi" w:cstheme="minorHAnsi"/>
          <w:color w:val="FF0000"/>
          <w:sz w:val="20"/>
          <w:szCs w:val="20"/>
        </w:rPr>
        <w:t>Tamén se pod</w:t>
      </w:r>
      <w:r w:rsidR="00485C0E">
        <w:rPr>
          <w:rFonts w:asciiTheme="minorHAnsi" w:hAnsiTheme="minorHAnsi" w:cstheme="minorHAnsi"/>
          <w:color w:val="FF0000"/>
          <w:sz w:val="20"/>
          <w:szCs w:val="20"/>
        </w:rPr>
        <w:t>e</w:t>
      </w:r>
      <w:r w:rsidRPr="00776669">
        <w:rPr>
          <w:rFonts w:asciiTheme="minorHAnsi" w:hAnsiTheme="minorHAnsi" w:cstheme="minorHAnsi"/>
          <w:color w:val="FF0000"/>
          <w:sz w:val="20"/>
          <w:szCs w:val="20"/>
        </w:rPr>
        <w:t>ría utilizar para a reflexión est</w:t>
      </w:r>
      <w:r w:rsidR="00485C0E">
        <w:rPr>
          <w:rFonts w:asciiTheme="minorHAnsi" w:hAnsiTheme="minorHAnsi" w:cstheme="minorHAnsi"/>
          <w:color w:val="FF0000"/>
          <w:sz w:val="20"/>
          <w:szCs w:val="20"/>
        </w:rPr>
        <w:t>e</w:t>
      </w:r>
      <w:r w:rsidRPr="00776669">
        <w:rPr>
          <w:rFonts w:asciiTheme="minorHAnsi" w:hAnsiTheme="minorHAnsi" w:cstheme="minorHAnsi"/>
          <w:color w:val="FF0000"/>
          <w:sz w:val="20"/>
          <w:szCs w:val="20"/>
        </w:rPr>
        <w:t xml:space="preserve">s vídeos: </w:t>
      </w:r>
    </w:p>
    <w:p w:rsidR="008D5653" w:rsidRPr="00505C61" w:rsidRDefault="008D5653" w:rsidP="00505C61">
      <w:pPr>
        <w:ind w:left="1418" w:right="566"/>
        <w:rPr>
          <w:rFonts w:asciiTheme="minorHAnsi" w:hAnsiTheme="minorHAnsi" w:cstheme="minorHAnsi"/>
          <w:color w:val="FF0000"/>
          <w:sz w:val="18"/>
          <w:szCs w:val="18"/>
        </w:rPr>
      </w:pPr>
      <w:r w:rsidRPr="00767575">
        <w:rPr>
          <w:rFonts w:asciiTheme="minorHAnsi" w:hAnsiTheme="minorHAnsi" w:cstheme="minorHAnsi"/>
          <w:color w:val="FF0000"/>
          <w:sz w:val="18"/>
          <w:szCs w:val="18"/>
        </w:rPr>
        <w:t>-</w:t>
      </w:r>
      <w:r w:rsidR="001C3C21">
        <w:rPr>
          <w:rFonts w:asciiTheme="minorHAnsi" w:hAnsiTheme="minorHAnsi" w:cstheme="minorHAnsi"/>
          <w:color w:val="FF0000"/>
          <w:sz w:val="18"/>
          <w:szCs w:val="18"/>
        </w:rPr>
        <w:t>“</w:t>
      </w:r>
      <w:r w:rsidR="001C3C21" w:rsidRPr="001C3C21">
        <w:rPr>
          <w:rFonts w:asciiTheme="minorHAnsi" w:hAnsiTheme="minorHAnsi" w:cstheme="minorHAnsi"/>
          <w:color w:val="FF0000"/>
          <w:sz w:val="18"/>
          <w:szCs w:val="18"/>
        </w:rPr>
        <w:t>No</w:t>
      </w:r>
      <w:r w:rsidR="00485C0E">
        <w:rPr>
          <w:rFonts w:asciiTheme="minorHAnsi" w:hAnsiTheme="minorHAnsi" w:cstheme="minorHAnsi"/>
          <w:color w:val="FF0000"/>
          <w:sz w:val="18"/>
          <w:szCs w:val="18"/>
        </w:rPr>
        <w:t>n</w:t>
      </w:r>
      <w:r w:rsidR="001C3C21" w:rsidRPr="001C3C21">
        <w:rPr>
          <w:rFonts w:asciiTheme="minorHAnsi" w:hAnsiTheme="minorHAnsi" w:cstheme="minorHAnsi"/>
          <w:color w:val="FF0000"/>
          <w:sz w:val="18"/>
          <w:szCs w:val="18"/>
        </w:rPr>
        <w:t xml:space="preserve"> me creo</w:t>
      </w:r>
      <w:r w:rsidR="001C3C21">
        <w:rPr>
          <w:rFonts w:asciiTheme="minorHAnsi" w:hAnsiTheme="minorHAnsi" w:cstheme="minorHAnsi"/>
          <w:color w:val="FF0000"/>
          <w:sz w:val="18"/>
          <w:szCs w:val="18"/>
        </w:rPr>
        <w:t>”</w:t>
      </w:r>
      <w:r w:rsidR="001C3C21" w:rsidRPr="001C3C21">
        <w:rPr>
          <w:rFonts w:asciiTheme="minorHAnsi" w:hAnsiTheme="minorHAnsi" w:cstheme="minorHAnsi"/>
          <w:color w:val="FF0000"/>
          <w:sz w:val="18"/>
          <w:szCs w:val="18"/>
        </w:rPr>
        <w:t xml:space="preserve">, Verbo Divino 2014, reflexión: </w:t>
      </w:r>
      <w:hyperlink r:id="rId12" w:history="1">
        <w:r w:rsidR="001C3C21" w:rsidRPr="001C3C21">
          <w:rPr>
            <w:rStyle w:val="Hipervnculo"/>
            <w:rFonts w:asciiTheme="minorHAnsi" w:hAnsiTheme="minorHAnsi" w:cstheme="minorHAnsi"/>
            <w:color w:val="FF0000"/>
            <w:sz w:val="18"/>
            <w:szCs w:val="18"/>
          </w:rPr>
          <w:t>https://www.youtube.com/watch?v=UltF0BhNji8</w:t>
        </w:r>
      </w:hyperlink>
    </w:p>
    <w:tbl>
      <w:tblPr>
        <w:tblStyle w:val="Tablaconcuadrcula"/>
        <w:tblpPr w:leftFromText="141" w:rightFromText="141" w:vertAnchor="text" w:horzAnchor="page" w:tblpX="1543" w:tblpY="116"/>
        <w:tblW w:w="0" w:type="auto"/>
        <w:shd w:val="clear" w:color="auto" w:fill="C6D9F1" w:themeFill="text2" w:themeFillTint="33"/>
        <w:tblLook w:val="04A0"/>
      </w:tblPr>
      <w:tblGrid>
        <w:gridCol w:w="9889"/>
      </w:tblGrid>
      <w:tr w:rsidR="008D5653" w:rsidRPr="007066BA" w:rsidTr="00080217">
        <w:tc>
          <w:tcPr>
            <w:tcW w:w="9889" w:type="dxa"/>
            <w:shd w:val="clear" w:color="auto" w:fill="C6D9F1" w:themeFill="text2" w:themeFillTint="33"/>
          </w:tcPr>
          <w:p w:rsidR="008D5653" w:rsidRPr="007066BA" w:rsidRDefault="008D5653" w:rsidP="00485C0E">
            <w:pPr>
              <w:pStyle w:val="Prrafodelista"/>
              <w:tabs>
                <w:tab w:val="left" w:pos="144"/>
                <w:tab w:val="left" w:pos="288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i/>
                <w:color w:val="1F497D" w:themeColor="text2"/>
              </w:rPr>
            </w:pPr>
            <w:r>
              <w:rPr>
                <w:rFonts w:ascii="Calibri" w:hAnsi="Calibri"/>
                <w:b/>
                <w:color w:val="1F497D" w:themeColor="text2"/>
                <w:sz w:val="28"/>
                <w:szCs w:val="28"/>
              </w:rPr>
              <w:t xml:space="preserve">  3</w:t>
            </w:r>
            <w:r w:rsidRPr="007066BA">
              <w:rPr>
                <w:rFonts w:ascii="Calibri" w:hAnsi="Calibri"/>
                <w:b/>
                <w:color w:val="1F497D" w:themeColor="text2"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color w:val="1F497D" w:themeColor="text2"/>
                <w:sz w:val="28"/>
                <w:szCs w:val="28"/>
              </w:rPr>
              <w:t>ORACIÓN DA COMUNIDAD</w:t>
            </w:r>
            <w:r w:rsidR="00485C0E">
              <w:rPr>
                <w:rFonts w:ascii="Calibri" w:hAnsi="Calibri"/>
                <w:b/>
                <w:color w:val="1F497D" w:themeColor="text2"/>
                <w:sz w:val="28"/>
                <w:szCs w:val="28"/>
              </w:rPr>
              <w:t>E</w:t>
            </w:r>
          </w:p>
        </w:tc>
      </w:tr>
    </w:tbl>
    <w:p w:rsidR="008D5653" w:rsidRPr="00B02286" w:rsidRDefault="008D5653" w:rsidP="008D5653">
      <w:pPr>
        <w:spacing w:line="240" w:lineRule="atLeast"/>
        <w:ind w:left="1701" w:right="567" w:hanging="284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</w:p>
    <w:p w:rsidR="008D5653" w:rsidRPr="00885C09" w:rsidRDefault="008D5653" w:rsidP="008D5653">
      <w:pPr>
        <w:ind w:left="1418" w:right="566" w:firstLine="284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915"/>
      </w:tblGrid>
      <w:tr w:rsidR="00345E36" w:rsidRPr="00345E36" w:rsidTr="00345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E36" w:rsidRPr="00345E36" w:rsidRDefault="00345E36" w:rsidP="00345E36"/>
        </w:tc>
        <w:tc>
          <w:tcPr>
            <w:tcW w:w="0" w:type="auto"/>
            <w:vAlign w:val="center"/>
            <w:hideMark/>
          </w:tcPr>
          <w:p w:rsidR="00345E36" w:rsidRPr="00505C61" w:rsidRDefault="00345E36" w:rsidP="00345E36">
            <w:pPr>
              <w:pStyle w:val="Prrafodelista"/>
              <w:ind w:left="1794" w:right="566" w:hanging="376"/>
              <w:jc w:val="both"/>
              <w:rPr>
                <w:rFonts w:asciiTheme="minorHAnsi" w:hAnsiTheme="minorHAnsi"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Nai:</w:t>
            </w:r>
            <w:r w:rsidRPr="00345E36">
              <w:rPr>
                <w:rFonts w:asciiTheme="minorHAnsi" w:hAnsi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 A </w:t>
            </w:r>
            <w:r w:rsidR="00505C61">
              <w:rPr>
                <w:rFonts w:asciiTheme="minorHAnsi" w:hAnsiTheme="minorHAnsi"/>
                <w:bCs/>
                <w:i/>
                <w:iCs/>
                <w:color w:val="1F497D" w:themeColor="text2"/>
                <w:sz w:val="20"/>
                <w:szCs w:val="20"/>
              </w:rPr>
              <w:t>X</w:t>
            </w:r>
            <w:r w:rsidRPr="00345E36">
              <w:rPr>
                <w:rFonts w:asciiTheme="minorHAnsi" w:hAnsiTheme="minorHAnsi"/>
                <w:bCs/>
                <w:i/>
                <w:iCs/>
                <w:color w:val="1F497D" w:themeColor="text2"/>
                <w:sz w:val="20"/>
                <w:szCs w:val="20"/>
              </w:rPr>
              <w:t>esús resucitado, vida e esperanza da humanidade enteira, rogámoslle dicindo:</w:t>
            </w:r>
          </w:p>
          <w:p w:rsidR="00345E36" w:rsidRPr="00505C61" w:rsidRDefault="00345E36" w:rsidP="00345E36">
            <w:pPr>
              <w:pStyle w:val="Prrafodelista"/>
              <w:ind w:left="1794" w:right="566" w:hanging="376"/>
              <w:jc w:val="both"/>
              <w:rPr>
                <w:rFonts w:asciiTheme="minorHAnsi" w:hAnsiTheme="minorHAnsi"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Todos:</w:t>
            </w:r>
            <w:r w:rsidRPr="00345E36">
              <w:rPr>
                <w:rFonts w:asciiTheme="minorHAnsi" w:hAnsiTheme="minorHAnsi"/>
                <w:bCs/>
                <w:i/>
                <w:iCs/>
                <w:color w:val="1F497D" w:themeColor="text2"/>
                <w:sz w:val="20"/>
                <w:szCs w:val="20"/>
              </w:rPr>
              <w:t xml:space="preserve"> -</w:t>
            </w:r>
            <w:r w:rsidRPr="00345E36">
              <w:rPr>
                <w:rFonts w:asciiTheme="minorHAnsi" w:hAnsiTheme="minorHAnsi"/>
                <w:b/>
                <w:bCs/>
                <w:i/>
                <w:iCs/>
                <w:color w:val="1F497D" w:themeColor="text2"/>
                <w:sz w:val="20"/>
                <w:szCs w:val="20"/>
              </w:rPr>
              <w:t>Creo Señor, ti es o meu Deus e Señor.</w:t>
            </w:r>
          </w:p>
          <w:p w:rsidR="00345E36" w:rsidRPr="00505C61" w:rsidRDefault="00345E36" w:rsidP="00345E36">
            <w:pPr>
              <w:pStyle w:val="Prrafodelista"/>
              <w:ind w:left="1794" w:right="566" w:hanging="376"/>
              <w:jc w:val="both"/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</w:pP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Fillo 1.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 Para que a Igrexa, a cateques</w:t>
            </w:r>
            <w:r w:rsidR="00505C61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e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, a familia, facilítenos o encontro con Cristo resucitado. </w:t>
            </w:r>
            <w:r w:rsidRPr="00345E36">
              <w:rPr>
                <w:rFonts w:asciiTheme="minorHAnsi" w:hAnsiTheme="minorHAnsi"/>
                <w:bCs/>
                <w:i/>
                <w:iCs/>
                <w:color w:val="1F497D" w:themeColor="text2"/>
                <w:sz w:val="20"/>
                <w:szCs w:val="20"/>
              </w:rPr>
              <w:t>Oremos.</w:t>
            </w:r>
          </w:p>
          <w:p w:rsidR="00345E36" w:rsidRPr="00505C61" w:rsidRDefault="00345E36" w:rsidP="00345E36">
            <w:pPr>
              <w:pStyle w:val="Prrafodelista"/>
              <w:ind w:left="1794" w:right="566" w:hanging="376"/>
              <w:jc w:val="both"/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</w:pP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Fillo 2.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 Para que acollamos cada domingo a invitación de estar con </w:t>
            </w:r>
            <w:r w:rsidR="00505C61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X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esús e celebrar a fe en comunidade. </w:t>
            </w:r>
            <w:r w:rsidRPr="00345E36">
              <w:rPr>
                <w:rFonts w:asciiTheme="minorHAnsi" w:hAnsiTheme="minorHAnsi"/>
                <w:bCs/>
                <w:i/>
                <w:iCs/>
                <w:color w:val="1F497D" w:themeColor="text2"/>
                <w:sz w:val="20"/>
                <w:szCs w:val="20"/>
              </w:rPr>
              <w:t>Oremos.</w:t>
            </w:r>
          </w:p>
          <w:p w:rsidR="00345E36" w:rsidRPr="00505C61" w:rsidRDefault="00345E36" w:rsidP="00345E36">
            <w:pPr>
              <w:pStyle w:val="Prrafodelista"/>
              <w:ind w:left="1794" w:right="566" w:hanging="376"/>
              <w:jc w:val="both"/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</w:pP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 xml:space="preserve">Fillo 1. 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Para que os cristiáns valoremos máis o domingo como día de encontro co Señor resucitado e coa comunidade cristiá. </w:t>
            </w:r>
            <w:r w:rsidRPr="00345E36">
              <w:rPr>
                <w:rFonts w:asciiTheme="minorHAnsi" w:hAnsiTheme="minorHAnsi"/>
                <w:bCs/>
                <w:i/>
                <w:iCs/>
                <w:color w:val="1F497D" w:themeColor="text2"/>
                <w:sz w:val="20"/>
                <w:szCs w:val="20"/>
              </w:rPr>
              <w:t>Oremos.</w:t>
            </w:r>
          </w:p>
          <w:p w:rsidR="00345E36" w:rsidRPr="00505C61" w:rsidRDefault="00345E36" w:rsidP="00345E36">
            <w:pPr>
              <w:pStyle w:val="Prrafodelista"/>
              <w:ind w:left="1794" w:right="566" w:hanging="376"/>
              <w:jc w:val="both"/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</w:pP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Fillo 2.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 Para que cada domingo acudamos toda a familia ao encontro co Resucitado e á volta repartamos as tarefas de casa para que sexa día de descanso para toda a familia. </w:t>
            </w:r>
            <w:r w:rsidRPr="00345E36">
              <w:rPr>
                <w:rFonts w:asciiTheme="minorHAnsi" w:hAnsiTheme="minorHAnsi"/>
                <w:bCs/>
                <w:i/>
                <w:iCs/>
                <w:color w:val="1F497D" w:themeColor="text2"/>
                <w:sz w:val="20"/>
                <w:szCs w:val="20"/>
              </w:rPr>
              <w:t>Oremos.</w:t>
            </w:r>
          </w:p>
          <w:p w:rsidR="00345E36" w:rsidRPr="00505C61" w:rsidRDefault="00345E36" w:rsidP="00345E36">
            <w:pPr>
              <w:pStyle w:val="Prrafodelista"/>
              <w:ind w:left="1794" w:right="566" w:hanging="376"/>
              <w:jc w:val="both"/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</w:pP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Fillo 1.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 Para que o Señor axúdenos a crecer a fe, a valorala e a ser testemuñas dela. </w:t>
            </w:r>
            <w:r w:rsidRPr="00345E36">
              <w:rPr>
                <w:rFonts w:asciiTheme="minorHAnsi" w:hAnsiTheme="minorHAnsi"/>
                <w:bCs/>
                <w:i/>
                <w:iCs/>
                <w:color w:val="1F497D" w:themeColor="text2"/>
                <w:sz w:val="20"/>
                <w:szCs w:val="20"/>
              </w:rPr>
              <w:t>Oremos.</w:t>
            </w:r>
          </w:p>
          <w:p w:rsidR="00345E36" w:rsidRPr="00505C61" w:rsidRDefault="00345E36" w:rsidP="00345E36">
            <w:pPr>
              <w:pStyle w:val="Prrafodelista"/>
              <w:ind w:left="1794" w:right="566" w:hanging="376"/>
              <w:jc w:val="both"/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</w:pP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Todos: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 Grazas, </w:t>
            </w:r>
            <w:r w:rsidR="00505C61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X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esús, polo gran tesouro da fe. Pedímosche que sempre a conservemos e fagámola crecer. Que cando afrouxemos na fe acudamos ao encontro contigo na comunidade para que a recuperemos. </w:t>
            </w:r>
            <w:r w:rsidR="00505C61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X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esús que non sexamos dos que só creemos s</w:t>
            </w:r>
            <w:r w:rsidR="0065171E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e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 vemos claro, senón que nos fiemos de ti en todo momento. Dános unha fe grande, valente, adulta, segura, para ser testemuñas de Cristo vivo e resucitado, para querer</w:t>
            </w:r>
            <w:r w:rsidR="0065171E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t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e e buscar</w:t>
            </w:r>
            <w:r w:rsidR="0065171E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t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e sempre, para dar a cara por ti, para buscar</w:t>
            </w:r>
            <w:r w:rsidR="0065171E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t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e na parroquia onde os que </w:t>
            </w:r>
            <w:r w:rsidR="0065171E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t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e seguimos animámonos uns a outros a crer e tratamos de vivir unidos e de compartir cos máis necesitados. E que na nosa familia sempre teñas unha cadeira para sentar, para acompañarnos, para sentar á túa mesa e compartir as nosas alegrías. Hoxe esta familia diche: </w:t>
            </w:r>
            <w:r w:rsidRPr="00505C61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“Meu S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eñor e </w:t>
            </w:r>
            <w:r w:rsidRPr="00505C61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meu Deus”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 Amén. </w:t>
            </w:r>
            <w:r w:rsidRPr="00505C61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Noso 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Pai</w:t>
            </w:r>
            <w:r w:rsidRPr="00505C61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>…</w:t>
            </w:r>
          </w:p>
          <w:p w:rsidR="00345E36" w:rsidRPr="00345E36" w:rsidRDefault="00345E36" w:rsidP="00505C61">
            <w:pPr>
              <w:pStyle w:val="Prrafodelista"/>
              <w:ind w:left="1794" w:right="566" w:hanging="376"/>
              <w:jc w:val="both"/>
              <w:rPr>
                <w:b/>
                <w:bCs/>
              </w:rPr>
            </w:pP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Nai:</w:t>
            </w:r>
            <w:r w:rsidRPr="00345E36">
              <w:rPr>
                <w:rFonts w:asciiTheme="minorHAnsi" w:hAnsiTheme="minorHAnsi"/>
                <w:bCs/>
                <w:iCs/>
                <w:color w:val="1F497D" w:themeColor="text2"/>
                <w:sz w:val="20"/>
                <w:szCs w:val="20"/>
              </w:rPr>
              <w:t xml:space="preserve"> -</w:t>
            </w: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 xml:space="preserve">Que o </w:t>
            </w:r>
            <w:r w:rsidRPr="00505C61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S</w:t>
            </w: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 xml:space="preserve">eñor </w:t>
            </w:r>
            <w:r w:rsidRPr="00505C61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 xml:space="preserve">nos </w:t>
            </w: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bend</w:t>
            </w:r>
            <w:r w:rsidRPr="00505C61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i</w:t>
            </w: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 xml:space="preserve">ga e </w:t>
            </w:r>
            <w:r w:rsidRPr="00505C61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 xml:space="preserve">nos </w:t>
            </w: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g</w:t>
            </w:r>
            <w:r w:rsidRPr="00505C61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a</w:t>
            </w:r>
            <w:r w:rsidRPr="00345E36">
              <w:rPr>
                <w:rFonts w:asciiTheme="minorHAnsi" w:hAnsiTheme="minorHAnsi"/>
                <w:b/>
                <w:bCs/>
                <w:iCs/>
                <w:color w:val="1F497D" w:themeColor="text2"/>
                <w:sz w:val="20"/>
                <w:szCs w:val="20"/>
              </w:rPr>
              <w:t>rdes a todos. / Todos: -Amén.</w:t>
            </w:r>
          </w:p>
        </w:tc>
      </w:tr>
    </w:tbl>
    <w:p w:rsidR="00776669" w:rsidRPr="00505C61" w:rsidRDefault="000F1F38" w:rsidP="00461F3F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505C61">
        <w:rPr>
          <w:rFonts w:asciiTheme="minorHAnsi" w:hAnsiTheme="minorHAnsi"/>
          <w:b/>
          <w:color w:val="1F497D" w:themeColor="text2"/>
          <w:sz w:val="22"/>
          <w:szCs w:val="22"/>
        </w:rPr>
        <w:t xml:space="preserve">Canto: </w:t>
      </w:r>
      <w:r w:rsidR="00345E36" w:rsidRPr="00505C61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Meu Señor e meu</w:t>
      </w:r>
      <w:r w:rsidR="00771D0D" w:rsidRPr="00505C61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 D</w:t>
      </w:r>
      <w:r w:rsidR="00345E36" w:rsidRPr="00505C61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eus</w:t>
      </w:r>
      <w:r w:rsidR="00771D0D" w:rsidRPr="00505C61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 </w:t>
      </w:r>
      <w:hyperlink r:id="rId13" w:history="1">
        <w:r w:rsidR="00771D0D" w:rsidRPr="00505C61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https://www.youtube.com/watch?v=9_WyQQtayKg</w:t>
        </w:r>
      </w:hyperlink>
      <w:r w:rsidR="00776669" w:rsidRPr="00505C61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</w:p>
    <w:p w:rsidR="000F1F38" w:rsidRPr="00505C61" w:rsidRDefault="00345E36" w:rsidP="00461F3F">
      <w:pPr>
        <w:ind w:left="1701" w:hanging="283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505C61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Meu </w:t>
      </w:r>
      <w:r w:rsidR="00776669" w:rsidRPr="00505C61">
        <w:rPr>
          <w:rFonts w:asciiTheme="minorHAnsi" w:hAnsiTheme="minorHAnsi" w:cstheme="minorHAnsi"/>
          <w:color w:val="1F497D" w:themeColor="text2"/>
          <w:sz w:val="16"/>
          <w:szCs w:val="16"/>
        </w:rPr>
        <w:t>Señor</w:t>
      </w:r>
      <w:r w:rsidRPr="00505C61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e meu</w:t>
      </w:r>
      <w:r w:rsidR="00776669" w:rsidRPr="00505C61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D</w:t>
      </w:r>
      <w:r w:rsidRPr="00505C61">
        <w:rPr>
          <w:rFonts w:asciiTheme="minorHAnsi" w:hAnsiTheme="minorHAnsi" w:cstheme="minorHAnsi"/>
          <w:color w:val="1F497D" w:themeColor="text2"/>
          <w:sz w:val="16"/>
          <w:szCs w:val="16"/>
        </w:rPr>
        <w:t>eus</w:t>
      </w:r>
      <w:r w:rsidR="00776669" w:rsidRPr="00505C61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: </w:t>
      </w:r>
      <w:hyperlink r:id="rId14" w:history="1">
        <w:r w:rsidR="00776669" w:rsidRPr="00505C61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https://www.youtube.com/watch?v=QID8ixOqPBw</w:t>
        </w:r>
      </w:hyperlink>
    </w:p>
    <w:p w:rsidR="00776669" w:rsidRPr="00505C61" w:rsidRDefault="00776669" w:rsidP="00CE06F6">
      <w:pPr>
        <w:ind w:left="1701" w:right="566" w:hanging="283"/>
        <w:jc w:val="both"/>
        <w:rPr>
          <w:rFonts w:asciiTheme="minorHAnsi" w:hAnsiTheme="minorHAnsi"/>
          <w:b/>
          <w:color w:val="1F497D" w:themeColor="text2"/>
          <w:sz w:val="16"/>
          <w:szCs w:val="16"/>
        </w:rPr>
      </w:pPr>
    </w:p>
    <w:p w:rsidR="00505C61" w:rsidRPr="00505C61" w:rsidRDefault="00461F3F" w:rsidP="00505C61">
      <w:pPr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505C61">
        <w:rPr>
          <w:rFonts w:asciiTheme="minorHAnsi" w:hAnsiTheme="minorHAnsi"/>
          <w:b/>
          <w:color w:val="1F497D" w:themeColor="text2"/>
          <w:sz w:val="22"/>
          <w:szCs w:val="22"/>
        </w:rPr>
        <w:t>SU</w:t>
      </w:r>
      <w:r w:rsidR="00345E36" w:rsidRPr="00505C61">
        <w:rPr>
          <w:rFonts w:asciiTheme="minorHAnsi" w:hAnsiTheme="minorHAnsi"/>
          <w:b/>
          <w:color w:val="1F497D" w:themeColor="text2"/>
          <w:sz w:val="22"/>
          <w:szCs w:val="22"/>
        </w:rPr>
        <w:t>XESTIÓ</w:t>
      </w:r>
      <w:r w:rsidRPr="00505C61">
        <w:rPr>
          <w:rFonts w:asciiTheme="minorHAnsi" w:hAnsiTheme="minorHAnsi"/>
          <w:b/>
          <w:color w:val="1F497D" w:themeColor="text2"/>
          <w:sz w:val="22"/>
          <w:szCs w:val="22"/>
        </w:rPr>
        <w:t xml:space="preserve">NS: </w:t>
      </w:r>
      <w:r w:rsidRPr="00505C61">
        <w:rPr>
          <w:rFonts w:asciiTheme="minorHAnsi" w:hAnsiTheme="minorHAnsi"/>
          <w:color w:val="1F497D" w:themeColor="text2"/>
          <w:sz w:val="18"/>
          <w:szCs w:val="18"/>
        </w:rPr>
        <w:t>1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>. Os dous debuxos de abaixo son dous fichas que podemos ampliar e repartir aos nenos. 2. Pódense preparar globos de cores como signo de le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 xml:space="preserve">dicia 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>pola resurrección de Xesús. Ao final da eucaristía invitamos aos nenos a que exploten os globos como unha traca que estala nos días de festa. 3. Na homilía pódese xogar con dúas frases de Tom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>é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 xml:space="preserve">: 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>“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>s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>e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 xml:space="preserve"> non o vexo non o creo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>”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 xml:space="preserve">, 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 xml:space="preserve">“Meu 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 xml:space="preserve">Señor 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 xml:space="preserve">e 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>meu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 xml:space="preserve"> Deus”…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 xml:space="preserve"> Entre ambas hai un anuncio da comunidade: 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>“V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>imos o Señor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>”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 xml:space="preserve"> e un encontro con Xesús que na comunidade recupera a fe do incrédulo. 4. Para explicar o evan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>x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>eo poderíase repartir ampliar o debuxo do paracaidista. Para lanzarse fai falta unha fe segura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>…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 xml:space="preserve">, o mesmo que con Xesús. No paracaídas ampliado poñeremos o nome de Xesús e no pectoral do home os nomes dos que forman a familia (Xesús é o que nos coida e 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 xml:space="preserve">nos 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>mant</w:t>
      </w:r>
      <w:r w:rsidR="00505C61">
        <w:rPr>
          <w:rFonts w:asciiTheme="minorHAnsi" w:hAnsiTheme="minorHAnsi"/>
          <w:color w:val="1F497D" w:themeColor="text2"/>
          <w:sz w:val="18"/>
          <w:szCs w:val="18"/>
        </w:rPr>
        <w:t>é</w:t>
      </w:r>
      <w:r w:rsidR="00505C61" w:rsidRPr="00505C61">
        <w:rPr>
          <w:rFonts w:asciiTheme="minorHAnsi" w:hAnsiTheme="minorHAnsi"/>
          <w:color w:val="1F497D" w:themeColor="text2"/>
          <w:sz w:val="18"/>
          <w:szCs w:val="18"/>
        </w:rPr>
        <w:t>n a fe.</w:t>
      </w:r>
      <w:r w:rsidR="00CE06F6" w:rsidRPr="00505C61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</w:p>
    <w:p w:rsidR="00D163E4" w:rsidRPr="00505C61" w:rsidRDefault="0010147F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505C61">
        <w:rPr>
          <w:rFonts w:asciiTheme="minorHAnsi" w:hAnsiTheme="minorHAns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95250</wp:posOffset>
            </wp:positionV>
            <wp:extent cx="918845" cy="1144905"/>
            <wp:effectExtent l="19050" t="0" r="0" b="0"/>
            <wp:wrapThrough wrapText="bothSides">
              <wp:wrapPolygon edited="0">
                <wp:start x="-448" y="0"/>
                <wp:lineTo x="-448" y="21205"/>
                <wp:lineTo x="21496" y="21205"/>
                <wp:lineTo x="21496" y="0"/>
                <wp:lineTo x="-448" y="0"/>
              </wp:wrapPolygon>
            </wp:wrapThrough>
            <wp:docPr id="15" name="Imagen 1" descr="C:\Users\Usuario\Desktop\scan\2020041417322286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can\20200414173222869_000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3E4" w:rsidRPr="00505C61">
        <w:rPr>
          <w:rFonts w:asciiTheme="minorHAnsi" w:hAnsiTheme="minorHAns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94615</wp:posOffset>
            </wp:positionV>
            <wp:extent cx="4290060" cy="3050540"/>
            <wp:effectExtent l="19050" t="0" r="0" b="0"/>
            <wp:wrapThrough wrapText="bothSides">
              <wp:wrapPolygon edited="0">
                <wp:start x="-96" y="0"/>
                <wp:lineTo x="-96" y="21447"/>
                <wp:lineTo x="21581" y="21447"/>
                <wp:lineTo x="21581" y="0"/>
                <wp:lineTo x="-96" y="0"/>
              </wp:wrapPolygon>
            </wp:wrapThrough>
            <wp:docPr id="13" name="Imagen 2" descr="C:\Users\Usuario\Downloads\ficha TOMAS domingo 20 de Abril 2020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ficha TOMAS domingo 20 de Abril 2020 b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3E4" w:rsidRDefault="00D163E4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D163E4" w:rsidRDefault="00D163E4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D163E4" w:rsidRDefault="00D163E4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D163E4" w:rsidRDefault="00D163E4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D163E4" w:rsidRDefault="00D163E4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D163E4" w:rsidRDefault="0010147F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66040</wp:posOffset>
            </wp:positionV>
            <wp:extent cx="2177415" cy="1558290"/>
            <wp:effectExtent l="19050" t="0" r="0" b="0"/>
            <wp:wrapThrough wrapText="bothSides">
              <wp:wrapPolygon edited="0">
                <wp:start x="-189" y="0"/>
                <wp:lineTo x="-189" y="21389"/>
                <wp:lineTo x="21543" y="21389"/>
                <wp:lineTo x="21543" y="0"/>
                <wp:lineTo x="-189" y="0"/>
              </wp:wrapPolygon>
            </wp:wrapThrough>
            <wp:docPr id="9" name="Imagen 3" descr="C:\Users\Usuario\Downloads\ficha TOMAS domingo 20 de Abril 2020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ficha TOMAS domingo 20 de Abril 2020 colo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3E4" w:rsidRDefault="00D163E4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D163E4" w:rsidRDefault="00D163E4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D163E4" w:rsidRDefault="00D163E4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sectPr w:rsidR="00D163E4" w:rsidSect="00C37E30">
      <w:pgSz w:w="11906" w:h="16838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1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4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9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6">
    <w:nsid w:val="71B04CEE"/>
    <w:multiLevelType w:val="hybridMultilevel"/>
    <w:tmpl w:val="C1A20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4425A"/>
    <w:multiLevelType w:val="hybridMultilevel"/>
    <w:tmpl w:val="996EBA38"/>
    <w:lvl w:ilvl="0" w:tplc="8F262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0"/>
  </w:num>
  <w:num w:numId="5">
    <w:abstractNumId w:val="27"/>
  </w:num>
  <w:num w:numId="6">
    <w:abstractNumId w:val="9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14"/>
  </w:num>
  <w:num w:numId="16">
    <w:abstractNumId w:val="4"/>
  </w:num>
  <w:num w:numId="17">
    <w:abstractNumId w:val="24"/>
  </w:num>
  <w:num w:numId="18">
    <w:abstractNumId w:val="2"/>
  </w:num>
  <w:num w:numId="19">
    <w:abstractNumId w:val="25"/>
  </w:num>
  <w:num w:numId="20">
    <w:abstractNumId w:val="19"/>
  </w:num>
  <w:num w:numId="21">
    <w:abstractNumId w:val="6"/>
  </w:num>
  <w:num w:numId="22">
    <w:abstractNumId w:val="23"/>
  </w:num>
  <w:num w:numId="23">
    <w:abstractNumId w:val="8"/>
  </w:num>
  <w:num w:numId="24">
    <w:abstractNumId w:val="16"/>
  </w:num>
  <w:num w:numId="25">
    <w:abstractNumId w:val="20"/>
  </w:num>
  <w:num w:numId="26">
    <w:abstractNumId w:val="1"/>
  </w:num>
  <w:num w:numId="27">
    <w:abstractNumId w:val="17"/>
  </w:num>
  <w:num w:numId="28">
    <w:abstractNumId w:val="28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07EFE"/>
    <w:rsid w:val="00010767"/>
    <w:rsid w:val="00010DF9"/>
    <w:rsid w:val="000114C6"/>
    <w:rsid w:val="0001249E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331C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67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6B5B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02B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786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D7F49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1F3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47F"/>
    <w:rsid w:val="0010160C"/>
    <w:rsid w:val="0010162F"/>
    <w:rsid w:val="00101E5A"/>
    <w:rsid w:val="0010232E"/>
    <w:rsid w:val="00102681"/>
    <w:rsid w:val="00103D97"/>
    <w:rsid w:val="00104D6D"/>
    <w:rsid w:val="00105A8C"/>
    <w:rsid w:val="00105C7F"/>
    <w:rsid w:val="00106097"/>
    <w:rsid w:val="0010667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4E06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38D1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F4"/>
    <w:rsid w:val="001B5327"/>
    <w:rsid w:val="001B723E"/>
    <w:rsid w:val="001B7676"/>
    <w:rsid w:val="001B77B0"/>
    <w:rsid w:val="001B7A2E"/>
    <w:rsid w:val="001B7A48"/>
    <w:rsid w:val="001C0502"/>
    <w:rsid w:val="001C1149"/>
    <w:rsid w:val="001C182E"/>
    <w:rsid w:val="001C18D1"/>
    <w:rsid w:val="001C239E"/>
    <w:rsid w:val="001C25AE"/>
    <w:rsid w:val="001C2719"/>
    <w:rsid w:val="001C2CD2"/>
    <w:rsid w:val="001C3438"/>
    <w:rsid w:val="001C3857"/>
    <w:rsid w:val="001C3C21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0F84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1CC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D4"/>
    <w:rsid w:val="002154C7"/>
    <w:rsid w:val="002156DA"/>
    <w:rsid w:val="00215D0F"/>
    <w:rsid w:val="00216343"/>
    <w:rsid w:val="0021639E"/>
    <w:rsid w:val="00216CB0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2F4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C7B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2C46"/>
    <w:rsid w:val="002B3CB0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4AC6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985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5E36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4FE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521"/>
    <w:rsid w:val="00385A18"/>
    <w:rsid w:val="00386933"/>
    <w:rsid w:val="00387038"/>
    <w:rsid w:val="00387755"/>
    <w:rsid w:val="003878A4"/>
    <w:rsid w:val="00390B2A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4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65D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7A"/>
    <w:rsid w:val="00413B99"/>
    <w:rsid w:val="0041443D"/>
    <w:rsid w:val="00414543"/>
    <w:rsid w:val="004145CB"/>
    <w:rsid w:val="00415207"/>
    <w:rsid w:val="00415C9F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853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E6E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3F"/>
    <w:rsid w:val="00461FD9"/>
    <w:rsid w:val="00462206"/>
    <w:rsid w:val="00462298"/>
    <w:rsid w:val="004623B5"/>
    <w:rsid w:val="00462633"/>
    <w:rsid w:val="00462DC8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C03"/>
    <w:rsid w:val="00485C0E"/>
    <w:rsid w:val="00485EFA"/>
    <w:rsid w:val="004860FA"/>
    <w:rsid w:val="00486FA5"/>
    <w:rsid w:val="00487463"/>
    <w:rsid w:val="004879C9"/>
    <w:rsid w:val="004900BB"/>
    <w:rsid w:val="00490314"/>
    <w:rsid w:val="004907E7"/>
    <w:rsid w:val="00492BD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2BF5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794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141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61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5C5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6CC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348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207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74D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CD1"/>
    <w:rsid w:val="00586EBA"/>
    <w:rsid w:val="00586EBC"/>
    <w:rsid w:val="00587903"/>
    <w:rsid w:val="005900F5"/>
    <w:rsid w:val="0059021D"/>
    <w:rsid w:val="00590AB6"/>
    <w:rsid w:val="00591C0D"/>
    <w:rsid w:val="0059246B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1EA6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C9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FE2"/>
    <w:rsid w:val="006113C8"/>
    <w:rsid w:val="00612497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1E"/>
    <w:rsid w:val="006517C8"/>
    <w:rsid w:val="0065189C"/>
    <w:rsid w:val="00651C00"/>
    <w:rsid w:val="00651E4D"/>
    <w:rsid w:val="006520FE"/>
    <w:rsid w:val="006539F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A0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7CB"/>
    <w:rsid w:val="006D7FDE"/>
    <w:rsid w:val="006E0451"/>
    <w:rsid w:val="006E0B5E"/>
    <w:rsid w:val="006E0F00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1F3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3EF4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5C0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17514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85B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0D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6669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97E03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52C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26D2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14A1"/>
    <w:rsid w:val="008227FC"/>
    <w:rsid w:val="00823364"/>
    <w:rsid w:val="0082360F"/>
    <w:rsid w:val="00824C3F"/>
    <w:rsid w:val="00824E16"/>
    <w:rsid w:val="00825308"/>
    <w:rsid w:val="00825919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EB8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D1C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2AA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5653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36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2F8B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4DF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4CB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BA1"/>
    <w:rsid w:val="00957926"/>
    <w:rsid w:val="00957D8D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6B4C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6D58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D7A56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B8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0998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8D6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590"/>
    <w:rsid w:val="00AE06F6"/>
    <w:rsid w:val="00AE0E54"/>
    <w:rsid w:val="00AE0EAD"/>
    <w:rsid w:val="00AE178A"/>
    <w:rsid w:val="00AE1DD6"/>
    <w:rsid w:val="00AE25B9"/>
    <w:rsid w:val="00AE2C30"/>
    <w:rsid w:val="00AE3556"/>
    <w:rsid w:val="00AE3F44"/>
    <w:rsid w:val="00AE3F49"/>
    <w:rsid w:val="00AE422B"/>
    <w:rsid w:val="00AE4503"/>
    <w:rsid w:val="00AE5C76"/>
    <w:rsid w:val="00AE68C5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451F"/>
    <w:rsid w:val="00AF5178"/>
    <w:rsid w:val="00AF53EC"/>
    <w:rsid w:val="00AF640D"/>
    <w:rsid w:val="00AF6669"/>
    <w:rsid w:val="00AF6A93"/>
    <w:rsid w:val="00AF6B29"/>
    <w:rsid w:val="00AF74A4"/>
    <w:rsid w:val="00AF77F1"/>
    <w:rsid w:val="00AF7AD3"/>
    <w:rsid w:val="00AF7CE9"/>
    <w:rsid w:val="00AF7E85"/>
    <w:rsid w:val="00B0094F"/>
    <w:rsid w:val="00B00A9A"/>
    <w:rsid w:val="00B00CCD"/>
    <w:rsid w:val="00B013D3"/>
    <w:rsid w:val="00B017AC"/>
    <w:rsid w:val="00B0195E"/>
    <w:rsid w:val="00B02476"/>
    <w:rsid w:val="00B02756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4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00A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4D1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923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2DE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3C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2DA"/>
    <w:rsid w:val="00B91307"/>
    <w:rsid w:val="00B91D5B"/>
    <w:rsid w:val="00B91F74"/>
    <w:rsid w:val="00B922AD"/>
    <w:rsid w:val="00B92379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569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50A"/>
    <w:rsid w:val="00BB6BA9"/>
    <w:rsid w:val="00BB6E9E"/>
    <w:rsid w:val="00BC0417"/>
    <w:rsid w:val="00BC04CB"/>
    <w:rsid w:val="00BC0A92"/>
    <w:rsid w:val="00BC0FE2"/>
    <w:rsid w:val="00BC0FEF"/>
    <w:rsid w:val="00BC159C"/>
    <w:rsid w:val="00BC16C2"/>
    <w:rsid w:val="00BC16CD"/>
    <w:rsid w:val="00BC1897"/>
    <w:rsid w:val="00BC2274"/>
    <w:rsid w:val="00BC2B94"/>
    <w:rsid w:val="00BC30EB"/>
    <w:rsid w:val="00BC3E27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2E2"/>
    <w:rsid w:val="00BD23DF"/>
    <w:rsid w:val="00BD3228"/>
    <w:rsid w:val="00BD36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29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957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27F88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37E30"/>
    <w:rsid w:val="00C4008F"/>
    <w:rsid w:val="00C40353"/>
    <w:rsid w:val="00C40377"/>
    <w:rsid w:val="00C403DB"/>
    <w:rsid w:val="00C404D9"/>
    <w:rsid w:val="00C409C2"/>
    <w:rsid w:val="00C41CF0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CEC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F3D"/>
    <w:rsid w:val="00CD0ACC"/>
    <w:rsid w:val="00CD0C6A"/>
    <w:rsid w:val="00CD0D7D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6F6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5A32"/>
    <w:rsid w:val="00CE6458"/>
    <w:rsid w:val="00CE6903"/>
    <w:rsid w:val="00CE6C37"/>
    <w:rsid w:val="00CE73FC"/>
    <w:rsid w:val="00CE7459"/>
    <w:rsid w:val="00CE7790"/>
    <w:rsid w:val="00CE7B0D"/>
    <w:rsid w:val="00CE7E88"/>
    <w:rsid w:val="00CE7EFD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3E4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497F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37CBD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1EBE"/>
    <w:rsid w:val="00D9209E"/>
    <w:rsid w:val="00D94045"/>
    <w:rsid w:val="00D94357"/>
    <w:rsid w:val="00D94FC0"/>
    <w:rsid w:val="00D95AD3"/>
    <w:rsid w:val="00D95B69"/>
    <w:rsid w:val="00D97335"/>
    <w:rsid w:val="00D97AE7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BCE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80C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8B"/>
    <w:rsid w:val="00DF451F"/>
    <w:rsid w:val="00DF46A7"/>
    <w:rsid w:val="00DF5089"/>
    <w:rsid w:val="00DF54B1"/>
    <w:rsid w:val="00DF5BEB"/>
    <w:rsid w:val="00DF5E8E"/>
    <w:rsid w:val="00DF6074"/>
    <w:rsid w:val="00DF6196"/>
    <w:rsid w:val="00DF63B9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1DB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90A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D8B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856"/>
    <w:rsid w:val="00E86B36"/>
    <w:rsid w:val="00E87BD4"/>
    <w:rsid w:val="00E90F85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A94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4EAB"/>
    <w:rsid w:val="00EF5762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235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170F8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455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2259"/>
    <w:rsid w:val="00F33370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1D05"/>
    <w:rsid w:val="00F423CD"/>
    <w:rsid w:val="00F423D3"/>
    <w:rsid w:val="00F42E67"/>
    <w:rsid w:val="00F42F01"/>
    <w:rsid w:val="00F43C07"/>
    <w:rsid w:val="00F43E34"/>
    <w:rsid w:val="00F45B53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9A3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C02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55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06">
                                  <w:marLeft w:val="0"/>
                                  <w:marRight w:val="0"/>
                                  <w:marTop w:val="0"/>
                                  <w:marBottom w:val="4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0977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635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575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p3.blogger.com/_142cr8Gtn3A/R0qq-03MBJI/AAAAAAAABJg/ZUu92qDprh8/s200/tom%C3%A1s.jpg" TargetMode="External"/><Relationship Id="rId13" Type="http://schemas.openxmlformats.org/officeDocument/2006/relationships/hyperlink" Target="https://www.youtube.com/watch?v=9_WyQQtayK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UltF0BhNji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tiff"/><Relationship Id="rId10" Type="http://schemas.openxmlformats.org/officeDocument/2006/relationships/hyperlink" Target="https://www.youtube.com/watch?v=6z4SCxyT9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LPCtMcDmfw" TargetMode="External"/><Relationship Id="rId14" Type="http://schemas.openxmlformats.org/officeDocument/2006/relationships/hyperlink" Target="https://www.youtube.com/watch?v=QID8ixOqPB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90E0-47CA-4051-8DC9-018DD23C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9</cp:revision>
  <cp:lastPrinted>2020-04-15T11:29:00Z</cp:lastPrinted>
  <dcterms:created xsi:type="dcterms:W3CDTF">2020-04-16T11:56:00Z</dcterms:created>
  <dcterms:modified xsi:type="dcterms:W3CDTF">2020-04-16T13:00:00Z</dcterms:modified>
</cp:coreProperties>
</file>