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A6" w:rsidRPr="00014F79" w:rsidRDefault="002B49A6" w:rsidP="002B4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014F79">
        <w:rPr>
          <w:rFonts w:ascii="Algerian" w:hAnsi="Algerian" w:cs="Calibri"/>
          <w:sz w:val="40"/>
          <w:szCs w:val="40"/>
        </w:rPr>
        <w:t>POSIBLES IDEAS PARA</w:t>
      </w:r>
    </w:p>
    <w:p w:rsidR="002B49A6" w:rsidRPr="00014F79" w:rsidRDefault="002B49A6" w:rsidP="002B4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014F79">
        <w:rPr>
          <w:rFonts w:ascii="Algerian" w:hAnsi="Algerian" w:cs="Calibri"/>
          <w:sz w:val="40"/>
          <w:szCs w:val="40"/>
        </w:rPr>
        <w:t>UN</w:t>
      </w:r>
      <w:r w:rsidR="005321D6" w:rsidRPr="00014F79">
        <w:rPr>
          <w:rFonts w:ascii="Algerian" w:hAnsi="Algerian" w:cs="Calibri"/>
          <w:sz w:val="40"/>
          <w:szCs w:val="40"/>
        </w:rPr>
        <w:t>H</w:t>
      </w:r>
      <w:r w:rsidRPr="00014F79">
        <w:rPr>
          <w:rFonts w:ascii="Algerian" w:hAnsi="Algerian" w:cs="Calibri"/>
          <w:sz w:val="40"/>
          <w:szCs w:val="40"/>
        </w:rPr>
        <w:t>A HOMILÍA CON N</w:t>
      </w:r>
      <w:r w:rsidR="005321D6" w:rsidRPr="00014F79">
        <w:rPr>
          <w:rFonts w:ascii="Algerian" w:hAnsi="Algerian" w:cs="Calibri"/>
          <w:sz w:val="40"/>
          <w:szCs w:val="40"/>
        </w:rPr>
        <w:t>EN</w:t>
      </w:r>
      <w:r w:rsidRPr="00014F79">
        <w:rPr>
          <w:rFonts w:ascii="Algerian" w:hAnsi="Algerian" w:cs="Calibri"/>
          <w:sz w:val="40"/>
          <w:szCs w:val="40"/>
        </w:rPr>
        <w:t>OS</w:t>
      </w:r>
    </w:p>
    <w:p w:rsidR="002B49A6" w:rsidRPr="00014F79" w:rsidRDefault="002B49A6" w:rsidP="002B4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014F79">
        <w:rPr>
          <w:rFonts w:ascii="Algerian" w:hAnsi="Algerian" w:cs="Calibri"/>
          <w:sz w:val="40"/>
          <w:szCs w:val="40"/>
        </w:rPr>
        <w:t xml:space="preserve">05 </w:t>
      </w:r>
      <w:r w:rsidR="005321D6" w:rsidRPr="00014F79">
        <w:rPr>
          <w:rFonts w:ascii="Algerian" w:hAnsi="Algerian" w:cs="Calibri"/>
          <w:sz w:val="40"/>
          <w:szCs w:val="40"/>
        </w:rPr>
        <w:t>XANEIRO</w:t>
      </w:r>
      <w:r w:rsidRPr="00014F79">
        <w:rPr>
          <w:rFonts w:ascii="Algerian" w:hAnsi="Algerian" w:cs="Calibri"/>
          <w:sz w:val="40"/>
          <w:szCs w:val="40"/>
        </w:rPr>
        <w:t xml:space="preserve"> 2020</w:t>
      </w:r>
    </w:p>
    <w:p w:rsidR="002B49A6" w:rsidRDefault="002B49A6" w:rsidP="002B49A6">
      <w:pPr>
        <w:rPr>
          <w:sz w:val="32"/>
          <w:szCs w:val="32"/>
        </w:rPr>
      </w:pPr>
    </w:p>
    <w:p w:rsidR="00014F79" w:rsidRPr="00014F79" w:rsidRDefault="00014F79" w:rsidP="002B49A6">
      <w:pPr>
        <w:rPr>
          <w:sz w:val="32"/>
          <w:szCs w:val="32"/>
        </w:rPr>
      </w:pPr>
    </w:p>
    <w:p w:rsidR="002B49A6" w:rsidRPr="00014F79" w:rsidRDefault="002B49A6" w:rsidP="002B49A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385623" w:themeColor="accent6" w:themeShade="80"/>
          <w:sz w:val="40"/>
          <w:szCs w:val="40"/>
        </w:rPr>
      </w:pPr>
      <w:r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NADA</w:t>
      </w:r>
      <w:r w:rsidR="005321D6"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L</w:t>
      </w:r>
      <w:r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:</w:t>
      </w:r>
    </w:p>
    <w:p w:rsidR="002B49A6" w:rsidRPr="00014F79" w:rsidRDefault="005321D6" w:rsidP="002B49A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385623" w:themeColor="accent6" w:themeShade="80"/>
          <w:sz w:val="40"/>
          <w:szCs w:val="40"/>
        </w:rPr>
      </w:pPr>
      <w:r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X</w:t>
      </w:r>
      <w:r w:rsidR="002B49A6"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 xml:space="preserve">esús </w:t>
      </w:r>
      <w:r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é</w:t>
      </w:r>
      <w:r w:rsidR="002B49A6"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 xml:space="preserve"> a Palabra de D</w:t>
      </w:r>
      <w:r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eu</w:t>
      </w:r>
      <w:r w:rsidR="002B49A6" w:rsidRPr="00014F79">
        <w:rPr>
          <w:rFonts w:ascii="Comic Sans MS" w:hAnsi="Comic Sans MS"/>
          <w:b/>
          <w:color w:val="385623" w:themeColor="accent6" w:themeShade="80"/>
          <w:sz w:val="40"/>
          <w:szCs w:val="40"/>
        </w:rPr>
        <w:t>s.</w:t>
      </w:r>
    </w:p>
    <w:p w:rsidR="002B49A6" w:rsidRPr="00014F79" w:rsidRDefault="002B49A6" w:rsidP="002B49A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385623" w:themeColor="accent6" w:themeShade="80"/>
          <w:sz w:val="32"/>
          <w:szCs w:val="32"/>
        </w:rPr>
      </w:pPr>
    </w:p>
    <w:p w:rsidR="002B49A6" w:rsidRPr="00014F79" w:rsidRDefault="002B49A6" w:rsidP="002B49A6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7"/>
        <w:jc w:val="both"/>
        <w:rPr>
          <w:rFonts w:ascii="Lucida Sans" w:hAnsi="Lucida Sans"/>
          <w:b/>
          <w:color w:val="385623" w:themeColor="accent6" w:themeShade="80"/>
          <w:sz w:val="32"/>
          <w:szCs w:val="32"/>
        </w:rPr>
      </w:pP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 xml:space="preserve">VER: </w:t>
      </w:r>
      <w:r w:rsidR="005321D6"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>A</w:t>
      </w: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 xml:space="preserve"> celebración d</w:t>
      </w:r>
      <w:r w:rsidR="005321D6"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>o</w:t>
      </w: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 xml:space="preserve"> </w:t>
      </w:r>
      <w:r w:rsidR="005321D6"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>Nadal</w:t>
      </w: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 xml:space="preserve">. </w:t>
      </w:r>
    </w:p>
    <w:p w:rsidR="002B49A6" w:rsidRPr="00014F79" w:rsidRDefault="002B49A6" w:rsidP="005321D6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750" w:right="-47"/>
        <w:jc w:val="both"/>
        <w:rPr>
          <w:rFonts w:ascii="Lucida Sans" w:hAnsi="Lucida Sans"/>
          <w:b/>
          <w:color w:val="385623" w:themeColor="accent6" w:themeShade="80"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513"/>
      </w:tblGrid>
      <w:tr w:rsidR="005321D6" w:rsidRPr="00014F79" w:rsidTr="00D87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1D6" w:rsidRPr="00014F79" w:rsidRDefault="005321D6" w:rsidP="00D87F61">
            <w:pPr>
              <w:tabs>
                <w:tab w:val="left" w:pos="5760"/>
              </w:tabs>
              <w:spacing w:line="200" w:lineRule="atLeast"/>
              <w:ind w:left="284" w:right="20" w:hanging="142"/>
              <w:jc w:val="both"/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5321D6" w:rsidRPr="00014F79" w:rsidRDefault="005321D6" w:rsidP="00D87F61">
            <w:pPr>
              <w:tabs>
                <w:tab w:val="left" w:pos="5760"/>
              </w:tabs>
              <w:spacing w:line="200" w:lineRule="atLeast"/>
              <w:ind w:left="284" w:right="20" w:hanging="142"/>
              <w:jc w:val="both"/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</w:pPr>
            <w:r w:rsidRPr="00014F79"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  <w:t>-</w:t>
            </w:r>
            <w:r w:rsidRPr="00014F79">
              <w:rPr>
                <w:rFonts w:ascii="Calibri" w:hAnsi="Calibri"/>
                <w:b/>
                <w:bCs/>
                <w:color w:val="44546A" w:themeColor="text2"/>
                <w:sz w:val="32"/>
                <w:szCs w:val="32"/>
              </w:rPr>
              <w:t>Dialogamos sobre o que facemos en Nadal</w:t>
            </w:r>
            <w:r w:rsidRPr="00014F79"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  <w:t xml:space="preserve"> en casa, na parroquia, que recibimos, como participamos, que nos fai máis ilusión.</w:t>
            </w:r>
          </w:p>
          <w:p w:rsidR="005321D6" w:rsidRPr="00014F79" w:rsidRDefault="005321D6" w:rsidP="00D87F61">
            <w:pPr>
              <w:tabs>
                <w:tab w:val="left" w:pos="5760"/>
              </w:tabs>
              <w:spacing w:line="200" w:lineRule="atLeast"/>
              <w:ind w:left="284" w:right="20" w:hanging="142"/>
              <w:jc w:val="both"/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</w:pPr>
          </w:p>
          <w:p w:rsidR="005321D6" w:rsidRPr="00014F79" w:rsidRDefault="005321D6" w:rsidP="00D87F61">
            <w:pPr>
              <w:tabs>
                <w:tab w:val="left" w:pos="5760"/>
              </w:tabs>
              <w:spacing w:line="200" w:lineRule="atLeast"/>
              <w:ind w:left="284" w:right="20" w:hanging="142"/>
              <w:jc w:val="both"/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</w:pPr>
            <w:r w:rsidRPr="00014F79"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  <w:t>-</w:t>
            </w:r>
            <w:r w:rsidRPr="00014F79">
              <w:rPr>
                <w:rFonts w:ascii="Calibri" w:hAnsi="Calibri"/>
                <w:b/>
                <w:bCs/>
                <w:color w:val="44546A" w:themeColor="text2"/>
                <w:sz w:val="32"/>
                <w:szCs w:val="32"/>
              </w:rPr>
              <w:t>Recordo aquel conto chamado “o soño de María”</w:t>
            </w:r>
            <w:r w:rsidRPr="00014F79">
              <w:rPr>
                <w:rFonts w:ascii="Calibri" w:hAnsi="Calibri"/>
                <w:bCs/>
                <w:color w:val="44546A" w:themeColor="text2"/>
                <w:sz w:val="32"/>
                <w:szCs w:val="32"/>
              </w:rPr>
              <w:t xml:space="preserve"> no que María conta a Xosé o soño que acaba de ter: a xente preparaba agasallos de Nadal pero non eran para Xesús, poñían unha gran mesa pero nin Xesús, nin Xosé nin ela estaban invitados; facían os preparativos do aniversario de Xesús pero non dicían o seu nome nin o coñecían… E conclúe María: que tristeza para Xesús non ser desexado na súa propia festa de cumpre! </w:t>
            </w:r>
          </w:p>
        </w:tc>
      </w:tr>
    </w:tbl>
    <w:p w:rsidR="005321D6" w:rsidRPr="00014F79" w:rsidRDefault="005321D6" w:rsidP="005321D6">
      <w:pPr>
        <w:tabs>
          <w:tab w:val="left" w:pos="5760"/>
        </w:tabs>
        <w:spacing w:line="200" w:lineRule="atLeast"/>
        <w:ind w:left="284" w:right="20" w:hanging="142"/>
        <w:jc w:val="right"/>
        <w:rPr>
          <w:rFonts w:ascii="Arial Narrow" w:hAnsi="Arial Narrow"/>
          <w:b/>
          <w:bCs/>
          <w:i/>
          <w:color w:val="44546A" w:themeColor="text2"/>
          <w:sz w:val="32"/>
          <w:szCs w:val="32"/>
        </w:rPr>
      </w:pPr>
      <w:r w:rsidRPr="00014F79">
        <w:rPr>
          <w:rFonts w:ascii="Calibri" w:hAnsi="Calibri"/>
          <w:bCs/>
          <w:color w:val="44546A" w:themeColor="text2"/>
          <w:sz w:val="32"/>
          <w:szCs w:val="32"/>
        </w:rPr>
        <w:t xml:space="preserve">         </w:t>
      </w:r>
      <w:r w:rsidRPr="00014F79">
        <w:rPr>
          <w:rFonts w:ascii="Arial Narrow" w:hAnsi="Arial Narrow"/>
          <w:b/>
          <w:bCs/>
          <w:i/>
          <w:color w:val="44546A" w:themeColor="text2"/>
          <w:sz w:val="32"/>
          <w:szCs w:val="32"/>
        </w:rPr>
        <w:t xml:space="preserve">Que celebramos no Nadal? </w:t>
      </w:r>
    </w:p>
    <w:p w:rsidR="005321D6" w:rsidRPr="00014F79" w:rsidRDefault="005321D6" w:rsidP="005321D6">
      <w:pPr>
        <w:tabs>
          <w:tab w:val="left" w:pos="5760"/>
        </w:tabs>
        <w:spacing w:line="200" w:lineRule="atLeast"/>
        <w:ind w:left="284" w:right="20" w:hanging="142"/>
        <w:jc w:val="right"/>
        <w:rPr>
          <w:rFonts w:ascii="Arial Narrow" w:hAnsi="Arial Narrow"/>
          <w:b/>
          <w:bCs/>
          <w:i/>
          <w:color w:val="44546A" w:themeColor="text2"/>
          <w:sz w:val="32"/>
          <w:szCs w:val="32"/>
        </w:rPr>
      </w:pPr>
      <w:r w:rsidRPr="00014F79">
        <w:rPr>
          <w:rFonts w:ascii="Arial Narrow" w:hAnsi="Arial Narrow"/>
          <w:b/>
          <w:bCs/>
          <w:i/>
          <w:color w:val="44546A" w:themeColor="text2"/>
          <w:sz w:val="32"/>
          <w:szCs w:val="32"/>
        </w:rPr>
        <w:t xml:space="preserve">E Xesús, é querido, desexado, nomeado? </w:t>
      </w:r>
    </w:p>
    <w:p w:rsidR="005321D6" w:rsidRPr="00014F79" w:rsidRDefault="005321D6" w:rsidP="005321D6">
      <w:pPr>
        <w:tabs>
          <w:tab w:val="left" w:pos="5760"/>
        </w:tabs>
        <w:spacing w:line="200" w:lineRule="atLeast"/>
        <w:ind w:left="284" w:right="20" w:hanging="142"/>
        <w:jc w:val="right"/>
        <w:rPr>
          <w:rFonts w:ascii="Arial Narrow" w:hAnsi="Arial Narrow"/>
          <w:b/>
          <w:bCs/>
          <w:i/>
          <w:color w:val="44546A" w:themeColor="text2"/>
          <w:sz w:val="32"/>
          <w:szCs w:val="32"/>
        </w:rPr>
      </w:pPr>
    </w:p>
    <w:p w:rsidR="005321D6" w:rsidRPr="00014F79" w:rsidRDefault="005321D6" w:rsidP="005321D6">
      <w:pPr>
        <w:tabs>
          <w:tab w:val="left" w:pos="5760"/>
        </w:tabs>
        <w:spacing w:line="200" w:lineRule="atLeast"/>
        <w:ind w:left="284" w:right="20" w:hanging="142"/>
        <w:jc w:val="right"/>
        <w:rPr>
          <w:rFonts w:ascii="Arial Narrow" w:hAnsi="Arial Narrow"/>
          <w:b/>
          <w:bCs/>
          <w:i/>
          <w:color w:val="44546A" w:themeColor="text2"/>
          <w:sz w:val="32"/>
          <w:szCs w:val="32"/>
        </w:rPr>
      </w:pPr>
    </w:p>
    <w:p w:rsidR="005321D6" w:rsidRPr="00014F79" w:rsidRDefault="005321D6" w:rsidP="005321D6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00" w:lineRule="atLeast"/>
        <w:ind w:right="-45"/>
        <w:jc w:val="both"/>
        <w:rPr>
          <w:rFonts w:ascii="Lucida Sans" w:hAnsi="Lucida Sans"/>
          <w:b/>
          <w:color w:val="385623" w:themeColor="accent6" w:themeShade="80"/>
          <w:sz w:val="32"/>
          <w:szCs w:val="32"/>
        </w:rPr>
      </w:pP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>XULGAR: Xesús é a Palabra Deus.</w:t>
      </w:r>
    </w:p>
    <w:p w:rsidR="005321D6" w:rsidRPr="00014F79" w:rsidRDefault="005321D6" w:rsidP="005321D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-45"/>
        <w:jc w:val="both"/>
        <w:rPr>
          <w:rFonts w:ascii="Lucida Sans" w:hAnsi="Lucida Sans"/>
          <w:b/>
          <w:color w:val="385623" w:themeColor="accent6" w:themeShade="80"/>
          <w:sz w:val="32"/>
          <w:szCs w:val="32"/>
        </w:rPr>
      </w:pP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014F79">
        <w:rPr>
          <w:rFonts w:ascii="Calibri" w:hAnsi="Calibri"/>
          <w:bCs/>
          <w:sz w:val="32"/>
          <w:szCs w:val="32"/>
        </w:rPr>
        <w:t>-No</w:t>
      </w:r>
      <w:r w:rsidRPr="00014F79">
        <w:rPr>
          <w:rFonts w:ascii="Calibri" w:hAnsi="Calibri" w:cs="Calibri"/>
          <w:bCs/>
          <w:color w:val="1F497D"/>
          <w:sz w:val="32"/>
          <w:szCs w:val="32"/>
        </w:rPr>
        <w:t xml:space="preserve"> evanxeo deste domingo fálasenos do significado do nacemento de Xesús entre nós. Dísenos que Deus se fixo Palabra, </w:t>
      </w:r>
      <w:r w:rsidRPr="00014F79">
        <w:rPr>
          <w:rFonts w:ascii="Calibri" w:hAnsi="Calibri" w:cs="Calibri"/>
          <w:b/>
          <w:bCs/>
          <w:i/>
          <w:color w:val="1F497D"/>
          <w:sz w:val="32"/>
          <w:szCs w:val="32"/>
        </w:rPr>
        <w:t>“a Palabra era a luz verdadeira”…, “e a Palabra fíxose carne e acampou entre os homes”</w:t>
      </w:r>
      <w:r w:rsidRPr="00014F79">
        <w:rPr>
          <w:rFonts w:ascii="Calibri" w:hAnsi="Calibri" w:cs="Calibri"/>
          <w:b/>
          <w:bCs/>
          <w:color w:val="1F497D"/>
          <w:sz w:val="32"/>
          <w:szCs w:val="32"/>
        </w:rPr>
        <w:t>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014F79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lastRenderedPageBreak/>
        <w:t>QUE NOS QUERE DICIR DO MISTERIO DO NADAL?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014F79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   Deus faise Palabra de Deus, Deus-con-nós, acampa entre nós: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014F79">
        <w:rPr>
          <w:rFonts w:ascii="Calibri" w:hAnsi="Calibri" w:cs="Calibri"/>
          <w:b/>
          <w:bCs/>
          <w:i/>
          <w:color w:val="1F497D"/>
          <w:sz w:val="32"/>
          <w:szCs w:val="32"/>
        </w:rPr>
        <w:t>-</w:t>
      </w:r>
      <w:r w:rsidRPr="00014F79">
        <w:rPr>
          <w:rFonts w:ascii="Calibri" w:hAnsi="Calibri" w:cs="Calibri"/>
          <w:b/>
          <w:bCs/>
          <w:color w:val="1F497D"/>
          <w:sz w:val="32"/>
          <w:szCs w:val="32"/>
        </w:rPr>
        <w:t>Deus faise neno para vir ao teu encontro</w:t>
      </w:r>
      <w:r w:rsidRPr="00014F79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 </w:t>
      </w:r>
      <w:r w:rsidRPr="00014F79">
        <w:rPr>
          <w:rFonts w:ascii="Calibri" w:hAnsi="Calibri"/>
          <w:bCs/>
          <w:color w:val="1F497D"/>
          <w:sz w:val="32"/>
          <w:szCs w:val="32"/>
        </w:rPr>
        <w:t>se lle deixas entrar na túa vida.</w:t>
      </w:r>
      <w:r w:rsidRPr="00014F79">
        <w:rPr>
          <w:sz w:val="32"/>
          <w:szCs w:val="32"/>
        </w:rPr>
        <w:br/>
        <w:t xml:space="preserve">  </w:t>
      </w:r>
      <w:r w:rsidRPr="00014F79">
        <w:rPr>
          <w:rFonts w:ascii="Calibri" w:hAnsi="Calibri"/>
          <w:bCs/>
          <w:i/>
          <w:color w:val="1F497D"/>
          <w:sz w:val="32"/>
          <w:szCs w:val="32"/>
        </w:rPr>
        <w:t>*Non o rexeites, ábrelle o corazón, acólleo.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014F79">
        <w:rPr>
          <w:rFonts w:ascii="Calibri" w:hAnsi="Calibri" w:cs="Calibri"/>
          <w:b/>
          <w:bCs/>
          <w:color w:val="1F497D"/>
          <w:sz w:val="32"/>
          <w:szCs w:val="32"/>
        </w:rPr>
        <w:t xml:space="preserve">-Deus faise neno para darche o seu amor, </w:t>
      </w:r>
      <w:r w:rsidRPr="00014F79">
        <w:rPr>
          <w:rFonts w:ascii="Calibri" w:hAnsi="Calibri"/>
          <w:bCs/>
          <w:color w:val="1F497D"/>
          <w:sz w:val="32"/>
          <w:szCs w:val="32"/>
        </w:rPr>
        <w:t>encherte de tenrura.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014F79">
        <w:rPr>
          <w:rFonts w:ascii="Calibri" w:hAnsi="Calibri"/>
          <w:bCs/>
          <w:i/>
          <w:color w:val="1F497D"/>
          <w:sz w:val="32"/>
          <w:szCs w:val="32"/>
        </w:rPr>
        <w:t xml:space="preserve">   *Abrázao, cre nel, adórao.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Cs/>
          <w:color w:val="1F497D"/>
          <w:sz w:val="32"/>
          <w:szCs w:val="32"/>
        </w:rPr>
        <w:t>-</w:t>
      </w:r>
      <w:r w:rsidRPr="00014F79">
        <w:rPr>
          <w:rFonts w:ascii="Calibri" w:hAnsi="Calibri" w:cs="Calibri"/>
          <w:b/>
          <w:bCs/>
          <w:color w:val="1F497D"/>
          <w:sz w:val="32"/>
          <w:szCs w:val="32"/>
        </w:rPr>
        <w:t>Deus faise neno para ser o teu amigo,</w:t>
      </w:r>
      <w:r w:rsidRPr="00014F79">
        <w:rPr>
          <w:rFonts w:ascii="Calibri" w:hAnsi="Calibri"/>
          <w:bCs/>
          <w:color w:val="1F497D"/>
          <w:sz w:val="32"/>
          <w:szCs w:val="32"/>
        </w:rPr>
        <w:t xml:space="preserve"> o Deus con-</w:t>
      </w:r>
      <w:proofErr w:type="spellStart"/>
      <w:r w:rsidRPr="00014F79">
        <w:rPr>
          <w:rFonts w:ascii="Calibri" w:hAnsi="Calibri"/>
          <w:bCs/>
          <w:color w:val="1F497D"/>
          <w:sz w:val="32"/>
          <w:szCs w:val="32"/>
        </w:rPr>
        <w:t>nosco</w:t>
      </w:r>
      <w:proofErr w:type="spellEnd"/>
      <w:r w:rsidRPr="00014F79">
        <w:rPr>
          <w:rFonts w:ascii="Calibri" w:hAnsi="Calibri"/>
          <w:bCs/>
          <w:color w:val="1F497D"/>
          <w:sz w:val="32"/>
          <w:szCs w:val="32"/>
        </w:rPr>
        <w:t>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Cs/>
          <w:color w:val="1F497D"/>
          <w:sz w:val="32"/>
          <w:szCs w:val="32"/>
        </w:rPr>
        <w:t xml:space="preserve">   *Déixao ser o teu amigo, o teu compañeiro, rézalle, comparte con el toda a túa vida.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/>
          <w:bCs/>
          <w:color w:val="1F497D"/>
          <w:sz w:val="32"/>
          <w:szCs w:val="32"/>
        </w:rPr>
        <w:t>-Deus faise neno para salvarte,</w:t>
      </w:r>
      <w:r w:rsidRPr="00014F79">
        <w:rPr>
          <w:rFonts w:ascii="Calibri" w:hAnsi="Calibri"/>
          <w:bCs/>
          <w:color w:val="1F497D"/>
          <w:sz w:val="32"/>
          <w:szCs w:val="32"/>
        </w:rPr>
        <w:t xml:space="preserve"> perdoarche.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014F79">
        <w:rPr>
          <w:rFonts w:ascii="Calibri" w:hAnsi="Calibri"/>
          <w:bCs/>
          <w:i/>
          <w:color w:val="1F497D"/>
          <w:sz w:val="32"/>
          <w:szCs w:val="32"/>
        </w:rPr>
        <w:t xml:space="preserve">   *Recoñéceo como o teu Deus e salvador, acode a el en busca do seu perdón.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/>
          <w:bCs/>
          <w:color w:val="1F497D"/>
          <w:sz w:val="32"/>
          <w:szCs w:val="32"/>
        </w:rPr>
        <w:t>-Deus faise neno para ser Palabra de Deus,</w:t>
      </w:r>
      <w:r w:rsidRPr="00014F79">
        <w:rPr>
          <w:rFonts w:ascii="Calibri" w:hAnsi="Calibri"/>
          <w:bCs/>
          <w:color w:val="1F497D"/>
          <w:sz w:val="32"/>
          <w:szCs w:val="32"/>
        </w:rPr>
        <w:t xml:space="preserve"> por el sabes como é Deus e o que quere.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014F79">
        <w:rPr>
          <w:rFonts w:ascii="Calibri" w:hAnsi="Calibri"/>
          <w:bCs/>
          <w:i/>
          <w:color w:val="1F497D"/>
          <w:sz w:val="32"/>
          <w:szCs w:val="32"/>
        </w:rPr>
        <w:t xml:space="preserve">    *Coñece a súa Palabra, escóitaa, valóraa, deixa que sexa a luz que te guía.</w:t>
      </w:r>
    </w:p>
    <w:p w:rsidR="005321D6" w:rsidRPr="00014F79" w:rsidRDefault="005321D6" w:rsidP="005321D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/>
        <w:jc w:val="both"/>
        <w:rPr>
          <w:rFonts w:ascii="Calibri" w:hAnsi="Calibri"/>
          <w:bCs/>
          <w:i/>
          <w:color w:val="1F497D"/>
          <w:sz w:val="32"/>
          <w:szCs w:val="32"/>
        </w:rPr>
      </w:pPr>
    </w:p>
    <w:p w:rsidR="005321D6" w:rsidRPr="00014F79" w:rsidRDefault="005321D6" w:rsidP="005321D6">
      <w:pPr>
        <w:pStyle w:val="NormalWeb"/>
        <w:spacing w:before="0" w:beforeAutospacing="0" w:after="0" w:afterAutospacing="0" w:line="200" w:lineRule="atLeast"/>
        <w:ind w:left="2408" w:right="-45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014F79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Como vivir mellor o misterio do Nadal? </w:t>
      </w:r>
    </w:p>
    <w:p w:rsidR="005321D6" w:rsidRPr="00014F79" w:rsidRDefault="005321D6" w:rsidP="005321D6">
      <w:pPr>
        <w:pStyle w:val="NormalWeb"/>
        <w:spacing w:before="0" w:beforeAutospacing="0" w:after="0" w:afterAutospacing="0" w:line="200" w:lineRule="atLeast"/>
        <w:ind w:left="3824" w:right="-45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014F79">
        <w:rPr>
          <w:rFonts w:ascii="Arial Narrow" w:hAnsi="Arial Narrow"/>
          <w:b/>
          <w:bCs/>
          <w:i/>
          <w:color w:val="1F497D"/>
          <w:sz w:val="32"/>
          <w:szCs w:val="32"/>
        </w:rPr>
        <w:t>Como celebralo como cristiáns?</w:t>
      </w:r>
    </w:p>
    <w:p w:rsidR="005321D6" w:rsidRPr="00014F79" w:rsidRDefault="005321D6" w:rsidP="005321D6">
      <w:pPr>
        <w:pStyle w:val="NormalWeb"/>
        <w:spacing w:before="0" w:beforeAutospacing="0" w:after="0" w:afterAutospacing="0" w:line="200" w:lineRule="atLeast"/>
        <w:ind w:left="3824" w:right="-45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5321D6" w:rsidRPr="00014F79" w:rsidRDefault="005321D6" w:rsidP="005321D6">
      <w:pPr>
        <w:pStyle w:val="NormalWeb"/>
        <w:numPr>
          <w:ilvl w:val="0"/>
          <w:numId w:val="1"/>
        </w:numPr>
        <w:spacing w:before="0" w:beforeAutospacing="0" w:after="0" w:afterAutospacing="0" w:line="200" w:lineRule="atLeast"/>
        <w:ind w:right="-45"/>
        <w:jc w:val="both"/>
        <w:rPr>
          <w:rFonts w:ascii="Lucida Sans" w:hAnsi="Lucida Sans"/>
          <w:b/>
          <w:color w:val="385623" w:themeColor="accent6" w:themeShade="80"/>
          <w:sz w:val="32"/>
          <w:szCs w:val="32"/>
        </w:rPr>
      </w:pPr>
      <w:r w:rsidRPr="00014F79">
        <w:rPr>
          <w:rFonts w:ascii="Lucida Sans" w:hAnsi="Lucida Sans"/>
          <w:b/>
          <w:color w:val="385623" w:themeColor="accent6" w:themeShade="80"/>
          <w:sz w:val="32"/>
          <w:szCs w:val="32"/>
        </w:rPr>
        <w:t>ACTUAR: Abre o teu corazón á Palabra.</w:t>
      </w:r>
    </w:p>
    <w:p w:rsidR="005321D6" w:rsidRPr="00014F79" w:rsidRDefault="005321D6" w:rsidP="005321D6">
      <w:pPr>
        <w:pStyle w:val="NormalWeb"/>
        <w:spacing w:before="0" w:beforeAutospacing="0" w:after="0" w:afterAutospacing="0" w:line="200" w:lineRule="atLeast"/>
        <w:ind w:left="750" w:right="-45"/>
        <w:jc w:val="both"/>
        <w:rPr>
          <w:rFonts w:ascii="Lucida Sans" w:hAnsi="Lucida Sans"/>
          <w:b/>
          <w:color w:val="ED7D31" w:themeColor="accent2"/>
          <w:sz w:val="32"/>
          <w:szCs w:val="32"/>
        </w:rPr>
      </w:pP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Cs/>
          <w:color w:val="1F497D"/>
          <w:sz w:val="32"/>
          <w:szCs w:val="32"/>
        </w:rPr>
        <w:t>-Queda contemplando só ou en familia o Neno Xesús e maniféstalle o teu amor, “dálle grazas por compartir todo con nós para non deixarnos nunca sos” (Francisco).</w:t>
      </w: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Cs/>
          <w:color w:val="1F497D"/>
          <w:sz w:val="32"/>
          <w:szCs w:val="32"/>
        </w:rPr>
        <w:t>-Abre os evanxeos e le o nacemento de Xesús e reza con el ante o belén (</w:t>
      </w:r>
      <w:proofErr w:type="spellStart"/>
      <w:r w:rsidRPr="00014F79">
        <w:rPr>
          <w:rFonts w:ascii="Calibri" w:hAnsi="Calibri"/>
          <w:bCs/>
          <w:color w:val="1F497D"/>
          <w:sz w:val="32"/>
          <w:szCs w:val="32"/>
        </w:rPr>
        <w:t>Mt</w:t>
      </w:r>
      <w:proofErr w:type="spellEnd"/>
      <w:r w:rsidRPr="00014F79">
        <w:rPr>
          <w:rFonts w:ascii="Calibri" w:hAnsi="Calibri"/>
          <w:bCs/>
          <w:color w:val="1F497D"/>
          <w:sz w:val="32"/>
          <w:szCs w:val="32"/>
        </w:rPr>
        <w:t xml:space="preserve">. 1 18-24 e 2, 1-12).  </w:t>
      </w: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/>
          <w:bCs/>
          <w:color w:val="1F497D"/>
          <w:sz w:val="32"/>
          <w:szCs w:val="32"/>
        </w:rPr>
        <w:t>-</w:t>
      </w:r>
      <w:r w:rsidRPr="00014F79">
        <w:rPr>
          <w:rFonts w:ascii="Calibri" w:hAnsi="Calibri"/>
          <w:bCs/>
          <w:color w:val="1F497D"/>
          <w:sz w:val="32"/>
          <w:szCs w:val="32"/>
        </w:rPr>
        <w:t>Poñemos unha tenda o unha mochila, un foco, unha biblia e un Neno Xesús cun cartel: “Deus acampa entre nós”.</w:t>
      </w: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014F79">
        <w:rPr>
          <w:rFonts w:ascii="Calibri" w:hAnsi="Calibri"/>
          <w:b/>
          <w:bCs/>
          <w:color w:val="1F497D"/>
          <w:sz w:val="32"/>
          <w:szCs w:val="32"/>
        </w:rPr>
        <w:t>-</w:t>
      </w:r>
      <w:r w:rsidRPr="00014F79">
        <w:rPr>
          <w:rFonts w:ascii="Calibri" w:hAnsi="Calibri"/>
          <w:bCs/>
          <w:color w:val="1F497D"/>
          <w:sz w:val="32"/>
          <w:szCs w:val="32"/>
        </w:rPr>
        <w:t xml:space="preserve">Se Deus se fai home cada persoa ten dignidade, trátaas así.      </w:t>
      </w: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</w:p>
    <w:p w:rsidR="005321D6" w:rsidRPr="00014F79" w:rsidRDefault="005321D6" w:rsidP="005321D6">
      <w:pPr>
        <w:tabs>
          <w:tab w:val="left" w:pos="426"/>
        </w:tabs>
        <w:spacing w:line="200" w:lineRule="atLeast"/>
        <w:ind w:left="284" w:hanging="142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</w:r>
      <w:r w:rsidRPr="00014F79">
        <w:rPr>
          <w:rFonts w:ascii="Calibri" w:hAnsi="Calibri"/>
          <w:bCs/>
          <w:color w:val="1F497D"/>
          <w:sz w:val="32"/>
          <w:szCs w:val="32"/>
        </w:rPr>
        <w:tab/>
        <w:t xml:space="preserve"> </w:t>
      </w:r>
      <w:r w:rsidRPr="00014F79">
        <w:rPr>
          <w:rFonts w:ascii="Arial Narrow" w:hAnsi="Arial Narrow"/>
          <w:b/>
          <w:bCs/>
          <w:i/>
          <w:color w:val="1F497D"/>
          <w:sz w:val="32"/>
          <w:szCs w:val="32"/>
        </w:rPr>
        <w:t>Que ides facer?</w:t>
      </w:r>
      <w:r w:rsidRPr="00014F79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                                                   </w:t>
      </w:r>
    </w:p>
    <w:p w:rsidR="005321D6" w:rsidRPr="00014F79" w:rsidRDefault="005321D6">
      <w:pPr>
        <w:rPr>
          <w:sz w:val="32"/>
          <w:szCs w:val="32"/>
        </w:rPr>
      </w:pPr>
    </w:p>
    <w:p w:rsidR="00595F09" w:rsidRPr="00014F79" w:rsidRDefault="00595F09">
      <w:pPr>
        <w:rPr>
          <w:sz w:val="32"/>
          <w:szCs w:val="32"/>
        </w:rPr>
      </w:pPr>
    </w:p>
    <w:p w:rsidR="00595F09" w:rsidRDefault="00595F09" w:rsidP="005321D6">
      <w:pPr>
        <w:pStyle w:val="Prrafodelista"/>
        <w:spacing w:line="200" w:lineRule="atLeast"/>
        <w:ind w:left="1978" w:right="-45" w:firstLine="146"/>
        <w:rPr>
          <w:rFonts w:ascii="Comic Sans MS" w:hAnsi="Comic Sans MS"/>
          <w:b/>
          <w:bCs/>
          <w:snapToGrid w:val="0"/>
          <w:color w:val="FF0000"/>
          <w:sz w:val="72"/>
          <w:szCs w:val="72"/>
        </w:rPr>
      </w:pPr>
      <w:r w:rsidRPr="00014F79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014F79" w:rsidRPr="00014F79" w:rsidRDefault="00014F79" w:rsidP="005321D6">
      <w:pPr>
        <w:pStyle w:val="Prrafodelista"/>
        <w:spacing w:line="200" w:lineRule="atLeast"/>
        <w:ind w:left="1978" w:right="-45" w:firstLine="146"/>
        <w:rPr>
          <w:rFonts w:ascii="Calibri" w:hAnsi="Calibri"/>
          <w:b/>
          <w:bCs/>
          <w:iCs/>
          <w:color w:val="00B050"/>
          <w:sz w:val="22"/>
          <w:szCs w:val="22"/>
        </w:rPr>
      </w:pPr>
    </w:p>
    <w:p w:rsidR="00595F09" w:rsidRPr="00014F79" w:rsidRDefault="00595F09" w:rsidP="00595F09">
      <w:pPr>
        <w:spacing w:line="200" w:lineRule="atLeast"/>
        <w:ind w:right="-45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</w:p>
    <w:p w:rsidR="00595F09" w:rsidRPr="00014F79" w:rsidRDefault="00595F09" w:rsidP="00595F09">
      <w:pPr>
        <w:spacing w:line="200" w:lineRule="atLeast"/>
        <w:ind w:right="-45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</w:p>
    <w:p w:rsidR="002B49A6" w:rsidRPr="00014F79" w:rsidRDefault="002B49A6" w:rsidP="00595F09">
      <w:pPr>
        <w:pStyle w:val="Prrafodelista"/>
        <w:numPr>
          <w:ilvl w:val="0"/>
          <w:numId w:val="5"/>
        </w:num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-49"/>
        <w:jc w:val="both"/>
        <w:rPr>
          <w:bCs/>
          <w:i/>
          <w:snapToGrid w:val="0"/>
          <w:sz w:val="36"/>
          <w:szCs w:val="36"/>
        </w:rPr>
      </w:pPr>
      <w:r w:rsidRPr="00014F79">
        <w:rPr>
          <w:b/>
          <w:bCs/>
          <w:snapToGrid w:val="0"/>
          <w:color w:val="FF0000"/>
          <w:sz w:val="36"/>
          <w:szCs w:val="36"/>
        </w:rPr>
        <w:t xml:space="preserve">ECLESIÁSTICO 24, 1-2. 8-12: 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A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 xml:space="preserve"> sab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edor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>ía de D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eu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>s habit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ou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 xml:space="preserve"> n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 xml:space="preserve">o 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>p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o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>bo esco</w:t>
      </w:r>
      <w:r w:rsidR="005321D6" w:rsidRPr="00014F79">
        <w:rPr>
          <w:b/>
          <w:bCs/>
          <w:i/>
          <w:snapToGrid w:val="0"/>
          <w:color w:val="FF0000"/>
          <w:sz w:val="36"/>
          <w:szCs w:val="36"/>
        </w:rPr>
        <w:t>ll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>ido.</w:t>
      </w:r>
    </w:p>
    <w:p w:rsidR="00402D64" w:rsidRPr="00014F79" w:rsidRDefault="00402D64" w:rsidP="00595F09">
      <w:pPr>
        <w:pStyle w:val="Prrafodelista"/>
        <w:numPr>
          <w:ilvl w:val="0"/>
          <w:numId w:val="5"/>
        </w:num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-49"/>
        <w:jc w:val="both"/>
        <w:rPr>
          <w:bCs/>
          <w:i/>
          <w:snapToGrid w:val="0"/>
          <w:sz w:val="36"/>
          <w:szCs w:val="36"/>
        </w:rPr>
      </w:pPr>
    </w:p>
    <w:p w:rsidR="002B49A6" w:rsidRPr="00014F79" w:rsidRDefault="002B49A6" w:rsidP="002B49A6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/>
        <w:jc w:val="both"/>
        <w:rPr>
          <w:bCs/>
          <w:i/>
          <w:snapToGrid w:val="0"/>
          <w:sz w:val="36"/>
          <w:szCs w:val="3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513"/>
      </w:tblGrid>
      <w:tr w:rsidR="005321D6" w:rsidRPr="00014F79" w:rsidTr="00D87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1D6" w:rsidRPr="00014F79" w:rsidRDefault="005321D6" w:rsidP="005321D6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5321D6" w:rsidRPr="00014F79" w:rsidRDefault="005321D6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El a sabedoría fai a súa propia loanza, </w:t>
            </w:r>
            <w:r w:rsidRPr="00014F7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atopa o seu honor en Deus e se glor</w:t>
            </w:r>
            <w:r w:rsidR="00014F7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i</w:t>
            </w:r>
            <w:r w:rsidRPr="00014F7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a no medio do seu pobo.</w:t>
            </w: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Na asemblea do Altísimo abre a súa boca e se glor</w:t>
            </w:r>
            <w:r w:rsid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i</w:t>
            </w: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a ante o Poderoso. </w:t>
            </w:r>
          </w:p>
          <w:p w:rsidR="00014F79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</w:t>
            </w:r>
            <w:r w:rsidR="005321D6"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«O Creador do universo deume unha orde, o que me creou         estableceu a miña morada e díxome: </w:t>
            </w:r>
            <w:r w:rsidR="005321D6" w:rsidRPr="00014F79">
              <w:rPr>
                <w:rFonts w:asciiTheme="minorHAnsi" w:hAnsiTheme="minorHAnsi" w:cstheme="minorHAnsi"/>
                <w:i/>
                <w:color w:val="000000"/>
                <w:sz w:val="32"/>
                <w:szCs w:val="32"/>
              </w:rPr>
              <w:t>“Pon a  túa tenda en Xacob, e fixa a túa herdade en Israel”.</w:t>
            </w:r>
            <w:r w:rsidR="005321D6"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</w:p>
          <w:p w:rsidR="00014F79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</w:t>
            </w:r>
            <w:r w:rsidR="005321D6"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Desde o principio, antes dos séculos, creoume, e nunca máis deixarei de existir. Exercín o meu ministerio na Tenda santa diante del, e así establecinme en Sión. </w:t>
            </w:r>
          </w:p>
          <w:p w:rsidR="00014F79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</w:t>
            </w:r>
          </w:p>
          <w:p w:rsidR="005321D6" w:rsidRPr="00014F79" w:rsidRDefault="00014F79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</w:t>
            </w:r>
            <w:r w:rsidR="005321D6"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Na cidade amada atop</w:t>
            </w: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e</w:t>
            </w:r>
            <w:r w:rsidR="005321D6"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i descanso, e en Xerusalén reside o meu poder. Arraiguei nun pobo glorioso, na porción do Señor, na súa herdade».</w:t>
            </w:r>
          </w:p>
          <w:p w:rsidR="005321D6" w:rsidRPr="00014F79" w:rsidRDefault="005321D6" w:rsidP="005321D6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-49"/>
              <w:jc w:val="both"/>
              <w:rPr>
                <w:b/>
                <w:bCs/>
              </w:rPr>
            </w:pPr>
          </w:p>
        </w:tc>
      </w:tr>
    </w:tbl>
    <w:p w:rsidR="005321D6" w:rsidRPr="00014F79" w:rsidRDefault="005321D6" w:rsidP="005321D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/>
        <w:jc w:val="both"/>
        <w:rPr>
          <w:rFonts w:ascii="Calibri" w:hAnsi="Calibri"/>
          <w:bCs/>
          <w:i/>
          <w:snapToGrid w:val="0"/>
          <w:sz w:val="32"/>
          <w:szCs w:val="32"/>
        </w:rPr>
      </w:pPr>
      <w:r w:rsidRPr="00014F79">
        <w:rPr>
          <w:rFonts w:ascii="Calibri" w:hAnsi="Calibri"/>
          <w:bCs/>
          <w:i/>
          <w:snapToGrid w:val="0"/>
          <w:sz w:val="32"/>
          <w:szCs w:val="32"/>
        </w:rPr>
        <w:t>Palabra do Señor.</w:t>
      </w:r>
    </w:p>
    <w:p w:rsidR="002B49A6" w:rsidRPr="00014F79" w:rsidRDefault="002B49A6" w:rsidP="002B49A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/>
        <w:jc w:val="both"/>
        <w:rPr>
          <w:rFonts w:ascii="Calibri" w:hAnsi="Calibri"/>
          <w:bCs/>
          <w:i/>
          <w:snapToGrid w:val="0"/>
          <w:sz w:val="36"/>
          <w:szCs w:val="36"/>
        </w:rPr>
      </w:pPr>
    </w:p>
    <w:p w:rsidR="002B49A6" w:rsidRPr="00014F79" w:rsidRDefault="002B49A6" w:rsidP="002B49A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/>
        <w:jc w:val="both"/>
        <w:rPr>
          <w:rFonts w:ascii="Calibri" w:hAnsi="Calibri"/>
          <w:bCs/>
          <w:i/>
          <w:snapToGrid w:val="0"/>
          <w:sz w:val="36"/>
          <w:szCs w:val="36"/>
        </w:rPr>
      </w:pPr>
      <w:bookmarkStart w:id="0" w:name="_GoBack"/>
      <w:bookmarkEnd w:id="0"/>
    </w:p>
    <w:p w:rsidR="00595F09" w:rsidRPr="00014F79" w:rsidRDefault="002B49A6" w:rsidP="002B49A6">
      <w:pPr>
        <w:pStyle w:val="Prrafodelista"/>
        <w:numPr>
          <w:ilvl w:val="0"/>
          <w:numId w:val="2"/>
        </w:num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hanging="142"/>
        <w:jc w:val="both"/>
        <w:rPr>
          <w:b/>
          <w:bCs/>
          <w:i/>
          <w:snapToGrid w:val="0"/>
          <w:sz w:val="36"/>
          <w:szCs w:val="36"/>
        </w:rPr>
      </w:pPr>
      <w:r w:rsidRPr="00014F79">
        <w:rPr>
          <w:b/>
          <w:snapToGrid w:val="0"/>
          <w:color w:val="FF0000"/>
          <w:sz w:val="36"/>
          <w:szCs w:val="36"/>
        </w:rPr>
        <w:t>SAL</w:t>
      </w:r>
      <w:r w:rsidR="00014F79" w:rsidRPr="00014F79">
        <w:rPr>
          <w:b/>
          <w:snapToGrid w:val="0"/>
          <w:color w:val="FF0000"/>
          <w:sz w:val="36"/>
          <w:szCs w:val="36"/>
        </w:rPr>
        <w:t>MO</w:t>
      </w:r>
      <w:r w:rsidRPr="00014F79">
        <w:rPr>
          <w:b/>
          <w:snapToGrid w:val="0"/>
          <w:color w:val="FF0000"/>
          <w:sz w:val="36"/>
          <w:szCs w:val="36"/>
        </w:rPr>
        <w:t>.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 xml:space="preserve"> </w:t>
      </w:r>
      <w:r w:rsidRPr="00014F79">
        <w:rPr>
          <w:b/>
          <w:bCs/>
          <w:snapToGrid w:val="0"/>
          <w:color w:val="FF0000"/>
          <w:sz w:val="36"/>
          <w:szCs w:val="36"/>
        </w:rPr>
        <w:t>147:</w:t>
      </w:r>
      <w:r w:rsidRPr="00014F79">
        <w:rPr>
          <w:b/>
          <w:bCs/>
          <w:i/>
          <w:snapToGrid w:val="0"/>
          <w:color w:val="FF0000"/>
          <w:sz w:val="36"/>
          <w:szCs w:val="36"/>
        </w:rPr>
        <w:t xml:space="preserve"> </w:t>
      </w:r>
    </w:p>
    <w:p w:rsidR="00595F09" w:rsidRPr="00014F79" w:rsidRDefault="00595F09" w:rsidP="00595F09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/>
        <w:jc w:val="both"/>
        <w:rPr>
          <w:b/>
          <w:bCs/>
          <w:i/>
          <w:snapToGrid w:val="0"/>
          <w:color w:val="FF0000"/>
          <w:sz w:val="36"/>
          <w:szCs w:val="36"/>
        </w:rPr>
      </w:pPr>
    </w:p>
    <w:p w:rsidR="002B49A6" w:rsidRPr="00014F79" w:rsidRDefault="00014F79" w:rsidP="00595F09">
      <w:pPr>
        <w:pStyle w:val="Prrafodelista"/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/>
        <w:jc w:val="both"/>
        <w:rPr>
          <w:b/>
          <w:bCs/>
          <w:i/>
          <w:snapToGrid w:val="0"/>
          <w:sz w:val="36"/>
          <w:szCs w:val="36"/>
        </w:rPr>
      </w:pPr>
      <w:r w:rsidRPr="00014F79">
        <w:rPr>
          <w:b/>
          <w:bCs/>
          <w:i/>
          <w:snapToGrid w:val="0"/>
          <w:sz w:val="36"/>
          <w:szCs w:val="36"/>
        </w:rPr>
        <w:t>O</w:t>
      </w:r>
      <w:r w:rsidR="002B49A6" w:rsidRPr="00014F79">
        <w:rPr>
          <w:b/>
          <w:bCs/>
          <w:i/>
          <w:snapToGrid w:val="0"/>
          <w:sz w:val="36"/>
          <w:szCs w:val="36"/>
        </w:rPr>
        <w:t xml:space="preserve"> Verbo </w:t>
      </w:r>
      <w:r w:rsidRPr="00014F79">
        <w:rPr>
          <w:b/>
          <w:bCs/>
          <w:i/>
          <w:snapToGrid w:val="0"/>
          <w:sz w:val="36"/>
          <w:szCs w:val="36"/>
        </w:rPr>
        <w:t>fíxose carne</w:t>
      </w:r>
      <w:r w:rsidR="002B49A6" w:rsidRPr="00014F79">
        <w:rPr>
          <w:b/>
          <w:bCs/>
          <w:i/>
          <w:snapToGrid w:val="0"/>
          <w:sz w:val="36"/>
          <w:szCs w:val="36"/>
        </w:rPr>
        <w:t xml:space="preserve"> </w:t>
      </w:r>
      <w:r w:rsidRPr="00014F79">
        <w:rPr>
          <w:b/>
          <w:bCs/>
          <w:i/>
          <w:snapToGrid w:val="0"/>
          <w:sz w:val="36"/>
          <w:szCs w:val="36"/>
        </w:rPr>
        <w:t>e</w:t>
      </w:r>
      <w:r w:rsidR="002B49A6" w:rsidRPr="00014F79">
        <w:rPr>
          <w:b/>
          <w:bCs/>
          <w:i/>
          <w:snapToGrid w:val="0"/>
          <w:sz w:val="36"/>
          <w:szCs w:val="36"/>
        </w:rPr>
        <w:t xml:space="preserve"> habit</w:t>
      </w:r>
      <w:r w:rsidRPr="00014F79">
        <w:rPr>
          <w:b/>
          <w:bCs/>
          <w:i/>
          <w:snapToGrid w:val="0"/>
          <w:sz w:val="36"/>
          <w:szCs w:val="36"/>
        </w:rPr>
        <w:t>ou</w:t>
      </w:r>
      <w:r w:rsidR="002B49A6" w:rsidRPr="00014F79">
        <w:rPr>
          <w:b/>
          <w:bCs/>
          <w:i/>
          <w:snapToGrid w:val="0"/>
          <w:sz w:val="36"/>
          <w:szCs w:val="36"/>
        </w:rPr>
        <w:t xml:space="preserve"> entre n</w:t>
      </w:r>
      <w:r w:rsidRPr="00014F79">
        <w:rPr>
          <w:b/>
          <w:bCs/>
          <w:i/>
          <w:snapToGrid w:val="0"/>
          <w:sz w:val="36"/>
          <w:szCs w:val="36"/>
        </w:rPr>
        <w:t>ó</w:t>
      </w:r>
      <w:r w:rsidR="002B49A6" w:rsidRPr="00014F79">
        <w:rPr>
          <w:b/>
          <w:bCs/>
          <w:i/>
          <w:snapToGrid w:val="0"/>
          <w:sz w:val="36"/>
          <w:szCs w:val="36"/>
        </w:rPr>
        <w:t>s.</w:t>
      </w:r>
    </w:p>
    <w:p w:rsidR="002B49A6" w:rsidRPr="00014F79" w:rsidRDefault="002B49A6" w:rsidP="002B49A6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-49"/>
        <w:jc w:val="both"/>
        <w:rPr>
          <w:b/>
          <w:bCs/>
          <w:i/>
          <w:snapToGrid w:val="0"/>
          <w:sz w:val="36"/>
          <w:szCs w:val="36"/>
        </w:rPr>
      </w:pPr>
    </w:p>
    <w:p w:rsidR="00595F09" w:rsidRPr="00014F79" w:rsidRDefault="002B49A6" w:rsidP="002B49A6">
      <w:pPr>
        <w:numPr>
          <w:ilvl w:val="0"/>
          <w:numId w:val="3"/>
        </w:numPr>
        <w:tabs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</w:tabs>
        <w:spacing w:line="240" w:lineRule="atLeast"/>
        <w:ind w:left="142" w:right="-51" w:hanging="142"/>
        <w:jc w:val="both"/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</w:pPr>
      <w:r w:rsidRPr="00014F79">
        <w:rPr>
          <w:rFonts w:ascii="Calibri" w:hAnsi="Calibri"/>
          <w:b/>
          <w:bCs/>
          <w:snapToGrid w:val="0"/>
          <w:color w:val="FF0000"/>
          <w:sz w:val="36"/>
          <w:szCs w:val="36"/>
        </w:rPr>
        <w:t xml:space="preserve">EFESIOS 1, 3-6. 15-18: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E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l destin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ounos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 por medio de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X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esucristo a ser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os 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s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e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us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fillos</w:t>
      </w: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.</w:t>
      </w:r>
    </w:p>
    <w:p w:rsidR="002B49A6" w:rsidRPr="00014F79" w:rsidRDefault="00595F09" w:rsidP="00014F79">
      <w:pPr>
        <w:spacing w:after="160" w:line="259" w:lineRule="auto"/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</w:pPr>
      <w:r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br w:type="page"/>
      </w:r>
      <w:r w:rsidR="00014F79" w:rsidRPr="00014F79">
        <w:rPr>
          <w:rFonts w:ascii="Calibri" w:hAnsi="Calibri"/>
          <w:b/>
          <w:bCs/>
          <w:snapToGrid w:val="0"/>
          <w:color w:val="FF0000"/>
          <w:sz w:val="36"/>
          <w:szCs w:val="36"/>
        </w:rPr>
        <w:lastRenderedPageBreak/>
        <w:t>XOÁN</w:t>
      </w:r>
      <w:r w:rsidR="002B49A6" w:rsidRPr="00014F79">
        <w:rPr>
          <w:rFonts w:ascii="Calibri" w:hAnsi="Calibri"/>
          <w:b/>
          <w:bCs/>
          <w:snapToGrid w:val="0"/>
          <w:color w:val="FF0000"/>
          <w:sz w:val="36"/>
          <w:szCs w:val="36"/>
        </w:rPr>
        <w:t xml:space="preserve"> 1, 1-5. 9-14 (Breve):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O</w:t>
      </w:r>
      <w:r w:rsidR="002B49A6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 Verbo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fíxose </w:t>
      </w:r>
      <w:r w:rsidR="002B49A6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carne 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e</w:t>
      </w:r>
      <w:r w:rsidR="002B49A6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 habit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 xml:space="preserve">ou </w:t>
      </w:r>
      <w:r w:rsidR="002B49A6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entre n</w:t>
      </w:r>
      <w:r w:rsidR="00014F79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ó</w:t>
      </w:r>
      <w:r w:rsidR="002B49A6" w:rsidRPr="00014F79"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  <w:t>s.</w:t>
      </w:r>
    </w:p>
    <w:p w:rsidR="00014F79" w:rsidRPr="00014F79" w:rsidRDefault="00014F79" w:rsidP="00014F79">
      <w:pPr>
        <w:pStyle w:val="NormalWeb"/>
        <w:tabs>
          <w:tab w:val="left" w:pos="11340"/>
        </w:tabs>
        <w:spacing w:before="0" w:beforeAutospacing="0" w:after="0" w:afterAutospacing="0" w:line="240" w:lineRule="atLeast"/>
        <w:ind w:right="-51"/>
        <w:jc w:val="both"/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</w:pPr>
    </w:p>
    <w:tbl>
      <w:tblPr>
        <w:tblStyle w:val="Tablaconcuadrcula"/>
        <w:tblW w:w="8897" w:type="dxa"/>
        <w:tblLook w:val="04A0"/>
      </w:tblPr>
      <w:tblGrid>
        <w:gridCol w:w="8897"/>
      </w:tblGrid>
      <w:tr w:rsidR="00014F79" w:rsidRPr="00014F79" w:rsidTr="00014F79">
        <w:tc>
          <w:tcPr>
            <w:tcW w:w="8897" w:type="dxa"/>
          </w:tcPr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="Calibri" w:hAnsi="Calibri"/>
                <w:b/>
                <w:bCs/>
                <w:snapToGrid w:val="0"/>
                <w:sz w:val="32"/>
                <w:szCs w:val="32"/>
              </w:rPr>
            </w:pP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="Calibri" w:hAnsi="Calibri"/>
                <w:b/>
                <w:bCs/>
                <w:snapToGrid w:val="0"/>
                <w:sz w:val="32"/>
                <w:szCs w:val="32"/>
              </w:rPr>
              <w:t xml:space="preserve">Narrador: </w:t>
            </w: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No principio existía o Verbo, e o Verbo estaba xunto a Deus, e o Verbo era Deus. El estaba no principio xunto a Deus. Por medio del fíxose todo, e sen el non se fixo nada de canto se fixo. Nel estaba a vida, e a vida era a luz dos homes. E a luz brilla na tebra, e a tebra non o recibiu.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 O Verbo era a luz verdadeira, que aluma a todo home, que vén ao mundo. No mundo estaba; o mundo fíxose por medio del, e o mundo non o coñeceu.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br/>
              <w:t xml:space="preserve">    Veu á súa casa, e os seus non o recibiron. Pero a cantos o recibiron, deulles poder de ser fillos de Deus, aos que cren no seu nome. 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Estes non naceron de sangue, nin de desexo de carne, nin de desexo de varón, senón que naceron de Deus.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E o Verbo fíxose carne e habitou entre nós, e contemplamos a súa gloria: gloria como do Unixénito do Pai, cheo de graza e de verdade.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</w:t>
            </w:r>
            <w:r w:rsidRPr="00014F79">
              <w:rPr>
                <w:rFonts w:asciiTheme="minorHAnsi" w:hAnsiTheme="minorHAnsi" w:cstheme="minorHAnsi"/>
                <w:i/>
                <w:color w:val="000000"/>
                <w:sz w:val="32"/>
                <w:szCs w:val="32"/>
              </w:rPr>
              <w:t>Palabra del Señor.</w:t>
            </w:r>
            <w:r w:rsidRPr="00014F79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</w:rPr>
              <w:t xml:space="preserve">                             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</w:rPr>
              <w:t xml:space="preserve">                                              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left="142" w:right="-51" w:hanging="142"/>
              <w:jc w:val="both"/>
              <w:rPr>
                <w:rFonts w:asciiTheme="minorHAnsi" w:hAnsiTheme="minorHAnsi" w:cstheme="minorHAnsi"/>
                <w:b/>
                <w:i/>
                <w:snapToGrid w:val="0"/>
                <w:sz w:val="32"/>
                <w:szCs w:val="32"/>
              </w:rPr>
            </w:pPr>
            <w:r w:rsidRPr="00014F79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</w:rPr>
              <w:t xml:space="preserve">                                                         </w:t>
            </w:r>
            <w:r w:rsidRPr="00014F79">
              <w:rPr>
                <w:rFonts w:asciiTheme="minorHAnsi" w:hAnsiTheme="minorHAnsi" w:cstheme="minorHAnsi"/>
                <w:b/>
                <w:bCs/>
                <w:i/>
                <w:snapToGrid w:val="0"/>
                <w:sz w:val="32"/>
                <w:szCs w:val="32"/>
              </w:rPr>
              <w:t>(Narrador-Anxo</w:t>
            </w:r>
            <w:r w:rsidRPr="00014F79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).</w:t>
            </w:r>
          </w:p>
          <w:p w:rsidR="00014F79" w:rsidRPr="00014F79" w:rsidRDefault="00014F79" w:rsidP="00014F79">
            <w:pPr>
              <w:pStyle w:val="NormalWeb"/>
              <w:tabs>
                <w:tab w:val="left" w:pos="11340"/>
              </w:tabs>
              <w:spacing w:before="0" w:beforeAutospacing="0" w:after="0" w:afterAutospacing="0" w:line="240" w:lineRule="atLeast"/>
              <w:ind w:right="-51"/>
              <w:jc w:val="both"/>
              <w:rPr>
                <w:rFonts w:ascii="Calibri" w:hAnsi="Calibri"/>
                <w:b/>
                <w:bCs/>
                <w:i/>
                <w:snapToGrid w:val="0"/>
                <w:color w:val="FF0000"/>
                <w:sz w:val="36"/>
                <w:szCs w:val="36"/>
              </w:rPr>
            </w:pPr>
          </w:p>
        </w:tc>
      </w:tr>
    </w:tbl>
    <w:p w:rsidR="00014F79" w:rsidRDefault="00014F79" w:rsidP="00014F79">
      <w:pPr>
        <w:pStyle w:val="NormalWeb"/>
        <w:tabs>
          <w:tab w:val="left" w:pos="11340"/>
        </w:tabs>
        <w:spacing w:before="0" w:beforeAutospacing="0" w:after="0" w:afterAutospacing="0" w:line="240" w:lineRule="atLeast"/>
        <w:ind w:right="-51"/>
        <w:jc w:val="both"/>
        <w:rPr>
          <w:rFonts w:ascii="Calibri" w:hAnsi="Calibri"/>
          <w:b/>
          <w:bCs/>
          <w:i/>
          <w:snapToGrid w:val="0"/>
          <w:color w:val="FF0000"/>
          <w:sz w:val="36"/>
          <w:szCs w:val="36"/>
        </w:rPr>
      </w:pPr>
    </w:p>
    <w:sectPr w:rsidR="00014F79" w:rsidSect="00D217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F43" w:rsidRDefault="00AE5F43" w:rsidP="002B49A6">
      <w:r>
        <w:separator/>
      </w:r>
    </w:p>
  </w:endnote>
  <w:endnote w:type="continuationSeparator" w:id="0">
    <w:p w:rsidR="00AE5F43" w:rsidRDefault="00AE5F43" w:rsidP="002B4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F43" w:rsidRDefault="00AE5F43" w:rsidP="002B49A6">
      <w:r>
        <w:separator/>
      </w:r>
    </w:p>
  </w:footnote>
  <w:footnote w:type="continuationSeparator" w:id="0">
    <w:p w:rsidR="00AE5F43" w:rsidRDefault="00AE5F43" w:rsidP="002B49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443B6"/>
    <w:multiLevelType w:val="hybridMultilevel"/>
    <w:tmpl w:val="EFB69796"/>
    <w:lvl w:ilvl="0" w:tplc="C47C47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4CA52D2F"/>
    <w:multiLevelType w:val="hybridMultilevel"/>
    <w:tmpl w:val="86200EDC"/>
    <w:lvl w:ilvl="0" w:tplc="910AAAD0">
      <w:start w:val="3"/>
      <w:numFmt w:val="bullet"/>
      <w:lvlText w:val=""/>
      <w:lvlJc w:val="left"/>
      <w:pPr>
        <w:ind w:left="562" w:hanging="360"/>
      </w:pPr>
      <w:rPr>
        <w:rFonts w:ascii="Symbol" w:eastAsia="Times New Roman" w:hAnsi="Symbol" w:cs="Times New Roman" w:hint="default"/>
        <w:b/>
        <w:i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4885724"/>
    <w:multiLevelType w:val="hybridMultilevel"/>
    <w:tmpl w:val="45786E68"/>
    <w:lvl w:ilvl="0" w:tplc="2F7CED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0DE"/>
    <w:rsid w:val="00014F79"/>
    <w:rsid w:val="002B49A6"/>
    <w:rsid w:val="00402D64"/>
    <w:rsid w:val="005321D6"/>
    <w:rsid w:val="005660DE"/>
    <w:rsid w:val="0057109C"/>
    <w:rsid w:val="00595F09"/>
    <w:rsid w:val="00AE5F43"/>
    <w:rsid w:val="00C90CCC"/>
    <w:rsid w:val="00D21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B49A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2B49A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B49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49A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B49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9A6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14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678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3</cp:revision>
  <dcterms:created xsi:type="dcterms:W3CDTF">2020-01-03T12:57:00Z</dcterms:created>
  <dcterms:modified xsi:type="dcterms:W3CDTF">2020-01-03T14:46:00Z</dcterms:modified>
</cp:coreProperties>
</file>