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EDD" w:rsidRPr="00595C98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595C98">
        <w:rPr>
          <w:rFonts w:ascii="Algerian" w:hAnsi="Algerian" w:cs="Calibri"/>
          <w:sz w:val="40"/>
          <w:szCs w:val="40"/>
        </w:rPr>
        <w:t>POSIBLES IDEAS PARA</w:t>
      </w:r>
    </w:p>
    <w:p w:rsidR="00516EDD" w:rsidRPr="00595C98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595C98">
        <w:rPr>
          <w:rFonts w:ascii="Algerian" w:hAnsi="Algerian" w:cs="Calibri"/>
          <w:sz w:val="40"/>
          <w:szCs w:val="40"/>
        </w:rPr>
        <w:t>UN</w:t>
      </w:r>
      <w:r w:rsidR="00075EF9" w:rsidRPr="00595C98">
        <w:rPr>
          <w:rFonts w:ascii="Algerian" w:hAnsi="Algerian" w:cs="Calibri"/>
          <w:sz w:val="40"/>
          <w:szCs w:val="40"/>
        </w:rPr>
        <w:t>H</w:t>
      </w:r>
      <w:r w:rsidRPr="00595C98">
        <w:rPr>
          <w:rFonts w:ascii="Algerian" w:hAnsi="Algerian" w:cs="Calibri"/>
          <w:sz w:val="40"/>
          <w:szCs w:val="40"/>
        </w:rPr>
        <w:t>A HOMILÍA CON N</w:t>
      </w:r>
      <w:r w:rsidR="00075EF9" w:rsidRPr="00595C98">
        <w:rPr>
          <w:rFonts w:ascii="Algerian" w:hAnsi="Algerian" w:cs="Calibri"/>
          <w:sz w:val="40"/>
          <w:szCs w:val="40"/>
        </w:rPr>
        <w:t>EN</w:t>
      </w:r>
      <w:r w:rsidRPr="00595C98">
        <w:rPr>
          <w:rFonts w:ascii="Algerian" w:hAnsi="Algerian" w:cs="Calibri"/>
          <w:sz w:val="40"/>
          <w:szCs w:val="40"/>
        </w:rPr>
        <w:t>OS</w:t>
      </w:r>
    </w:p>
    <w:p w:rsidR="00516EDD" w:rsidRPr="00595C98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595C98">
        <w:rPr>
          <w:rFonts w:ascii="Algerian" w:hAnsi="Algerian" w:cs="Calibri"/>
          <w:sz w:val="40"/>
          <w:szCs w:val="40"/>
        </w:rPr>
        <w:t>08</w:t>
      </w:r>
      <w:r w:rsidR="003C1425">
        <w:rPr>
          <w:rFonts w:ascii="Algerian" w:hAnsi="Algerian" w:cs="Calibri"/>
          <w:sz w:val="40"/>
          <w:szCs w:val="40"/>
        </w:rPr>
        <w:t xml:space="preserve"> DECEMBRO</w:t>
      </w:r>
      <w:r w:rsidRPr="00595C98">
        <w:rPr>
          <w:rFonts w:ascii="Algerian" w:hAnsi="Algerian" w:cs="Calibri"/>
          <w:sz w:val="40"/>
          <w:szCs w:val="40"/>
        </w:rPr>
        <w:t xml:space="preserve"> 2019</w:t>
      </w:r>
    </w:p>
    <w:p w:rsidR="0014110C" w:rsidRPr="00595C98" w:rsidRDefault="0014110C"/>
    <w:p w:rsidR="00516EDD" w:rsidRPr="00595C98" w:rsidRDefault="00516EDD"/>
    <w:p w:rsidR="00516EDD" w:rsidRPr="00595C98" w:rsidRDefault="00516EDD" w:rsidP="00516EDD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7030A0"/>
          <w:sz w:val="44"/>
          <w:szCs w:val="44"/>
        </w:rPr>
      </w:pPr>
      <w:r w:rsidRPr="00595C98">
        <w:rPr>
          <w:rFonts w:ascii="Comic Sans MS" w:hAnsi="Comic Sans MS"/>
          <w:b/>
          <w:color w:val="7030A0"/>
          <w:sz w:val="44"/>
          <w:szCs w:val="44"/>
          <w:highlight w:val="yellow"/>
        </w:rPr>
        <w:t>Nacerá na Inocencia INMACULADA</w:t>
      </w:r>
    </w:p>
    <w:p w:rsidR="00516EDD" w:rsidRPr="00595C98" w:rsidRDefault="00516EDD" w:rsidP="00516EDD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7030A0"/>
          <w:sz w:val="32"/>
          <w:szCs w:val="32"/>
        </w:rPr>
      </w:pPr>
    </w:p>
    <w:p w:rsidR="00516EDD" w:rsidRPr="00595C98" w:rsidRDefault="00516EDD" w:rsidP="00516EDD">
      <w:pPr>
        <w:pStyle w:val="Prrafodelista"/>
        <w:numPr>
          <w:ilvl w:val="0"/>
          <w:numId w:val="1"/>
        </w:numPr>
        <w:tabs>
          <w:tab w:val="left" w:pos="426"/>
        </w:tabs>
        <w:spacing w:line="240" w:lineRule="atLeast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595C98">
        <w:rPr>
          <w:rFonts w:ascii="Lucida Sans" w:hAnsi="Lucida Sans"/>
          <w:b/>
          <w:color w:val="7030A0"/>
          <w:sz w:val="32"/>
          <w:szCs w:val="32"/>
        </w:rPr>
        <w:t xml:space="preserve">Ver: Preparando </w:t>
      </w:r>
      <w:r w:rsidR="00595C98">
        <w:rPr>
          <w:rFonts w:ascii="Lucida Sans" w:hAnsi="Lucida Sans"/>
          <w:b/>
          <w:color w:val="7030A0"/>
          <w:sz w:val="32"/>
          <w:szCs w:val="32"/>
        </w:rPr>
        <w:t>o</w:t>
      </w:r>
      <w:r w:rsidRPr="00595C98">
        <w:rPr>
          <w:rFonts w:ascii="Lucida Sans" w:hAnsi="Lucida Sans"/>
          <w:b/>
          <w:color w:val="7030A0"/>
          <w:sz w:val="32"/>
          <w:szCs w:val="32"/>
        </w:rPr>
        <w:t xml:space="preserve"> Nada</w:t>
      </w:r>
      <w:r w:rsidR="00595C98">
        <w:rPr>
          <w:rFonts w:ascii="Lucida Sans" w:hAnsi="Lucida Sans"/>
          <w:b/>
          <w:color w:val="7030A0"/>
          <w:sz w:val="32"/>
          <w:szCs w:val="32"/>
        </w:rPr>
        <w:t>l</w:t>
      </w:r>
      <w:r w:rsidRPr="00595C98">
        <w:rPr>
          <w:rFonts w:ascii="Lucida Sans" w:hAnsi="Lucida Sans"/>
          <w:b/>
          <w:color w:val="7030A0"/>
          <w:sz w:val="32"/>
          <w:szCs w:val="32"/>
        </w:rPr>
        <w:t>.</w:t>
      </w:r>
    </w:p>
    <w:p w:rsidR="00516EDD" w:rsidRPr="00595C98" w:rsidRDefault="00516EDD" w:rsidP="00516EDD">
      <w:pPr>
        <w:pStyle w:val="Prrafodelista"/>
        <w:tabs>
          <w:tab w:val="left" w:pos="426"/>
        </w:tabs>
        <w:spacing w:line="240" w:lineRule="atLeast"/>
        <w:ind w:left="750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95C98">
        <w:rPr>
          <w:rFonts w:ascii="Calibri" w:hAnsi="Calibri"/>
          <w:bCs/>
          <w:color w:val="1F497D"/>
          <w:sz w:val="32"/>
          <w:szCs w:val="32"/>
        </w:rPr>
        <w:t xml:space="preserve">-Falta un pouco menos para o Nadal, seguro que estades ambientando e preparando cousas no cole, na casa, cos amigos… </w:t>
      </w:r>
      <w:r w:rsidRPr="00595C98">
        <w:rPr>
          <w:rFonts w:ascii="Arial" w:hAnsi="Arial" w:cs="Arial"/>
          <w:b/>
          <w:bCs/>
          <w:i/>
          <w:color w:val="1F497D"/>
          <w:sz w:val="32"/>
          <w:szCs w:val="32"/>
        </w:rPr>
        <w:t>Que estades facendo?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95C98">
        <w:rPr>
          <w:rFonts w:ascii="Calibri" w:hAnsi="Calibri"/>
          <w:bCs/>
          <w:color w:val="1F497D"/>
          <w:sz w:val="32"/>
          <w:szCs w:val="32"/>
        </w:rPr>
        <w:t>-En Advento recordamos a 4 personaxes que prepararon moi ben o Nadal: Isaías, Xoán Bautista, María e Xosé.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sz w:val="32"/>
          <w:szCs w:val="32"/>
        </w:rPr>
      </w:pPr>
      <w:r w:rsidRPr="00595C98">
        <w:rPr>
          <w:rFonts w:ascii="Calibri" w:hAnsi="Calibri"/>
          <w:bCs/>
          <w:color w:val="1F497D"/>
          <w:sz w:val="32"/>
          <w:szCs w:val="32"/>
        </w:rPr>
        <w:t>-Este ano o 2º domingo coincide coa celebración de María á que damos o nome da Inmaculada Concepción, moi celebrada en toda España.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595C98">
        <w:rPr>
          <w:rFonts w:ascii="Arial" w:hAnsi="Arial" w:cs="Arial"/>
          <w:b/>
          <w:bCs/>
          <w:i/>
          <w:color w:val="1F497D"/>
          <w:sz w:val="32"/>
          <w:szCs w:val="32"/>
        </w:rPr>
        <w:t>Que sabedes de María?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595C98">
        <w:rPr>
          <w:rFonts w:ascii="Arial" w:hAnsi="Arial" w:cs="Arial"/>
          <w:b/>
          <w:bCs/>
          <w:i/>
          <w:color w:val="1F497D"/>
          <w:sz w:val="32"/>
          <w:szCs w:val="32"/>
        </w:rPr>
        <w:t>Coñecedes algunha oración para rezarlle?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</w:p>
    <w:p w:rsidR="00075EF9" w:rsidRPr="00595C98" w:rsidRDefault="00075EF9" w:rsidP="00075EF9">
      <w:pPr>
        <w:pStyle w:val="Prrafodelista"/>
        <w:numPr>
          <w:ilvl w:val="0"/>
          <w:numId w:val="1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rPr>
          <w:rFonts w:ascii="Lucida Sans" w:hAnsi="Lucida Sans"/>
          <w:b/>
          <w:color w:val="7030A0"/>
          <w:sz w:val="32"/>
          <w:szCs w:val="32"/>
        </w:rPr>
      </w:pPr>
      <w:r w:rsidRPr="00595C98">
        <w:rPr>
          <w:rFonts w:ascii="Lucida Sans" w:hAnsi="Lucida Sans"/>
          <w:b/>
          <w:color w:val="7030A0"/>
          <w:sz w:val="32"/>
          <w:szCs w:val="32"/>
        </w:rPr>
        <w:t>XULGAR: Xesús nacerá na Inocencia Inmaculada.</w:t>
      </w:r>
    </w:p>
    <w:p w:rsidR="00075EF9" w:rsidRPr="00595C98" w:rsidRDefault="00075EF9" w:rsidP="00075EF9">
      <w:pPr>
        <w:pStyle w:val="Prrafodelista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750" w:right="-45"/>
        <w:rPr>
          <w:rFonts w:ascii="Lucida Sans" w:hAnsi="Lucida Sans"/>
          <w:b/>
          <w:color w:val="7030A0"/>
          <w:sz w:val="32"/>
          <w:szCs w:val="32"/>
        </w:rPr>
      </w:pPr>
    </w:p>
    <w:p w:rsidR="00075EF9" w:rsidRPr="00595C98" w:rsidRDefault="00075EF9" w:rsidP="00075EF9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595C98">
        <w:rPr>
          <w:rFonts w:ascii="Calibri" w:hAnsi="Calibri" w:cs="Calibri"/>
          <w:bCs/>
          <w:color w:val="1F497D"/>
          <w:sz w:val="32"/>
          <w:szCs w:val="32"/>
        </w:rPr>
        <w:t xml:space="preserve">-No evanxeo deste domingo da Inmaculada Concepción, nárrase o anuncio do anxo Gabriel a María pedíndolle que acepte o plan de Deus sobre ela. Ela respondeu: </w:t>
      </w:r>
      <w:r w:rsidRPr="00595C98">
        <w:rPr>
          <w:rFonts w:ascii="Calibri" w:hAnsi="Calibri" w:cs="Calibri"/>
          <w:b/>
          <w:bCs/>
          <w:color w:val="1F497D"/>
          <w:sz w:val="32"/>
          <w:szCs w:val="32"/>
        </w:rPr>
        <w:t xml:space="preserve">“Aquí está a escrava do Señor; fágase en min segundo a túa palabra”… </w:t>
      </w:r>
      <w:r w:rsidRPr="00595C98">
        <w:rPr>
          <w:rFonts w:ascii="Calibri" w:hAnsi="Calibri" w:cs="Calibri"/>
          <w:bCs/>
          <w:color w:val="1F497D"/>
          <w:sz w:val="32"/>
          <w:szCs w:val="32"/>
        </w:rPr>
        <w:t xml:space="preserve">E co seu si converteuse na </w:t>
      </w:r>
      <w:r w:rsidRPr="00595C98">
        <w:rPr>
          <w:rFonts w:ascii="Calibri" w:hAnsi="Calibri" w:cs="Calibri"/>
          <w:b/>
          <w:bCs/>
          <w:color w:val="1F497D"/>
          <w:sz w:val="32"/>
          <w:szCs w:val="32"/>
        </w:rPr>
        <w:t>“chea de graza, o Señor está contigo”.</w:t>
      </w:r>
    </w:p>
    <w:p w:rsidR="00075EF9" w:rsidRPr="00595C98" w:rsidRDefault="00075EF9" w:rsidP="00075EF9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rPr>
          <w:b/>
          <w:sz w:val="32"/>
          <w:szCs w:val="32"/>
        </w:rPr>
      </w:pPr>
    </w:p>
    <w:p w:rsidR="00075EF9" w:rsidRPr="00595C98" w:rsidRDefault="00075EF9" w:rsidP="00075EF9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595C98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 XESÚS?</w:t>
      </w:r>
      <w:r w:rsidRPr="00595C98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595C98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95C98">
        <w:rPr>
          <w:rFonts w:ascii="Calibri" w:hAnsi="Calibri"/>
          <w:b/>
          <w:bCs/>
          <w:color w:val="1F497D"/>
          <w:sz w:val="32"/>
          <w:szCs w:val="32"/>
        </w:rPr>
        <w:t>-Ás veces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595C98">
        <w:rPr>
          <w:rFonts w:ascii="Calibri" w:hAnsi="Calibri"/>
          <w:b/>
          <w:bCs/>
          <w:color w:val="1F497D"/>
          <w:sz w:val="32"/>
          <w:szCs w:val="32"/>
        </w:rPr>
        <w:t>dicimos NON ás propostas que nos fai Deus: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 non cumprimos a súa vontade, deixámonos levar polo fácil ou polo que nos gusta e dicimos NON ao que os mandamentos nos piden.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595C98">
        <w:rPr>
          <w:rFonts w:ascii="Calibri" w:hAnsi="Calibri"/>
          <w:b/>
          <w:bCs/>
          <w:color w:val="1F497D"/>
          <w:sz w:val="32"/>
          <w:szCs w:val="32"/>
        </w:rPr>
        <w:lastRenderedPageBreak/>
        <w:t>-Dicir non a Deus é pecar: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 dicimos non a Deus, aos irmáns que nos necesitan, destruímonos a nós mesmos. Recordade o NON de Adán e Eva (1ª lectura): </w:t>
      </w:r>
      <w:r w:rsidRPr="00595C98">
        <w:rPr>
          <w:rFonts w:ascii="Calibri" w:hAnsi="Calibri"/>
          <w:bCs/>
          <w:i/>
          <w:color w:val="1F497D"/>
          <w:sz w:val="32"/>
          <w:szCs w:val="32"/>
        </w:rPr>
        <w:t>“ela ofreceume do froito e comín”.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595C98">
        <w:rPr>
          <w:rFonts w:ascii="Calibri" w:hAnsi="Calibri"/>
          <w:b/>
          <w:bCs/>
          <w:color w:val="1F497D"/>
          <w:sz w:val="32"/>
          <w:szCs w:val="32"/>
        </w:rPr>
        <w:t>-Os cristiáns temos o exemplo de María, a muller Inmaculada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 (“sen mancha”), a chea de inocencia, a totalmente fiel a Deus, a que sempre lle deu un Si grande. </w:t>
      </w:r>
      <w:r w:rsidRPr="00595C98">
        <w:rPr>
          <w:rFonts w:ascii="Calibri" w:hAnsi="Calibri"/>
          <w:b/>
          <w:bCs/>
          <w:i/>
          <w:color w:val="1F497D"/>
          <w:sz w:val="32"/>
          <w:szCs w:val="32"/>
        </w:rPr>
        <w:t>“Fágase en min segundo a túa Palabra”.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 Por iso é a chea de graza, a santa, a chea de Deus: </w:t>
      </w:r>
      <w:r w:rsidRPr="00595C98">
        <w:rPr>
          <w:rFonts w:ascii="Calibri" w:hAnsi="Calibri" w:cs="Calibri"/>
          <w:b/>
          <w:bCs/>
          <w:i/>
          <w:color w:val="1F497D"/>
          <w:sz w:val="32"/>
          <w:szCs w:val="32"/>
        </w:rPr>
        <w:t>“chea de graza, o Señor está contigo”.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sz w:val="32"/>
          <w:szCs w:val="32"/>
        </w:rPr>
      </w:pPr>
      <w:r w:rsidRPr="00595C98">
        <w:rPr>
          <w:rFonts w:ascii="Calibri" w:hAnsi="Calibri"/>
          <w:b/>
          <w:bCs/>
          <w:color w:val="1F497D"/>
          <w:sz w:val="32"/>
          <w:szCs w:val="32"/>
        </w:rPr>
        <w:t>-Xesús pídenos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 no Advento que lle deamos un Si enorme, é dicir que nos </w:t>
      </w:r>
      <w:r w:rsidRPr="00595C98">
        <w:rPr>
          <w:rFonts w:ascii="Calibri" w:hAnsi="Calibri"/>
          <w:b/>
          <w:bCs/>
          <w:color w:val="1F497D"/>
          <w:sz w:val="32"/>
          <w:szCs w:val="32"/>
        </w:rPr>
        <w:t>CONVERTAMOS,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 que cambiemos, para facerlle oco a Deus.</w:t>
      </w:r>
      <w:r w:rsidRPr="00595C98">
        <w:rPr>
          <w:rFonts w:ascii="Calibri" w:hAnsi="Calibri"/>
          <w:bCs/>
          <w:color w:val="1F497D"/>
          <w:sz w:val="32"/>
          <w:szCs w:val="32"/>
        </w:rPr>
        <w:br/>
        <w:t>Que temos que cambiar- limpar na nosa vida para que entre Xesús?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95C98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</w:t>
      </w:r>
      <w:r w:rsidRPr="00595C98">
        <w:rPr>
          <w:rFonts w:ascii="Arial" w:hAnsi="Arial" w:cs="Arial"/>
          <w:b/>
          <w:bCs/>
          <w:i/>
          <w:color w:val="1F497D"/>
          <w:sz w:val="32"/>
          <w:szCs w:val="32"/>
        </w:rPr>
        <w:tab/>
        <w:t xml:space="preserve">     Que temos que cambiar- limpar nas nosa vida 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95C98">
        <w:rPr>
          <w:rFonts w:ascii="Arial" w:hAnsi="Arial" w:cs="Arial"/>
          <w:b/>
          <w:bCs/>
          <w:i/>
          <w:color w:val="1F497D"/>
          <w:sz w:val="32"/>
          <w:szCs w:val="32"/>
        </w:rPr>
        <w:t>para que entre Xesús?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075EF9" w:rsidRPr="00595C98" w:rsidRDefault="00075EF9" w:rsidP="00075EF9">
      <w:pPr>
        <w:pStyle w:val="NormalWeb"/>
        <w:numPr>
          <w:ilvl w:val="0"/>
          <w:numId w:val="1"/>
        </w:numPr>
        <w:tabs>
          <w:tab w:val="left" w:pos="284"/>
        </w:tabs>
        <w:spacing w:before="0" w:beforeAutospacing="0" w:after="0" w:afterAutospacing="0" w:line="240" w:lineRule="atLeast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595C98">
        <w:rPr>
          <w:rFonts w:ascii="Lucida Sans" w:hAnsi="Lucida Sans"/>
          <w:b/>
          <w:color w:val="7030A0"/>
          <w:sz w:val="32"/>
          <w:szCs w:val="32"/>
        </w:rPr>
        <w:t>ACTUAR: Di si, convértete a Xesús.</w:t>
      </w:r>
    </w:p>
    <w:p w:rsidR="00075EF9" w:rsidRPr="00595C98" w:rsidRDefault="00075EF9" w:rsidP="00075EF9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50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075EF9" w:rsidRDefault="00075EF9" w:rsidP="00075EF9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95C98">
        <w:rPr>
          <w:rFonts w:ascii="Calibri" w:hAnsi="Calibri"/>
          <w:bCs/>
          <w:color w:val="1F497D"/>
          <w:sz w:val="32"/>
          <w:szCs w:val="32"/>
        </w:rPr>
        <w:t xml:space="preserve">-Nesta semana intentamos que o noso </w:t>
      </w:r>
      <w:r w:rsidRPr="00595C98">
        <w:rPr>
          <w:rFonts w:ascii="Calibri" w:hAnsi="Calibri"/>
          <w:b/>
          <w:bCs/>
          <w:color w:val="1F497D"/>
          <w:sz w:val="32"/>
          <w:szCs w:val="32"/>
        </w:rPr>
        <w:t>SI sexa como o de María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 nas pequenas cousas (deber, traballo, relacións cos outros, oración…) e no extraordinario (como María ao pé da cruz…). </w:t>
      </w:r>
    </w:p>
    <w:p w:rsidR="00595C98" w:rsidRPr="00595C98" w:rsidRDefault="00595C98" w:rsidP="00075EF9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595C98" w:rsidRDefault="00075EF9" w:rsidP="00075EF9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95C98">
        <w:rPr>
          <w:rFonts w:ascii="Calibri" w:hAnsi="Calibri"/>
          <w:bCs/>
          <w:color w:val="1F497D"/>
          <w:sz w:val="32"/>
          <w:szCs w:val="32"/>
        </w:rPr>
        <w:t xml:space="preserve">-Podemos </w:t>
      </w:r>
      <w:r w:rsidRPr="00595C98">
        <w:rPr>
          <w:rFonts w:ascii="Calibri" w:hAnsi="Calibri"/>
          <w:b/>
          <w:bCs/>
          <w:color w:val="1F497D"/>
          <w:sz w:val="32"/>
          <w:szCs w:val="32"/>
        </w:rPr>
        <w:t>representar a escena da Anunciación</w:t>
      </w:r>
      <w:r w:rsidRPr="00595C98">
        <w:rPr>
          <w:rFonts w:ascii="Calibri" w:hAnsi="Calibri"/>
          <w:bCs/>
          <w:color w:val="1F497D"/>
          <w:sz w:val="32"/>
          <w:szCs w:val="32"/>
        </w:rPr>
        <w:t>, o evanxeo de hoxe? Abonda con buscar uns vestidos para a Virxe e o anxo.</w:t>
      </w:r>
    </w:p>
    <w:p w:rsidR="00595C98" w:rsidRDefault="00595C98" w:rsidP="00075EF9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595C98" w:rsidRDefault="00075EF9" w:rsidP="00595C98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95C98">
        <w:rPr>
          <w:rFonts w:ascii="Calibri" w:hAnsi="Calibri"/>
          <w:bCs/>
          <w:color w:val="1F497D"/>
          <w:sz w:val="32"/>
          <w:szCs w:val="32"/>
        </w:rPr>
        <w:t xml:space="preserve"> -</w:t>
      </w:r>
      <w:r w:rsidRPr="00595C98">
        <w:rPr>
          <w:rFonts w:ascii="Calibri" w:hAnsi="Calibri"/>
          <w:b/>
          <w:bCs/>
          <w:color w:val="1F497D"/>
          <w:sz w:val="32"/>
          <w:szCs w:val="32"/>
        </w:rPr>
        <w:t>No cartel de Fano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 para Advento colocamos recortada a 2ª letra, o “I” da portada. No domingo pasado poñiamos a “V”. </w:t>
      </w:r>
    </w:p>
    <w:p w:rsidR="00595C98" w:rsidRDefault="00075EF9" w:rsidP="00075EF9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95C98">
        <w:rPr>
          <w:rFonts w:ascii="Calibri" w:hAnsi="Calibri"/>
          <w:bCs/>
          <w:color w:val="1F497D"/>
          <w:sz w:val="32"/>
          <w:szCs w:val="32"/>
        </w:rPr>
        <w:t xml:space="preserve">-Continuamos acendendo as candeas da </w:t>
      </w:r>
      <w:r w:rsidRPr="00595C98">
        <w:rPr>
          <w:rFonts w:ascii="Calibri" w:hAnsi="Calibri"/>
          <w:b/>
          <w:bCs/>
          <w:color w:val="1F497D"/>
          <w:sz w:val="32"/>
          <w:szCs w:val="32"/>
        </w:rPr>
        <w:t>coroa de Advento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: o domingo anterior acendemos a candea da oración, nesta acendemos tamén a candea da conversión para estar limpos de pecado e enchernos de Deus como María. </w:t>
      </w:r>
    </w:p>
    <w:p w:rsidR="00595C98" w:rsidRDefault="00595C98" w:rsidP="00075EF9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075EF9" w:rsidRPr="00595C98" w:rsidRDefault="00075EF9" w:rsidP="00075EF9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95C98">
        <w:rPr>
          <w:rFonts w:ascii="Calibri" w:hAnsi="Calibri"/>
          <w:b/>
          <w:bCs/>
          <w:color w:val="1F497D"/>
          <w:sz w:val="32"/>
          <w:szCs w:val="32"/>
        </w:rPr>
        <w:t>-Preparámonos para a celebración comunitaria do perdón</w:t>
      </w:r>
      <w:r w:rsidRPr="00595C98">
        <w:rPr>
          <w:rFonts w:ascii="Calibri" w:hAnsi="Calibri"/>
          <w:bCs/>
          <w:color w:val="1F497D"/>
          <w:sz w:val="32"/>
          <w:szCs w:val="32"/>
        </w:rPr>
        <w:t xml:space="preserve">, para seguir renovando, convertendo, enchéndonos de graza </w:t>
      </w:r>
    </w:p>
    <w:p w:rsidR="00075EF9" w:rsidRPr="00595C98" w:rsidRDefault="00075EF9" w:rsidP="00075EF9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075EF9" w:rsidRPr="00595C98" w:rsidRDefault="00075EF9" w:rsidP="00075EF9">
      <w:pPr>
        <w:pStyle w:val="NormalWeb"/>
        <w:spacing w:before="0" w:beforeAutospacing="0" w:after="0" w:afterAutospacing="0" w:line="240" w:lineRule="atLeast"/>
        <w:ind w:left="5240" w:firstLine="424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95C98">
        <w:rPr>
          <w:rFonts w:ascii="Calibri" w:hAnsi="Calibri"/>
          <w:b/>
          <w:bCs/>
          <w:color w:val="1F497D"/>
          <w:sz w:val="32"/>
          <w:szCs w:val="32"/>
        </w:rPr>
        <w:t xml:space="preserve">  </w:t>
      </w:r>
      <w:r w:rsidRPr="00595C98">
        <w:rPr>
          <w:rFonts w:ascii="Arial" w:hAnsi="Arial" w:cs="Arial"/>
          <w:b/>
          <w:bCs/>
          <w:i/>
          <w:color w:val="1F497D"/>
          <w:sz w:val="32"/>
          <w:szCs w:val="32"/>
        </w:rPr>
        <w:t>Que imos facer?</w:t>
      </w:r>
    </w:p>
    <w:p w:rsidR="00075EF9" w:rsidRPr="00595C98" w:rsidRDefault="00075EF9" w:rsidP="00075EF9">
      <w:pPr>
        <w:pStyle w:val="NormalWeb"/>
        <w:spacing w:before="0" w:beforeAutospacing="0" w:after="0" w:afterAutospacing="0" w:line="240" w:lineRule="atLeast"/>
        <w:ind w:left="5240" w:firstLine="424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075EF9" w:rsidRPr="00595C98" w:rsidRDefault="00075EF9" w:rsidP="00595C98">
      <w:pPr>
        <w:pStyle w:val="NormalWeb"/>
        <w:spacing w:before="0" w:beforeAutospacing="0" w:after="0" w:afterAutospacing="0" w:line="240" w:lineRule="atLeast"/>
        <w:ind w:left="284" w:hanging="142"/>
        <w:rPr>
          <w:rFonts w:ascii="Arial Narrow" w:hAnsi="Arial Narrow"/>
          <w:b/>
          <w:i/>
          <w:snapToGrid w:val="0"/>
          <w:sz w:val="32"/>
          <w:szCs w:val="32"/>
        </w:rPr>
      </w:pPr>
    </w:p>
    <w:p w:rsidR="00516EDD" w:rsidRPr="00595C98" w:rsidRDefault="00516EDD" w:rsidP="00516EDD">
      <w:pPr>
        <w:spacing w:line="200" w:lineRule="atLeast"/>
        <w:ind w:left="284" w:right="-45" w:hanging="284"/>
        <w:jc w:val="center"/>
        <w:rPr>
          <w:rFonts w:ascii="Comic Sans MS" w:hAnsi="Comic Sans MS"/>
          <w:b/>
          <w:bCs/>
          <w:snapToGrid w:val="0"/>
          <w:color w:val="FF0000"/>
          <w:sz w:val="48"/>
          <w:szCs w:val="48"/>
        </w:rPr>
      </w:pPr>
      <w:r w:rsidRPr="00595C98">
        <w:rPr>
          <w:rFonts w:ascii="Comic Sans MS" w:hAnsi="Comic Sans MS"/>
          <w:b/>
          <w:bCs/>
          <w:snapToGrid w:val="0"/>
          <w:color w:val="FF0000"/>
          <w:sz w:val="48"/>
          <w:szCs w:val="48"/>
          <w:highlight w:val="yellow"/>
        </w:rPr>
        <w:t>A PALABRA</w:t>
      </w:r>
    </w:p>
    <w:p w:rsidR="00516EDD" w:rsidRPr="00595C98" w:rsidRDefault="00516EDD" w:rsidP="00516EDD">
      <w:pPr>
        <w:spacing w:line="200" w:lineRule="atLeast"/>
        <w:ind w:left="284" w:right="-45" w:hanging="284"/>
        <w:jc w:val="both"/>
        <w:rPr>
          <w:rFonts w:ascii="Comic Sans MS" w:hAnsi="Comic Sans MS"/>
          <w:b/>
          <w:bCs/>
          <w:snapToGrid w:val="0"/>
          <w:color w:val="FF0000"/>
          <w:sz w:val="32"/>
          <w:szCs w:val="32"/>
        </w:rPr>
      </w:pPr>
    </w:p>
    <w:p w:rsidR="00516EDD" w:rsidRPr="00595C98" w:rsidRDefault="00075EF9" w:rsidP="00516EDD">
      <w:pPr>
        <w:shd w:val="clear" w:color="auto" w:fill="FFFFFF"/>
        <w:spacing w:line="240" w:lineRule="atLeast"/>
        <w:ind w:left="142" w:right="-87" w:hanging="142"/>
        <w:rPr>
          <w:rFonts w:asciiTheme="minorHAnsi" w:hAnsiTheme="minorHAnsi" w:cstheme="minorHAnsi"/>
          <w:i/>
          <w:iCs/>
          <w:color w:val="FF0000"/>
          <w:sz w:val="32"/>
          <w:szCs w:val="32"/>
        </w:rPr>
      </w:pPr>
      <w:r w:rsidRPr="00595C98">
        <w:rPr>
          <w:rFonts w:asciiTheme="minorHAnsi" w:hAnsiTheme="minorHAnsi" w:cstheme="minorHAnsi"/>
          <w:b/>
          <w:color w:val="FF0000"/>
          <w:sz w:val="32"/>
          <w:szCs w:val="32"/>
        </w:rPr>
        <w:t>X</w:t>
      </w:r>
      <w:r w:rsidR="00516EDD" w:rsidRPr="00595C98">
        <w:rPr>
          <w:rFonts w:asciiTheme="minorHAnsi" w:hAnsiTheme="minorHAnsi" w:cstheme="minorHAnsi"/>
          <w:b/>
          <w:color w:val="FF0000"/>
          <w:sz w:val="32"/>
          <w:szCs w:val="32"/>
        </w:rPr>
        <w:t>ÉNES</w:t>
      </w:r>
      <w:r w:rsidRPr="00595C98">
        <w:rPr>
          <w:rFonts w:asciiTheme="minorHAnsi" w:hAnsiTheme="minorHAnsi" w:cstheme="minorHAnsi"/>
          <w:b/>
          <w:color w:val="FF0000"/>
          <w:sz w:val="32"/>
          <w:szCs w:val="32"/>
        </w:rPr>
        <w:t>E</w:t>
      </w:r>
      <w:r w:rsidR="00516EDD" w:rsidRPr="00595C98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 3, 9-15. 20</w:t>
      </w:r>
      <w:r w:rsidR="00516EDD" w:rsidRPr="00595C98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:</w:t>
      </w:r>
      <w:r w:rsidR="00516EDD" w:rsidRPr="00595C98">
        <w:rPr>
          <w:rFonts w:asciiTheme="minorHAnsi" w:hAnsiTheme="minorHAnsi" w:cstheme="minorHAnsi"/>
          <w:color w:val="FF0000"/>
          <w:sz w:val="32"/>
          <w:szCs w:val="32"/>
        </w:rPr>
        <w:t xml:space="preserve"> </w:t>
      </w:r>
      <w:r w:rsidR="00516EDD"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>Po</w:t>
      </w:r>
      <w:r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>ñ</w:t>
      </w:r>
      <w:r w:rsidR="00516EDD"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>o  hostilidad</w:t>
      </w:r>
      <w:r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>e</w:t>
      </w:r>
      <w:r w:rsidR="00516EDD"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 xml:space="preserve"> entre </w:t>
      </w:r>
      <w:r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 xml:space="preserve">a </w:t>
      </w:r>
      <w:r w:rsidR="00516EDD"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>t</w:t>
      </w:r>
      <w:r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>úa</w:t>
      </w:r>
      <w:r w:rsidR="00516EDD"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 xml:space="preserve"> Descendencia</w:t>
      </w:r>
      <w:r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 xml:space="preserve"> e</w:t>
      </w:r>
      <w:r w:rsidR="00516EDD"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 xml:space="preserve"> a descendencia da mu</w:t>
      </w:r>
      <w:r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>ll</w:t>
      </w:r>
      <w:r w:rsidR="00516EDD" w:rsidRPr="00595C98">
        <w:rPr>
          <w:rFonts w:asciiTheme="minorHAnsi" w:hAnsiTheme="minorHAnsi" w:cstheme="minorHAnsi"/>
          <w:i/>
          <w:iCs/>
          <w:color w:val="FF0000"/>
          <w:sz w:val="32"/>
          <w:szCs w:val="32"/>
        </w:rPr>
        <w:t>er. </w:t>
      </w:r>
    </w:p>
    <w:p w:rsidR="00516EDD" w:rsidRPr="00595C98" w:rsidRDefault="00516EDD" w:rsidP="00516EDD">
      <w:pPr>
        <w:shd w:val="clear" w:color="auto" w:fill="FFFFFF"/>
        <w:spacing w:line="240" w:lineRule="atLeast"/>
        <w:ind w:left="142" w:right="-87" w:hanging="142"/>
        <w:rPr>
          <w:rFonts w:asciiTheme="minorHAnsi" w:hAnsiTheme="minorHAnsi" w:cstheme="minorHAnsi"/>
          <w:color w:val="000000"/>
          <w:sz w:val="32"/>
          <w:szCs w:val="32"/>
        </w:rPr>
      </w:pPr>
    </w:p>
    <w:p w:rsidR="00075EF9" w:rsidRPr="00595C98" w:rsidRDefault="00075EF9" w:rsidP="00075EF9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Cs/>
          <w:sz w:val="32"/>
          <w:szCs w:val="32"/>
        </w:rPr>
      </w:pPr>
      <w:r w:rsidRPr="00595C98">
        <w:rPr>
          <w:rFonts w:ascii="Calibri" w:hAnsi="Calibri"/>
          <w:iCs/>
          <w:sz w:val="32"/>
          <w:szCs w:val="32"/>
        </w:rPr>
        <w:t xml:space="preserve">Despois de comer Adán da árbore, o Señor Deus chamouno e díxolle: - «Onde estás? » El contestou: - «Oín o teu ruído no xardín, deume medo, porque estaba espido, e escondinme». </w:t>
      </w:r>
    </w:p>
    <w:p w:rsidR="00075EF9" w:rsidRPr="00595C98" w:rsidRDefault="00075EF9" w:rsidP="00075EF9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Cs/>
          <w:sz w:val="32"/>
          <w:szCs w:val="32"/>
        </w:rPr>
      </w:pPr>
    </w:p>
    <w:p w:rsidR="00075EF9" w:rsidRPr="00595C98" w:rsidRDefault="00075EF9" w:rsidP="00075EF9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Cs/>
          <w:sz w:val="32"/>
          <w:szCs w:val="32"/>
        </w:rPr>
      </w:pPr>
      <w:r w:rsidRPr="00595C98">
        <w:rPr>
          <w:rFonts w:ascii="Calibri" w:hAnsi="Calibri"/>
          <w:iCs/>
          <w:sz w:val="32"/>
          <w:szCs w:val="32"/>
        </w:rPr>
        <w:t>O Señor Deus replicoulle: - «Quen che informou de que estabas espido?, é que comiches da árbore do que che prohibín comer?» Adán respondeu</w:t>
      </w:r>
      <w:r w:rsidR="003C1425">
        <w:rPr>
          <w:rFonts w:ascii="Calibri" w:hAnsi="Calibri"/>
          <w:iCs/>
          <w:sz w:val="32"/>
          <w:szCs w:val="32"/>
        </w:rPr>
        <w:t>lle</w:t>
      </w:r>
      <w:r w:rsidRPr="00595C98">
        <w:rPr>
          <w:rFonts w:ascii="Calibri" w:hAnsi="Calibri"/>
          <w:iCs/>
          <w:sz w:val="32"/>
          <w:szCs w:val="32"/>
        </w:rPr>
        <w:t xml:space="preserve">: - «A muller que me deches como compañeira ofreceume do froito e comín». </w:t>
      </w:r>
    </w:p>
    <w:p w:rsidR="00075EF9" w:rsidRPr="00595C98" w:rsidRDefault="00075EF9" w:rsidP="00075EF9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Cs/>
          <w:sz w:val="32"/>
          <w:szCs w:val="32"/>
        </w:rPr>
      </w:pPr>
    </w:p>
    <w:p w:rsidR="007604F8" w:rsidRDefault="00075EF9" w:rsidP="00075EF9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Cs/>
          <w:sz w:val="32"/>
          <w:szCs w:val="32"/>
        </w:rPr>
      </w:pPr>
      <w:r w:rsidRPr="00595C98">
        <w:rPr>
          <w:rFonts w:ascii="Calibri" w:hAnsi="Calibri"/>
          <w:iCs/>
          <w:sz w:val="32"/>
          <w:szCs w:val="32"/>
        </w:rPr>
        <w:t>O Señor d</w:t>
      </w:r>
      <w:r w:rsidR="003C1425">
        <w:rPr>
          <w:rFonts w:ascii="Calibri" w:hAnsi="Calibri"/>
          <w:iCs/>
          <w:sz w:val="32"/>
          <w:szCs w:val="32"/>
        </w:rPr>
        <w:t>í</w:t>
      </w:r>
      <w:r w:rsidRPr="00595C98">
        <w:rPr>
          <w:rFonts w:ascii="Calibri" w:hAnsi="Calibri"/>
          <w:iCs/>
          <w:sz w:val="32"/>
          <w:szCs w:val="32"/>
        </w:rPr>
        <w:t>xo</w:t>
      </w:r>
      <w:r w:rsidR="003C1425">
        <w:rPr>
          <w:rFonts w:ascii="Calibri" w:hAnsi="Calibri"/>
          <w:iCs/>
          <w:sz w:val="32"/>
          <w:szCs w:val="32"/>
        </w:rPr>
        <w:t>lle</w:t>
      </w:r>
      <w:r w:rsidRPr="00595C98">
        <w:rPr>
          <w:rFonts w:ascii="Calibri" w:hAnsi="Calibri"/>
          <w:iCs/>
          <w:sz w:val="32"/>
          <w:szCs w:val="32"/>
        </w:rPr>
        <w:t xml:space="preserve"> á muller: - «Que fixeches?» A muller respondeu</w:t>
      </w:r>
      <w:r w:rsidR="003C1425">
        <w:rPr>
          <w:rFonts w:ascii="Calibri" w:hAnsi="Calibri"/>
          <w:iCs/>
          <w:sz w:val="32"/>
          <w:szCs w:val="32"/>
        </w:rPr>
        <w:t>lle</w:t>
      </w:r>
      <w:r w:rsidRPr="00595C98">
        <w:rPr>
          <w:rFonts w:ascii="Calibri" w:hAnsi="Calibri"/>
          <w:iCs/>
          <w:sz w:val="32"/>
          <w:szCs w:val="32"/>
        </w:rPr>
        <w:t xml:space="preserve">: - «A serpe seduciume e comín». </w:t>
      </w:r>
    </w:p>
    <w:p w:rsidR="007604F8" w:rsidRDefault="007604F8" w:rsidP="00075EF9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Cs/>
          <w:sz w:val="32"/>
          <w:szCs w:val="32"/>
        </w:rPr>
      </w:pPr>
    </w:p>
    <w:p w:rsidR="00075EF9" w:rsidRPr="00595C98" w:rsidRDefault="00075EF9" w:rsidP="00075EF9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Cs/>
          <w:sz w:val="32"/>
          <w:szCs w:val="32"/>
        </w:rPr>
      </w:pPr>
      <w:r w:rsidRPr="00595C98">
        <w:rPr>
          <w:rFonts w:ascii="Calibri" w:hAnsi="Calibri"/>
          <w:iCs/>
          <w:sz w:val="32"/>
          <w:szCs w:val="32"/>
        </w:rPr>
        <w:t>O Señor Deus d</w:t>
      </w:r>
      <w:r w:rsidR="007604F8">
        <w:rPr>
          <w:rFonts w:ascii="Calibri" w:hAnsi="Calibri"/>
          <w:iCs/>
          <w:sz w:val="32"/>
          <w:szCs w:val="32"/>
        </w:rPr>
        <w:t>í</w:t>
      </w:r>
      <w:r w:rsidRPr="00595C98">
        <w:rPr>
          <w:rFonts w:ascii="Calibri" w:hAnsi="Calibri"/>
          <w:iCs/>
          <w:sz w:val="32"/>
          <w:szCs w:val="32"/>
        </w:rPr>
        <w:t>xo</w:t>
      </w:r>
      <w:r w:rsidR="007604F8">
        <w:rPr>
          <w:rFonts w:ascii="Calibri" w:hAnsi="Calibri"/>
          <w:iCs/>
          <w:sz w:val="32"/>
          <w:szCs w:val="32"/>
        </w:rPr>
        <w:t>lle</w:t>
      </w:r>
      <w:r w:rsidRPr="00595C98">
        <w:rPr>
          <w:rFonts w:ascii="Calibri" w:hAnsi="Calibri"/>
          <w:iCs/>
          <w:sz w:val="32"/>
          <w:szCs w:val="32"/>
        </w:rPr>
        <w:t xml:space="preserve"> á serpe: - «Por facer iso, maldita ti entre todo o gando e todas as feras do campo; arrastraraste sobre o ventre e comerás po toda a túa vida; poño hostilidade entre ti e a muller, entre a túa descendencia e a súa descendencia; esta esmagarache a cabeza cando ti a firas no talón». </w:t>
      </w:r>
    </w:p>
    <w:p w:rsidR="00075EF9" w:rsidRPr="00595C98" w:rsidRDefault="00075EF9" w:rsidP="00075EF9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Cs/>
          <w:sz w:val="32"/>
          <w:szCs w:val="32"/>
        </w:rPr>
      </w:pPr>
    </w:p>
    <w:p w:rsidR="00075EF9" w:rsidRPr="00595C98" w:rsidRDefault="00075EF9" w:rsidP="00075EF9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Cs/>
          <w:sz w:val="32"/>
          <w:szCs w:val="32"/>
        </w:rPr>
      </w:pPr>
      <w:r w:rsidRPr="00595C98">
        <w:rPr>
          <w:rFonts w:ascii="Calibri" w:hAnsi="Calibri"/>
          <w:iCs/>
          <w:sz w:val="32"/>
          <w:szCs w:val="32"/>
        </w:rPr>
        <w:t xml:space="preserve">Adán chamou á súa muller Eva, por ser a nai de todos os que viven. </w:t>
      </w:r>
    </w:p>
    <w:p w:rsidR="00075EF9" w:rsidRPr="00595C98" w:rsidRDefault="00075EF9" w:rsidP="00075EF9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/>
          <w:iCs/>
          <w:sz w:val="32"/>
          <w:szCs w:val="32"/>
        </w:rPr>
      </w:pPr>
      <w:r w:rsidRPr="00595C98">
        <w:rPr>
          <w:rFonts w:ascii="Calibri" w:hAnsi="Calibri"/>
          <w:iCs/>
          <w:sz w:val="32"/>
          <w:szCs w:val="32"/>
        </w:rPr>
        <w:t xml:space="preserve">               </w:t>
      </w:r>
      <w:r w:rsidRPr="00595C98">
        <w:rPr>
          <w:rFonts w:ascii="Calibri" w:hAnsi="Calibri"/>
          <w:i/>
          <w:iCs/>
          <w:sz w:val="32"/>
          <w:szCs w:val="32"/>
        </w:rPr>
        <w:t>Palabra do Señor.</w:t>
      </w:r>
    </w:p>
    <w:p w:rsidR="00516EDD" w:rsidRPr="00595C98" w:rsidRDefault="00516EDD" w:rsidP="00075EF9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56"/>
        <w:jc w:val="both"/>
        <w:rPr>
          <w:rFonts w:ascii="Calibri" w:hAnsi="Calibri"/>
          <w:iCs/>
          <w:sz w:val="32"/>
          <w:szCs w:val="32"/>
        </w:rPr>
      </w:pPr>
    </w:p>
    <w:p w:rsidR="0066011F" w:rsidRPr="00595C98" w:rsidRDefault="00516EDD" w:rsidP="00595C98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  <w:r w:rsidRPr="00595C98">
        <w:rPr>
          <w:rFonts w:ascii="Calibri" w:hAnsi="Calibri"/>
          <w:b/>
          <w:snapToGrid w:val="0"/>
          <w:color w:val="FF0000"/>
          <w:sz w:val="32"/>
          <w:szCs w:val="32"/>
        </w:rPr>
        <w:t>SAL. 97:</w:t>
      </w:r>
      <w:r w:rsidRPr="00595C98">
        <w:rPr>
          <w:rFonts w:ascii="Calibri" w:hAnsi="Calibri"/>
          <w:b/>
          <w:i/>
          <w:snapToGrid w:val="0"/>
          <w:color w:val="FF0000"/>
          <w:sz w:val="32"/>
          <w:szCs w:val="32"/>
        </w:rPr>
        <w:t xml:space="preserve"> </w:t>
      </w:r>
    </w:p>
    <w:p w:rsidR="00516EDD" w:rsidRPr="00595C98" w:rsidRDefault="00516EDD" w:rsidP="00516EDD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  <w:r w:rsidRPr="00595C98">
        <w:rPr>
          <w:rFonts w:ascii="Calibri" w:hAnsi="Calibri"/>
          <w:b/>
          <w:i/>
          <w:snapToGrid w:val="0"/>
          <w:color w:val="FF0000"/>
          <w:sz w:val="32"/>
          <w:szCs w:val="32"/>
        </w:rPr>
        <w:t>R/ Cantad</w:t>
      </w:r>
      <w:r w:rsidR="00075EF9" w:rsidRPr="00595C98">
        <w:rPr>
          <w:rFonts w:ascii="Calibri" w:hAnsi="Calibri"/>
          <w:b/>
          <w:i/>
          <w:snapToGrid w:val="0"/>
          <w:color w:val="FF0000"/>
          <w:sz w:val="32"/>
          <w:szCs w:val="32"/>
        </w:rPr>
        <w:t xml:space="preserve">e </w:t>
      </w:r>
      <w:r w:rsidRPr="00595C98">
        <w:rPr>
          <w:rFonts w:ascii="Calibri" w:hAnsi="Calibri"/>
          <w:b/>
          <w:i/>
          <w:snapToGrid w:val="0"/>
          <w:color w:val="FF0000"/>
          <w:sz w:val="32"/>
          <w:szCs w:val="32"/>
        </w:rPr>
        <w:t xml:space="preserve"> a</w:t>
      </w:r>
      <w:r w:rsidR="00075EF9" w:rsidRPr="00595C98">
        <w:rPr>
          <w:rFonts w:ascii="Calibri" w:hAnsi="Calibri"/>
          <w:b/>
          <w:i/>
          <w:snapToGrid w:val="0"/>
          <w:color w:val="FF0000"/>
          <w:sz w:val="32"/>
          <w:szCs w:val="32"/>
        </w:rPr>
        <w:t>o</w:t>
      </w:r>
      <w:r w:rsidRPr="00595C98">
        <w:rPr>
          <w:rFonts w:ascii="Calibri" w:hAnsi="Calibri"/>
          <w:b/>
          <w:i/>
          <w:snapToGrid w:val="0"/>
          <w:color w:val="FF0000"/>
          <w:sz w:val="32"/>
          <w:szCs w:val="32"/>
        </w:rPr>
        <w:t xml:space="preserve"> Señor un cántico n</w:t>
      </w:r>
      <w:r w:rsidR="00075EF9" w:rsidRPr="00595C98">
        <w:rPr>
          <w:rFonts w:ascii="Calibri" w:hAnsi="Calibri"/>
          <w:b/>
          <w:i/>
          <w:snapToGrid w:val="0"/>
          <w:color w:val="FF0000"/>
          <w:sz w:val="32"/>
          <w:szCs w:val="32"/>
        </w:rPr>
        <w:t>o</w:t>
      </w:r>
      <w:r w:rsidRPr="00595C98">
        <w:rPr>
          <w:rFonts w:ascii="Calibri" w:hAnsi="Calibri"/>
          <w:b/>
          <w:i/>
          <w:snapToGrid w:val="0"/>
          <w:color w:val="FF0000"/>
          <w:sz w:val="32"/>
          <w:szCs w:val="32"/>
        </w:rPr>
        <w:t xml:space="preserve">vo, porque </w:t>
      </w:r>
      <w:r w:rsidR="00075EF9" w:rsidRPr="00595C98">
        <w:rPr>
          <w:rFonts w:ascii="Calibri" w:hAnsi="Calibri"/>
          <w:b/>
          <w:i/>
          <w:snapToGrid w:val="0"/>
          <w:color w:val="FF0000"/>
          <w:sz w:val="32"/>
          <w:szCs w:val="32"/>
        </w:rPr>
        <w:t>fixo</w:t>
      </w:r>
      <w:r w:rsidRPr="00595C98">
        <w:rPr>
          <w:rFonts w:ascii="Calibri" w:hAnsi="Calibri"/>
          <w:b/>
          <w:i/>
          <w:snapToGrid w:val="0"/>
          <w:color w:val="FF0000"/>
          <w:sz w:val="32"/>
          <w:szCs w:val="32"/>
        </w:rPr>
        <w:t xml:space="preserve"> mara</w:t>
      </w:r>
      <w:r w:rsidR="00075EF9" w:rsidRPr="00595C98">
        <w:rPr>
          <w:rFonts w:ascii="Calibri" w:hAnsi="Calibri"/>
          <w:b/>
          <w:i/>
          <w:snapToGrid w:val="0"/>
          <w:color w:val="FF0000"/>
          <w:sz w:val="32"/>
          <w:szCs w:val="32"/>
        </w:rPr>
        <w:t>b</w:t>
      </w:r>
      <w:r w:rsidRPr="00595C98">
        <w:rPr>
          <w:rFonts w:ascii="Calibri" w:hAnsi="Calibri"/>
          <w:b/>
          <w:i/>
          <w:snapToGrid w:val="0"/>
          <w:color w:val="FF0000"/>
          <w:sz w:val="32"/>
          <w:szCs w:val="32"/>
        </w:rPr>
        <w:t>illas.</w:t>
      </w:r>
    </w:p>
    <w:p w:rsidR="0066011F" w:rsidRPr="00595C98" w:rsidRDefault="0066011F" w:rsidP="00595C98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right="-49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</w:p>
    <w:p w:rsidR="00516EDD" w:rsidRPr="00595C98" w:rsidRDefault="00516EDD" w:rsidP="00516EDD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bCs/>
          <w:i/>
          <w:snapToGrid w:val="0"/>
          <w:color w:val="FF0000"/>
          <w:sz w:val="32"/>
          <w:szCs w:val="32"/>
        </w:rPr>
      </w:pPr>
      <w:r w:rsidRPr="00595C98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EFESIOS 1, 3-6. 11-12: </w:t>
      </w:r>
      <w:r w:rsidRPr="00595C98">
        <w:rPr>
          <w:rFonts w:ascii="Calibri" w:hAnsi="Calibri"/>
          <w:bCs/>
          <w:i/>
          <w:snapToGrid w:val="0"/>
          <w:color w:val="FF0000"/>
          <w:sz w:val="32"/>
          <w:szCs w:val="32"/>
        </w:rPr>
        <w:t>D</w:t>
      </w:r>
      <w:r w:rsidR="00075EF9" w:rsidRPr="00595C98">
        <w:rPr>
          <w:rFonts w:ascii="Calibri" w:hAnsi="Calibri"/>
          <w:bCs/>
          <w:i/>
          <w:snapToGrid w:val="0"/>
          <w:color w:val="FF0000"/>
          <w:sz w:val="32"/>
          <w:szCs w:val="32"/>
        </w:rPr>
        <w:t>eus</w:t>
      </w:r>
      <w:r w:rsidRPr="00595C98">
        <w:rPr>
          <w:rFonts w:ascii="Calibri" w:hAnsi="Calibri"/>
          <w:bCs/>
          <w:i/>
          <w:snapToGrid w:val="0"/>
          <w:color w:val="FF0000"/>
          <w:sz w:val="32"/>
          <w:szCs w:val="32"/>
        </w:rPr>
        <w:t xml:space="preserve"> eli</w:t>
      </w:r>
      <w:r w:rsidR="00075EF9" w:rsidRPr="00595C98">
        <w:rPr>
          <w:rFonts w:ascii="Calibri" w:hAnsi="Calibri"/>
          <w:bCs/>
          <w:i/>
          <w:snapToGrid w:val="0"/>
          <w:color w:val="FF0000"/>
          <w:sz w:val="32"/>
          <w:szCs w:val="32"/>
        </w:rPr>
        <w:t>xiunos</w:t>
      </w:r>
      <w:r w:rsidRPr="00595C98">
        <w:rPr>
          <w:rFonts w:ascii="Calibri" w:hAnsi="Calibri"/>
          <w:bCs/>
          <w:i/>
          <w:snapToGrid w:val="0"/>
          <w:color w:val="FF0000"/>
          <w:sz w:val="32"/>
          <w:szCs w:val="32"/>
        </w:rPr>
        <w:t xml:space="preserve"> en Cristo, antes da fundación d</w:t>
      </w:r>
      <w:r w:rsidR="00075EF9" w:rsidRPr="00595C98">
        <w:rPr>
          <w:rFonts w:ascii="Calibri" w:hAnsi="Calibri"/>
          <w:bCs/>
          <w:i/>
          <w:snapToGrid w:val="0"/>
          <w:color w:val="FF0000"/>
          <w:sz w:val="32"/>
          <w:szCs w:val="32"/>
        </w:rPr>
        <w:t>o</w:t>
      </w:r>
      <w:r w:rsidRPr="00595C98">
        <w:rPr>
          <w:rFonts w:ascii="Calibri" w:hAnsi="Calibri"/>
          <w:bCs/>
          <w:i/>
          <w:snapToGrid w:val="0"/>
          <w:color w:val="FF0000"/>
          <w:sz w:val="32"/>
          <w:szCs w:val="32"/>
        </w:rPr>
        <w:t xml:space="preserve"> mundo.</w:t>
      </w:r>
    </w:p>
    <w:p w:rsidR="00516EDD" w:rsidRPr="00595C98" w:rsidRDefault="00516EDD" w:rsidP="00595C98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right="-49"/>
        <w:jc w:val="both"/>
        <w:rPr>
          <w:rFonts w:ascii="Calibri" w:hAnsi="Calibri"/>
          <w:i/>
          <w:snapToGrid w:val="0"/>
          <w:color w:val="FF0000"/>
          <w:sz w:val="32"/>
          <w:szCs w:val="32"/>
        </w:rPr>
      </w:pPr>
    </w:p>
    <w:p w:rsidR="00516EDD" w:rsidRPr="00595C98" w:rsidRDefault="00516EDD" w:rsidP="00516ED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rPr>
          <w:rFonts w:ascii="Calibri" w:hAnsi="Calibri"/>
          <w:i/>
          <w:snapToGrid w:val="0"/>
          <w:color w:val="FF0000"/>
          <w:sz w:val="32"/>
          <w:szCs w:val="32"/>
        </w:rPr>
      </w:pPr>
      <w:r w:rsidRPr="00595C98">
        <w:rPr>
          <w:rFonts w:ascii="Calibri" w:hAnsi="Calibri"/>
          <w:b/>
          <w:bCs/>
          <w:caps/>
          <w:color w:val="FF0000"/>
          <w:sz w:val="32"/>
          <w:szCs w:val="32"/>
        </w:rPr>
        <w:lastRenderedPageBreak/>
        <w:t xml:space="preserve">LUCAS 1, 26-38: </w:t>
      </w:r>
      <w:r w:rsidRPr="00595C98">
        <w:rPr>
          <w:rFonts w:ascii="Calibri" w:hAnsi="Calibri"/>
          <w:i/>
          <w:snapToGrid w:val="0"/>
          <w:color w:val="FF0000"/>
          <w:sz w:val="32"/>
          <w:szCs w:val="32"/>
        </w:rPr>
        <w:t xml:space="preserve">Alégrate, </w:t>
      </w:r>
      <w:r w:rsidR="00595C98" w:rsidRPr="00595C98">
        <w:rPr>
          <w:rFonts w:ascii="Calibri" w:hAnsi="Calibri"/>
          <w:i/>
          <w:snapToGrid w:val="0"/>
          <w:color w:val="FF0000"/>
          <w:sz w:val="32"/>
          <w:szCs w:val="32"/>
        </w:rPr>
        <w:t>chea</w:t>
      </w:r>
      <w:r w:rsidRPr="00595C98">
        <w:rPr>
          <w:rFonts w:ascii="Calibri" w:hAnsi="Calibri"/>
          <w:i/>
          <w:snapToGrid w:val="0"/>
          <w:color w:val="FF0000"/>
          <w:sz w:val="32"/>
          <w:szCs w:val="32"/>
        </w:rPr>
        <w:t xml:space="preserve"> de gra</w:t>
      </w:r>
      <w:r w:rsidR="00595C98" w:rsidRPr="00595C98">
        <w:rPr>
          <w:rFonts w:ascii="Calibri" w:hAnsi="Calibri"/>
          <w:i/>
          <w:snapToGrid w:val="0"/>
          <w:color w:val="FF0000"/>
          <w:sz w:val="32"/>
          <w:szCs w:val="32"/>
        </w:rPr>
        <w:t>z</w:t>
      </w:r>
      <w:r w:rsidRPr="00595C98">
        <w:rPr>
          <w:rFonts w:ascii="Calibri" w:hAnsi="Calibri"/>
          <w:i/>
          <w:snapToGrid w:val="0"/>
          <w:color w:val="FF0000"/>
          <w:sz w:val="32"/>
          <w:szCs w:val="32"/>
        </w:rPr>
        <w:t xml:space="preserve">a, </w:t>
      </w:r>
      <w:r w:rsidR="00595C98" w:rsidRPr="00595C98">
        <w:rPr>
          <w:rFonts w:ascii="Calibri" w:hAnsi="Calibri"/>
          <w:i/>
          <w:snapToGrid w:val="0"/>
          <w:color w:val="FF0000"/>
          <w:sz w:val="32"/>
          <w:szCs w:val="32"/>
        </w:rPr>
        <w:t>o</w:t>
      </w:r>
      <w:r w:rsidRPr="00595C98">
        <w:rPr>
          <w:rFonts w:ascii="Calibri" w:hAnsi="Calibri"/>
          <w:i/>
          <w:snapToGrid w:val="0"/>
          <w:color w:val="FF0000"/>
          <w:sz w:val="32"/>
          <w:szCs w:val="32"/>
        </w:rPr>
        <w:t xml:space="preserve"> Señor está contigo.</w:t>
      </w:r>
    </w:p>
    <w:p w:rsidR="00595C98" w:rsidRPr="00595C98" w:rsidRDefault="00595C98" w:rsidP="00516ED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rPr>
          <w:rFonts w:ascii="Calibri" w:hAnsi="Calibri"/>
          <w:i/>
          <w:snapToGrid w:val="0"/>
          <w:color w:val="FF000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595C98" w:rsidRPr="00595C98" w:rsidTr="00595C98">
        <w:tc>
          <w:tcPr>
            <w:tcW w:w="8754" w:type="dxa"/>
          </w:tcPr>
          <w:p w:rsidR="00595C98" w:rsidRPr="00595C98" w:rsidRDefault="00595C98" w:rsidP="00516EDD">
            <w:pPr>
              <w:tabs>
                <w:tab w:val="left" w:pos="288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00"/>
              </w:tabs>
              <w:spacing w:line="240" w:lineRule="atLeast"/>
              <w:ind w:right="-49"/>
              <w:rPr>
                <w:rFonts w:ascii="Calibri" w:hAnsi="Calibri"/>
                <w:i/>
                <w:snapToGrid w:val="0"/>
                <w:color w:val="FF0000"/>
                <w:sz w:val="32"/>
                <w:szCs w:val="32"/>
              </w:rPr>
            </w:pP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595C98">
              <w:rPr>
                <w:rFonts w:ascii="Calibri" w:hAnsi="Calibri"/>
                <w:b/>
                <w:snapToGrid w:val="0"/>
                <w:sz w:val="32"/>
                <w:szCs w:val="32"/>
              </w:rPr>
              <w:t>NARRADOR:</w:t>
            </w:r>
            <w:r w:rsidRPr="00595C98">
              <w:rPr>
                <w:rFonts w:ascii="Calibri" w:hAnsi="Calibri"/>
                <w:snapToGrid w:val="0"/>
                <w:sz w:val="32"/>
                <w:szCs w:val="32"/>
              </w:rPr>
              <w:t xml:space="preserve"> Naquel tempo, o anxo Gabriel foi enviado</w:t>
            </w:r>
            <w:r w:rsidRPr="00595C98">
              <w:rPr>
                <w:sz w:val="32"/>
                <w:szCs w:val="32"/>
              </w:rPr>
              <w:t xml:space="preserve"> </w:t>
            </w:r>
            <w:r w:rsidRPr="00595C98">
              <w:rPr>
                <w:rFonts w:ascii="Calibri" w:hAnsi="Calibri"/>
                <w:snapToGrid w:val="0"/>
                <w:sz w:val="32"/>
                <w:szCs w:val="32"/>
              </w:rPr>
              <w:t>por Deus a unha cidade de Galilea chamada Nazaré, a unha virxe desposada cun home chamado Xosé, da casa de David; o nome da virxe era María. O anxo, entrando na súa presenza, díxolle:</w:t>
            </w: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b/>
                <w:snapToGrid w:val="0"/>
                <w:sz w:val="32"/>
                <w:szCs w:val="32"/>
              </w:rPr>
            </w:pPr>
            <w:r w:rsidRPr="00595C98">
              <w:rPr>
                <w:rFonts w:ascii="Calibri" w:hAnsi="Calibri"/>
                <w:b/>
                <w:snapToGrid w:val="0"/>
                <w:sz w:val="32"/>
                <w:szCs w:val="32"/>
              </w:rPr>
              <w:t>ANXO:</w:t>
            </w:r>
            <w:r w:rsidRPr="00595C98">
              <w:rPr>
                <w:rFonts w:ascii="Calibri" w:hAnsi="Calibri"/>
                <w:snapToGrid w:val="0"/>
                <w:sz w:val="32"/>
                <w:szCs w:val="32"/>
              </w:rPr>
              <w:t xml:space="preserve"> </w:t>
            </w:r>
            <w:r w:rsidRPr="00595C98">
              <w:rPr>
                <w:rFonts w:ascii="Calibri" w:hAnsi="Calibri"/>
                <w:b/>
                <w:snapToGrid w:val="0"/>
                <w:sz w:val="32"/>
                <w:szCs w:val="32"/>
              </w:rPr>
              <w:t xml:space="preserve">-«Alégrate, chea de graza, o Señor está contigo». </w:t>
            </w: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b/>
                <w:snapToGrid w:val="0"/>
                <w:sz w:val="32"/>
                <w:szCs w:val="32"/>
              </w:rPr>
            </w:pP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595C98">
              <w:rPr>
                <w:rFonts w:ascii="Calibri" w:hAnsi="Calibri"/>
                <w:b/>
                <w:snapToGrid w:val="0"/>
                <w:sz w:val="32"/>
                <w:szCs w:val="32"/>
              </w:rPr>
              <w:t>NARRADOR:</w:t>
            </w:r>
            <w:r w:rsidRPr="00595C98">
              <w:rPr>
                <w:rFonts w:ascii="Calibri" w:hAnsi="Calibri"/>
                <w:snapToGrid w:val="0"/>
                <w:sz w:val="32"/>
                <w:szCs w:val="32"/>
              </w:rPr>
              <w:t xml:space="preserve"> Ela turbouse grandemente ante estas palabras e preguntábase que saúdo era aquel. O anxo díxolle: </w:t>
            </w: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595C98">
              <w:rPr>
                <w:rFonts w:ascii="Calibri" w:hAnsi="Calibri"/>
                <w:b/>
                <w:snapToGrid w:val="0"/>
                <w:sz w:val="32"/>
                <w:szCs w:val="32"/>
              </w:rPr>
              <w:t>ANXO:</w:t>
            </w:r>
            <w:r w:rsidRPr="00595C98">
              <w:rPr>
                <w:rFonts w:ascii="Calibri" w:hAnsi="Calibri"/>
                <w:snapToGrid w:val="0"/>
                <w:sz w:val="32"/>
                <w:szCs w:val="32"/>
              </w:rPr>
              <w:t xml:space="preserve"> -«Non temas, María, porque atopaches graza ante Deus. Concibirás no teu ventre e darás a luz un fillo, e poñeraslle por nome Xesús. Será grande, chamarase Fillo do Altísimo, o Señor Deus daralle o trono de David, o seu pai; reinará sobre a casa de Xacob para sempre, e o seu reino non terá fin».</w:t>
            </w: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595C98">
              <w:rPr>
                <w:rFonts w:ascii="Calibri" w:hAnsi="Calibri"/>
                <w:b/>
                <w:snapToGrid w:val="0"/>
                <w:sz w:val="32"/>
                <w:szCs w:val="32"/>
              </w:rPr>
              <w:t>NARRADOR:</w:t>
            </w:r>
            <w:r w:rsidRPr="00595C98">
              <w:rPr>
                <w:rFonts w:ascii="Calibri" w:hAnsi="Calibri"/>
                <w:snapToGrid w:val="0"/>
                <w:sz w:val="32"/>
                <w:szCs w:val="32"/>
              </w:rPr>
              <w:t xml:space="preserve"> E María díxolle ao anxo: </w:t>
            </w: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595C98">
              <w:rPr>
                <w:rFonts w:ascii="Calibri" w:hAnsi="Calibri"/>
                <w:b/>
                <w:snapToGrid w:val="0"/>
                <w:sz w:val="32"/>
                <w:szCs w:val="32"/>
              </w:rPr>
              <w:t>MARÍA:</w:t>
            </w:r>
            <w:r w:rsidRPr="00595C98">
              <w:rPr>
                <w:rFonts w:ascii="Calibri" w:hAnsi="Calibri"/>
                <w:snapToGrid w:val="0"/>
                <w:sz w:val="32"/>
                <w:szCs w:val="32"/>
              </w:rPr>
              <w:t xml:space="preserve"> - «Como será iso, pois non coñezo varón?» </w:t>
            </w: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595C98">
              <w:rPr>
                <w:rFonts w:ascii="Calibri" w:hAnsi="Calibri"/>
                <w:b/>
                <w:snapToGrid w:val="0"/>
                <w:sz w:val="32"/>
                <w:szCs w:val="32"/>
              </w:rPr>
              <w:t>NARRADOR:</w:t>
            </w:r>
            <w:r w:rsidRPr="00595C98">
              <w:rPr>
                <w:rFonts w:ascii="Calibri" w:hAnsi="Calibri"/>
                <w:snapToGrid w:val="0"/>
                <w:sz w:val="32"/>
                <w:szCs w:val="32"/>
              </w:rPr>
              <w:t xml:space="preserve"> O anxo contestoulle:</w:t>
            </w: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595C98">
              <w:rPr>
                <w:rFonts w:ascii="Calibri" w:hAnsi="Calibri"/>
                <w:b/>
                <w:snapToGrid w:val="0"/>
                <w:sz w:val="32"/>
                <w:szCs w:val="32"/>
              </w:rPr>
              <w:t>ANXO:</w:t>
            </w:r>
            <w:r w:rsidRPr="00595C98">
              <w:rPr>
                <w:rFonts w:ascii="Calibri" w:hAnsi="Calibri"/>
                <w:snapToGrid w:val="0"/>
                <w:sz w:val="32"/>
                <w:szCs w:val="32"/>
              </w:rPr>
              <w:t xml:space="preserve"> -«O Espírito Santo virá sobre ti, e a forza do Altísimo cubrirate coa súa sombra; por iso o Santo que vai nacer chamarase Fillo de Deus. Tamén a túa parente Sabela concibiu un fillo na súa vellez, e xa está de seis meses a que chamaba estéril, “porque para Deus nada hai imposible?”.</w:t>
            </w: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595C98">
              <w:rPr>
                <w:rFonts w:ascii="Calibri" w:hAnsi="Calibri"/>
                <w:b/>
                <w:snapToGrid w:val="0"/>
                <w:sz w:val="32"/>
                <w:szCs w:val="32"/>
              </w:rPr>
              <w:t>NARRADOR:</w:t>
            </w:r>
            <w:r w:rsidRPr="00595C98">
              <w:rPr>
                <w:rFonts w:ascii="Calibri" w:hAnsi="Calibri"/>
                <w:snapToGrid w:val="0"/>
                <w:sz w:val="32"/>
                <w:szCs w:val="32"/>
              </w:rPr>
              <w:t xml:space="preserve"> María contestoulle:</w:t>
            </w: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sz w:val="32"/>
                <w:szCs w:val="32"/>
              </w:rPr>
            </w:pPr>
            <w:r w:rsidRPr="00595C98">
              <w:rPr>
                <w:rFonts w:ascii="Calibri" w:hAnsi="Calibri"/>
                <w:b/>
                <w:snapToGrid w:val="0"/>
                <w:sz w:val="32"/>
                <w:szCs w:val="32"/>
              </w:rPr>
              <w:t>MARÍA:</w:t>
            </w:r>
            <w:r w:rsidRPr="00595C98">
              <w:rPr>
                <w:rFonts w:ascii="Calibri" w:hAnsi="Calibri"/>
                <w:snapToGrid w:val="0"/>
                <w:sz w:val="32"/>
                <w:szCs w:val="32"/>
              </w:rPr>
              <w:t xml:space="preserve"> </w:t>
            </w:r>
            <w:r w:rsidRPr="00595C98">
              <w:rPr>
                <w:rFonts w:ascii="Calibri" w:hAnsi="Calibri"/>
                <w:b/>
                <w:snapToGrid w:val="0"/>
                <w:sz w:val="32"/>
                <w:szCs w:val="32"/>
              </w:rPr>
              <w:t>-«Aquí está a escrava do Señor; fágase en min segundo a túa palabra».</w:t>
            </w:r>
            <w:r w:rsidRPr="00595C98">
              <w:rPr>
                <w:rFonts w:ascii="Calibri" w:hAnsi="Calibri"/>
                <w:snapToGrid w:val="0"/>
                <w:sz w:val="32"/>
                <w:szCs w:val="32"/>
              </w:rPr>
              <w:t xml:space="preserve"> E deixouna o anxo.</w:t>
            </w: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i/>
                <w:snapToGrid w:val="0"/>
                <w:sz w:val="32"/>
                <w:szCs w:val="32"/>
              </w:rPr>
            </w:pPr>
            <w:r w:rsidRPr="00595C98">
              <w:rPr>
                <w:rFonts w:ascii="Calibri" w:hAnsi="Calibri"/>
                <w:i/>
                <w:snapToGrid w:val="0"/>
                <w:sz w:val="32"/>
                <w:szCs w:val="32"/>
              </w:rPr>
              <w:t xml:space="preserve">Palabra do Señor.                      </w:t>
            </w:r>
          </w:p>
          <w:p w:rsidR="00595C98" w:rsidRPr="00595C98" w:rsidRDefault="00595C98" w:rsidP="00595C98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center"/>
              <w:rPr>
                <w:rFonts w:ascii="Calibri" w:hAnsi="Calibri"/>
                <w:i/>
                <w:iCs/>
                <w:sz w:val="32"/>
                <w:szCs w:val="32"/>
              </w:rPr>
            </w:pPr>
            <w:r w:rsidRPr="00595C98">
              <w:rPr>
                <w:rFonts w:ascii="Calibri" w:hAnsi="Calibri"/>
                <w:i/>
                <w:snapToGrid w:val="0"/>
                <w:sz w:val="32"/>
                <w:szCs w:val="32"/>
              </w:rPr>
              <w:t>(Narrador - Anxo - María).</w:t>
            </w:r>
          </w:p>
          <w:p w:rsidR="00595C98" w:rsidRPr="00595C98" w:rsidRDefault="00595C98" w:rsidP="00595C98">
            <w:pPr>
              <w:tabs>
                <w:tab w:val="left" w:pos="288"/>
                <w:tab w:val="left" w:pos="1463"/>
                <w:tab w:val="left" w:pos="2183"/>
                <w:tab w:val="left" w:pos="3623"/>
                <w:tab w:val="left" w:pos="3686"/>
                <w:tab w:val="left" w:pos="4343"/>
                <w:tab w:val="left" w:pos="5063"/>
                <w:tab w:val="left" w:pos="5783"/>
                <w:tab w:val="left" w:pos="6503"/>
                <w:tab w:val="left" w:pos="7223"/>
              </w:tabs>
              <w:ind w:right="-49" w:firstLine="284"/>
              <w:jc w:val="both"/>
              <w:rPr>
                <w:rFonts w:ascii="Comic Sans MS" w:hAnsi="Comic Sans MS"/>
                <w:b/>
                <w:i/>
                <w:snapToGrid w:val="0"/>
                <w:sz w:val="20"/>
                <w:szCs w:val="20"/>
              </w:rPr>
            </w:pPr>
          </w:p>
          <w:p w:rsidR="00595C98" w:rsidRPr="00595C98" w:rsidRDefault="00595C98" w:rsidP="00516EDD">
            <w:pPr>
              <w:tabs>
                <w:tab w:val="left" w:pos="288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00"/>
              </w:tabs>
              <w:spacing w:line="240" w:lineRule="atLeast"/>
              <w:ind w:right="-49"/>
              <w:rPr>
                <w:rFonts w:ascii="Calibri" w:hAnsi="Calibri"/>
                <w:i/>
                <w:snapToGrid w:val="0"/>
                <w:color w:val="FF0000"/>
                <w:sz w:val="32"/>
                <w:szCs w:val="32"/>
              </w:rPr>
            </w:pPr>
          </w:p>
        </w:tc>
      </w:tr>
    </w:tbl>
    <w:p w:rsidR="00595C98" w:rsidRDefault="00595C98" w:rsidP="00516ED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rPr>
          <w:rFonts w:ascii="Calibri" w:hAnsi="Calibri"/>
          <w:i/>
          <w:snapToGrid w:val="0"/>
          <w:color w:val="FF0000"/>
          <w:sz w:val="32"/>
          <w:szCs w:val="32"/>
        </w:rPr>
      </w:pPr>
    </w:p>
    <w:sectPr w:rsidR="00595C98" w:rsidSect="00075EF9">
      <w:pgSz w:w="11906" w:h="16838"/>
      <w:pgMar w:top="1418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11D19"/>
    <w:multiLevelType w:val="hybridMultilevel"/>
    <w:tmpl w:val="E0E43768"/>
    <w:lvl w:ilvl="0" w:tplc="35B8458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1922B5"/>
    <w:rsid w:val="00075EF9"/>
    <w:rsid w:val="00095AFA"/>
    <w:rsid w:val="0014110C"/>
    <w:rsid w:val="001922B5"/>
    <w:rsid w:val="002357CF"/>
    <w:rsid w:val="003C1425"/>
    <w:rsid w:val="00516EDD"/>
    <w:rsid w:val="00595C98"/>
    <w:rsid w:val="0066011F"/>
    <w:rsid w:val="007604F8"/>
    <w:rsid w:val="00C3146F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16EDD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516EDD"/>
    <w:pPr>
      <w:ind w:left="720"/>
      <w:contextualSpacing/>
    </w:pPr>
  </w:style>
  <w:style w:type="table" w:styleId="Tablaconcuadrcula">
    <w:name w:val="Table Grid"/>
    <w:basedOn w:val="Tablanormal"/>
    <w:uiPriority w:val="59"/>
    <w:rsid w:val="00595C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16EDD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516E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797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4</cp:revision>
  <cp:lastPrinted>2019-12-03T10:58:00Z</cp:lastPrinted>
  <dcterms:created xsi:type="dcterms:W3CDTF">2019-12-04T18:10:00Z</dcterms:created>
  <dcterms:modified xsi:type="dcterms:W3CDTF">2019-12-05T15:06:00Z</dcterms:modified>
</cp:coreProperties>
</file>