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12" w:rsidRPr="00EA76A3" w:rsidRDefault="00C23712" w:rsidP="00C23712">
      <w:pPr>
        <w:pBdr>
          <w:top w:val="single" w:sz="4" w:space="1" w:color="auto"/>
          <w:left w:val="single" w:sz="4" w:space="4" w:color="auto"/>
          <w:bottom w:val="single" w:sz="4" w:space="1" w:color="auto"/>
          <w:right w:val="single" w:sz="4" w:space="4" w:color="auto"/>
        </w:pBdr>
        <w:jc w:val="center"/>
        <w:rPr>
          <w:rFonts w:ascii="Algerian" w:hAnsi="Algerian" w:cs="Calibri"/>
          <w:sz w:val="40"/>
          <w:szCs w:val="40"/>
        </w:rPr>
      </w:pPr>
      <w:bookmarkStart w:id="0" w:name="_GoBack"/>
      <w:bookmarkEnd w:id="0"/>
      <w:r w:rsidRPr="00EA76A3">
        <w:rPr>
          <w:rFonts w:ascii="Algerian" w:hAnsi="Algerian" w:cs="Calibri"/>
          <w:sz w:val="40"/>
          <w:szCs w:val="40"/>
        </w:rPr>
        <w:t>POSIBLES IDEAS PARA</w:t>
      </w:r>
    </w:p>
    <w:p w:rsidR="00C23712" w:rsidRPr="00EA76A3" w:rsidRDefault="00C23712" w:rsidP="00C23712">
      <w:pPr>
        <w:pBdr>
          <w:top w:val="single" w:sz="4" w:space="1" w:color="auto"/>
          <w:left w:val="single" w:sz="4" w:space="4" w:color="auto"/>
          <w:bottom w:val="single" w:sz="4" w:space="1" w:color="auto"/>
          <w:right w:val="single" w:sz="4" w:space="4" w:color="auto"/>
        </w:pBdr>
        <w:jc w:val="center"/>
        <w:rPr>
          <w:rFonts w:ascii="Algerian" w:hAnsi="Algerian" w:cs="Calibri"/>
          <w:sz w:val="40"/>
          <w:szCs w:val="40"/>
        </w:rPr>
      </w:pPr>
      <w:r w:rsidRPr="00EA76A3">
        <w:rPr>
          <w:rFonts w:ascii="Algerian" w:hAnsi="Algerian" w:cs="Calibri"/>
          <w:sz w:val="40"/>
          <w:szCs w:val="40"/>
        </w:rPr>
        <w:t>UNA HOMILÍA CON NIÑOS</w:t>
      </w:r>
    </w:p>
    <w:p w:rsidR="00C23712" w:rsidRPr="00EA76A3" w:rsidRDefault="00C23712" w:rsidP="00C23712">
      <w:pPr>
        <w:pBdr>
          <w:top w:val="single" w:sz="4" w:space="1" w:color="auto"/>
          <w:left w:val="single" w:sz="4" w:space="4" w:color="auto"/>
          <w:bottom w:val="single" w:sz="4" w:space="1" w:color="auto"/>
          <w:right w:val="single" w:sz="4" w:space="4" w:color="auto"/>
        </w:pBdr>
        <w:jc w:val="center"/>
        <w:rPr>
          <w:rFonts w:ascii="Algerian" w:hAnsi="Algerian" w:cs="Calibri"/>
          <w:sz w:val="40"/>
          <w:szCs w:val="40"/>
        </w:rPr>
      </w:pPr>
      <w:r>
        <w:rPr>
          <w:rFonts w:ascii="Algerian" w:hAnsi="Algerian" w:cs="Calibri"/>
          <w:sz w:val="40"/>
          <w:szCs w:val="40"/>
        </w:rPr>
        <w:t>10</w:t>
      </w:r>
      <w:r w:rsidRPr="00EA76A3">
        <w:rPr>
          <w:rFonts w:ascii="Algerian" w:hAnsi="Algerian" w:cs="Calibri"/>
          <w:sz w:val="40"/>
          <w:szCs w:val="40"/>
        </w:rPr>
        <w:t xml:space="preserve"> </w:t>
      </w:r>
      <w:r>
        <w:rPr>
          <w:rFonts w:ascii="Algerian" w:hAnsi="Algerian" w:cs="Calibri"/>
          <w:sz w:val="40"/>
          <w:szCs w:val="40"/>
        </w:rPr>
        <w:t xml:space="preserve">NOVIEMBRE </w:t>
      </w:r>
      <w:r w:rsidRPr="00EA76A3">
        <w:rPr>
          <w:rFonts w:ascii="Algerian" w:hAnsi="Algerian" w:cs="Calibri"/>
          <w:sz w:val="40"/>
          <w:szCs w:val="40"/>
        </w:rPr>
        <w:t>2019</w:t>
      </w:r>
    </w:p>
    <w:p w:rsidR="00E31907" w:rsidRDefault="00E31907"/>
    <w:p w:rsidR="00C23712" w:rsidRDefault="00C23712"/>
    <w:p w:rsidR="00C23712" w:rsidRPr="00C23712" w:rsidRDefault="00C23712" w:rsidP="00C23712">
      <w:pPr>
        <w:pStyle w:val="Prrafodelista"/>
        <w:spacing w:line="200" w:lineRule="atLeast"/>
        <w:ind w:left="360" w:hanging="360"/>
        <w:jc w:val="center"/>
        <w:rPr>
          <w:rFonts w:ascii="Impact" w:hAnsi="Impact"/>
          <w:color w:val="00B050"/>
          <w:sz w:val="48"/>
          <w:szCs w:val="48"/>
        </w:rPr>
      </w:pPr>
      <w:r w:rsidRPr="00C23712">
        <w:rPr>
          <w:rFonts w:ascii="Impact" w:hAnsi="Impact"/>
          <w:color w:val="00B050"/>
          <w:sz w:val="48"/>
          <w:szCs w:val="48"/>
        </w:rPr>
        <w:t xml:space="preserve">A Dios no se le mueren los hijos: </w:t>
      </w:r>
    </w:p>
    <w:p w:rsidR="00C23712" w:rsidRDefault="00C23712" w:rsidP="00C23712">
      <w:pPr>
        <w:pStyle w:val="Prrafodelista"/>
        <w:spacing w:after="0" w:line="200" w:lineRule="atLeast"/>
        <w:ind w:left="360" w:hanging="360"/>
        <w:jc w:val="center"/>
        <w:rPr>
          <w:rFonts w:ascii="Impact" w:hAnsi="Impact"/>
          <w:color w:val="00B050"/>
          <w:sz w:val="48"/>
          <w:szCs w:val="48"/>
        </w:rPr>
      </w:pPr>
      <w:proofErr w:type="gramStart"/>
      <w:r w:rsidRPr="00C23712">
        <w:rPr>
          <w:rFonts w:ascii="Impact" w:hAnsi="Impact"/>
          <w:color w:val="00B050"/>
          <w:sz w:val="48"/>
          <w:szCs w:val="48"/>
        </w:rPr>
        <w:t>para</w:t>
      </w:r>
      <w:proofErr w:type="gramEnd"/>
      <w:r w:rsidRPr="00C23712">
        <w:rPr>
          <w:rFonts w:ascii="Impact" w:hAnsi="Impact"/>
          <w:color w:val="00B050"/>
          <w:sz w:val="48"/>
          <w:szCs w:val="48"/>
        </w:rPr>
        <w:t xml:space="preserve"> él todos están vivos.</w:t>
      </w:r>
    </w:p>
    <w:p w:rsidR="00C23712" w:rsidRPr="00C23712" w:rsidRDefault="00C23712" w:rsidP="00C23712">
      <w:pPr>
        <w:pStyle w:val="Prrafodelista"/>
        <w:spacing w:after="0" w:line="200" w:lineRule="atLeast"/>
        <w:ind w:left="360" w:hanging="360"/>
        <w:jc w:val="center"/>
        <w:rPr>
          <w:rFonts w:ascii="Impact" w:hAnsi="Impact"/>
          <w:color w:val="00B050"/>
          <w:sz w:val="48"/>
          <w:szCs w:val="48"/>
        </w:rPr>
      </w:pPr>
    </w:p>
    <w:p w:rsidR="00C23712" w:rsidRDefault="00C23712" w:rsidP="00C23712">
      <w:pPr>
        <w:pStyle w:val="Prrafodelista"/>
        <w:numPr>
          <w:ilvl w:val="0"/>
          <w:numId w:val="1"/>
        </w:numPr>
        <w:spacing w:after="0" w:line="200" w:lineRule="atLeast"/>
        <w:rPr>
          <w:rFonts w:ascii="Lucida Sans" w:hAnsi="Lucida Sans"/>
          <w:b/>
          <w:color w:val="00B050"/>
          <w:sz w:val="32"/>
          <w:szCs w:val="32"/>
        </w:rPr>
      </w:pPr>
      <w:r w:rsidRPr="00C23712">
        <w:rPr>
          <w:rFonts w:ascii="Lucida Sans" w:hAnsi="Lucida Sans"/>
          <w:b/>
          <w:color w:val="00B050"/>
          <w:sz w:val="32"/>
          <w:szCs w:val="32"/>
        </w:rPr>
        <w:t>VER: Hay personas que se nos van.</w:t>
      </w:r>
    </w:p>
    <w:p w:rsidR="00C23712" w:rsidRPr="00C23712" w:rsidRDefault="00C23712" w:rsidP="00C23712">
      <w:pPr>
        <w:pStyle w:val="Prrafodelista"/>
        <w:spacing w:after="0" w:line="200" w:lineRule="atLeast"/>
        <w:ind w:left="750"/>
        <w:rPr>
          <w:rFonts w:ascii="Lucida Sans" w:hAnsi="Lucida Sans"/>
          <w:b/>
          <w:color w:val="00B050"/>
          <w:sz w:val="16"/>
          <w:szCs w:val="16"/>
        </w:rPr>
      </w:pPr>
    </w:p>
    <w:p w:rsidR="00C23712" w:rsidRPr="00C23712" w:rsidRDefault="00C23712" w:rsidP="00C23712">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1"/>
        <w:jc w:val="both"/>
        <w:rPr>
          <w:rFonts w:ascii="Calibri" w:hAnsi="Calibri"/>
          <w:bCs/>
          <w:color w:val="1F497D"/>
          <w:sz w:val="32"/>
          <w:szCs w:val="32"/>
        </w:rPr>
      </w:pPr>
      <w:r w:rsidRPr="00C23712">
        <w:rPr>
          <w:rFonts w:asciiTheme="minorHAnsi" w:hAnsiTheme="minorHAnsi" w:cstheme="minorHAnsi"/>
          <w:bCs/>
          <w:color w:val="1F497D"/>
          <w:sz w:val="32"/>
          <w:szCs w:val="32"/>
        </w:rPr>
        <w:t>-</w:t>
      </w:r>
      <w:r w:rsidRPr="00C23712">
        <w:rPr>
          <w:rFonts w:ascii="Calibri" w:hAnsi="Calibri"/>
          <w:bCs/>
          <w:color w:val="1F497D"/>
          <w:sz w:val="32"/>
          <w:szCs w:val="32"/>
        </w:rPr>
        <w:t xml:space="preserve">Tanto los mayores como los pequeños sufrimos a veces la muerte de alguien que queremos, desde una mascota a un abuelito que se nos va. Y nos hacemos preguntas. Contamos nuestras experiencias y recordamos a </w:t>
      </w:r>
      <w:proofErr w:type="spellStart"/>
      <w:r w:rsidRPr="00C23712">
        <w:rPr>
          <w:rFonts w:ascii="Calibri" w:hAnsi="Calibri"/>
          <w:bCs/>
          <w:color w:val="1F497D"/>
          <w:sz w:val="32"/>
          <w:szCs w:val="32"/>
        </w:rPr>
        <w:t>Aylan</w:t>
      </w:r>
      <w:proofErr w:type="spellEnd"/>
      <w:r w:rsidRPr="00C23712">
        <w:rPr>
          <w:rFonts w:ascii="Calibri" w:hAnsi="Calibri"/>
          <w:bCs/>
          <w:color w:val="1F497D"/>
          <w:sz w:val="32"/>
          <w:szCs w:val="32"/>
        </w:rPr>
        <w:t xml:space="preserve">.      </w:t>
      </w:r>
    </w:p>
    <w:p w:rsidR="00C23712" w:rsidRDefault="00C23712" w:rsidP="00C23712">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1"/>
        <w:jc w:val="right"/>
        <w:rPr>
          <w:rFonts w:ascii="Arial" w:hAnsi="Arial" w:cs="Arial"/>
          <w:b/>
          <w:bCs/>
          <w:i/>
          <w:color w:val="1F497D"/>
          <w:sz w:val="32"/>
          <w:szCs w:val="32"/>
          <w:lang w:val="es-ES_tradnl"/>
        </w:rPr>
      </w:pPr>
      <w:r w:rsidRPr="00C23712">
        <w:rPr>
          <w:rFonts w:ascii="Arial" w:hAnsi="Arial" w:cs="Arial"/>
          <w:b/>
          <w:bCs/>
          <w:i/>
          <w:color w:val="1F497D"/>
          <w:sz w:val="32"/>
          <w:szCs w:val="32"/>
          <w:lang w:val="es-ES_tradnl"/>
        </w:rPr>
        <w:t>¿Cómo nos sentimos? ¿Qué hacemos? ¿Se acaba todo al morir? ¿Qué pasa con las personas que fallecen? ¿A dónde van?</w:t>
      </w:r>
    </w:p>
    <w:p w:rsidR="00C23712" w:rsidRDefault="00C23712" w:rsidP="00C23712">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1"/>
        <w:jc w:val="right"/>
        <w:rPr>
          <w:rFonts w:ascii="Arial" w:hAnsi="Arial" w:cs="Arial"/>
          <w:b/>
          <w:bCs/>
          <w:i/>
          <w:color w:val="1F497D"/>
          <w:sz w:val="32"/>
          <w:szCs w:val="32"/>
          <w:lang w:val="es-ES_tradnl"/>
        </w:rPr>
      </w:pPr>
    </w:p>
    <w:p w:rsidR="00C23712" w:rsidRDefault="00C23712" w:rsidP="00C23712">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1"/>
        <w:jc w:val="right"/>
        <w:rPr>
          <w:rFonts w:ascii="Arial" w:hAnsi="Arial" w:cs="Arial"/>
          <w:b/>
          <w:bCs/>
          <w:i/>
          <w:color w:val="1F497D"/>
          <w:sz w:val="32"/>
          <w:szCs w:val="32"/>
          <w:lang w:val="es-ES_tradnl"/>
        </w:rPr>
      </w:pPr>
    </w:p>
    <w:p w:rsidR="00C23712" w:rsidRPr="00C23712" w:rsidRDefault="00C23712" w:rsidP="00C23712">
      <w:pPr>
        <w:pStyle w:val="Prrafodelista"/>
        <w:numPr>
          <w:ilvl w:val="0"/>
          <w:numId w:val="1"/>
        </w:numPr>
        <w:spacing w:line="200" w:lineRule="atLeast"/>
        <w:ind w:right="-11"/>
        <w:rPr>
          <w:rFonts w:ascii="Lucida Sans" w:hAnsi="Lucida Sans"/>
          <w:b/>
          <w:color w:val="00B050"/>
          <w:sz w:val="32"/>
          <w:szCs w:val="32"/>
        </w:rPr>
      </w:pPr>
      <w:r w:rsidRPr="00C23712">
        <w:rPr>
          <w:rFonts w:ascii="Lucida Sans" w:hAnsi="Lucida Sans"/>
          <w:b/>
          <w:color w:val="00B050"/>
          <w:sz w:val="32"/>
          <w:szCs w:val="32"/>
        </w:rPr>
        <w:t>JUZGAR: A Dios no se le mueren los hijos.</w:t>
      </w:r>
    </w:p>
    <w:p w:rsidR="00C23712" w:rsidRPr="00C23712" w:rsidRDefault="00C23712" w:rsidP="00C23712">
      <w:pPr>
        <w:spacing w:line="240" w:lineRule="atLeast"/>
        <w:ind w:left="284" w:right="45" w:hanging="142"/>
        <w:jc w:val="both"/>
        <w:rPr>
          <w:rFonts w:asciiTheme="minorHAnsi" w:hAnsiTheme="minorHAnsi" w:cstheme="minorHAnsi"/>
          <w:b/>
          <w:bCs/>
          <w:i/>
          <w:iCs/>
          <w:color w:val="1F497D"/>
          <w:sz w:val="32"/>
          <w:szCs w:val="32"/>
        </w:rPr>
      </w:pPr>
      <w:r w:rsidRPr="00C23712">
        <w:rPr>
          <w:rFonts w:asciiTheme="minorHAnsi" w:hAnsiTheme="minorHAnsi" w:cstheme="minorHAnsi"/>
          <w:bCs/>
          <w:color w:val="1F497D"/>
          <w:sz w:val="32"/>
          <w:szCs w:val="32"/>
          <w:lang w:val="es-ES_tradnl"/>
        </w:rPr>
        <w:t>-En la 1ª lectura se cuenta un caso real de 7 hermanos (el 7 es la perfección para los judíos) que son martirizados mueren por su fe, ellos están seguros de que “</w:t>
      </w:r>
      <w:r w:rsidRPr="00C23712">
        <w:rPr>
          <w:rFonts w:asciiTheme="minorHAnsi" w:hAnsiTheme="minorHAnsi" w:cstheme="minorHAnsi"/>
          <w:b/>
          <w:bCs/>
          <w:i/>
          <w:iCs/>
          <w:color w:val="1F497D"/>
          <w:sz w:val="32"/>
          <w:szCs w:val="32"/>
        </w:rPr>
        <w:t>el Rey del universo nos resucitará para una vida eterna”.</w:t>
      </w:r>
    </w:p>
    <w:p w:rsidR="00C23712" w:rsidRDefault="00C23712" w:rsidP="00C23712">
      <w:pPr>
        <w:spacing w:line="240" w:lineRule="atLeast"/>
        <w:ind w:left="284" w:right="45" w:hanging="142"/>
        <w:jc w:val="both"/>
        <w:rPr>
          <w:rFonts w:ascii="Calibri" w:hAnsi="Calibri" w:cs="Calibri"/>
          <w:b/>
          <w:bCs/>
          <w:i/>
          <w:color w:val="1F497D"/>
          <w:sz w:val="32"/>
          <w:szCs w:val="32"/>
        </w:rPr>
      </w:pPr>
      <w:r w:rsidRPr="00C23712">
        <w:rPr>
          <w:rFonts w:asciiTheme="minorHAnsi" w:hAnsiTheme="minorHAnsi" w:cstheme="minorHAnsi"/>
          <w:bCs/>
          <w:color w:val="1F497D"/>
          <w:sz w:val="32"/>
          <w:szCs w:val="32"/>
        </w:rPr>
        <w:t>-</w:t>
      </w:r>
      <w:r w:rsidRPr="00C23712">
        <w:rPr>
          <w:rFonts w:ascii="Calibri" w:hAnsi="Calibri" w:cs="Calibri"/>
          <w:bCs/>
          <w:color w:val="1F497D"/>
          <w:sz w:val="32"/>
          <w:szCs w:val="32"/>
        </w:rPr>
        <w:t>En el evangelio, los saduceos, que no creen en la resurrección, quieren poner en Jesús con una pregunta sobre un caso no rea</w:t>
      </w:r>
      <w:r>
        <w:rPr>
          <w:rFonts w:ascii="Calibri" w:hAnsi="Calibri" w:cs="Calibri"/>
          <w:bCs/>
          <w:color w:val="1F497D"/>
          <w:sz w:val="32"/>
          <w:szCs w:val="32"/>
        </w:rPr>
        <w:t>l</w:t>
      </w:r>
      <w:r w:rsidRPr="00C23712">
        <w:rPr>
          <w:rFonts w:ascii="Calibri" w:hAnsi="Calibri" w:cs="Calibri"/>
          <w:bCs/>
          <w:color w:val="1F497D"/>
          <w:sz w:val="32"/>
          <w:szCs w:val="32"/>
        </w:rPr>
        <w:t xml:space="preserve">: </w:t>
      </w:r>
      <w:r w:rsidRPr="00C23712">
        <w:rPr>
          <w:rFonts w:ascii="Calibri" w:hAnsi="Calibri" w:cs="Calibri"/>
          <w:bCs/>
          <w:i/>
          <w:color w:val="1F497D"/>
          <w:sz w:val="32"/>
          <w:szCs w:val="32"/>
        </w:rPr>
        <w:t>“Si se muere una señora que tuvo siete maridos… ¿de quién será la esposa cuando resucite”?</w:t>
      </w:r>
      <w:r w:rsidRPr="00C23712">
        <w:rPr>
          <w:rFonts w:ascii="Calibri" w:hAnsi="Calibri" w:cs="Calibri"/>
          <w:bCs/>
          <w:color w:val="1F497D"/>
          <w:sz w:val="32"/>
          <w:szCs w:val="32"/>
        </w:rPr>
        <w:t xml:space="preserve"> Él les contesta que en el cielo no importa tanto lo material, </w:t>
      </w:r>
      <w:r w:rsidRPr="00C23712">
        <w:rPr>
          <w:rFonts w:ascii="Calibri" w:hAnsi="Calibri" w:cs="Calibri"/>
          <w:bCs/>
          <w:color w:val="1F497D" w:themeColor="text2"/>
          <w:sz w:val="32"/>
          <w:szCs w:val="32"/>
        </w:rPr>
        <w:t>“</w:t>
      </w:r>
      <w:r w:rsidRPr="00C23712">
        <w:rPr>
          <w:rFonts w:ascii="Calibri" w:hAnsi="Calibri"/>
          <w:b/>
          <w:bCs/>
          <w:i/>
          <w:iCs/>
          <w:color w:val="1F497D" w:themeColor="text2"/>
          <w:sz w:val="32"/>
          <w:szCs w:val="32"/>
        </w:rPr>
        <w:t>que los muertos resucitan”</w:t>
      </w:r>
      <w:r w:rsidRPr="00C23712">
        <w:rPr>
          <w:rFonts w:ascii="Calibri" w:hAnsi="Calibri" w:cs="Calibri"/>
          <w:bCs/>
          <w:color w:val="1F497D" w:themeColor="text2"/>
          <w:sz w:val="32"/>
          <w:szCs w:val="32"/>
        </w:rPr>
        <w:t xml:space="preserve"> y que seremos </w:t>
      </w:r>
      <w:r w:rsidRPr="00C23712">
        <w:rPr>
          <w:rFonts w:ascii="Calibri" w:hAnsi="Calibri" w:cs="Calibri"/>
          <w:b/>
          <w:bCs/>
          <w:i/>
          <w:color w:val="1F497D" w:themeColor="text2"/>
          <w:sz w:val="32"/>
          <w:szCs w:val="32"/>
        </w:rPr>
        <w:t>“como ángeles”,</w:t>
      </w:r>
      <w:r w:rsidRPr="00C23712">
        <w:rPr>
          <w:rFonts w:ascii="Calibri" w:hAnsi="Calibri" w:cs="Calibri"/>
          <w:bCs/>
          <w:color w:val="1F497D" w:themeColor="text2"/>
          <w:sz w:val="32"/>
          <w:szCs w:val="32"/>
        </w:rPr>
        <w:t xml:space="preserve"> </w:t>
      </w:r>
      <w:r w:rsidRPr="00C23712">
        <w:rPr>
          <w:rFonts w:ascii="Calibri" w:hAnsi="Calibri" w:cs="Calibri"/>
          <w:bCs/>
          <w:color w:val="1F497D"/>
          <w:sz w:val="32"/>
          <w:szCs w:val="32"/>
        </w:rPr>
        <w:t xml:space="preserve">llenos del amor de Dios. </w:t>
      </w:r>
      <w:r w:rsidRPr="00C23712">
        <w:rPr>
          <w:rFonts w:ascii="Calibri" w:hAnsi="Calibri" w:cs="Calibri"/>
          <w:b/>
          <w:bCs/>
          <w:i/>
          <w:color w:val="1F497D"/>
          <w:sz w:val="32"/>
          <w:szCs w:val="32"/>
        </w:rPr>
        <w:t>“Dios es un Dios de vivos”.</w:t>
      </w:r>
    </w:p>
    <w:p w:rsidR="00C23712" w:rsidRPr="00C23712" w:rsidRDefault="00C23712" w:rsidP="00C23712">
      <w:pPr>
        <w:spacing w:line="240" w:lineRule="atLeast"/>
        <w:ind w:left="284" w:right="45" w:hanging="142"/>
        <w:jc w:val="both"/>
        <w:rPr>
          <w:rFonts w:ascii="Calibri" w:hAnsi="Calibri" w:cs="Calibri"/>
          <w:bCs/>
          <w:color w:val="1F497D"/>
          <w:sz w:val="32"/>
          <w:szCs w:val="32"/>
        </w:rPr>
      </w:pPr>
    </w:p>
    <w:p w:rsidR="00C23712" w:rsidRDefault="00C23712" w:rsidP="00C23712">
      <w:pPr>
        <w:spacing w:line="200" w:lineRule="atLeast"/>
        <w:ind w:left="284" w:right="-11" w:hanging="142"/>
        <w:jc w:val="both"/>
        <w:rPr>
          <w:rFonts w:asciiTheme="minorHAnsi" w:hAnsiTheme="minorHAnsi" w:cstheme="minorHAnsi"/>
          <w:b/>
          <w:bCs/>
          <w:color w:val="1F497D"/>
          <w:sz w:val="32"/>
          <w:szCs w:val="32"/>
          <w:u w:val="single"/>
        </w:rPr>
      </w:pPr>
    </w:p>
    <w:p w:rsidR="00C23712" w:rsidRDefault="00C23712" w:rsidP="00C23712">
      <w:pPr>
        <w:spacing w:line="200" w:lineRule="atLeast"/>
        <w:ind w:left="284" w:right="-11" w:hanging="142"/>
        <w:jc w:val="both"/>
        <w:rPr>
          <w:rFonts w:asciiTheme="minorHAnsi" w:hAnsiTheme="minorHAnsi" w:cstheme="minorHAnsi"/>
          <w:b/>
          <w:bCs/>
          <w:color w:val="1F497D"/>
          <w:sz w:val="32"/>
          <w:szCs w:val="32"/>
          <w:u w:val="single"/>
        </w:rPr>
      </w:pPr>
    </w:p>
    <w:p w:rsidR="00C23712" w:rsidRDefault="00C23712" w:rsidP="00C23712">
      <w:pPr>
        <w:spacing w:line="200" w:lineRule="atLeast"/>
        <w:ind w:left="284" w:right="-11" w:hanging="142"/>
        <w:jc w:val="both"/>
        <w:rPr>
          <w:rFonts w:asciiTheme="minorHAnsi" w:hAnsiTheme="minorHAnsi" w:cstheme="minorHAnsi"/>
          <w:b/>
          <w:bCs/>
          <w:color w:val="1F497D"/>
          <w:sz w:val="32"/>
          <w:szCs w:val="32"/>
          <w:u w:val="single"/>
        </w:rPr>
      </w:pPr>
      <w:r w:rsidRPr="00C23712">
        <w:rPr>
          <w:rFonts w:asciiTheme="minorHAnsi" w:hAnsiTheme="minorHAnsi" w:cstheme="minorHAnsi"/>
          <w:b/>
          <w:bCs/>
          <w:color w:val="1F497D"/>
          <w:sz w:val="32"/>
          <w:szCs w:val="32"/>
          <w:u w:val="single"/>
        </w:rPr>
        <w:lastRenderedPageBreak/>
        <w:t>¿QUÉ NOS QUIERE DECIR JESÚS?</w:t>
      </w:r>
    </w:p>
    <w:p w:rsidR="00C23712" w:rsidRPr="00C23712" w:rsidRDefault="00C23712" w:rsidP="00C23712">
      <w:pPr>
        <w:spacing w:line="200" w:lineRule="atLeast"/>
        <w:ind w:left="284" w:right="-11" w:hanging="142"/>
        <w:jc w:val="both"/>
        <w:rPr>
          <w:rFonts w:asciiTheme="minorHAnsi" w:hAnsiTheme="minorHAnsi" w:cstheme="minorHAnsi"/>
          <w:b/>
          <w:bCs/>
          <w:color w:val="1F497D"/>
          <w:sz w:val="32"/>
          <w:szCs w:val="32"/>
          <w:u w:val="single"/>
        </w:rPr>
      </w:pPr>
    </w:p>
    <w:p w:rsidR="00C23712" w:rsidRPr="00C23712" w:rsidRDefault="00C23712" w:rsidP="00C23712">
      <w:pPr>
        <w:pStyle w:val="NormalWeb"/>
        <w:spacing w:before="0" w:beforeAutospacing="0" w:after="0" w:afterAutospacing="0" w:line="200" w:lineRule="atLeast"/>
        <w:ind w:left="284" w:right="-45" w:hanging="142"/>
        <w:jc w:val="both"/>
        <w:rPr>
          <w:rFonts w:asciiTheme="minorHAnsi" w:hAnsiTheme="minorHAnsi" w:cstheme="minorHAnsi"/>
          <w:b/>
          <w:bCs/>
          <w:color w:val="1F497D"/>
          <w:sz w:val="32"/>
          <w:szCs w:val="32"/>
          <w:lang w:val="es-ES_tradnl"/>
        </w:rPr>
      </w:pPr>
      <w:r w:rsidRPr="00C23712">
        <w:rPr>
          <w:rFonts w:asciiTheme="minorHAnsi" w:hAnsiTheme="minorHAnsi" w:cstheme="minorHAnsi"/>
          <w:b/>
          <w:bCs/>
          <w:color w:val="1F497D"/>
          <w:sz w:val="32"/>
          <w:szCs w:val="32"/>
          <w:lang w:val="es-ES_tradnl"/>
        </w:rPr>
        <w:t>1. CON LA MUERTE NO SE ACABA TODO:</w:t>
      </w:r>
    </w:p>
    <w:p w:rsidR="00C23712" w:rsidRPr="00C23712" w:rsidRDefault="00C23712" w:rsidP="00C23712">
      <w:pPr>
        <w:pStyle w:val="NormalWeb"/>
        <w:spacing w:before="0" w:beforeAutospacing="0" w:after="0" w:afterAutospacing="0" w:line="200" w:lineRule="atLeast"/>
        <w:ind w:left="284" w:right="-45" w:hanging="142"/>
        <w:jc w:val="both"/>
        <w:rPr>
          <w:rFonts w:asciiTheme="minorHAnsi" w:hAnsiTheme="minorHAnsi" w:cstheme="minorHAnsi"/>
          <w:b/>
          <w:bCs/>
          <w:color w:val="1F497D"/>
          <w:sz w:val="32"/>
          <w:szCs w:val="32"/>
          <w:lang w:val="es-ES_tradnl"/>
        </w:rPr>
      </w:pPr>
      <w:r w:rsidRPr="00C23712">
        <w:rPr>
          <w:rFonts w:asciiTheme="minorHAnsi" w:hAnsiTheme="minorHAnsi" w:cstheme="minorHAnsi"/>
          <w:b/>
          <w:bCs/>
          <w:color w:val="1F497D"/>
          <w:sz w:val="32"/>
          <w:szCs w:val="32"/>
          <w:lang w:val="es-ES_tradnl"/>
        </w:rPr>
        <w:t>*</w:t>
      </w:r>
      <w:r w:rsidRPr="00C23712">
        <w:rPr>
          <w:rFonts w:asciiTheme="minorHAnsi" w:hAnsiTheme="minorHAnsi" w:cstheme="minorHAnsi"/>
          <w:bCs/>
          <w:color w:val="1F497D"/>
          <w:sz w:val="32"/>
          <w:szCs w:val="32"/>
          <w:lang w:val="es-ES_tradnl"/>
        </w:rPr>
        <w:t xml:space="preserve">Muchos creen que la muerte es el punto final, o que volvemos a nacer en una persona. Pero Jesús dando su vida nos ganó una vida nueva y nos ha dicho: </w:t>
      </w:r>
      <w:r w:rsidRPr="00C23712">
        <w:rPr>
          <w:rFonts w:asciiTheme="minorHAnsi" w:hAnsiTheme="minorHAnsi" w:cstheme="minorHAnsi"/>
          <w:bCs/>
          <w:i/>
          <w:color w:val="1F497D"/>
          <w:sz w:val="32"/>
          <w:szCs w:val="32"/>
          <w:lang w:val="es-ES_tradnl"/>
        </w:rPr>
        <w:t>“Yo soy la resurrección y la vida” (</w:t>
      </w:r>
      <w:proofErr w:type="spellStart"/>
      <w:r w:rsidRPr="00C23712">
        <w:rPr>
          <w:rFonts w:asciiTheme="minorHAnsi" w:hAnsiTheme="minorHAnsi" w:cstheme="minorHAnsi"/>
          <w:bCs/>
          <w:i/>
          <w:color w:val="1F497D"/>
          <w:sz w:val="32"/>
          <w:szCs w:val="32"/>
          <w:lang w:val="es-ES_tradnl"/>
        </w:rPr>
        <w:t>Jn</w:t>
      </w:r>
      <w:proofErr w:type="spellEnd"/>
      <w:r w:rsidRPr="00C23712">
        <w:rPr>
          <w:rFonts w:asciiTheme="minorHAnsi" w:hAnsiTheme="minorHAnsi" w:cstheme="minorHAnsi"/>
          <w:bCs/>
          <w:i/>
          <w:color w:val="1F497D"/>
          <w:sz w:val="32"/>
          <w:szCs w:val="32"/>
          <w:lang w:val="es-ES_tradnl"/>
        </w:rPr>
        <w:t>. 11,25).</w:t>
      </w:r>
      <w:r w:rsidRPr="00C23712">
        <w:rPr>
          <w:rFonts w:asciiTheme="minorHAnsi" w:hAnsiTheme="minorHAnsi" w:cstheme="minorHAnsi"/>
          <w:bCs/>
          <w:color w:val="1F497D"/>
          <w:sz w:val="32"/>
          <w:szCs w:val="32"/>
          <w:lang w:val="es-ES_tradnl"/>
        </w:rPr>
        <w:t xml:space="preserve"> Al morir nos vamos con Dios, seremos felices con él y con nuestros seres queridos, será como una gran fiesta, un gran banquete. Pero no pensemos que el cielo es una prolongación de esta vida de aquí ya que nuestro cuerpo, con sus accidentes y enfermedades, se queda aquí, pero nuestra alma se va junto a Dios. </w:t>
      </w:r>
    </w:p>
    <w:p w:rsidR="00C23712" w:rsidRPr="00C23712" w:rsidRDefault="00C23712" w:rsidP="00C23712">
      <w:pPr>
        <w:pStyle w:val="NormalWeb"/>
        <w:spacing w:before="0" w:beforeAutospacing="0" w:after="0" w:afterAutospacing="0" w:line="200" w:lineRule="atLeast"/>
        <w:ind w:left="284" w:right="-45" w:hanging="142"/>
        <w:jc w:val="both"/>
        <w:rPr>
          <w:rFonts w:asciiTheme="minorHAnsi" w:hAnsiTheme="minorHAnsi" w:cstheme="minorHAnsi"/>
          <w:b/>
          <w:bCs/>
          <w:color w:val="1F497D"/>
          <w:sz w:val="32"/>
          <w:szCs w:val="32"/>
          <w:lang w:val="es-ES_tradnl"/>
        </w:rPr>
      </w:pPr>
      <w:r w:rsidRPr="00C23712">
        <w:rPr>
          <w:rFonts w:asciiTheme="minorHAnsi" w:hAnsiTheme="minorHAnsi" w:cstheme="minorHAnsi"/>
          <w:b/>
          <w:bCs/>
          <w:color w:val="1F497D"/>
          <w:sz w:val="32"/>
          <w:szCs w:val="32"/>
          <w:lang w:val="es-ES_tradnl"/>
        </w:rPr>
        <w:t>2. JESÚS NOS HA DEJADO MEDICINAS PARA LA INMORTALIDAD:</w:t>
      </w:r>
    </w:p>
    <w:p w:rsidR="00C23712" w:rsidRPr="00C23712" w:rsidRDefault="00C23712" w:rsidP="00C23712">
      <w:pPr>
        <w:pStyle w:val="NormalWeb"/>
        <w:spacing w:before="0" w:beforeAutospacing="0" w:after="0" w:afterAutospacing="0" w:line="200" w:lineRule="atLeast"/>
        <w:ind w:left="284" w:right="-45" w:hanging="142"/>
        <w:jc w:val="both"/>
        <w:rPr>
          <w:rFonts w:asciiTheme="minorHAnsi" w:hAnsiTheme="minorHAnsi" w:cstheme="minorHAnsi"/>
          <w:bCs/>
          <w:color w:val="1F497D"/>
          <w:sz w:val="32"/>
          <w:szCs w:val="32"/>
          <w:lang w:val="es-ES_tradnl"/>
        </w:rPr>
      </w:pPr>
      <w:r w:rsidRPr="00C23712">
        <w:rPr>
          <w:rFonts w:asciiTheme="minorHAnsi" w:hAnsiTheme="minorHAnsi" w:cstheme="minorHAnsi"/>
          <w:b/>
          <w:bCs/>
          <w:color w:val="1F497D"/>
          <w:sz w:val="32"/>
          <w:szCs w:val="32"/>
          <w:lang w:val="es-ES_tradnl"/>
        </w:rPr>
        <w:t>*</w:t>
      </w:r>
      <w:r w:rsidRPr="00C23712">
        <w:rPr>
          <w:rFonts w:asciiTheme="minorHAnsi" w:hAnsiTheme="minorHAnsi" w:cstheme="minorHAnsi"/>
          <w:bCs/>
          <w:color w:val="1F497D"/>
          <w:sz w:val="32"/>
          <w:szCs w:val="32"/>
          <w:lang w:val="es-ES_tradnl"/>
        </w:rPr>
        <w:t xml:space="preserve">Jesús nos ha enseñado qué tenemos que hacer </w:t>
      </w:r>
      <w:r w:rsidRPr="00C23712">
        <w:rPr>
          <w:rFonts w:asciiTheme="minorHAnsi" w:hAnsiTheme="minorHAnsi" w:cstheme="minorHAnsi"/>
          <w:b/>
          <w:bCs/>
          <w:color w:val="1F497D"/>
          <w:sz w:val="32"/>
          <w:szCs w:val="32"/>
          <w:lang w:val="es-ES_tradnl"/>
        </w:rPr>
        <w:t>para tener un alma fuerte</w:t>
      </w:r>
      <w:r w:rsidRPr="00C23712">
        <w:rPr>
          <w:rFonts w:asciiTheme="minorHAnsi" w:hAnsiTheme="minorHAnsi" w:cstheme="minorHAnsi"/>
          <w:bCs/>
          <w:color w:val="1F497D"/>
          <w:sz w:val="32"/>
          <w:szCs w:val="32"/>
          <w:lang w:val="es-ES_tradnl"/>
        </w:rPr>
        <w:t xml:space="preserve"> y nos ha dejado unas medicinas, unas </w:t>
      </w:r>
      <w:r w:rsidRPr="00C23712">
        <w:rPr>
          <w:rFonts w:asciiTheme="minorHAnsi" w:hAnsiTheme="minorHAnsi" w:cstheme="minorHAnsi"/>
          <w:b/>
          <w:bCs/>
          <w:color w:val="1F497D"/>
          <w:sz w:val="32"/>
          <w:szCs w:val="32"/>
          <w:lang w:val="es-ES_tradnl"/>
        </w:rPr>
        <w:t>vacunas</w:t>
      </w:r>
      <w:r w:rsidRPr="00C23712">
        <w:rPr>
          <w:rFonts w:asciiTheme="minorHAnsi" w:hAnsiTheme="minorHAnsi" w:cstheme="minorHAnsi"/>
          <w:bCs/>
          <w:color w:val="1F497D"/>
          <w:sz w:val="32"/>
          <w:szCs w:val="32"/>
          <w:lang w:val="es-ES_tradnl"/>
        </w:rPr>
        <w:t xml:space="preserve"> (¿cuáles creéis que son?) contra la muerte:</w:t>
      </w:r>
      <w:r w:rsidRPr="00C23712">
        <w:rPr>
          <w:rFonts w:asciiTheme="minorHAnsi" w:hAnsiTheme="minorHAnsi" w:cstheme="minorHAnsi"/>
          <w:b/>
          <w:bCs/>
          <w:color w:val="1F497D"/>
          <w:sz w:val="32"/>
          <w:szCs w:val="32"/>
          <w:lang w:val="es-ES_tradnl"/>
        </w:rPr>
        <w:t xml:space="preserve"> </w:t>
      </w:r>
      <w:r w:rsidRPr="00C23712">
        <w:rPr>
          <w:rFonts w:asciiTheme="minorHAnsi" w:hAnsiTheme="minorHAnsi" w:cstheme="minorHAnsi"/>
          <w:bCs/>
          <w:color w:val="1F497D"/>
          <w:sz w:val="32"/>
          <w:szCs w:val="32"/>
          <w:lang w:val="es-ES_tradnl"/>
        </w:rPr>
        <w:t>-amando a Dios y teniendo una fe grande, -amando a todos, -comulgando el pan de la inmortalidad cada domingo, -sirviendo a todos… Por eso podemos decir que a Dios no se le mueren los hijos, les crecen las alas para resucitar a la nueva vida.</w:t>
      </w:r>
    </w:p>
    <w:p w:rsidR="00C23712" w:rsidRPr="00C23712" w:rsidRDefault="00C23712" w:rsidP="00C23712">
      <w:pPr>
        <w:pStyle w:val="NormalWeb"/>
        <w:spacing w:before="0" w:beforeAutospacing="0" w:after="0" w:afterAutospacing="0" w:line="200" w:lineRule="atLeast"/>
        <w:ind w:left="284" w:right="-45" w:hanging="142"/>
        <w:jc w:val="both"/>
        <w:rPr>
          <w:rFonts w:asciiTheme="minorHAnsi" w:hAnsiTheme="minorHAnsi" w:cstheme="minorHAnsi"/>
          <w:b/>
          <w:bCs/>
          <w:color w:val="1F497D"/>
          <w:sz w:val="32"/>
          <w:szCs w:val="32"/>
          <w:lang w:val="es-ES_tradnl"/>
        </w:rPr>
      </w:pPr>
      <w:r w:rsidRPr="00C23712">
        <w:rPr>
          <w:rFonts w:asciiTheme="minorHAnsi" w:hAnsiTheme="minorHAnsi" w:cstheme="minorHAnsi"/>
          <w:b/>
          <w:bCs/>
          <w:color w:val="1F497D"/>
          <w:sz w:val="32"/>
          <w:szCs w:val="32"/>
          <w:lang w:val="es-ES_tradnl"/>
        </w:rPr>
        <w:t xml:space="preserve">3. En el DÍA DE LA IGLESIA DIOCESANA NOS SENTIMOS FAMILIA: </w:t>
      </w:r>
    </w:p>
    <w:p w:rsidR="00C23712" w:rsidRDefault="00C23712" w:rsidP="00231F68">
      <w:pPr>
        <w:pStyle w:val="NormalWeb"/>
        <w:spacing w:before="0" w:beforeAutospacing="0" w:after="0" w:afterAutospacing="0" w:line="200" w:lineRule="atLeast"/>
        <w:ind w:left="284" w:right="-45" w:hanging="142"/>
        <w:jc w:val="both"/>
        <w:rPr>
          <w:rFonts w:ascii="Arial" w:hAnsi="Arial" w:cs="Arial"/>
          <w:b/>
          <w:bCs/>
          <w:i/>
          <w:color w:val="1F497D"/>
          <w:sz w:val="32"/>
          <w:szCs w:val="32"/>
        </w:rPr>
      </w:pPr>
      <w:r w:rsidRPr="00C23712">
        <w:rPr>
          <w:rFonts w:asciiTheme="minorHAnsi" w:hAnsiTheme="minorHAnsi" w:cstheme="minorHAnsi"/>
          <w:b/>
          <w:bCs/>
          <w:color w:val="1F497D"/>
          <w:sz w:val="32"/>
          <w:szCs w:val="32"/>
          <w:lang w:val="es-ES_tradnl"/>
        </w:rPr>
        <w:t>*</w:t>
      </w:r>
      <w:r w:rsidRPr="00C23712">
        <w:rPr>
          <w:rFonts w:asciiTheme="minorHAnsi" w:hAnsiTheme="minorHAnsi" w:cstheme="minorHAnsi"/>
          <w:bCs/>
          <w:color w:val="1F497D"/>
          <w:sz w:val="32"/>
          <w:szCs w:val="32"/>
          <w:lang w:val="es-ES_tradnl"/>
        </w:rPr>
        <w:t>Somos un montón de gente, niños, jóvenes y adultos que pertenecemos a la iglesia diocesana con el obispo al frente. Todos creemos en Jesús, en la familia que formamos los cristianos, en la vida eterna. Rezamos por el obispo, tratamos de conocer qué se hace en catequesis, en liturgia y en Cáritas y colaboramos.</w:t>
      </w:r>
      <w:r w:rsidR="00231F68">
        <w:rPr>
          <w:rFonts w:asciiTheme="minorHAnsi" w:hAnsiTheme="minorHAnsi" w:cstheme="minorHAnsi"/>
          <w:bCs/>
          <w:color w:val="1F497D"/>
          <w:sz w:val="32"/>
          <w:szCs w:val="32"/>
          <w:lang w:val="es-ES_tradnl"/>
        </w:rPr>
        <w:t xml:space="preserve">                           </w:t>
      </w:r>
      <w:r w:rsidRPr="00C23712">
        <w:rPr>
          <w:rFonts w:ascii="Arial" w:hAnsi="Arial" w:cs="Arial"/>
          <w:b/>
          <w:bCs/>
          <w:i/>
          <w:color w:val="1F497D"/>
          <w:sz w:val="32"/>
          <w:szCs w:val="32"/>
          <w:lang w:val="es-ES_tradnl"/>
        </w:rPr>
        <w:t>¿Qué te está pidiendo Jesús?</w:t>
      </w:r>
    </w:p>
    <w:p w:rsidR="00C23712" w:rsidRPr="00C23712" w:rsidRDefault="00C23712" w:rsidP="00C23712">
      <w:pPr>
        <w:pStyle w:val="NormalWeb"/>
        <w:spacing w:before="0" w:beforeAutospacing="0" w:after="0" w:afterAutospacing="0" w:line="240" w:lineRule="atLeast"/>
        <w:ind w:left="142" w:right="-45"/>
        <w:jc w:val="right"/>
        <w:rPr>
          <w:rFonts w:ascii="Arial" w:hAnsi="Arial" w:cs="Arial"/>
          <w:b/>
          <w:bCs/>
          <w:i/>
          <w:color w:val="1F497D"/>
          <w:sz w:val="32"/>
          <w:szCs w:val="32"/>
        </w:rPr>
      </w:pPr>
    </w:p>
    <w:p w:rsidR="00C23712" w:rsidRPr="00C23712" w:rsidRDefault="00C23712" w:rsidP="00C23712">
      <w:pPr>
        <w:pStyle w:val="Prrafodelista"/>
        <w:numPr>
          <w:ilvl w:val="0"/>
          <w:numId w:val="1"/>
        </w:numPr>
        <w:spacing w:line="200" w:lineRule="atLeast"/>
        <w:ind w:right="-11"/>
        <w:rPr>
          <w:rFonts w:ascii="Lucida Sans" w:hAnsi="Lucida Sans"/>
          <w:b/>
          <w:color w:val="00B050"/>
          <w:sz w:val="32"/>
          <w:szCs w:val="32"/>
        </w:rPr>
      </w:pPr>
      <w:r w:rsidRPr="00C23712">
        <w:rPr>
          <w:rFonts w:ascii="Lucida Sans" w:hAnsi="Lucida Sans"/>
          <w:b/>
          <w:color w:val="00B050"/>
          <w:sz w:val="32"/>
          <w:szCs w:val="32"/>
        </w:rPr>
        <w:t>ACTUAR: Para Dios todos están vivos.</w:t>
      </w:r>
    </w:p>
    <w:p w:rsidR="00C23712" w:rsidRPr="00231F68" w:rsidRDefault="00C23712" w:rsidP="00C23712">
      <w:pPr>
        <w:pStyle w:val="Prrafodelista"/>
        <w:spacing w:line="200" w:lineRule="atLeast"/>
        <w:ind w:left="750" w:right="-11"/>
        <w:rPr>
          <w:rFonts w:ascii="Lucida Sans" w:hAnsi="Lucida Sans"/>
          <w:b/>
          <w:color w:val="00B050"/>
          <w:sz w:val="16"/>
          <w:szCs w:val="16"/>
        </w:rPr>
      </w:pPr>
    </w:p>
    <w:p w:rsidR="00C23712" w:rsidRPr="00C23712" w:rsidRDefault="00C23712" w:rsidP="00C23712">
      <w:pPr>
        <w:pStyle w:val="Prrafodelista"/>
        <w:tabs>
          <w:tab w:val="left" w:pos="142"/>
        </w:tabs>
        <w:spacing w:line="240" w:lineRule="atLeast"/>
        <w:ind w:left="142" w:right="-45"/>
        <w:rPr>
          <w:bCs/>
          <w:color w:val="1F497D"/>
          <w:sz w:val="32"/>
          <w:szCs w:val="32"/>
        </w:rPr>
      </w:pPr>
      <w:r w:rsidRPr="00C23712">
        <w:rPr>
          <w:bCs/>
          <w:color w:val="1F497D"/>
          <w:sz w:val="32"/>
          <w:szCs w:val="32"/>
        </w:rPr>
        <w:t xml:space="preserve">-Damos gracias a Dios por la vida nueva y tratamos de descubrir cómo hacer el alma fuerte. -Hacemos un cartel como el de la portada y la frase del título. </w:t>
      </w:r>
    </w:p>
    <w:p w:rsidR="00C23712" w:rsidRPr="00C23712" w:rsidRDefault="00C23712" w:rsidP="00C23712">
      <w:pPr>
        <w:pStyle w:val="Prrafodelista"/>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hanging="142"/>
        <w:jc w:val="right"/>
        <w:rPr>
          <w:rFonts w:ascii="Arial" w:hAnsi="Arial" w:cs="Arial"/>
          <w:bCs/>
          <w:color w:val="1F497D"/>
          <w:sz w:val="32"/>
          <w:szCs w:val="32"/>
          <w:lang w:val="es-ES_tradnl"/>
        </w:rPr>
      </w:pPr>
      <w:r w:rsidRPr="00C23712">
        <w:rPr>
          <w:rFonts w:ascii="Arial" w:hAnsi="Arial" w:cs="Arial"/>
          <w:b/>
          <w:bCs/>
          <w:i/>
          <w:color w:val="1F497D"/>
          <w:sz w:val="32"/>
          <w:szCs w:val="32"/>
          <w:lang w:val="es-ES_tradnl"/>
        </w:rPr>
        <w:t>¿En qué podrías mejorar?</w:t>
      </w:r>
      <w:r w:rsidRPr="00C23712">
        <w:rPr>
          <w:rFonts w:ascii="Arial" w:hAnsi="Arial" w:cs="Arial"/>
          <w:bCs/>
          <w:color w:val="1F497D"/>
          <w:sz w:val="32"/>
          <w:szCs w:val="32"/>
        </w:rPr>
        <w:t xml:space="preserve"> </w:t>
      </w:r>
      <w:r w:rsidRPr="00C23712">
        <w:rPr>
          <w:rFonts w:ascii="Arial" w:hAnsi="Arial" w:cs="Arial"/>
          <w:b/>
          <w:bCs/>
          <w:i/>
          <w:color w:val="1F497D"/>
          <w:sz w:val="32"/>
          <w:szCs w:val="32"/>
        </w:rPr>
        <w:t>¿Qué vamos a hacer?</w:t>
      </w:r>
    </w:p>
    <w:p w:rsidR="00C23712" w:rsidRPr="00D027C7" w:rsidRDefault="00C23712" w:rsidP="00C23712">
      <w:pPr>
        <w:tabs>
          <w:tab w:val="left" w:pos="284"/>
        </w:tabs>
        <w:spacing w:line="240" w:lineRule="atLeast"/>
        <w:ind w:left="426" w:right="-45" w:hanging="142"/>
        <w:jc w:val="center"/>
        <w:rPr>
          <w:rFonts w:ascii="Calibri" w:hAnsi="Calibri"/>
          <w:bCs/>
          <w:color w:val="1F497D"/>
          <w:sz w:val="72"/>
          <w:szCs w:val="72"/>
        </w:rPr>
      </w:pPr>
      <w:r w:rsidRPr="00D027C7">
        <w:rPr>
          <w:rFonts w:ascii="Comic Sans MS" w:hAnsi="Comic Sans MS"/>
          <w:b/>
          <w:bCs/>
          <w:snapToGrid w:val="0"/>
          <w:color w:val="FF0000"/>
          <w:sz w:val="72"/>
          <w:szCs w:val="72"/>
          <w:highlight w:val="yellow"/>
        </w:rPr>
        <w:lastRenderedPageBreak/>
        <w:t>LA PALABRA</w:t>
      </w:r>
    </w:p>
    <w:p w:rsidR="00C23712" w:rsidRDefault="00C23712" w:rsidP="00C23712">
      <w:pPr>
        <w:spacing w:line="200" w:lineRule="atLeast"/>
        <w:ind w:left="284" w:right="-45" w:hanging="284"/>
        <w:jc w:val="both"/>
        <w:rPr>
          <w:rFonts w:ascii="Calibri" w:hAnsi="Calibri"/>
          <w:b/>
          <w:bCs/>
          <w:iCs/>
          <w:color w:val="00B050"/>
          <w:sz w:val="20"/>
          <w:szCs w:val="20"/>
        </w:rPr>
      </w:pPr>
    </w:p>
    <w:p w:rsidR="00C23712" w:rsidRDefault="00C23712" w:rsidP="00C23712">
      <w:pPr>
        <w:spacing w:line="200" w:lineRule="atLeast"/>
        <w:ind w:left="284" w:right="-45" w:hanging="284"/>
        <w:jc w:val="both"/>
        <w:rPr>
          <w:rFonts w:ascii="Calibri" w:hAnsi="Calibri"/>
          <w:b/>
          <w:bCs/>
          <w:iCs/>
          <w:color w:val="00B050"/>
          <w:sz w:val="20"/>
          <w:szCs w:val="20"/>
        </w:rPr>
      </w:pPr>
    </w:p>
    <w:p w:rsidR="00C23712" w:rsidRDefault="00C23712" w:rsidP="00C23712">
      <w:pPr>
        <w:spacing w:line="200" w:lineRule="atLeast"/>
        <w:ind w:left="284" w:right="-45" w:hanging="284"/>
        <w:jc w:val="both"/>
        <w:rPr>
          <w:rFonts w:ascii="Calibri" w:hAnsi="Calibri"/>
          <w:b/>
          <w:bCs/>
          <w:i/>
          <w:iCs/>
          <w:color w:val="00B050"/>
          <w:sz w:val="32"/>
          <w:szCs w:val="32"/>
        </w:rPr>
      </w:pPr>
      <w:r w:rsidRPr="00C23712">
        <w:rPr>
          <w:rFonts w:ascii="Calibri" w:hAnsi="Calibri"/>
          <w:b/>
          <w:bCs/>
          <w:iCs/>
          <w:color w:val="00B050"/>
          <w:sz w:val="32"/>
          <w:szCs w:val="32"/>
        </w:rPr>
        <w:t>2º MACABEOS 7,1-2.9-14:</w:t>
      </w:r>
      <w:r w:rsidRPr="00C23712">
        <w:rPr>
          <w:rFonts w:ascii="Calibri" w:hAnsi="Calibri"/>
          <w:b/>
          <w:bCs/>
          <w:i/>
          <w:iCs/>
          <w:color w:val="00B050"/>
          <w:sz w:val="32"/>
          <w:szCs w:val="32"/>
        </w:rPr>
        <w:t xml:space="preserve"> El rey del universo nos resucitará para una vida eterna.</w:t>
      </w:r>
    </w:p>
    <w:p w:rsidR="00C23712" w:rsidRPr="00C23712" w:rsidRDefault="00C23712" w:rsidP="00C23712">
      <w:pPr>
        <w:spacing w:line="200" w:lineRule="atLeast"/>
        <w:ind w:left="284" w:right="-45" w:hanging="284"/>
        <w:jc w:val="both"/>
        <w:rPr>
          <w:rFonts w:ascii="Calibri" w:hAnsi="Calibri"/>
          <w:b/>
          <w:bCs/>
          <w:i/>
          <w:iCs/>
          <w:color w:val="00B050"/>
          <w:sz w:val="32"/>
          <w:szCs w:val="32"/>
        </w:rPr>
      </w:pPr>
    </w:p>
    <w:p w:rsidR="00C23712" w:rsidRDefault="00C23712" w:rsidP="00C23712">
      <w:pPr>
        <w:spacing w:line="200" w:lineRule="atLeast"/>
        <w:ind w:left="284" w:right="-45" w:firstLine="142"/>
        <w:jc w:val="both"/>
        <w:rPr>
          <w:rFonts w:ascii="Calibri" w:hAnsi="Calibri"/>
          <w:bCs/>
          <w:i/>
          <w:iCs/>
          <w:color w:val="4F6228" w:themeColor="accent3" w:themeShade="80"/>
          <w:sz w:val="32"/>
          <w:szCs w:val="32"/>
        </w:rPr>
      </w:pPr>
      <w:r w:rsidRPr="00C23712">
        <w:rPr>
          <w:rFonts w:ascii="Calibri" w:hAnsi="Calibri"/>
          <w:bCs/>
          <w:i/>
          <w:iCs/>
          <w:color w:val="4F6228" w:themeColor="accent3" w:themeShade="80"/>
          <w:sz w:val="32"/>
          <w:szCs w:val="32"/>
        </w:rPr>
        <w:t>En aquellos días, sucedió que arrestaron a siete hermanos con su madre. El rey los hizo azotar con látigos y nervios para forzarlos a comer carne de cerdo, prohibida por la ley. Uno de ellos habló en nombre de los demás: «Qué pretendes sacar de nosotros</w:t>
      </w:r>
      <w:proofErr w:type="gramStart"/>
      <w:r w:rsidRPr="00C23712">
        <w:rPr>
          <w:rFonts w:ascii="Calibri" w:hAnsi="Calibri"/>
          <w:bCs/>
          <w:i/>
          <w:iCs/>
          <w:color w:val="4F6228" w:themeColor="accent3" w:themeShade="80"/>
          <w:sz w:val="32"/>
          <w:szCs w:val="32"/>
        </w:rPr>
        <w:t>?</w:t>
      </w:r>
      <w:proofErr w:type="gramEnd"/>
      <w:r w:rsidRPr="00C23712">
        <w:rPr>
          <w:rFonts w:ascii="Calibri" w:hAnsi="Calibri"/>
          <w:bCs/>
          <w:i/>
          <w:iCs/>
          <w:color w:val="4F6228" w:themeColor="accent3" w:themeShade="80"/>
          <w:sz w:val="32"/>
          <w:szCs w:val="32"/>
        </w:rPr>
        <w:t xml:space="preserve"> Estamos dispuestos a morir antes que quebrantar la ley de nuestros padres». </w:t>
      </w:r>
      <w:r w:rsidRPr="00C23712">
        <w:rPr>
          <w:rFonts w:ascii="Calibri" w:hAnsi="Calibri"/>
          <w:bCs/>
          <w:iCs/>
          <w:color w:val="4F6228" w:themeColor="accent3" w:themeShade="80"/>
          <w:sz w:val="32"/>
          <w:szCs w:val="32"/>
        </w:rPr>
        <w:t>El segundo, estando a punto de morir, dijo:</w:t>
      </w:r>
      <w:r w:rsidRPr="00C23712">
        <w:rPr>
          <w:rFonts w:ascii="Calibri" w:hAnsi="Calibri"/>
          <w:bCs/>
          <w:i/>
          <w:iCs/>
          <w:color w:val="4F6228" w:themeColor="accent3" w:themeShade="80"/>
          <w:sz w:val="32"/>
          <w:szCs w:val="32"/>
        </w:rPr>
        <w:t xml:space="preserve"> «Tú, malvado, nos arrancas la vida presente; pero, cuando hayamos muerto por su ley, </w:t>
      </w:r>
      <w:r w:rsidRPr="00C23712">
        <w:rPr>
          <w:rFonts w:ascii="Calibri" w:hAnsi="Calibri"/>
          <w:b/>
          <w:bCs/>
          <w:i/>
          <w:iCs/>
          <w:color w:val="4F6228" w:themeColor="accent3" w:themeShade="80"/>
          <w:sz w:val="32"/>
          <w:szCs w:val="32"/>
        </w:rPr>
        <w:t>el Rey del universo nos resucitará para una vida eterna</w:t>
      </w:r>
      <w:r w:rsidRPr="00C23712">
        <w:rPr>
          <w:rFonts w:ascii="Calibri" w:hAnsi="Calibri"/>
          <w:bCs/>
          <w:i/>
          <w:iCs/>
          <w:color w:val="4F6228" w:themeColor="accent3" w:themeShade="80"/>
          <w:sz w:val="32"/>
          <w:szCs w:val="32"/>
        </w:rPr>
        <w:t xml:space="preserve">». </w:t>
      </w:r>
      <w:r w:rsidRPr="00C23712">
        <w:rPr>
          <w:rFonts w:ascii="Calibri" w:hAnsi="Calibri"/>
          <w:bCs/>
          <w:iCs/>
          <w:color w:val="4F6228" w:themeColor="accent3" w:themeShade="80"/>
          <w:sz w:val="32"/>
          <w:szCs w:val="32"/>
        </w:rPr>
        <w:t>Después se burlaron del tercero. Cuando le pidieron que sacara la lengua, lo hizo enseguida y presentó las manos con gran valor. Y habló dignamente:</w:t>
      </w:r>
      <w:r w:rsidRPr="00C23712">
        <w:rPr>
          <w:rFonts w:ascii="Calibri" w:hAnsi="Calibri"/>
          <w:bCs/>
          <w:i/>
          <w:iCs/>
          <w:color w:val="4F6228" w:themeColor="accent3" w:themeShade="80"/>
          <w:sz w:val="32"/>
          <w:szCs w:val="32"/>
        </w:rPr>
        <w:t xml:space="preserve"> «Del Cielo las recibí y por sus leyes las desprecio; espero recobrarlas del mismo Dios». </w:t>
      </w:r>
      <w:r w:rsidRPr="00C23712">
        <w:rPr>
          <w:rFonts w:ascii="Calibri" w:hAnsi="Calibri"/>
          <w:bCs/>
          <w:iCs/>
          <w:color w:val="4F6228" w:themeColor="accent3" w:themeShade="80"/>
          <w:sz w:val="32"/>
          <w:szCs w:val="32"/>
        </w:rPr>
        <w:t>El rey y su corte se asombraron del valor con que el joven despreciaba los tormentos. Cuando murió este, torturaron de modo semejante al cuarto. Y, cuando estaba a punto de morir, dijo:</w:t>
      </w:r>
      <w:r w:rsidRPr="00C23712">
        <w:rPr>
          <w:rFonts w:ascii="Calibri" w:hAnsi="Calibri"/>
          <w:bCs/>
          <w:i/>
          <w:iCs/>
          <w:color w:val="4F6228" w:themeColor="accent3" w:themeShade="80"/>
          <w:sz w:val="32"/>
          <w:szCs w:val="32"/>
        </w:rPr>
        <w:t xml:space="preserve"> «Vale la pena morir a manos de los hombres, </w:t>
      </w:r>
      <w:r w:rsidRPr="00C23712">
        <w:rPr>
          <w:rFonts w:ascii="Calibri" w:hAnsi="Calibri"/>
          <w:b/>
          <w:bCs/>
          <w:i/>
          <w:iCs/>
          <w:color w:val="4F6228" w:themeColor="accent3" w:themeShade="80"/>
          <w:sz w:val="32"/>
          <w:szCs w:val="32"/>
        </w:rPr>
        <w:t>cuando se tiene la esperanza de que Dios mismo nos resucitará.</w:t>
      </w:r>
      <w:r w:rsidRPr="00C23712">
        <w:rPr>
          <w:rFonts w:ascii="Calibri" w:hAnsi="Calibri"/>
          <w:bCs/>
          <w:i/>
          <w:iCs/>
          <w:color w:val="4F6228" w:themeColor="accent3" w:themeShade="80"/>
          <w:sz w:val="32"/>
          <w:szCs w:val="32"/>
        </w:rPr>
        <w:t xml:space="preserve"> Tú, en cambio, no resucitarás para la vida». Palabra de Dios.</w:t>
      </w:r>
    </w:p>
    <w:p w:rsidR="00C23712" w:rsidRPr="00C23712" w:rsidRDefault="00C23712" w:rsidP="00C23712">
      <w:pPr>
        <w:spacing w:line="200" w:lineRule="atLeast"/>
        <w:ind w:left="284" w:right="-45" w:firstLine="142"/>
        <w:jc w:val="both"/>
        <w:rPr>
          <w:rFonts w:ascii="Calibri" w:hAnsi="Calibri"/>
          <w:bCs/>
          <w:i/>
          <w:iCs/>
          <w:color w:val="4F6228" w:themeColor="accent3" w:themeShade="80"/>
          <w:sz w:val="32"/>
          <w:szCs w:val="32"/>
        </w:rPr>
      </w:pPr>
    </w:p>
    <w:p w:rsidR="00C23712" w:rsidRDefault="00C23712" w:rsidP="00C23712">
      <w:pPr>
        <w:spacing w:line="200" w:lineRule="atLeast"/>
        <w:ind w:left="284" w:right="-45" w:hanging="284"/>
        <w:jc w:val="both"/>
        <w:rPr>
          <w:rFonts w:ascii="Calibri" w:hAnsi="Calibri"/>
          <w:b/>
          <w:bCs/>
          <w:iCs/>
          <w:color w:val="00B050"/>
          <w:sz w:val="32"/>
          <w:szCs w:val="32"/>
        </w:rPr>
      </w:pPr>
      <w:r w:rsidRPr="00C23712">
        <w:rPr>
          <w:rFonts w:ascii="Calibri" w:hAnsi="Calibri"/>
          <w:b/>
          <w:bCs/>
          <w:iCs/>
          <w:color w:val="00B050"/>
          <w:sz w:val="32"/>
          <w:szCs w:val="32"/>
        </w:rPr>
        <w:t>Sal 16: R/.   Al despertar me saciaré de tu semblante, Señor.</w:t>
      </w:r>
    </w:p>
    <w:p w:rsidR="00C23712" w:rsidRPr="00C23712" w:rsidRDefault="00C23712" w:rsidP="00C23712">
      <w:pPr>
        <w:spacing w:line="200" w:lineRule="atLeast"/>
        <w:ind w:left="284" w:right="-45" w:hanging="284"/>
        <w:jc w:val="both"/>
        <w:rPr>
          <w:rFonts w:ascii="Calibri" w:hAnsi="Calibri"/>
          <w:b/>
          <w:bCs/>
          <w:iCs/>
          <w:color w:val="00B050"/>
          <w:sz w:val="32"/>
          <w:szCs w:val="32"/>
        </w:rPr>
      </w:pPr>
    </w:p>
    <w:p w:rsidR="00C23712" w:rsidRDefault="00C23712" w:rsidP="00C23712">
      <w:pPr>
        <w:spacing w:line="200" w:lineRule="atLeast"/>
        <w:ind w:left="284" w:right="-45" w:hanging="284"/>
        <w:jc w:val="both"/>
        <w:rPr>
          <w:rFonts w:ascii="Calibri" w:hAnsi="Calibri"/>
          <w:b/>
          <w:bCs/>
          <w:i/>
          <w:iCs/>
          <w:color w:val="00B050"/>
          <w:sz w:val="32"/>
          <w:szCs w:val="32"/>
        </w:rPr>
      </w:pPr>
      <w:r w:rsidRPr="00C23712">
        <w:rPr>
          <w:rFonts w:ascii="Calibri" w:hAnsi="Calibri"/>
          <w:b/>
          <w:bCs/>
          <w:iCs/>
          <w:color w:val="00B050"/>
          <w:sz w:val="32"/>
          <w:szCs w:val="32"/>
        </w:rPr>
        <w:t xml:space="preserve">2ª Tesalonicenses 2, 16-3, 5: </w:t>
      </w:r>
      <w:r w:rsidRPr="00C23712">
        <w:rPr>
          <w:rFonts w:ascii="Calibri" w:hAnsi="Calibri"/>
          <w:b/>
          <w:bCs/>
          <w:i/>
          <w:iCs/>
          <w:color w:val="00B050"/>
          <w:sz w:val="32"/>
          <w:szCs w:val="32"/>
        </w:rPr>
        <w:t>Que el Señor os dé fuerza para toda clase de palabras y obras buenas.</w:t>
      </w:r>
    </w:p>
    <w:p w:rsidR="00C23712" w:rsidRDefault="00C23712">
      <w:pPr>
        <w:spacing w:after="200" w:line="276" w:lineRule="auto"/>
        <w:rPr>
          <w:rFonts w:ascii="Calibri" w:hAnsi="Calibri"/>
          <w:b/>
          <w:bCs/>
          <w:iCs/>
          <w:color w:val="00B050"/>
          <w:sz w:val="32"/>
          <w:szCs w:val="32"/>
        </w:rPr>
      </w:pPr>
      <w:r>
        <w:rPr>
          <w:rFonts w:ascii="Calibri" w:hAnsi="Calibri"/>
          <w:b/>
          <w:bCs/>
          <w:iCs/>
          <w:color w:val="00B050"/>
          <w:sz w:val="32"/>
          <w:szCs w:val="32"/>
        </w:rPr>
        <w:br w:type="page"/>
      </w:r>
    </w:p>
    <w:p w:rsidR="00C23712" w:rsidRPr="00C23712" w:rsidRDefault="00C23712" w:rsidP="00C23712">
      <w:pPr>
        <w:spacing w:line="200" w:lineRule="atLeast"/>
        <w:ind w:left="284" w:right="-45" w:hanging="284"/>
        <w:jc w:val="both"/>
        <w:rPr>
          <w:rFonts w:ascii="Calibri" w:hAnsi="Calibri"/>
          <w:b/>
          <w:bCs/>
          <w:i/>
          <w:iCs/>
          <w:color w:val="00B050"/>
          <w:sz w:val="32"/>
          <w:szCs w:val="32"/>
        </w:rPr>
      </w:pPr>
    </w:p>
    <w:p w:rsidR="00C23712" w:rsidRDefault="00C23712" w:rsidP="00C23712">
      <w:pPr>
        <w:spacing w:line="200" w:lineRule="atLeast"/>
        <w:ind w:left="284" w:right="-45" w:hanging="283"/>
        <w:jc w:val="both"/>
        <w:rPr>
          <w:rFonts w:ascii="Calibri" w:hAnsi="Calibri"/>
          <w:b/>
          <w:bCs/>
          <w:i/>
          <w:iCs/>
          <w:color w:val="00B050"/>
          <w:sz w:val="32"/>
          <w:szCs w:val="32"/>
        </w:rPr>
      </w:pPr>
      <w:r w:rsidRPr="00C23712">
        <w:rPr>
          <w:rFonts w:ascii="Calibri" w:hAnsi="Calibri"/>
          <w:b/>
          <w:bCs/>
          <w:iCs/>
          <w:color w:val="00B050"/>
          <w:sz w:val="32"/>
          <w:szCs w:val="32"/>
        </w:rPr>
        <w:t xml:space="preserve">LUCAS 20, 27-38: </w:t>
      </w:r>
      <w:r w:rsidRPr="00C23712">
        <w:rPr>
          <w:rFonts w:ascii="Calibri" w:hAnsi="Calibri"/>
          <w:b/>
          <w:bCs/>
          <w:i/>
          <w:iCs/>
          <w:color w:val="00B050"/>
          <w:sz w:val="32"/>
          <w:szCs w:val="32"/>
        </w:rPr>
        <w:t>El Hijo del hombre ha venido a buscar y a salvar lo que estaba perdido.</w:t>
      </w:r>
    </w:p>
    <w:p w:rsidR="00C23712" w:rsidRDefault="00C23712" w:rsidP="00C23712">
      <w:pPr>
        <w:spacing w:line="200" w:lineRule="atLeast"/>
        <w:ind w:left="284" w:right="-45" w:hanging="283"/>
        <w:jc w:val="both"/>
        <w:rPr>
          <w:rFonts w:ascii="Calibri" w:hAnsi="Calibri"/>
          <w:b/>
          <w:bCs/>
          <w:i/>
          <w:iCs/>
          <w:color w:val="00B050"/>
          <w:sz w:val="32"/>
          <w:szCs w:val="32"/>
        </w:rPr>
      </w:pPr>
    </w:p>
    <w:p w:rsidR="00C23712" w:rsidRPr="00C23712" w:rsidRDefault="00C23712" w:rsidP="00C23712">
      <w:pPr>
        <w:spacing w:line="200" w:lineRule="atLeast"/>
        <w:ind w:left="284" w:right="-45" w:hanging="283"/>
        <w:jc w:val="both"/>
        <w:rPr>
          <w:rFonts w:ascii="Calibri" w:hAnsi="Calibri"/>
          <w:b/>
          <w:bCs/>
          <w:i/>
          <w:iCs/>
          <w:color w:val="00B050"/>
          <w:sz w:val="32"/>
          <w:szCs w:val="32"/>
        </w:rPr>
      </w:pPr>
    </w:p>
    <w:p w:rsidR="00C23712" w:rsidRDefault="00C23712" w:rsidP="00C23712">
      <w:pPr>
        <w:pBdr>
          <w:top w:val="single" w:sz="4" w:space="1" w:color="auto"/>
          <w:left w:val="single" w:sz="4" w:space="4" w:color="auto"/>
          <w:bottom w:val="single" w:sz="4" w:space="1" w:color="auto"/>
          <w:right w:val="single" w:sz="4" w:space="4" w:color="auto"/>
        </w:pBdr>
        <w:spacing w:line="200" w:lineRule="atLeast"/>
        <w:ind w:left="284" w:right="-45" w:hanging="283"/>
        <w:jc w:val="both"/>
        <w:rPr>
          <w:rFonts w:ascii="Calibri" w:hAnsi="Calibri"/>
          <w:b/>
          <w:bCs/>
          <w:iCs/>
          <w:color w:val="4F6228" w:themeColor="accent3" w:themeShade="80"/>
          <w:sz w:val="32"/>
          <w:szCs w:val="32"/>
        </w:rPr>
      </w:pPr>
    </w:p>
    <w:p w:rsidR="00C23712" w:rsidRDefault="00C23712" w:rsidP="00C23712">
      <w:pPr>
        <w:pBdr>
          <w:top w:val="single" w:sz="4" w:space="1" w:color="auto"/>
          <w:left w:val="single" w:sz="4" w:space="4" w:color="auto"/>
          <w:bottom w:val="single" w:sz="4" w:space="1" w:color="auto"/>
          <w:right w:val="single" w:sz="4" w:space="4" w:color="auto"/>
        </w:pBdr>
        <w:spacing w:line="200" w:lineRule="atLeast"/>
        <w:ind w:left="284" w:right="-45" w:hanging="283"/>
        <w:jc w:val="both"/>
        <w:rPr>
          <w:rFonts w:ascii="Calibri" w:hAnsi="Calibri"/>
          <w:bCs/>
          <w:iCs/>
          <w:color w:val="4F6228" w:themeColor="accent3" w:themeShade="80"/>
          <w:sz w:val="32"/>
          <w:szCs w:val="32"/>
        </w:rPr>
      </w:pPr>
      <w:r w:rsidRPr="00C23712">
        <w:rPr>
          <w:rFonts w:ascii="Calibri" w:hAnsi="Calibri"/>
          <w:b/>
          <w:bCs/>
          <w:iCs/>
          <w:color w:val="4F6228" w:themeColor="accent3" w:themeShade="80"/>
          <w:sz w:val="32"/>
          <w:szCs w:val="32"/>
        </w:rPr>
        <w:t>Narrador:</w:t>
      </w:r>
      <w:r w:rsidRPr="00C23712">
        <w:rPr>
          <w:rFonts w:ascii="Calibri" w:hAnsi="Calibri"/>
          <w:bCs/>
          <w:iCs/>
          <w:color w:val="4F6228" w:themeColor="accent3" w:themeShade="80"/>
          <w:sz w:val="32"/>
          <w:szCs w:val="32"/>
        </w:rPr>
        <w:t xml:space="preserve"> En aquel tiempo, se acercaron algunos saduceos, los que dicen que no hay resurrección, y preguntaron a Jesús:</w:t>
      </w:r>
    </w:p>
    <w:p w:rsidR="00C23712" w:rsidRPr="00C23712" w:rsidRDefault="00C23712" w:rsidP="00C23712">
      <w:pPr>
        <w:pBdr>
          <w:top w:val="single" w:sz="4" w:space="1" w:color="auto"/>
          <w:left w:val="single" w:sz="4" w:space="4" w:color="auto"/>
          <w:bottom w:val="single" w:sz="4" w:space="1" w:color="auto"/>
          <w:right w:val="single" w:sz="4" w:space="4" w:color="auto"/>
        </w:pBdr>
        <w:spacing w:line="200" w:lineRule="atLeast"/>
        <w:ind w:left="284" w:right="-45" w:hanging="283"/>
        <w:jc w:val="both"/>
        <w:rPr>
          <w:rFonts w:ascii="Calibri" w:hAnsi="Calibri"/>
          <w:bCs/>
          <w:iCs/>
          <w:color w:val="4F6228" w:themeColor="accent3" w:themeShade="80"/>
          <w:sz w:val="32"/>
          <w:szCs w:val="32"/>
        </w:rPr>
      </w:pPr>
      <w:r w:rsidRPr="00C23712">
        <w:rPr>
          <w:rFonts w:ascii="Calibri" w:hAnsi="Calibri"/>
          <w:bCs/>
          <w:iCs/>
          <w:color w:val="4F6228" w:themeColor="accent3" w:themeShade="80"/>
          <w:sz w:val="32"/>
          <w:szCs w:val="32"/>
        </w:rPr>
        <w:t xml:space="preserve"> </w:t>
      </w:r>
    </w:p>
    <w:p w:rsidR="00C23712" w:rsidRDefault="00C23712" w:rsidP="00C23712">
      <w:pPr>
        <w:pBdr>
          <w:top w:val="single" w:sz="4" w:space="1" w:color="auto"/>
          <w:left w:val="single" w:sz="4" w:space="4" w:color="auto"/>
          <w:bottom w:val="single" w:sz="4" w:space="1" w:color="auto"/>
          <w:right w:val="single" w:sz="4" w:space="4" w:color="auto"/>
        </w:pBdr>
        <w:spacing w:line="200" w:lineRule="atLeast"/>
        <w:ind w:left="284" w:right="-45" w:hanging="283"/>
        <w:jc w:val="both"/>
        <w:rPr>
          <w:rFonts w:ascii="Calibri" w:hAnsi="Calibri"/>
          <w:bCs/>
          <w:i/>
          <w:iCs/>
          <w:color w:val="4F6228" w:themeColor="accent3" w:themeShade="80"/>
          <w:sz w:val="32"/>
          <w:szCs w:val="32"/>
        </w:rPr>
      </w:pPr>
      <w:r w:rsidRPr="00C23712">
        <w:rPr>
          <w:rFonts w:ascii="Calibri" w:hAnsi="Calibri"/>
          <w:b/>
          <w:bCs/>
          <w:iCs/>
          <w:color w:val="4F6228" w:themeColor="accent3" w:themeShade="80"/>
          <w:sz w:val="32"/>
          <w:szCs w:val="32"/>
        </w:rPr>
        <w:t>Saduceos:</w:t>
      </w:r>
      <w:r w:rsidRPr="00C23712">
        <w:rPr>
          <w:rFonts w:ascii="Calibri" w:hAnsi="Calibri"/>
          <w:bCs/>
          <w:iCs/>
          <w:color w:val="4F6228" w:themeColor="accent3" w:themeShade="80"/>
          <w:sz w:val="32"/>
          <w:szCs w:val="32"/>
        </w:rPr>
        <w:t xml:space="preserve"> </w:t>
      </w:r>
      <w:r w:rsidRPr="00C23712">
        <w:rPr>
          <w:rFonts w:ascii="Calibri" w:hAnsi="Calibri"/>
          <w:bCs/>
          <w:i/>
          <w:iCs/>
          <w:color w:val="4F6228" w:themeColor="accent3" w:themeShade="80"/>
          <w:sz w:val="32"/>
          <w:szCs w:val="32"/>
        </w:rPr>
        <w:t xml:space="preserve">«Maestro, Moisés nos dejó escrito: “Si a uno se le muere su hermano, dejando mujer pero sin hijos, que tome la mujer como esposa y de descendencia a su hermano. Pues bien, había siete hermanos; el primero se casó y murió sin hijos. El segundo y el tercero se casaron con ella, y así los siete, y murieron todos sin dejar hijos. Por último, también murió la mujer. Cuando llegue la resurrección, ¿de cuál de ellos será la mujer? Porque los siete la tuvieron como mujer». </w:t>
      </w:r>
    </w:p>
    <w:p w:rsidR="00C23712" w:rsidRPr="00C23712" w:rsidRDefault="00C23712" w:rsidP="00C23712">
      <w:pPr>
        <w:pBdr>
          <w:top w:val="single" w:sz="4" w:space="1" w:color="auto"/>
          <w:left w:val="single" w:sz="4" w:space="4" w:color="auto"/>
          <w:bottom w:val="single" w:sz="4" w:space="1" w:color="auto"/>
          <w:right w:val="single" w:sz="4" w:space="4" w:color="auto"/>
        </w:pBdr>
        <w:spacing w:line="200" w:lineRule="atLeast"/>
        <w:ind w:left="284" w:right="-45" w:hanging="283"/>
        <w:jc w:val="both"/>
        <w:rPr>
          <w:rFonts w:ascii="Calibri" w:hAnsi="Calibri"/>
          <w:bCs/>
          <w:iCs/>
          <w:color w:val="4F6228" w:themeColor="accent3" w:themeShade="80"/>
          <w:sz w:val="32"/>
          <w:szCs w:val="32"/>
        </w:rPr>
      </w:pPr>
    </w:p>
    <w:p w:rsidR="00C23712" w:rsidRDefault="00C23712" w:rsidP="00C23712">
      <w:pPr>
        <w:pBdr>
          <w:top w:val="single" w:sz="4" w:space="1" w:color="auto"/>
          <w:left w:val="single" w:sz="4" w:space="4" w:color="auto"/>
          <w:bottom w:val="single" w:sz="4" w:space="1" w:color="auto"/>
          <w:right w:val="single" w:sz="4" w:space="4" w:color="auto"/>
        </w:pBdr>
        <w:spacing w:line="200" w:lineRule="atLeast"/>
        <w:ind w:left="284" w:right="-45" w:hanging="283"/>
        <w:jc w:val="both"/>
        <w:rPr>
          <w:rFonts w:ascii="Calibri" w:hAnsi="Calibri"/>
          <w:bCs/>
          <w:iCs/>
          <w:color w:val="4F6228" w:themeColor="accent3" w:themeShade="80"/>
          <w:sz w:val="32"/>
          <w:szCs w:val="32"/>
        </w:rPr>
      </w:pPr>
      <w:r w:rsidRPr="00C23712">
        <w:rPr>
          <w:rFonts w:ascii="Calibri" w:hAnsi="Calibri"/>
          <w:b/>
          <w:bCs/>
          <w:iCs/>
          <w:color w:val="4F6228" w:themeColor="accent3" w:themeShade="80"/>
          <w:sz w:val="32"/>
          <w:szCs w:val="32"/>
        </w:rPr>
        <w:t xml:space="preserve">Narrador: </w:t>
      </w:r>
      <w:r w:rsidRPr="00C23712">
        <w:rPr>
          <w:rFonts w:ascii="Calibri" w:hAnsi="Calibri"/>
          <w:bCs/>
          <w:iCs/>
          <w:color w:val="4F6228" w:themeColor="accent3" w:themeShade="80"/>
          <w:sz w:val="32"/>
          <w:szCs w:val="32"/>
        </w:rPr>
        <w:t xml:space="preserve">Jesús les dijo: </w:t>
      </w:r>
    </w:p>
    <w:p w:rsidR="00C23712" w:rsidRPr="00C23712" w:rsidRDefault="00C23712" w:rsidP="00C23712">
      <w:pPr>
        <w:pBdr>
          <w:top w:val="single" w:sz="4" w:space="1" w:color="auto"/>
          <w:left w:val="single" w:sz="4" w:space="4" w:color="auto"/>
          <w:bottom w:val="single" w:sz="4" w:space="1" w:color="auto"/>
          <w:right w:val="single" w:sz="4" w:space="4" w:color="auto"/>
        </w:pBdr>
        <w:spacing w:line="200" w:lineRule="atLeast"/>
        <w:ind w:left="284" w:right="-45" w:hanging="283"/>
        <w:jc w:val="both"/>
        <w:rPr>
          <w:rFonts w:ascii="Calibri" w:hAnsi="Calibri"/>
          <w:bCs/>
          <w:iCs/>
          <w:color w:val="4F6228" w:themeColor="accent3" w:themeShade="80"/>
          <w:sz w:val="32"/>
          <w:szCs w:val="32"/>
        </w:rPr>
      </w:pPr>
    </w:p>
    <w:p w:rsidR="00C23712" w:rsidRDefault="00C23712" w:rsidP="00C23712">
      <w:pPr>
        <w:pBdr>
          <w:top w:val="single" w:sz="4" w:space="1" w:color="auto"/>
          <w:left w:val="single" w:sz="4" w:space="4" w:color="auto"/>
          <w:bottom w:val="single" w:sz="4" w:space="1" w:color="auto"/>
          <w:right w:val="single" w:sz="4" w:space="4" w:color="auto"/>
        </w:pBdr>
        <w:spacing w:line="200" w:lineRule="atLeast"/>
        <w:ind w:left="284" w:right="-45" w:hanging="283"/>
        <w:jc w:val="both"/>
        <w:rPr>
          <w:rFonts w:ascii="Calibri" w:hAnsi="Calibri"/>
          <w:bCs/>
          <w:i/>
          <w:iCs/>
          <w:color w:val="4F6228" w:themeColor="accent3" w:themeShade="80"/>
          <w:sz w:val="32"/>
          <w:szCs w:val="32"/>
        </w:rPr>
      </w:pPr>
      <w:r w:rsidRPr="00C23712">
        <w:rPr>
          <w:rFonts w:ascii="Calibri" w:hAnsi="Calibri"/>
          <w:b/>
          <w:bCs/>
          <w:iCs/>
          <w:color w:val="4F6228" w:themeColor="accent3" w:themeShade="80"/>
          <w:sz w:val="32"/>
          <w:szCs w:val="32"/>
        </w:rPr>
        <w:t>Jesús</w:t>
      </w:r>
      <w:r w:rsidRPr="00C23712">
        <w:rPr>
          <w:rFonts w:ascii="Calibri" w:hAnsi="Calibri"/>
          <w:bCs/>
          <w:iCs/>
          <w:color w:val="4F6228" w:themeColor="accent3" w:themeShade="80"/>
          <w:sz w:val="32"/>
          <w:szCs w:val="32"/>
        </w:rPr>
        <w:t xml:space="preserve">: </w:t>
      </w:r>
      <w:r w:rsidRPr="00C23712">
        <w:rPr>
          <w:rFonts w:ascii="Calibri" w:hAnsi="Calibri"/>
          <w:bCs/>
          <w:i/>
          <w:iCs/>
          <w:color w:val="4F6228" w:themeColor="accent3" w:themeShade="80"/>
          <w:sz w:val="32"/>
          <w:szCs w:val="32"/>
        </w:rPr>
        <w:t xml:space="preserve">«En este mundo los hombres se casan y las mujeres toman esposo, pero los que sean juzgados dignos de tomar parte en el mundo futuro y en la resurrección de entre los muertos no se casarán ni ellas serán dadas en matrimonio. Pues ya no pueden morir, ya que son como ángeles; y </w:t>
      </w:r>
      <w:r w:rsidRPr="00C23712">
        <w:rPr>
          <w:rFonts w:ascii="Calibri" w:hAnsi="Calibri"/>
          <w:b/>
          <w:bCs/>
          <w:i/>
          <w:iCs/>
          <w:color w:val="4F6228" w:themeColor="accent3" w:themeShade="80"/>
          <w:sz w:val="32"/>
          <w:szCs w:val="32"/>
        </w:rPr>
        <w:t>son hijos de Dios, porque son hijos de la resurrección</w:t>
      </w:r>
      <w:r w:rsidRPr="00C23712">
        <w:rPr>
          <w:rFonts w:ascii="Calibri" w:hAnsi="Calibri"/>
          <w:bCs/>
          <w:i/>
          <w:iCs/>
          <w:color w:val="4F6228" w:themeColor="accent3" w:themeShade="80"/>
          <w:sz w:val="32"/>
          <w:szCs w:val="32"/>
        </w:rPr>
        <w:t xml:space="preserve">. Y </w:t>
      </w:r>
      <w:r w:rsidRPr="00C23712">
        <w:rPr>
          <w:rFonts w:ascii="Calibri" w:hAnsi="Calibri"/>
          <w:b/>
          <w:bCs/>
          <w:i/>
          <w:iCs/>
          <w:color w:val="4F6228" w:themeColor="accent3" w:themeShade="80"/>
          <w:sz w:val="32"/>
          <w:szCs w:val="32"/>
        </w:rPr>
        <w:t>que los muertos resucitan</w:t>
      </w:r>
      <w:r w:rsidRPr="00C23712">
        <w:rPr>
          <w:rFonts w:ascii="Calibri" w:hAnsi="Calibri"/>
          <w:bCs/>
          <w:i/>
          <w:iCs/>
          <w:color w:val="4F6228" w:themeColor="accent3" w:themeShade="80"/>
          <w:sz w:val="32"/>
          <w:szCs w:val="32"/>
        </w:rPr>
        <w:t xml:space="preserve">, lo indicó el mismo Moisés en el episodio de la zarza, cuando llama al Señor: “Dios de Abrahán, Dios de Isaac, Dios de Jacob”. </w:t>
      </w:r>
      <w:r w:rsidRPr="00C23712">
        <w:rPr>
          <w:rFonts w:ascii="Calibri" w:hAnsi="Calibri"/>
          <w:b/>
          <w:bCs/>
          <w:i/>
          <w:iCs/>
          <w:color w:val="4F6228" w:themeColor="accent3" w:themeShade="80"/>
          <w:sz w:val="32"/>
          <w:szCs w:val="32"/>
        </w:rPr>
        <w:t>No es Dios de muertos, sino de vivos</w:t>
      </w:r>
      <w:r w:rsidRPr="00C23712">
        <w:rPr>
          <w:rFonts w:ascii="Calibri" w:hAnsi="Calibri"/>
          <w:bCs/>
          <w:i/>
          <w:iCs/>
          <w:color w:val="4F6228" w:themeColor="accent3" w:themeShade="80"/>
          <w:sz w:val="32"/>
          <w:szCs w:val="32"/>
        </w:rPr>
        <w:t>: porque para él todos están vivos». Palabra del Señor.</w:t>
      </w:r>
    </w:p>
    <w:p w:rsidR="00C23712" w:rsidRPr="00C23712" w:rsidRDefault="00C23712" w:rsidP="00C23712">
      <w:pPr>
        <w:pBdr>
          <w:top w:val="single" w:sz="4" w:space="1" w:color="auto"/>
          <w:left w:val="single" w:sz="4" w:space="4" w:color="auto"/>
          <w:bottom w:val="single" w:sz="4" w:space="1" w:color="auto"/>
          <w:right w:val="single" w:sz="4" w:space="4" w:color="auto"/>
        </w:pBdr>
        <w:spacing w:line="200" w:lineRule="atLeast"/>
        <w:ind w:left="284" w:right="-45" w:hanging="283"/>
        <w:jc w:val="both"/>
        <w:rPr>
          <w:rFonts w:ascii="Calibri" w:hAnsi="Calibri"/>
          <w:bCs/>
          <w:i/>
          <w:iCs/>
          <w:color w:val="4F6228" w:themeColor="accent3" w:themeShade="80"/>
          <w:sz w:val="32"/>
          <w:szCs w:val="32"/>
        </w:rPr>
      </w:pPr>
    </w:p>
    <w:p w:rsidR="00C23712" w:rsidRDefault="00C23712" w:rsidP="00C23712">
      <w:pPr>
        <w:pBdr>
          <w:top w:val="single" w:sz="4" w:space="1" w:color="auto"/>
          <w:left w:val="single" w:sz="4" w:space="4" w:color="auto"/>
          <w:bottom w:val="single" w:sz="4" w:space="1" w:color="auto"/>
          <w:right w:val="single" w:sz="4" w:space="4" w:color="auto"/>
        </w:pBdr>
        <w:spacing w:line="200" w:lineRule="atLeast"/>
        <w:ind w:left="284" w:right="-45" w:hanging="283"/>
        <w:jc w:val="both"/>
        <w:rPr>
          <w:rFonts w:ascii="Calibri" w:hAnsi="Calibri"/>
          <w:b/>
          <w:bCs/>
          <w:i/>
          <w:iCs/>
          <w:color w:val="4F6228" w:themeColor="accent3" w:themeShade="80"/>
          <w:sz w:val="32"/>
          <w:szCs w:val="32"/>
        </w:rPr>
      </w:pPr>
      <w:r w:rsidRPr="00C23712">
        <w:rPr>
          <w:rFonts w:ascii="Calibri" w:hAnsi="Calibri"/>
          <w:bCs/>
          <w:i/>
          <w:iCs/>
          <w:color w:val="4F6228" w:themeColor="accent3" w:themeShade="80"/>
          <w:sz w:val="32"/>
          <w:szCs w:val="32"/>
        </w:rPr>
        <w:t xml:space="preserve"> </w:t>
      </w:r>
      <w:r w:rsidRPr="00C23712">
        <w:rPr>
          <w:rFonts w:ascii="Calibri" w:hAnsi="Calibri"/>
          <w:b/>
          <w:bCs/>
          <w:i/>
          <w:iCs/>
          <w:color w:val="4F6228" w:themeColor="accent3" w:themeShade="80"/>
          <w:sz w:val="32"/>
          <w:szCs w:val="32"/>
        </w:rPr>
        <w:t>Palabra del Señor.</w:t>
      </w:r>
    </w:p>
    <w:p w:rsidR="00C23712" w:rsidRPr="00C23712" w:rsidRDefault="00C23712" w:rsidP="00C23712">
      <w:pPr>
        <w:pBdr>
          <w:top w:val="single" w:sz="4" w:space="1" w:color="auto"/>
          <w:left w:val="single" w:sz="4" w:space="4" w:color="auto"/>
          <w:bottom w:val="single" w:sz="4" w:space="1" w:color="auto"/>
          <w:right w:val="single" w:sz="4" w:space="4" w:color="auto"/>
        </w:pBdr>
        <w:spacing w:line="200" w:lineRule="atLeast"/>
        <w:ind w:left="284" w:right="-45" w:hanging="283"/>
        <w:jc w:val="both"/>
        <w:rPr>
          <w:rFonts w:ascii="Calibri" w:hAnsi="Calibri"/>
          <w:b/>
          <w:bCs/>
          <w:i/>
          <w:iCs/>
          <w:color w:val="4F6228" w:themeColor="accent3" w:themeShade="80"/>
          <w:sz w:val="32"/>
          <w:szCs w:val="32"/>
        </w:rPr>
      </w:pPr>
    </w:p>
    <w:p w:rsidR="00C23712" w:rsidRPr="00C23712" w:rsidRDefault="00C23712">
      <w:pPr>
        <w:rPr>
          <w:sz w:val="32"/>
          <w:szCs w:val="32"/>
        </w:rPr>
      </w:pPr>
    </w:p>
    <w:sectPr w:rsidR="00C23712" w:rsidRPr="00C237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3253"/>
    <w:multiLevelType w:val="hybridMultilevel"/>
    <w:tmpl w:val="2FC4BE20"/>
    <w:lvl w:ilvl="0" w:tplc="4A06376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F3"/>
    <w:rsid w:val="00231F68"/>
    <w:rsid w:val="00861062"/>
    <w:rsid w:val="00C067F3"/>
    <w:rsid w:val="00C23712"/>
    <w:rsid w:val="00E319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1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23712"/>
    <w:pPr>
      <w:spacing w:before="100" w:beforeAutospacing="1" w:after="100" w:afterAutospacing="1"/>
    </w:pPr>
  </w:style>
  <w:style w:type="paragraph" w:styleId="Prrafodelista">
    <w:name w:val="List Paragraph"/>
    <w:basedOn w:val="Normal"/>
    <w:uiPriority w:val="34"/>
    <w:qFormat/>
    <w:rsid w:val="00C23712"/>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1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23712"/>
    <w:pPr>
      <w:spacing w:before="100" w:beforeAutospacing="1" w:after="100" w:afterAutospacing="1"/>
    </w:pPr>
  </w:style>
  <w:style w:type="paragraph" w:styleId="Prrafodelista">
    <w:name w:val="List Paragraph"/>
    <w:basedOn w:val="Normal"/>
    <w:uiPriority w:val="34"/>
    <w:qFormat/>
    <w:rsid w:val="00C2371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855</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3</cp:revision>
  <cp:lastPrinted>2019-11-05T10:07:00Z</cp:lastPrinted>
  <dcterms:created xsi:type="dcterms:W3CDTF">2019-11-05T09:46:00Z</dcterms:created>
  <dcterms:modified xsi:type="dcterms:W3CDTF">2019-11-05T10:08:00Z</dcterms:modified>
</cp:coreProperties>
</file>