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88C" w:rsidRPr="00EA76A3" w:rsidRDefault="00AF088C" w:rsidP="00AF08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EA76A3">
        <w:rPr>
          <w:rFonts w:ascii="Algerian" w:hAnsi="Algerian" w:cs="Calibri"/>
          <w:sz w:val="40"/>
          <w:szCs w:val="40"/>
        </w:rPr>
        <w:t>POSIBLES IDEAS PARA</w:t>
      </w:r>
    </w:p>
    <w:p w:rsidR="00AF088C" w:rsidRPr="00EA76A3" w:rsidRDefault="00AF088C" w:rsidP="00AF08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AF088C" w:rsidRPr="00EA76A3" w:rsidRDefault="00AF088C" w:rsidP="00AF08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06 OCTUBRE 2019</w:t>
      </w:r>
    </w:p>
    <w:p w:rsidR="001878B2" w:rsidRDefault="001878B2"/>
    <w:p w:rsidR="00AF088C" w:rsidRDefault="00AF088C"/>
    <w:p w:rsidR="00AF088C" w:rsidRPr="00AF088C" w:rsidRDefault="00AF088C" w:rsidP="00AF088C">
      <w:pPr>
        <w:pStyle w:val="Prrafodelista"/>
        <w:spacing w:line="24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AF088C">
        <w:rPr>
          <w:rFonts w:ascii="Impact" w:hAnsi="Impact"/>
          <w:color w:val="00B050"/>
          <w:sz w:val="48"/>
          <w:szCs w:val="48"/>
        </w:rPr>
        <w:t>Y al acabar el día...</w:t>
      </w:r>
    </w:p>
    <w:p w:rsidR="00AF088C" w:rsidRPr="00AF088C" w:rsidRDefault="00AF088C" w:rsidP="00AF088C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AF088C">
        <w:rPr>
          <w:rFonts w:ascii="Impact" w:hAnsi="Impact"/>
          <w:color w:val="00B050"/>
          <w:sz w:val="48"/>
          <w:szCs w:val="48"/>
        </w:rPr>
        <w:t>"todo POR ti, todo PARA ti".</w:t>
      </w:r>
    </w:p>
    <w:p w:rsidR="00AF088C" w:rsidRPr="00AF088C" w:rsidRDefault="00AF088C" w:rsidP="00AF088C">
      <w:pPr>
        <w:pStyle w:val="Prrafodelista"/>
        <w:spacing w:after="0" w:line="24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AF088C" w:rsidRDefault="00AF088C" w:rsidP="00AF088C">
      <w:pPr>
        <w:pStyle w:val="Prrafodelista"/>
        <w:numPr>
          <w:ilvl w:val="0"/>
          <w:numId w:val="1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AF088C">
        <w:rPr>
          <w:rFonts w:ascii="Lucida Sans" w:hAnsi="Lucida Sans"/>
          <w:b/>
          <w:color w:val="00B050"/>
          <w:sz w:val="32"/>
          <w:szCs w:val="32"/>
        </w:rPr>
        <w:t>VER: Comenzamos un nuevo curso.</w:t>
      </w:r>
    </w:p>
    <w:p w:rsidR="00AF088C" w:rsidRPr="00AF088C" w:rsidRDefault="00AF088C" w:rsidP="00AF088C">
      <w:pPr>
        <w:pStyle w:val="Prrafodelista"/>
        <w:spacing w:after="0" w:line="24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AF088C" w:rsidRPr="00AF088C" w:rsidRDefault="00AF088C" w:rsidP="00AF088C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</w:pP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  <w:t xml:space="preserve">-Ya estamos en plena actividad en </w:t>
      </w:r>
      <w:proofErr w:type="gramStart"/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  <w:t>los</w:t>
      </w:r>
      <w:proofErr w:type="gramEnd"/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  <w:t xml:space="preserve"> coles y empezamos también la actividad catequética para conocer a Jesús, compartir nuestra fe en grupo, aprender a orar y celebrar y ejercitar las actitudes del evangelio para construir un mundo de hermanos. La misa del domingo es el complemento perfecto a la catequesis.</w:t>
      </w:r>
    </w:p>
    <w:p w:rsidR="00AF088C" w:rsidRDefault="00AF088C" w:rsidP="00AF088C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AF088C">
        <w:rPr>
          <w:rFonts w:ascii="Arial Narrow" w:hAnsi="Arial Narrow" w:cs="Arial"/>
          <w:b/>
          <w:bCs/>
          <w:i/>
          <w:color w:val="1F497D"/>
          <w:sz w:val="32"/>
          <w:szCs w:val="32"/>
        </w:rPr>
        <w:t>¿Cómo te sientes en catequesis?</w:t>
      </w:r>
    </w:p>
    <w:p w:rsidR="00AF088C" w:rsidRDefault="00AF088C" w:rsidP="00AF088C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AF088C">
        <w:rPr>
          <w:rFonts w:ascii="Arial Narrow" w:hAnsi="Arial Narrow" w:cs="Arial"/>
          <w:b/>
          <w:bCs/>
          <w:i/>
          <w:color w:val="1F497D"/>
          <w:sz w:val="32"/>
          <w:szCs w:val="32"/>
        </w:rPr>
        <w:t>¿A qué te ayuda? ¿Qué te gustaría hacer?</w:t>
      </w:r>
    </w:p>
    <w:p w:rsidR="00AF088C" w:rsidRPr="00AF088C" w:rsidRDefault="00AF088C" w:rsidP="00AF088C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AF088C" w:rsidRDefault="00AF088C" w:rsidP="00AF088C">
      <w:pPr>
        <w:pStyle w:val="Prrafodelista"/>
        <w:numPr>
          <w:ilvl w:val="0"/>
          <w:numId w:val="1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AF088C">
        <w:rPr>
          <w:rFonts w:ascii="Lucida Sans" w:hAnsi="Lucida Sans"/>
          <w:b/>
          <w:color w:val="00B050"/>
          <w:sz w:val="32"/>
          <w:szCs w:val="32"/>
        </w:rPr>
        <w:t>JUZGAR: La fe da color a nuestra vida.</w:t>
      </w:r>
    </w:p>
    <w:p w:rsidR="00EA76A3" w:rsidRPr="00AF088C" w:rsidRDefault="00EA76A3" w:rsidP="00EA76A3">
      <w:pPr>
        <w:pStyle w:val="Prrafodelista"/>
        <w:spacing w:line="240" w:lineRule="atLeast"/>
        <w:ind w:left="750" w:right="-11"/>
        <w:rPr>
          <w:rFonts w:ascii="Lucida Sans" w:hAnsi="Lucida Sans"/>
          <w:b/>
          <w:color w:val="00B050"/>
          <w:sz w:val="32"/>
          <w:szCs w:val="32"/>
        </w:rPr>
      </w:pPr>
    </w:p>
    <w:p w:rsidR="00AF088C" w:rsidRDefault="00AF088C" w:rsidP="00AF088C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</w:pP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>-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En el evangelio de este domingo, Jesús nos dice: </w:t>
      </w:r>
      <w:r w:rsidRPr="00AF088C">
        <w:rPr>
          <w:rFonts w:asciiTheme="minorHAnsi" w:hAnsiTheme="minorHAnsi" w:cstheme="minorHAnsi"/>
          <w:b/>
          <w:bCs/>
          <w:iCs/>
          <w:color w:val="1F497D"/>
          <w:sz w:val="32"/>
          <w:szCs w:val="32"/>
        </w:rPr>
        <w:t>-“s</w:t>
      </w:r>
      <w:r w:rsidRPr="00AF088C">
        <w:rPr>
          <w:rFonts w:asciiTheme="minorHAnsi" w:hAnsiTheme="minorHAnsi" w:cstheme="minorHAnsi"/>
          <w:b/>
          <w:bCs/>
          <w:i/>
          <w:iCs/>
          <w:color w:val="1F497D"/>
          <w:sz w:val="32"/>
          <w:szCs w:val="32"/>
        </w:rPr>
        <w:t xml:space="preserve">i tuvierais fe” </w:t>
      </w:r>
      <w:r w:rsidRPr="00AF088C">
        <w:rPr>
          <w:rFonts w:asciiTheme="minorHAnsi" w:hAnsiTheme="minorHAnsi" w:cstheme="minorHAnsi"/>
          <w:bCs/>
          <w:i/>
          <w:iCs/>
          <w:color w:val="1F497D"/>
          <w:sz w:val="32"/>
          <w:szCs w:val="32"/>
        </w:rPr>
        <w:t xml:space="preserve">(aunque fuera pequeñita  como un granito de mostaza), haríais grandes cosas. 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También nos recuerda que </w:t>
      </w:r>
      <w:r w:rsidRPr="00AF088C">
        <w:rPr>
          <w:rFonts w:asciiTheme="minorHAnsi" w:hAnsiTheme="minorHAnsi" w:cstheme="minorHAnsi"/>
          <w:b/>
          <w:bCs/>
          <w:color w:val="1F497D"/>
          <w:sz w:val="32"/>
          <w:szCs w:val="32"/>
          <w:lang w:val="es-ES_tradnl"/>
        </w:rPr>
        <w:t>la labor del que sirve en una casa es servir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 y hacerlo todo lo mejor posible.</w:t>
      </w:r>
    </w:p>
    <w:p w:rsidR="00AF088C" w:rsidRPr="00AF088C" w:rsidRDefault="00AF088C" w:rsidP="00AF088C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</w:pPr>
    </w:p>
    <w:p w:rsidR="00AF088C" w:rsidRPr="00AF088C" w:rsidRDefault="00AF088C" w:rsidP="00AF088C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AF088C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¿QUÉ NOS QUIERE DECIR?</w:t>
      </w:r>
    </w:p>
    <w:p w:rsidR="00AF088C" w:rsidRPr="00AF088C" w:rsidRDefault="00AF088C" w:rsidP="00AF088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AF088C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-A lo largo del día hacemos muchas cosas, tratemos de hacerlas bien, con amor, como un servicio a los demás… Si lo hacemos así haremos felices a los demás, le evitaremos trabajos añadidos y seremos más felices. Por qué no proponernos mejorar el esfuerzo en clase, en el estudio, ayudar a los 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</w:rPr>
        <w:lastRenderedPageBreak/>
        <w:t xml:space="preserve">compañeros sin discriminar a nadie, colaborar en casa, empezar con más ilusión… ¡Hacer las cosas bien! </w:t>
      </w:r>
    </w:p>
    <w:p w:rsidR="00AF088C" w:rsidRPr="00AF088C" w:rsidRDefault="00AF088C" w:rsidP="00AF088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</w:pP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-Pero hoy en el evangelio Jesús nos da una lección: </w:t>
      </w:r>
      <w:r w:rsidRPr="00AF088C">
        <w:rPr>
          <w:rFonts w:asciiTheme="minorHAnsi" w:hAnsiTheme="minorHAnsi" w:cstheme="minorHAnsi"/>
          <w:b/>
          <w:bCs/>
          <w:color w:val="1F497D"/>
          <w:sz w:val="32"/>
          <w:szCs w:val="32"/>
          <w:lang w:val="es-ES_tradnl"/>
        </w:rPr>
        <w:t>llenar de colorido a nuestra vida con el color de la fe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>. A veces nuestra vida tiene dificultades, se viste de tonos oscuros… Pintemos nuestra vida de color, démosle el brillo de la fe.</w:t>
      </w:r>
    </w:p>
    <w:p w:rsidR="00AF088C" w:rsidRPr="00AF088C" w:rsidRDefault="00AF088C" w:rsidP="00AF088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</w:pP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 -La fe es un plus en la vida que nos enseña a </w:t>
      </w:r>
      <w:r w:rsidRPr="00AF088C">
        <w:rPr>
          <w:rFonts w:asciiTheme="minorHAnsi" w:hAnsiTheme="minorHAnsi" w:cstheme="minorHAnsi"/>
          <w:b/>
          <w:bCs/>
          <w:color w:val="1F497D"/>
          <w:sz w:val="32"/>
          <w:szCs w:val="32"/>
          <w:lang w:val="es-ES_tradnl"/>
        </w:rPr>
        <w:t>ver la vida con una mirada nueva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, con los ojos de Jesús, que son ojos de esperanza, de amor, de compasión… La fe es confiar, dejar los miedos, fiarse de él. Por eso dice: </w:t>
      </w:r>
      <w:r w:rsidRPr="00AF088C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“</w:t>
      </w:r>
      <w:r w:rsidRPr="00AF088C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>Si tuvierais fe como un granito de mostaza”</w:t>
      </w:r>
      <w:r w:rsidRPr="00AF088C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 xml:space="preserve"> todo cambiaría</w:t>
      </w:r>
      <w:r w:rsidRPr="00AF088C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, 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 pues con la fuerza de Jesús todo es posible. Y los apóstoles le piden: </w:t>
      </w:r>
      <w:r w:rsidRPr="00AF088C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 xml:space="preserve">“Auméntanos la fe”. 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La fe es hoy un bien escaso, un tesoro escondido. Vale la pena descubrirlo. </w:t>
      </w:r>
    </w:p>
    <w:p w:rsidR="00AF088C" w:rsidRDefault="00AF088C" w:rsidP="00AF088C">
      <w:pPr>
        <w:spacing w:line="240" w:lineRule="atLeast"/>
        <w:ind w:left="284" w:right="-51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AF088C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           </w:t>
      </w:r>
      <w:r w:rsidRPr="00AF088C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¿Qué es la fe? ¿Para qué sirve?</w:t>
      </w:r>
    </w:p>
    <w:p w:rsidR="00AF088C" w:rsidRDefault="00AF088C" w:rsidP="00AF088C">
      <w:pPr>
        <w:spacing w:line="240" w:lineRule="atLeast"/>
        <w:ind w:left="284" w:right="-51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AF088C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 xml:space="preserve"> ¿Conoces a personas con fe?</w:t>
      </w:r>
    </w:p>
    <w:p w:rsidR="00AF088C" w:rsidRDefault="00AF088C" w:rsidP="00AF088C">
      <w:pPr>
        <w:spacing w:line="240" w:lineRule="atLeast"/>
        <w:ind w:left="284" w:right="-51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AF088C" w:rsidRPr="00AF088C" w:rsidRDefault="00AF088C" w:rsidP="00AF088C">
      <w:pPr>
        <w:spacing w:line="240" w:lineRule="atLeast"/>
        <w:ind w:left="284" w:right="-51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AF088C" w:rsidRPr="00EA76A3" w:rsidRDefault="00AF088C" w:rsidP="00EA76A3">
      <w:pPr>
        <w:pStyle w:val="Prrafodelista"/>
        <w:numPr>
          <w:ilvl w:val="0"/>
          <w:numId w:val="1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EA76A3">
        <w:rPr>
          <w:rFonts w:ascii="Lucida Sans" w:hAnsi="Lucida Sans"/>
          <w:b/>
          <w:color w:val="00B050"/>
          <w:sz w:val="32"/>
          <w:szCs w:val="32"/>
        </w:rPr>
        <w:t>ACTUAR: Todo por ti y para ti.</w:t>
      </w:r>
    </w:p>
    <w:p w:rsidR="00EA76A3" w:rsidRPr="00EA76A3" w:rsidRDefault="00EA76A3" w:rsidP="00EA76A3">
      <w:pPr>
        <w:pStyle w:val="Prrafodelista"/>
        <w:spacing w:line="240" w:lineRule="atLeast"/>
        <w:ind w:left="750" w:right="-11"/>
        <w:rPr>
          <w:rFonts w:ascii="Lucida Sans" w:hAnsi="Lucida Sans"/>
          <w:b/>
          <w:color w:val="00B050"/>
          <w:sz w:val="32"/>
          <w:szCs w:val="32"/>
        </w:rPr>
      </w:pPr>
    </w:p>
    <w:p w:rsidR="00AF088C" w:rsidRPr="00AF088C" w:rsidRDefault="00AF088C" w:rsidP="00AF088C">
      <w:pPr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</w:pPr>
      <w:r w:rsidRPr="00AF088C"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  <w:t xml:space="preserve">-Pide cada día a Jesús el regalo de la fe: </w:t>
      </w:r>
      <w:r w:rsidRPr="00AF088C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>“</w:t>
      </w:r>
      <w:proofErr w:type="gramStart"/>
      <w:r w:rsidRPr="00AF088C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>¡</w:t>
      </w:r>
      <w:proofErr w:type="gramEnd"/>
      <w:r w:rsidRPr="00AF088C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 xml:space="preserve">Auméntanos la fe”. </w:t>
      </w:r>
      <w:r w:rsidRPr="00AF088C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>¡Ay si tuvierais fe!</w:t>
      </w:r>
    </w:p>
    <w:p w:rsidR="00AF088C" w:rsidRPr="00AF088C" w:rsidRDefault="00AF088C" w:rsidP="00AF088C">
      <w:pPr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</w:pPr>
      <w:r w:rsidRPr="00AF088C"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  <w:t>-Al terminar el día piensa cómo lo has vivido, pídele perdón por los fallos y ofréceselo a Jesús: "todo POR ti, todo PARA ti". Todo lo hice por ti, y todo es para tu alabanza, para ti.</w:t>
      </w:r>
    </w:p>
    <w:p w:rsidR="00AF088C" w:rsidRPr="00AF088C" w:rsidRDefault="00AF088C" w:rsidP="00AF088C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AF088C"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  <w:t>-</w:t>
      </w:r>
      <w:r w:rsidRPr="00AF088C">
        <w:rPr>
          <w:rFonts w:ascii="Calibri" w:hAnsi="Calibri"/>
          <w:bCs/>
          <w:color w:val="1F497D"/>
          <w:sz w:val="32"/>
          <w:szCs w:val="32"/>
        </w:rPr>
        <w:t xml:space="preserve">Aprended en </w:t>
      </w:r>
      <w:proofErr w:type="spellStart"/>
      <w:r w:rsidRPr="00AF088C">
        <w:rPr>
          <w:rFonts w:ascii="Calibri" w:hAnsi="Calibri"/>
          <w:bCs/>
          <w:color w:val="1F497D"/>
          <w:sz w:val="32"/>
          <w:szCs w:val="32"/>
        </w:rPr>
        <w:t>youtube</w:t>
      </w:r>
      <w:proofErr w:type="spellEnd"/>
      <w:r w:rsidRPr="00AF088C">
        <w:rPr>
          <w:rFonts w:ascii="Calibri" w:hAnsi="Calibri"/>
          <w:bCs/>
          <w:color w:val="1F497D"/>
          <w:sz w:val="32"/>
          <w:szCs w:val="32"/>
        </w:rPr>
        <w:t xml:space="preserve"> la canción “Si tuvieras fe como un granito de mostaza”.</w:t>
      </w:r>
    </w:p>
    <w:p w:rsidR="00AF088C" w:rsidRPr="00AF088C" w:rsidRDefault="00AF088C" w:rsidP="00AF088C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AF088C">
        <w:rPr>
          <w:rFonts w:ascii="Calibri" w:hAnsi="Calibri"/>
          <w:bCs/>
          <w:color w:val="1F497D"/>
          <w:sz w:val="32"/>
          <w:szCs w:val="32"/>
        </w:rPr>
        <w:t>-Informaos sobre qué es el “Octubre misionero” y acciones a realizar.</w:t>
      </w:r>
    </w:p>
    <w:p w:rsidR="00AF088C" w:rsidRDefault="00AF088C" w:rsidP="00AF088C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AF088C"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  <w:t>¿En qué podrías mejorar?</w:t>
      </w:r>
      <w:r w:rsidRPr="00AF088C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AF088C" w:rsidRPr="00AF088C" w:rsidRDefault="00AF088C" w:rsidP="00AF088C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  <w:lang w:val="es-ES_tradnl"/>
        </w:rPr>
      </w:pPr>
      <w:r w:rsidRPr="00AF088C">
        <w:rPr>
          <w:rFonts w:ascii="Calibri" w:hAnsi="Calibri"/>
          <w:b/>
          <w:bCs/>
          <w:i/>
          <w:color w:val="1F497D"/>
          <w:sz w:val="32"/>
          <w:szCs w:val="32"/>
        </w:rPr>
        <w:t>¿Qué vamos a hacer?</w:t>
      </w:r>
    </w:p>
    <w:p w:rsidR="00AF088C" w:rsidRPr="00AF088C" w:rsidRDefault="00AF088C" w:rsidP="00AF088C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F088C" w:rsidRDefault="00AF088C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F088C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20"/>
          <w:szCs w:val="20"/>
        </w:rPr>
      </w:pPr>
    </w:p>
    <w:p w:rsidR="00AF088C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20"/>
          <w:szCs w:val="20"/>
        </w:rPr>
      </w:pPr>
    </w:p>
    <w:p w:rsidR="00AF088C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20"/>
          <w:szCs w:val="20"/>
        </w:rPr>
      </w:pPr>
    </w:p>
    <w:p w:rsidR="006E3D48" w:rsidRPr="006E3D48" w:rsidRDefault="006E3D48" w:rsidP="006E3D4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-45" w:hanging="142"/>
        <w:jc w:val="center"/>
        <w:rPr>
          <w:rFonts w:ascii="Calibri" w:hAnsi="Calibri"/>
          <w:bCs/>
          <w:color w:val="1F497D"/>
          <w:sz w:val="72"/>
          <w:szCs w:val="72"/>
        </w:rPr>
      </w:pPr>
      <w:r w:rsidRPr="006E3D48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LA PALABRA</w:t>
      </w:r>
    </w:p>
    <w:p w:rsidR="00AF088C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20"/>
          <w:szCs w:val="20"/>
        </w:rPr>
      </w:pPr>
    </w:p>
    <w:p w:rsidR="00AF088C" w:rsidRPr="006E3D48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6E3D48">
        <w:rPr>
          <w:rFonts w:ascii="Calibri" w:hAnsi="Calibri"/>
          <w:b/>
          <w:bCs/>
          <w:color w:val="FF0000"/>
          <w:sz w:val="32"/>
          <w:szCs w:val="32"/>
        </w:rPr>
        <w:t xml:space="preserve">HABACUC 1, 2-3; 2, 2-4: </w:t>
      </w:r>
      <w:r w:rsidRPr="006E3D48">
        <w:rPr>
          <w:rFonts w:ascii="Calibri" w:hAnsi="Calibri"/>
          <w:b/>
          <w:bCs/>
          <w:i/>
          <w:iCs/>
          <w:color w:val="FF0000"/>
          <w:sz w:val="32"/>
          <w:szCs w:val="32"/>
        </w:rPr>
        <w:t>El justo por su fe vivirá.</w:t>
      </w:r>
    </w:p>
    <w:p w:rsidR="00AF088C" w:rsidRPr="006E3D48" w:rsidRDefault="00AF088C" w:rsidP="00AF088C">
      <w:pPr>
        <w:tabs>
          <w:tab w:val="left" w:pos="308"/>
          <w:tab w:val="left" w:pos="452"/>
          <w:tab w:val="left" w:pos="1748"/>
          <w:tab w:val="left" w:pos="2468"/>
          <w:tab w:val="left" w:pos="3188"/>
          <w:tab w:val="left" w:pos="3908"/>
          <w:tab w:val="left" w:pos="4628"/>
          <w:tab w:val="left" w:pos="5812"/>
          <w:tab w:val="left" w:pos="6068"/>
          <w:tab w:val="left" w:pos="6788"/>
          <w:tab w:val="left" w:pos="7508"/>
          <w:tab w:val="left" w:pos="8228"/>
          <w:tab w:val="left" w:pos="8948"/>
          <w:tab w:val="left" w:pos="9668"/>
          <w:tab w:val="left" w:pos="10388"/>
          <w:tab w:val="left" w:pos="11108"/>
          <w:tab w:val="left" w:pos="11828"/>
          <w:tab w:val="left" w:pos="12548"/>
        </w:tabs>
        <w:spacing w:line="240" w:lineRule="atLeast"/>
        <w:ind w:left="284" w:right="1" w:firstLine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6E3D48">
        <w:rPr>
          <w:rFonts w:ascii="Calibri" w:hAnsi="Calibri"/>
          <w:bCs/>
          <w:color w:val="1F497D" w:themeColor="text2"/>
          <w:sz w:val="32"/>
          <w:szCs w:val="32"/>
        </w:rPr>
        <w:t>H</w:t>
      </w:r>
      <w:r w:rsidRPr="006E3D48">
        <w:rPr>
          <w:rFonts w:ascii="Calibri" w:hAnsi="Calibri"/>
          <w:color w:val="1F497D" w:themeColor="text2"/>
          <w:sz w:val="32"/>
          <w:szCs w:val="32"/>
        </w:rPr>
        <w:t>asta cuándo, Señor, pediré auxilio sin que me oigas, te gritaré: Violencia</w:t>
      </w:r>
      <w:proofErr w:type="gramStart"/>
      <w:r w:rsidRPr="006E3D48">
        <w:rPr>
          <w:rFonts w:ascii="Calibri" w:hAnsi="Calibri"/>
          <w:color w:val="1F497D" w:themeColor="text2"/>
          <w:sz w:val="32"/>
          <w:szCs w:val="32"/>
        </w:rPr>
        <w:t>!</w:t>
      </w:r>
      <w:proofErr w:type="gramEnd"/>
      <w:r w:rsidRPr="006E3D48">
        <w:rPr>
          <w:rFonts w:ascii="Calibri" w:hAnsi="Calibri"/>
          <w:color w:val="1F497D" w:themeColor="text2"/>
          <w:sz w:val="32"/>
          <w:szCs w:val="32"/>
        </w:rPr>
        <w:t>, sin que me salves? ¿Por qué me haces ver crímenes y contemplar opresiones? ¿Por qué pones ante mí destrucción y violencia, y surgen disputas y se alzan contiendas?</w:t>
      </w:r>
    </w:p>
    <w:p w:rsidR="00AF088C" w:rsidRPr="006E3D48" w:rsidRDefault="00AF088C" w:rsidP="00AF088C">
      <w:pPr>
        <w:tabs>
          <w:tab w:val="left" w:pos="308"/>
          <w:tab w:val="left" w:pos="452"/>
          <w:tab w:val="left" w:pos="1748"/>
          <w:tab w:val="left" w:pos="2468"/>
          <w:tab w:val="left" w:pos="3188"/>
          <w:tab w:val="left" w:pos="3908"/>
          <w:tab w:val="left" w:pos="4628"/>
          <w:tab w:val="left" w:pos="5812"/>
          <w:tab w:val="left" w:pos="6068"/>
          <w:tab w:val="left" w:pos="6788"/>
          <w:tab w:val="left" w:pos="7508"/>
          <w:tab w:val="left" w:pos="8228"/>
          <w:tab w:val="left" w:pos="8948"/>
          <w:tab w:val="left" w:pos="9668"/>
          <w:tab w:val="left" w:pos="10388"/>
          <w:tab w:val="left" w:pos="11108"/>
          <w:tab w:val="left" w:pos="11828"/>
          <w:tab w:val="left" w:pos="12548"/>
        </w:tabs>
        <w:spacing w:line="240" w:lineRule="atLeast"/>
        <w:ind w:left="284" w:right="1" w:firstLine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6E3D48">
        <w:rPr>
          <w:rFonts w:ascii="Calibri" w:hAnsi="Calibri"/>
          <w:color w:val="1F497D" w:themeColor="text2"/>
          <w:sz w:val="32"/>
          <w:szCs w:val="32"/>
        </w:rPr>
        <w:t xml:space="preserve">Me respondió el Señor: Escribe la visión y grábala en tablillas, que se lea de corrido; pues la visión tiene un plazo, pero llegará a su término sin defraudar. Si se atrasa, espera en ella, pues llegará y no tardará. Mira, el altanero no triunfará; pero el justo por su fe vivirá. </w:t>
      </w:r>
      <w:r w:rsidRPr="006E3D48">
        <w:rPr>
          <w:rFonts w:ascii="Calibri" w:hAnsi="Calibri"/>
          <w:i/>
          <w:color w:val="1F497D" w:themeColor="text2"/>
          <w:sz w:val="32"/>
          <w:szCs w:val="32"/>
        </w:rPr>
        <w:t>Palabra de Dios</w:t>
      </w:r>
      <w:r w:rsidRPr="006E3D48">
        <w:rPr>
          <w:rFonts w:ascii="Calibri" w:hAnsi="Calibri"/>
          <w:color w:val="1F497D" w:themeColor="text2"/>
          <w:sz w:val="32"/>
          <w:szCs w:val="32"/>
        </w:rPr>
        <w:t>.</w:t>
      </w:r>
    </w:p>
    <w:p w:rsidR="00AF088C" w:rsidRPr="006E3D48" w:rsidRDefault="00AF088C" w:rsidP="00AF088C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iCs/>
          <w:color w:val="FF0000"/>
          <w:sz w:val="32"/>
          <w:szCs w:val="32"/>
        </w:rPr>
      </w:pPr>
      <w:r w:rsidRPr="006E3D48">
        <w:rPr>
          <w:rFonts w:ascii="Calibri" w:hAnsi="Calibri"/>
          <w:b/>
          <w:color w:val="FF0000"/>
          <w:sz w:val="32"/>
          <w:szCs w:val="32"/>
        </w:rPr>
        <w:t>SALMO</w:t>
      </w:r>
      <w:r w:rsidRPr="006E3D48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  <w:r w:rsidRPr="006E3D48">
        <w:rPr>
          <w:rFonts w:ascii="Calibri" w:hAnsi="Calibri"/>
          <w:b/>
          <w:bCs/>
          <w:iCs/>
          <w:color w:val="FF0000"/>
          <w:sz w:val="32"/>
          <w:szCs w:val="32"/>
        </w:rPr>
        <w:t>94: R/.   Ojalá escuchéis hoy la voz del Señor: «No endurezcáis vuestro corazón».</w:t>
      </w:r>
    </w:p>
    <w:p w:rsidR="00AF088C" w:rsidRPr="006E3D48" w:rsidRDefault="00AF088C" w:rsidP="00AF088C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6E3D48">
        <w:rPr>
          <w:rFonts w:ascii="Calibri" w:hAnsi="Calibri"/>
          <w:b/>
          <w:bCs/>
          <w:color w:val="FF0000"/>
          <w:sz w:val="32"/>
          <w:szCs w:val="32"/>
        </w:rPr>
        <w:t xml:space="preserve">II TIMOTEO 1, 6-8. 13-14: </w:t>
      </w:r>
      <w:r w:rsidRPr="006E3D48">
        <w:rPr>
          <w:rFonts w:ascii="Calibri" w:hAnsi="Calibri"/>
          <w:b/>
          <w:bCs/>
          <w:i/>
          <w:iCs/>
          <w:color w:val="FF0000"/>
          <w:sz w:val="32"/>
          <w:szCs w:val="32"/>
        </w:rPr>
        <w:t>No te avergüences del testimonio de nuestro Señor.</w:t>
      </w:r>
    </w:p>
    <w:p w:rsidR="00AF088C" w:rsidRDefault="00AF088C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i/>
          <w:color w:val="4F6228" w:themeColor="accent3" w:themeShade="80"/>
          <w:sz w:val="32"/>
          <w:szCs w:val="32"/>
        </w:rPr>
      </w:pPr>
      <w:r w:rsidRPr="006E3D48">
        <w:rPr>
          <w:rFonts w:asciiTheme="minorHAnsi" w:hAnsiTheme="minorHAnsi"/>
          <w:bCs/>
          <w:color w:val="1F497D" w:themeColor="text2"/>
          <w:sz w:val="32"/>
          <w:szCs w:val="32"/>
        </w:rPr>
        <w:t>Q</w:t>
      </w:r>
      <w:r w:rsidRPr="006E3D48">
        <w:rPr>
          <w:rFonts w:asciiTheme="minorHAnsi" w:hAnsiTheme="minorHAnsi"/>
          <w:color w:val="1F497D" w:themeColor="text2"/>
          <w:sz w:val="32"/>
          <w:szCs w:val="32"/>
        </w:rPr>
        <w:t xml:space="preserve">uerido hermano: Te recuerdo que </w:t>
      </w:r>
      <w:r w:rsidRPr="006E3D48">
        <w:rPr>
          <w:rFonts w:asciiTheme="minorHAnsi" w:hAnsiTheme="minorHAnsi"/>
          <w:b/>
          <w:color w:val="1F497D" w:themeColor="text2"/>
          <w:sz w:val="32"/>
          <w:szCs w:val="32"/>
        </w:rPr>
        <w:t>reavives el don de Dios que hay en ti</w:t>
      </w:r>
      <w:r w:rsidRPr="006E3D48">
        <w:rPr>
          <w:rFonts w:asciiTheme="minorHAnsi" w:hAnsiTheme="minorHAnsi"/>
          <w:color w:val="1F497D" w:themeColor="text2"/>
          <w:sz w:val="32"/>
          <w:szCs w:val="32"/>
        </w:rPr>
        <w:t xml:space="preserve"> por la imposición de mis manos, pues Dios no nos ha dado un espíritu de cobardía, sino de fortaleza, de amor y de templanza. Así pues, no te avergüences del testimonio de nuestro Señor ni de mí, su prisionero; antes bien, toma parte en los padecimientos por el Evangelio, según la fuerza de Dios. Ten por modelo las palabras sanas que has oído de mí en la fe y el amor que tienen su fundamento en Cristo Jesús. </w:t>
      </w:r>
      <w:r w:rsidRPr="006E3D48">
        <w:rPr>
          <w:rFonts w:asciiTheme="minorHAnsi" w:hAnsiTheme="minorHAnsi"/>
          <w:b/>
          <w:color w:val="1F497D" w:themeColor="text2"/>
          <w:sz w:val="32"/>
          <w:szCs w:val="32"/>
        </w:rPr>
        <w:t xml:space="preserve">Vela por el precioso depósito con la ayuda del Espíritu Santo que habita en nosotros. </w:t>
      </w:r>
      <w:r w:rsidRPr="006E3D48">
        <w:rPr>
          <w:rFonts w:asciiTheme="minorHAnsi" w:hAnsiTheme="minorHAnsi"/>
          <w:i/>
          <w:color w:val="1F497D" w:themeColor="text2"/>
          <w:sz w:val="32"/>
          <w:szCs w:val="32"/>
        </w:rPr>
        <w:t>Palabra de Dios</w:t>
      </w:r>
      <w:r w:rsidRPr="006E3D48">
        <w:rPr>
          <w:rFonts w:asciiTheme="minorHAnsi" w:hAnsiTheme="minorHAnsi"/>
          <w:i/>
          <w:color w:val="4F6228" w:themeColor="accent3" w:themeShade="80"/>
          <w:sz w:val="32"/>
          <w:szCs w:val="32"/>
        </w:rPr>
        <w:t>.</w:t>
      </w:r>
    </w:p>
    <w:p w:rsidR="00EA76A3" w:rsidRDefault="00EA76A3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color w:val="4F6228" w:themeColor="accent3" w:themeShade="80"/>
          <w:sz w:val="32"/>
          <w:szCs w:val="32"/>
        </w:rPr>
      </w:pPr>
    </w:p>
    <w:p w:rsidR="00EA76A3" w:rsidRDefault="00EA76A3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color w:val="4F6228" w:themeColor="accent3" w:themeShade="80"/>
          <w:sz w:val="32"/>
          <w:szCs w:val="32"/>
        </w:rPr>
      </w:pPr>
    </w:p>
    <w:p w:rsidR="00EA76A3" w:rsidRDefault="00EA76A3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color w:val="4F6228" w:themeColor="accent3" w:themeShade="80"/>
          <w:sz w:val="32"/>
          <w:szCs w:val="32"/>
        </w:rPr>
      </w:pPr>
    </w:p>
    <w:p w:rsidR="00EA76A3" w:rsidRDefault="00EA76A3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color w:val="4F6228" w:themeColor="accent3" w:themeShade="80"/>
          <w:sz w:val="32"/>
          <w:szCs w:val="32"/>
        </w:rPr>
      </w:pPr>
    </w:p>
    <w:p w:rsidR="00EA76A3" w:rsidRPr="006E3D48" w:rsidRDefault="00EA76A3" w:rsidP="00AF088C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20" w:firstLine="283"/>
        <w:jc w:val="both"/>
        <w:rPr>
          <w:rFonts w:asciiTheme="minorHAnsi" w:hAnsiTheme="minorHAnsi"/>
          <w:color w:val="4F6228" w:themeColor="accent3" w:themeShade="80"/>
          <w:sz w:val="32"/>
          <w:szCs w:val="32"/>
        </w:rPr>
      </w:pPr>
    </w:p>
    <w:p w:rsidR="00EA76A3" w:rsidRDefault="00EA76A3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/>
          <w:bCs/>
          <w:iCs/>
          <w:color w:val="FF0000"/>
          <w:sz w:val="32"/>
          <w:szCs w:val="32"/>
        </w:rPr>
      </w:pPr>
    </w:p>
    <w:p w:rsidR="00AF088C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6E3D48">
        <w:rPr>
          <w:rFonts w:ascii="Calibri" w:hAnsi="Calibri"/>
          <w:b/>
          <w:bCs/>
          <w:iCs/>
          <w:color w:val="FF0000"/>
          <w:sz w:val="32"/>
          <w:szCs w:val="32"/>
        </w:rPr>
        <w:t xml:space="preserve">LUCAS 17, 5-10: </w:t>
      </w:r>
      <w:r w:rsidRPr="006E3D48">
        <w:rPr>
          <w:rFonts w:ascii="Calibri" w:hAnsi="Calibri"/>
          <w:b/>
          <w:bCs/>
          <w:i/>
          <w:iCs/>
          <w:color w:val="FF0000"/>
          <w:sz w:val="32"/>
          <w:szCs w:val="32"/>
        </w:rPr>
        <w:t>¡Si tuvierais fe...!</w:t>
      </w:r>
    </w:p>
    <w:p w:rsidR="00EA76A3" w:rsidRPr="006E3D48" w:rsidRDefault="00EA76A3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AF088C" w:rsidRPr="006E3D48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Cs/>
          <w:color w:val="1F497D" w:themeColor="text2"/>
          <w:sz w:val="32"/>
          <w:szCs w:val="32"/>
        </w:rPr>
        <w:t>Narrador: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En aquel tiempo, los apóstoles le dijeron al Señor:</w:t>
      </w:r>
    </w:p>
    <w:p w:rsidR="00AF088C" w:rsidRPr="006E3D48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Cs/>
          <w:color w:val="1F497D" w:themeColor="text2"/>
          <w:sz w:val="32"/>
          <w:szCs w:val="32"/>
        </w:rPr>
        <w:t>Apóstoles: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-</w:t>
      </w:r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>«</w:t>
      </w:r>
      <w:r w:rsidRPr="006E3D48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Auméntanos la fe».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</w:t>
      </w:r>
    </w:p>
    <w:p w:rsidR="00AF088C" w:rsidRPr="006E3D48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Cs/>
          <w:color w:val="1F497D" w:themeColor="text2"/>
          <w:sz w:val="32"/>
          <w:szCs w:val="32"/>
        </w:rPr>
        <w:t>Narrador: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El Señor dijo: </w:t>
      </w:r>
    </w:p>
    <w:p w:rsidR="00AF088C" w:rsidRPr="006E3D48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Cs/>
          <w:color w:val="1F497D" w:themeColor="text2"/>
          <w:sz w:val="32"/>
          <w:szCs w:val="32"/>
        </w:rPr>
        <w:t>Jesús: -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>«</w:t>
      </w:r>
      <w:r w:rsidRPr="006E3D48">
        <w:rPr>
          <w:rFonts w:ascii="Calibri" w:hAnsi="Calibri"/>
          <w:b/>
          <w:bCs/>
          <w:iCs/>
          <w:color w:val="1F497D" w:themeColor="text2"/>
          <w:sz w:val="32"/>
          <w:szCs w:val="32"/>
        </w:rPr>
        <w:t>Si tuvierais fe como un granito de mostaza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, diríais a esa morera: </w:t>
      </w:r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>“Arráncate de raíz y plántate en el mar»,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y os obedecería.</w:t>
      </w:r>
    </w:p>
    <w:p w:rsidR="00EA76A3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      ¿Quién de vosotros, si tiene un criado labrando o pastoreando, le dice cuando vuelve del campo: </w:t>
      </w:r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>“Enseguida, ven y ponte a la mesa”?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 ¿No le diréis más bien: </w:t>
      </w:r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 xml:space="preserve">“Prepárame de cenar, cíñete y sírveme mientras </w:t>
      </w:r>
      <w:proofErr w:type="spellStart"/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>como</w:t>
      </w:r>
      <w:proofErr w:type="spellEnd"/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 xml:space="preserve"> y bebo, y después comerás y beberás tú”? 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¿Acaso tenéis que estar agradecidos al criado porque ha hecho lo mandado? Lo mismo vosotros: cuando hayáis hecho todo lo que se os ha mandado, decid: </w:t>
      </w:r>
      <w:r w:rsidRPr="006E3D48">
        <w:rPr>
          <w:rFonts w:ascii="Calibri" w:hAnsi="Calibri"/>
          <w:bCs/>
          <w:i/>
          <w:iCs/>
          <w:color w:val="1F497D" w:themeColor="text2"/>
          <w:sz w:val="32"/>
          <w:szCs w:val="32"/>
        </w:rPr>
        <w:t>“Somos siervos inútiles, hemos hecho lo que teníamos que hacer”»</w:t>
      </w:r>
      <w:r w:rsidRPr="006E3D48">
        <w:rPr>
          <w:rFonts w:ascii="Calibri" w:hAnsi="Calibri"/>
          <w:bCs/>
          <w:iCs/>
          <w:color w:val="1F497D" w:themeColor="text2"/>
          <w:sz w:val="32"/>
          <w:szCs w:val="32"/>
        </w:rPr>
        <w:t xml:space="preserve">. </w:t>
      </w:r>
    </w:p>
    <w:p w:rsidR="00EA76A3" w:rsidRDefault="00EA76A3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</w:p>
    <w:p w:rsidR="00EA76A3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Palabra del Señor</w:t>
      </w:r>
    </w:p>
    <w:p w:rsidR="00AF088C" w:rsidRPr="006E3D48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</w:pPr>
      <w:r w:rsidRPr="006E3D48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 xml:space="preserve"> </w:t>
      </w:r>
    </w:p>
    <w:p w:rsidR="00AF088C" w:rsidRDefault="00AF088C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center"/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</w:pPr>
      <w:r w:rsidRPr="006E3D48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(Narrador-Apóstoles-Jesús).</w:t>
      </w:r>
    </w:p>
    <w:p w:rsidR="00EA76A3" w:rsidRPr="006E3D48" w:rsidRDefault="00EA76A3" w:rsidP="00EA7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center"/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</w:pPr>
    </w:p>
    <w:p w:rsidR="00AF088C" w:rsidRPr="00AF088C" w:rsidRDefault="00AF088C">
      <w:pPr>
        <w:rPr>
          <w:sz w:val="32"/>
          <w:szCs w:val="32"/>
        </w:rPr>
      </w:pPr>
    </w:p>
    <w:sectPr w:rsidR="00AF088C" w:rsidRPr="00AF08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B7D06"/>
    <w:multiLevelType w:val="hybridMultilevel"/>
    <w:tmpl w:val="B7E68544"/>
    <w:lvl w:ilvl="0" w:tplc="678617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35"/>
    <w:rsid w:val="001878B2"/>
    <w:rsid w:val="002C0E7E"/>
    <w:rsid w:val="006E3D48"/>
    <w:rsid w:val="0078681A"/>
    <w:rsid w:val="008A1835"/>
    <w:rsid w:val="00AF088C"/>
    <w:rsid w:val="00EA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F088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F08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AF088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F088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F08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AF088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2019-10-03T09:57:00Z</cp:lastPrinted>
  <dcterms:created xsi:type="dcterms:W3CDTF">2019-10-03T09:55:00Z</dcterms:created>
  <dcterms:modified xsi:type="dcterms:W3CDTF">2019-10-03T09:57:00Z</dcterms:modified>
</cp:coreProperties>
</file>