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F6" w:rsidRPr="00F33400" w:rsidRDefault="00CB37F6" w:rsidP="00CB37F6">
      <w:pPr>
        <w:pBdr>
          <w:top w:val="single" w:sz="4" w:space="1" w:color="auto"/>
          <w:left w:val="single" w:sz="4" w:space="4" w:color="auto"/>
          <w:bottom w:val="single" w:sz="4" w:space="1" w:color="auto"/>
          <w:right w:val="single" w:sz="4" w:space="4" w:color="auto"/>
        </w:pBdr>
        <w:jc w:val="center"/>
        <w:rPr>
          <w:rFonts w:ascii="Calibri" w:hAnsi="Calibri" w:cs="Calibri"/>
          <w:sz w:val="18"/>
          <w:szCs w:val="18"/>
        </w:rPr>
      </w:pPr>
      <w:bookmarkStart w:id="0" w:name="_GoBack"/>
      <w:bookmarkEnd w:id="0"/>
    </w:p>
    <w:p w:rsidR="00CB37F6" w:rsidRPr="00966BBF" w:rsidRDefault="00CB37F6" w:rsidP="00CB37F6">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sidRPr="00966BBF">
        <w:rPr>
          <w:rFonts w:ascii="Calibri" w:hAnsi="Calibri" w:cs="Calibri"/>
          <w:sz w:val="40"/>
          <w:szCs w:val="40"/>
        </w:rPr>
        <w:t>POSIBLES IDEAS PARA</w:t>
      </w:r>
    </w:p>
    <w:p w:rsidR="00CB37F6" w:rsidRDefault="00CB37F6" w:rsidP="00CB37F6">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sidRPr="00966BBF">
        <w:rPr>
          <w:rFonts w:ascii="Calibri" w:hAnsi="Calibri" w:cs="Calibri"/>
          <w:sz w:val="40"/>
          <w:szCs w:val="40"/>
        </w:rPr>
        <w:t>UNA HOMILÍA CON NIÑOS</w:t>
      </w:r>
    </w:p>
    <w:p w:rsidR="00CB37F6" w:rsidRDefault="00CB37F6" w:rsidP="00CB37F6">
      <w:pPr>
        <w:pBdr>
          <w:top w:val="single" w:sz="4" w:space="1" w:color="auto"/>
          <w:left w:val="single" w:sz="4" w:space="4" w:color="auto"/>
          <w:bottom w:val="single" w:sz="4" w:space="1" w:color="auto"/>
          <w:right w:val="single" w:sz="4" w:space="4" w:color="auto"/>
        </w:pBdr>
        <w:jc w:val="center"/>
        <w:rPr>
          <w:rFonts w:ascii="Calibri" w:hAnsi="Calibri" w:cs="Calibri"/>
          <w:sz w:val="40"/>
          <w:szCs w:val="40"/>
        </w:rPr>
      </w:pPr>
      <w:r>
        <w:rPr>
          <w:rFonts w:ascii="Calibri" w:hAnsi="Calibri" w:cs="Calibri"/>
          <w:sz w:val="40"/>
          <w:szCs w:val="40"/>
        </w:rPr>
        <w:t>16 JUNIO 2019</w:t>
      </w:r>
    </w:p>
    <w:p w:rsidR="00CB37F6" w:rsidRDefault="00CB37F6" w:rsidP="00CB37F6"/>
    <w:p w:rsidR="00CB37F6" w:rsidRPr="00401F4A" w:rsidRDefault="00CB37F6" w:rsidP="00CB37F6">
      <w:pPr>
        <w:pStyle w:val="Prrafodelista"/>
        <w:spacing w:before="100" w:beforeAutospacing="1" w:after="100" w:afterAutospacing="1" w:line="240" w:lineRule="atLeast"/>
        <w:ind w:left="0" w:hanging="360"/>
        <w:jc w:val="center"/>
        <w:rPr>
          <w:rFonts w:ascii="Impact" w:hAnsi="Impact"/>
          <w:color w:val="00B050"/>
          <w:sz w:val="40"/>
          <w:szCs w:val="40"/>
          <w:highlight w:val="yellow"/>
        </w:rPr>
      </w:pPr>
      <w:r w:rsidRPr="00401F4A">
        <w:rPr>
          <w:rFonts w:ascii="Impact" w:hAnsi="Impact"/>
          <w:color w:val="00B050"/>
          <w:sz w:val="40"/>
          <w:szCs w:val="40"/>
          <w:highlight w:val="yellow"/>
        </w:rPr>
        <w:t>VIVIMOS en el Padre, MOVIDOS por el Espíritu,</w:t>
      </w:r>
    </w:p>
    <w:p w:rsidR="00CB37F6" w:rsidRPr="00401F4A" w:rsidRDefault="00CB37F6" w:rsidP="00CB37F6">
      <w:pPr>
        <w:pStyle w:val="Prrafodelista"/>
        <w:spacing w:before="100" w:beforeAutospacing="1" w:after="100" w:afterAutospacing="1" w:line="240" w:lineRule="atLeast"/>
        <w:ind w:left="0" w:hanging="360"/>
        <w:jc w:val="center"/>
        <w:rPr>
          <w:rFonts w:ascii="Impact" w:hAnsi="Impact"/>
          <w:color w:val="00B050"/>
          <w:sz w:val="40"/>
          <w:szCs w:val="40"/>
        </w:rPr>
      </w:pPr>
      <w:proofErr w:type="gramStart"/>
      <w:r w:rsidRPr="00401F4A">
        <w:rPr>
          <w:rFonts w:ascii="Impact" w:hAnsi="Impact"/>
          <w:color w:val="00B050"/>
          <w:sz w:val="40"/>
          <w:szCs w:val="40"/>
          <w:highlight w:val="yellow"/>
        </w:rPr>
        <w:t>por</w:t>
      </w:r>
      <w:proofErr w:type="gramEnd"/>
      <w:r w:rsidRPr="00401F4A">
        <w:rPr>
          <w:rFonts w:ascii="Impact" w:hAnsi="Impact"/>
          <w:color w:val="00B050"/>
          <w:sz w:val="40"/>
          <w:szCs w:val="40"/>
          <w:highlight w:val="yellow"/>
        </w:rPr>
        <w:t xml:space="preserve"> la ENTREGA del Hijo.</w:t>
      </w:r>
    </w:p>
    <w:p w:rsidR="00CB37F6" w:rsidRPr="00CB37F6" w:rsidRDefault="00CB37F6" w:rsidP="00CB37F6">
      <w:pPr>
        <w:pStyle w:val="Prrafodelista"/>
        <w:spacing w:before="100" w:beforeAutospacing="1" w:after="100" w:afterAutospacing="1" w:line="240" w:lineRule="atLeast"/>
        <w:ind w:left="0" w:hanging="360"/>
        <w:jc w:val="center"/>
        <w:rPr>
          <w:rFonts w:ascii="Impact" w:hAnsi="Impact"/>
          <w:color w:val="00B050"/>
          <w:sz w:val="32"/>
          <w:szCs w:val="32"/>
        </w:rPr>
      </w:pPr>
    </w:p>
    <w:p w:rsidR="00CB37F6" w:rsidRPr="00CB37F6" w:rsidRDefault="00CB37F6" w:rsidP="00CB37F6">
      <w:pPr>
        <w:pStyle w:val="Prrafodelista"/>
        <w:spacing w:before="100" w:beforeAutospacing="1" w:after="100" w:afterAutospacing="1" w:line="240" w:lineRule="atLeast"/>
        <w:ind w:left="0" w:hanging="360"/>
        <w:rPr>
          <w:rFonts w:ascii="Lucida Sans" w:hAnsi="Lucida Sans"/>
          <w:b/>
          <w:color w:val="00B050"/>
          <w:sz w:val="32"/>
          <w:szCs w:val="32"/>
        </w:rPr>
      </w:pPr>
      <w:r w:rsidRPr="00CB37F6">
        <w:rPr>
          <w:rFonts w:ascii="Lucida Sans" w:hAnsi="Lucida Sans"/>
          <w:b/>
          <w:color w:val="00B050"/>
          <w:sz w:val="32"/>
          <w:szCs w:val="32"/>
        </w:rPr>
        <w:t>1. VER: Dios no cabe en nuestras cabezas.</w:t>
      </w:r>
    </w:p>
    <w:p w:rsidR="00CB37F6" w:rsidRPr="00CB37F6" w:rsidRDefault="00CB37F6" w:rsidP="00CB37F6">
      <w:pPr>
        <w:pStyle w:val="Style1"/>
        <w:spacing w:before="100" w:beforeAutospacing="1" w:after="100" w:afterAutospacing="1" w:line="240" w:lineRule="atLeast"/>
        <w:ind w:left="0" w:hanging="142"/>
        <w:jc w:val="both"/>
        <w:rPr>
          <w:rFonts w:asciiTheme="minorHAnsi" w:hAnsiTheme="minorHAnsi" w:cstheme="minorHAnsi"/>
          <w:bCs/>
          <w:color w:val="1F497D"/>
          <w:sz w:val="32"/>
          <w:szCs w:val="32"/>
          <w:lang w:val="es-ES"/>
        </w:rPr>
      </w:pPr>
      <w:r w:rsidRPr="00CB37F6">
        <w:rPr>
          <w:rFonts w:ascii="Calibri" w:hAnsi="Calibri"/>
          <w:bCs/>
          <w:color w:val="1F497D"/>
          <w:sz w:val="32"/>
          <w:szCs w:val="32"/>
          <w:lang w:val="es-ES"/>
        </w:rPr>
        <w:t xml:space="preserve">-Se cuenta que </w:t>
      </w:r>
      <w:r w:rsidRPr="00CB37F6">
        <w:rPr>
          <w:rFonts w:ascii="Calibri" w:hAnsi="Calibri"/>
          <w:b/>
          <w:bCs/>
          <w:color w:val="1F497D"/>
          <w:sz w:val="32"/>
          <w:szCs w:val="32"/>
          <w:lang w:val="es-ES"/>
        </w:rPr>
        <w:t>San Agustín</w:t>
      </w:r>
      <w:r w:rsidRPr="00CB37F6">
        <w:rPr>
          <w:rFonts w:ascii="Calibri" w:hAnsi="Calibri"/>
          <w:bCs/>
          <w:color w:val="1F497D"/>
          <w:sz w:val="32"/>
          <w:szCs w:val="32"/>
          <w:lang w:val="es-ES"/>
        </w:rPr>
        <w:t xml:space="preserve"> andaba escribiendo un libro sobre Dios, sobre la  </w:t>
      </w:r>
      <w:r w:rsidRPr="00CB37F6">
        <w:rPr>
          <w:rFonts w:ascii="Calibri" w:hAnsi="Calibri"/>
          <w:b/>
          <w:bCs/>
          <w:color w:val="1F497D"/>
          <w:sz w:val="32"/>
          <w:szCs w:val="32"/>
          <w:lang w:val="es-ES"/>
        </w:rPr>
        <w:t>Santísima Trinidad</w:t>
      </w:r>
      <w:r w:rsidRPr="00CB37F6">
        <w:rPr>
          <w:rFonts w:ascii="Calibri" w:hAnsi="Calibri"/>
          <w:bCs/>
          <w:color w:val="1F497D"/>
          <w:sz w:val="32"/>
          <w:szCs w:val="32"/>
          <w:lang w:val="es-ES"/>
        </w:rPr>
        <w:t xml:space="preserve">, en el que quería desmenuzar todo lo que él suponía que debe de ser Dios. Se cuenta que, paseando un día por la orilla del mar, encontró a un niño que lloraba y lloraba. El santo le preguntó la causa. El niño, que, con la concha de una ostra se entretenía en echar agua en un pocito que había cavado en la arena, le respondió que porque no podía echar toda el agua del mar en su pocito. Y Agustín, con una cierta sonrisa, le dijo: -Pero, </w:t>
      </w:r>
      <w:r w:rsidRPr="00CB37F6">
        <w:rPr>
          <w:rFonts w:ascii="Calibri" w:hAnsi="Calibri"/>
          <w:b/>
          <w:bCs/>
          <w:i/>
          <w:color w:val="1F497D"/>
          <w:sz w:val="32"/>
          <w:szCs w:val="32"/>
          <w:lang w:val="es-ES"/>
        </w:rPr>
        <w:t xml:space="preserve">¿no comprendes, pequeño, que eso es imposible? </w:t>
      </w:r>
      <w:r w:rsidRPr="00CB37F6">
        <w:rPr>
          <w:rFonts w:ascii="Calibri" w:hAnsi="Calibri"/>
          <w:bCs/>
          <w:color w:val="1F497D"/>
          <w:sz w:val="32"/>
          <w:szCs w:val="32"/>
          <w:lang w:val="es-ES"/>
        </w:rPr>
        <w:t xml:space="preserve">Y el niño, que era un ángel disfrazado, le contestó: </w:t>
      </w:r>
      <w:r w:rsidRPr="00CB37F6">
        <w:rPr>
          <w:rFonts w:ascii="Calibri" w:hAnsi="Calibri"/>
          <w:b/>
          <w:bCs/>
          <w:i/>
          <w:iCs/>
          <w:color w:val="1F497D"/>
          <w:sz w:val="32"/>
          <w:szCs w:val="32"/>
          <w:lang w:val="es-ES"/>
        </w:rPr>
        <w:t xml:space="preserve">-Pues mucho más difícil es que tú puedas entender el misterio de la Santísima Trinidad.                 </w:t>
      </w:r>
      <w:r w:rsidRPr="00CB37F6">
        <w:rPr>
          <w:b/>
          <w:bCs/>
          <w:i/>
          <w:color w:val="1F497D"/>
          <w:sz w:val="32"/>
          <w:szCs w:val="32"/>
          <w:lang w:val="es-ES_tradnl"/>
        </w:rPr>
        <w:t xml:space="preserve"> </w:t>
      </w:r>
    </w:p>
    <w:p w:rsidR="00CB37F6" w:rsidRPr="00CB37F6" w:rsidRDefault="00CB37F6" w:rsidP="00CB37F6">
      <w:pPr>
        <w:pStyle w:val="Style1"/>
        <w:spacing w:before="100" w:beforeAutospacing="1" w:after="100" w:afterAutospacing="1" w:line="240" w:lineRule="atLeast"/>
        <w:ind w:left="0" w:hanging="142"/>
        <w:jc w:val="right"/>
        <w:rPr>
          <w:rFonts w:ascii="Arial Narrow" w:hAnsi="Arial Narrow"/>
          <w:b/>
          <w:bCs/>
          <w:i/>
          <w:color w:val="1F497D"/>
          <w:sz w:val="32"/>
          <w:szCs w:val="32"/>
          <w:lang w:val="es-ES"/>
        </w:rPr>
      </w:pPr>
      <w:r w:rsidRPr="00CB37F6">
        <w:rPr>
          <w:rFonts w:ascii="Arial Narrow" w:hAnsi="Arial Narrow"/>
          <w:b/>
          <w:bCs/>
          <w:i/>
          <w:color w:val="1F497D"/>
          <w:sz w:val="32"/>
          <w:szCs w:val="32"/>
          <w:lang w:val="es-ES"/>
        </w:rPr>
        <w:t>¿Quién-qué es para ti Dios? ¿Qué le dirías a un niño que no cree?</w:t>
      </w:r>
    </w:p>
    <w:p w:rsidR="00CB37F6" w:rsidRPr="00CB37F6" w:rsidRDefault="00CB37F6" w:rsidP="00CB37F6">
      <w:pPr>
        <w:spacing w:before="100" w:beforeAutospacing="1" w:after="100" w:afterAutospacing="1" w:line="240" w:lineRule="atLeast"/>
        <w:rPr>
          <w:rFonts w:ascii="Lucida Sans" w:hAnsi="Lucida Sans"/>
          <w:b/>
          <w:color w:val="00B050"/>
          <w:sz w:val="32"/>
          <w:szCs w:val="32"/>
        </w:rPr>
      </w:pPr>
      <w:r w:rsidRPr="00CB37F6">
        <w:rPr>
          <w:rFonts w:ascii="Lucida Sans" w:hAnsi="Lucida Sans"/>
          <w:b/>
          <w:bCs/>
          <w:color w:val="00B050"/>
          <w:sz w:val="32"/>
          <w:szCs w:val="32"/>
        </w:rPr>
        <w:t>2</w:t>
      </w:r>
      <w:r w:rsidRPr="00CB37F6">
        <w:rPr>
          <w:rFonts w:ascii="Lucida Sans" w:hAnsi="Lucida Sans"/>
          <w:bCs/>
          <w:color w:val="00B050"/>
          <w:sz w:val="32"/>
          <w:szCs w:val="32"/>
        </w:rPr>
        <w:t xml:space="preserve">. </w:t>
      </w:r>
      <w:r w:rsidRPr="00CB37F6">
        <w:rPr>
          <w:rFonts w:ascii="Lucida Sans" w:hAnsi="Lucida Sans"/>
          <w:b/>
          <w:color w:val="00B050"/>
          <w:sz w:val="32"/>
          <w:szCs w:val="32"/>
        </w:rPr>
        <w:t>JUZGAR: Dios tiene cara de Padre, Hijo y Espíritu.</w:t>
      </w:r>
    </w:p>
    <w:p w:rsidR="00CB37F6" w:rsidRPr="00CB37F6" w:rsidRDefault="00CB37F6" w:rsidP="00CB37F6">
      <w:pPr>
        <w:pStyle w:val="NormalWeb"/>
        <w:spacing w:line="240" w:lineRule="atLeast"/>
        <w:ind w:hanging="284"/>
        <w:jc w:val="both"/>
        <w:rPr>
          <w:rFonts w:ascii="Calibri" w:hAnsi="Calibri" w:cs="Calibri"/>
          <w:bCs/>
          <w:color w:val="1F497D"/>
          <w:sz w:val="32"/>
          <w:szCs w:val="32"/>
        </w:rPr>
      </w:pPr>
      <w:r w:rsidRPr="00CB37F6">
        <w:rPr>
          <w:rFonts w:ascii="Calibri" w:hAnsi="Calibri" w:cs="Calibri"/>
          <w:bCs/>
          <w:color w:val="1F497D"/>
          <w:sz w:val="32"/>
          <w:szCs w:val="32"/>
          <w:lang w:val="es-ES_tradnl"/>
        </w:rPr>
        <w:t>-En el evangelio de hoy</w:t>
      </w:r>
      <w:r w:rsidRPr="00CB37F6">
        <w:rPr>
          <w:rFonts w:ascii="Calibri" w:hAnsi="Calibri" w:cs="Calibri"/>
          <w:bCs/>
          <w:color w:val="1F497D"/>
          <w:sz w:val="32"/>
          <w:szCs w:val="32"/>
        </w:rPr>
        <w:t>,</w:t>
      </w:r>
      <w:r w:rsidRPr="00CB37F6">
        <w:rPr>
          <w:rFonts w:ascii="Calibri" w:hAnsi="Calibri" w:cs="Calibri"/>
          <w:b/>
          <w:bCs/>
          <w:color w:val="1F497D"/>
          <w:sz w:val="32"/>
          <w:szCs w:val="32"/>
        </w:rPr>
        <w:t xml:space="preserve"> </w:t>
      </w:r>
      <w:r w:rsidRPr="00CB37F6">
        <w:rPr>
          <w:rFonts w:ascii="Calibri" w:hAnsi="Calibri"/>
          <w:b/>
          <w:bCs/>
          <w:color w:val="1F497D"/>
          <w:sz w:val="32"/>
          <w:szCs w:val="32"/>
        </w:rPr>
        <w:t xml:space="preserve">Jesús nos </w:t>
      </w:r>
      <w:r w:rsidRPr="00CB37F6">
        <w:rPr>
          <w:rFonts w:ascii="Calibri" w:hAnsi="Calibri" w:cs="Calibri"/>
          <w:bCs/>
          <w:color w:val="1F497D"/>
          <w:sz w:val="32"/>
          <w:szCs w:val="32"/>
        </w:rPr>
        <w:t xml:space="preserve">habla de Dios que es </w:t>
      </w:r>
      <w:r w:rsidRPr="00CB37F6">
        <w:rPr>
          <w:rFonts w:ascii="Calibri" w:hAnsi="Calibri" w:cs="Calibri"/>
          <w:b/>
          <w:bCs/>
          <w:color w:val="1F497D"/>
          <w:sz w:val="32"/>
          <w:szCs w:val="32"/>
        </w:rPr>
        <w:t>Padre, Hijo y Espíritu Santo</w:t>
      </w:r>
      <w:r w:rsidRPr="00CB37F6">
        <w:rPr>
          <w:rFonts w:ascii="Calibri" w:hAnsi="Calibri" w:cs="Calibri"/>
          <w:bCs/>
          <w:color w:val="1F497D"/>
          <w:sz w:val="32"/>
          <w:szCs w:val="32"/>
        </w:rPr>
        <w:t>. También de la relación profunda que hay entre los tres.</w:t>
      </w:r>
    </w:p>
    <w:p w:rsidR="00CB37F6" w:rsidRPr="00CB37F6" w:rsidRDefault="00CB37F6" w:rsidP="00CB37F6">
      <w:pPr>
        <w:spacing w:before="100" w:beforeAutospacing="1" w:after="100" w:afterAutospacing="1" w:line="240" w:lineRule="atLeast"/>
        <w:ind w:hanging="142"/>
        <w:jc w:val="both"/>
        <w:rPr>
          <w:rFonts w:ascii="Calibri" w:hAnsi="Calibri" w:cs="Calibri"/>
          <w:b/>
          <w:bCs/>
          <w:color w:val="1F497D"/>
          <w:sz w:val="32"/>
          <w:szCs w:val="32"/>
          <w:u w:val="single"/>
        </w:rPr>
      </w:pPr>
      <w:r w:rsidRPr="00CB37F6">
        <w:rPr>
          <w:rFonts w:ascii="Calibri" w:hAnsi="Calibri" w:cs="Calibri"/>
          <w:b/>
          <w:bCs/>
          <w:color w:val="1F497D"/>
          <w:sz w:val="32"/>
          <w:szCs w:val="32"/>
          <w:u w:val="single"/>
        </w:rPr>
        <w:t>¿QUÉ NOS QUIERE DECIR?</w:t>
      </w:r>
    </w:p>
    <w:p w:rsidR="00CB37F6" w:rsidRPr="00CB37F6" w:rsidRDefault="00CB37F6" w:rsidP="00CB37F6">
      <w:pPr>
        <w:spacing w:before="100" w:beforeAutospacing="1" w:after="100" w:afterAutospacing="1" w:line="240" w:lineRule="atLeast"/>
        <w:ind w:hanging="142"/>
        <w:jc w:val="both"/>
        <w:rPr>
          <w:rFonts w:asciiTheme="minorHAnsi" w:hAnsiTheme="minorHAnsi" w:cs="Calibri"/>
          <w:bCs/>
          <w:color w:val="1F497D"/>
          <w:sz w:val="32"/>
          <w:szCs w:val="32"/>
        </w:rPr>
      </w:pPr>
      <w:r w:rsidRPr="00CB37F6">
        <w:rPr>
          <w:rFonts w:asciiTheme="minorHAnsi" w:hAnsiTheme="minorHAnsi" w:cs="Calibri"/>
          <w:b/>
          <w:bCs/>
          <w:color w:val="1F497D"/>
          <w:sz w:val="32"/>
          <w:szCs w:val="32"/>
        </w:rPr>
        <w:t>1. Dios nos quiere, nos ha creado, nos cuida, nos salva. -</w:t>
      </w:r>
      <w:r w:rsidRPr="00CB37F6">
        <w:rPr>
          <w:rFonts w:asciiTheme="minorHAnsi" w:hAnsiTheme="minorHAnsi" w:cs="Calibri"/>
          <w:b/>
          <w:bCs/>
          <w:i/>
          <w:color w:val="1F497D"/>
          <w:sz w:val="32"/>
          <w:szCs w:val="32"/>
        </w:rPr>
        <w:t>Tengamos con él una relación profunda, recémosle</w:t>
      </w:r>
      <w:r w:rsidRPr="00CB37F6">
        <w:rPr>
          <w:rFonts w:asciiTheme="minorHAnsi" w:hAnsiTheme="minorHAnsi" w:cs="Calibri"/>
          <w:b/>
          <w:bCs/>
          <w:color w:val="1F497D"/>
          <w:sz w:val="32"/>
          <w:szCs w:val="32"/>
        </w:rPr>
        <w:t xml:space="preserve"> </w:t>
      </w:r>
      <w:r w:rsidRPr="00CB37F6">
        <w:rPr>
          <w:rFonts w:asciiTheme="minorHAnsi" w:hAnsiTheme="minorHAnsi" w:cs="Calibri"/>
          <w:bCs/>
          <w:color w:val="1F497D"/>
          <w:sz w:val="32"/>
          <w:szCs w:val="32"/>
        </w:rPr>
        <w:t xml:space="preserve">“Gloria al </w:t>
      </w:r>
      <w:r w:rsidRPr="00CB37F6">
        <w:rPr>
          <w:rFonts w:asciiTheme="minorHAnsi" w:hAnsiTheme="minorHAnsi" w:cs="Calibri"/>
          <w:bCs/>
          <w:color w:val="1F497D"/>
          <w:sz w:val="32"/>
          <w:szCs w:val="32"/>
        </w:rPr>
        <w:lastRenderedPageBreak/>
        <w:t>Padre”, iniciemos la jornada “En el nombre del Padre…”. Seamos testigos de su amor entre los que no creen.</w:t>
      </w:r>
    </w:p>
    <w:p w:rsidR="00CB37F6" w:rsidRPr="00CB37F6" w:rsidRDefault="00CB37F6" w:rsidP="00CB37F6">
      <w:pPr>
        <w:spacing w:before="100" w:beforeAutospacing="1" w:after="100" w:afterAutospacing="1" w:line="240" w:lineRule="atLeast"/>
        <w:ind w:hanging="142"/>
        <w:jc w:val="both"/>
        <w:rPr>
          <w:rFonts w:asciiTheme="minorHAnsi" w:hAnsiTheme="minorHAnsi" w:cs="Calibri"/>
          <w:bCs/>
          <w:color w:val="1F497D"/>
          <w:sz w:val="32"/>
          <w:szCs w:val="32"/>
        </w:rPr>
      </w:pPr>
      <w:r w:rsidRPr="00CB37F6">
        <w:rPr>
          <w:rFonts w:asciiTheme="minorHAnsi" w:hAnsiTheme="minorHAnsi" w:cs="Calibri"/>
          <w:b/>
          <w:bCs/>
          <w:color w:val="1F497D"/>
          <w:sz w:val="32"/>
          <w:szCs w:val="32"/>
        </w:rPr>
        <w:t xml:space="preserve">2. Dios tiene cara de Padre, Hijo y Espíritu Santo: </w:t>
      </w:r>
      <w:r w:rsidRPr="00CB37F6">
        <w:rPr>
          <w:rFonts w:asciiTheme="minorHAnsi" w:hAnsiTheme="minorHAnsi" w:cs="Calibri"/>
          <w:bCs/>
          <w:color w:val="1F497D"/>
          <w:sz w:val="32"/>
          <w:szCs w:val="32"/>
        </w:rPr>
        <w:t>Podemos decir que Dios es nuestro “papá” que nos ha creado, es Jesús que ha dado su vida para salvarnos, y es Espíritu Santo que guía a la Iglesia y nos regala la gracia en los sacramentos. –</w:t>
      </w:r>
      <w:r w:rsidRPr="00CB37F6">
        <w:rPr>
          <w:rFonts w:asciiTheme="minorHAnsi" w:hAnsiTheme="minorHAnsi" w:cs="Calibri"/>
          <w:b/>
          <w:bCs/>
          <w:i/>
          <w:color w:val="1F497D"/>
          <w:sz w:val="32"/>
          <w:szCs w:val="32"/>
        </w:rPr>
        <w:t>Llama a Dios “Papá”, “Hermano”</w:t>
      </w:r>
    </w:p>
    <w:p w:rsidR="00CB37F6" w:rsidRPr="00CB37F6" w:rsidRDefault="00CB37F6" w:rsidP="00CB37F6">
      <w:pPr>
        <w:spacing w:before="100" w:beforeAutospacing="1" w:after="100" w:afterAutospacing="1" w:line="240" w:lineRule="atLeast"/>
        <w:ind w:hanging="142"/>
        <w:jc w:val="both"/>
        <w:rPr>
          <w:rFonts w:asciiTheme="minorHAnsi" w:hAnsiTheme="minorHAnsi" w:cs="Calibri"/>
          <w:bCs/>
          <w:i/>
          <w:color w:val="1F497D"/>
          <w:sz w:val="32"/>
          <w:szCs w:val="32"/>
        </w:rPr>
      </w:pPr>
      <w:r w:rsidRPr="00CB37F6">
        <w:rPr>
          <w:rFonts w:asciiTheme="minorHAnsi" w:hAnsiTheme="minorHAnsi" w:cs="Calibri"/>
          <w:b/>
          <w:bCs/>
          <w:color w:val="1F497D"/>
          <w:sz w:val="32"/>
          <w:szCs w:val="32"/>
        </w:rPr>
        <w:t xml:space="preserve">3. Dios Trinidad es un ejemplo para nosotros: siendo 3 personas es amor, familia, comunión. </w:t>
      </w:r>
      <w:r w:rsidRPr="00CB37F6">
        <w:rPr>
          <w:rFonts w:asciiTheme="minorHAnsi" w:hAnsiTheme="minorHAnsi" w:cs="Calibri"/>
          <w:bCs/>
          <w:color w:val="1F497D"/>
          <w:sz w:val="32"/>
          <w:szCs w:val="32"/>
        </w:rPr>
        <w:t xml:space="preserve">“Yo y el Padre somos uno”, dice Jesús. </w:t>
      </w:r>
      <w:r w:rsidRPr="00CB37F6">
        <w:rPr>
          <w:rFonts w:asciiTheme="minorHAnsi" w:hAnsiTheme="minorHAnsi" w:cs="Calibri"/>
          <w:b/>
          <w:bCs/>
          <w:i/>
          <w:color w:val="1F497D"/>
          <w:sz w:val="32"/>
          <w:szCs w:val="32"/>
        </w:rPr>
        <w:t xml:space="preserve">-Seamos lo que es Dios Trinidad con nuestros hermanos: </w:t>
      </w:r>
      <w:r w:rsidRPr="00CB37F6">
        <w:rPr>
          <w:rFonts w:asciiTheme="minorHAnsi" w:hAnsiTheme="minorHAnsi" w:cs="Calibri"/>
          <w:bCs/>
          <w:i/>
          <w:color w:val="1F497D"/>
          <w:sz w:val="32"/>
          <w:szCs w:val="32"/>
        </w:rPr>
        <w:t>vivamos unidos, formando la familia de la Iglesia, sintiéndonos comunidad.</w:t>
      </w:r>
    </w:p>
    <w:p w:rsidR="00CB37F6" w:rsidRPr="00CB37F6" w:rsidRDefault="00CB37F6" w:rsidP="00CB37F6">
      <w:pPr>
        <w:spacing w:before="100" w:beforeAutospacing="1" w:after="100" w:afterAutospacing="1" w:line="240" w:lineRule="atLeast"/>
        <w:ind w:hanging="142"/>
        <w:jc w:val="both"/>
        <w:rPr>
          <w:rFonts w:asciiTheme="minorHAnsi" w:hAnsiTheme="minorHAnsi" w:cs="Calibri"/>
          <w:bCs/>
          <w:color w:val="1F497D"/>
          <w:sz w:val="32"/>
          <w:szCs w:val="32"/>
        </w:rPr>
      </w:pPr>
      <w:r w:rsidRPr="00CB37F6">
        <w:rPr>
          <w:rFonts w:asciiTheme="minorHAnsi" w:hAnsiTheme="minorHAnsi" w:cs="Calibri"/>
          <w:b/>
          <w:bCs/>
          <w:color w:val="1F497D"/>
          <w:sz w:val="32"/>
          <w:szCs w:val="32"/>
        </w:rPr>
        <w:t>4. Hagamos realidad lo que Fano</w:t>
      </w:r>
      <w:r w:rsidRPr="00CB37F6">
        <w:rPr>
          <w:rFonts w:asciiTheme="minorHAnsi" w:hAnsiTheme="minorHAnsi" w:cs="Calibri"/>
          <w:b/>
          <w:bCs/>
          <w:i/>
          <w:color w:val="1F497D"/>
          <w:sz w:val="32"/>
          <w:szCs w:val="32"/>
        </w:rPr>
        <w:t xml:space="preserve"> </w:t>
      </w:r>
      <w:r w:rsidRPr="00CB37F6">
        <w:rPr>
          <w:rFonts w:asciiTheme="minorHAnsi" w:hAnsiTheme="minorHAnsi" w:cs="Calibri"/>
          <w:bCs/>
          <w:color w:val="1F497D"/>
          <w:sz w:val="32"/>
          <w:szCs w:val="32"/>
        </w:rPr>
        <w:t>(el dibujante)</w:t>
      </w:r>
      <w:r w:rsidRPr="00CB37F6">
        <w:rPr>
          <w:rFonts w:asciiTheme="minorHAnsi" w:hAnsiTheme="minorHAnsi" w:cs="Calibri"/>
          <w:b/>
          <w:bCs/>
          <w:i/>
          <w:color w:val="1F497D"/>
          <w:sz w:val="32"/>
          <w:szCs w:val="32"/>
        </w:rPr>
        <w:t xml:space="preserve"> </w:t>
      </w:r>
      <w:r w:rsidRPr="00CB37F6">
        <w:rPr>
          <w:rFonts w:asciiTheme="minorHAnsi" w:hAnsiTheme="minorHAnsi" w:cs="Calibri"/>
          <w:b/>
          <w:bCs/>
          <w:color w:val="1F497D"/>
          <w:sz w:val="32"/>
          <w:szCs w:val="32"/>
        </w:rPr>
        <w:t>nos pide hoy:</w:t>
      </w:r>
      <w:r w:rsidRPr="00CB37F6">
        <w:rPr>
          <w:rFonts w:asciiTheme="minorHAnsi" w:hAnsiTheme="minorHAnsi" w:cs="Calibri"/>
          <w:b/>
          <w:bCs/>
          <w:i/>
          <w:color w:val="1F497D"/>
          <w:sz w:val="32"/>
          <w:szCs w:val="32"/>
        </w:rPr>
        <w:t xml:space="preserve"> </w:t>
      </w:r>
      <w:r w:rsidRPr="00CB37F6">
        <w:rPr>
          <w:rFonts w:asciiTheme="minorHAnsi" w:hAnsiTheme="minorHAnsi" w:cs="Calibri"/>
          <w:bCs/>
          <w:color w:val="1F497D"/>
          <w:sz w:val="32"/>
          <w:szCs w:val="32"/>
        </w:rPr>
        <w:t>vivamos en el amor del Padre, seamos movidos y alentados por el Espíritu allá donde andemos, y entreguémonos a los demás como Jesús.</w:t>
      </w:r>
    </w:p>
    <w:p w:rsidR="00CB37F6" w:rsidRPr="00CB37F6" w:rsidRDefault="00CB37F6" w:rsidP="00CB37F6">
      <w:pPr>
        <w:spacing w:before="100" w:beforeAutospacing="1" w:after="100" w:afterAutospacing="1" w:line="240" w:lineRule="atLeast"/>
        <w:ind w:hanging="142"/>
        <w:jc w:val="right"/>
        <w:rPr>
          <w:rFonts w:ascii="Arial Narrow" w:hAnsi="Arial Narrow"/>
          <w:b/>
          <w:bCs/>
          <w:i/>
          <w:color w:val="1F497D"/>
          <w:sz w:val="32"/>
          <w:szCs w:val="32"/>
        </w:rPr>
      </w:pPr>
      <w:r w:rsidRPr="00CB37F6">
        <w:rPr>
          <w:rFonts w:ascii="Arial Narrow" w:hAnsi="Arial Narrow"/>
          <w:b/>
          <w:bCs/>
          <w:i/>
          <w:color w:val="1F497D"/>
          <w:sz w:val="32"/>
          <w:szCs w:val="32"/>
        </w:rPr>
        <w:t>¿Qué has descubierto de Dios? Qué nos exige la celebración de esta fiesta</w:t>
      </w:r>
      <w:proofErr w:type="gramStart"/>
      <w:r w:rsidRPr="00CB37F6">
        <w:rPr>
          <w:rFonts w:ascii="Arial Narrow" w:hAnsi="Arial Narrow"/>
          <w:b/>
          <w:bCs/>
          <w:i/>
          <w:color w:val="1F497D"/>
          <w:sz w:val="32"/>
          <w:szCs w:val="32"/>
        </w:rPr>
        <w:t>?</w:t>
      </w:r>
      <w:proofErr w:type="gramEnd"/>
    </w:p>
    <w:p w:rsidR="00CB37F6" w:rsidRPr="00CB37F6" w:rsidRDefault="00CB37F6" w:rsidP="00CB37F6">
      <w:pPr>
        <w:spacing w:before="100" w:beforeAutospacing="1" w:after="100" w:afterAutospacing="1" w:line="240" w:lineRule="atLeast"/>
        <w:rPr>
          <w:rFonts w:ascii="Lucida Sans" w:hAnsi="Lucida Sans"/>
          <w:b/>
          <w:color w:val="00B050"/>
          <w:sz w:val="32"/>
          <w:szCs w:val="32"/>
        </w:rPr>
      </w:pPr>
      <w:r w:rsidRPr="00CB37F6">
        <w:rPr>
          <w:rFonts w:ascii="Lucida Sans" w:hAnsi="Lucida Sans"/>
          <w:b/>
          <w:color w:val="00B050"/>
          <w:sz w:val="32"/>
          <w:szCs w:val="32"/>
        </w:rPr>
        <w:t xml:space="preserve">3. ACTUAR: Ama a Dios, cree en él. </w:t>
      </w:r>
    </w:p>
    <w:p w:rsidR="00CB37F6" w:rsidRPr="00CB37F6" w:rsidRDefault="00CB37F6" w:rsidP="00CB37F6">
      <w:pPr>
        <w:spacing w:before="100" w:beforeAutospacing="1" w:after="100" w:afterAutospacing="1" w:line="240" w:lineRule="atLeast"/>
        <w:ind w:hanging="142"/>
        <w:jc w:val="both"/>
        <w:rPr>
          <w:rFonts w:asciiTheme="minorHAnsi" w:hAnsiTheme="minorHAnsi" w:cstheme="minorHAnsi"/>
          <w:bCs/>
          <w:color w:val="1F497D" w:themeColor="text2"/>
          <w:sz w:val="32"/>
          <w:szCs w:val="32"/>
          <w:lang w:val="es-ES_tradnl"/>
        </w:rPr>
      </w:pPr>
      <w:r w:rsidRPr="00CB37F6">
        <w:rPr>
          <w:rFonts w:asciiTheme="minorHAnsi" w:hAnsiTheme="minorHAnsi" w:cstheme="minorHAnsi"/>
          <w:bCs/>
          <w:color w:val="1F497D" w:themeColor="text2"/>
          <w:sz w:val="32"/>
          <w:szCs w:val="32"/>
          <w:lang w:val="es-ES_tradnl"/>
        </w:rPr>
        <w:t xml:space="preserve">-Recuerda que Dios tiene cara de Padre; mira ahora a tu corazón y dile “Papá”. Dios tiene cara de Hijo, que nos hace hijos de Dios y nos lleva de su mano; dile: “Jesús, Hermano, compañero y amigo, tú me llevas de tu mano”. Dios tiene cara de Espíritu; mira a tu interior y </w:t>
      </w:r>
      <w:proofErr w:type="spellStart"/>
      <w:r w:rsidRPr="00CB37F6">
        <w:rPr>
          <w:rFonts w:asciiTheme="minorHAnsi" w:hAnsiTheme="minorHAnsi" w:cstheme="minorHAnsi"/>
          <w:bCs/>
          <w:color w:val="1F497D" w:themeColor="text2"/>
          <w:sz w:val="32"/>
          <w:szCs w:val="32"/>
          <w:lang w:val="es-ES_tradnl"/>
        </w:rPr>
        <w:t>dí</w:t>
      </w:r>
      <w:proofErr w:type="spellEnd"/>
      <w:r w:rsidRPr="00CB37F6">
        <w:rPr>
          <w:rFonts w:asciiTheme="minorHAnsi" w:hAnsiTheme="minorHAnsi" w:cstheme="minorHAnsi"/>
          <w:bCs/>
          <w:color w:val="1F497D" w:themeColor="text2"/>
          <w:sz w:val="32"/>
          <w:szCs w:val="32"/>
          <w:lang w:val="es-ES_tradnl"/>
        </w:rPr>
        <w:t>: “Dios Espíritu y amor, ·dulce huésped del alma·, sáname”…</w:t>
      </w:r>
    </w:p>
    <w:p w:rsidR="00CB37F6" w:rsidRPr="00CB37F6" w:rsidRDefault="00CB37F6" w:rsidP="00CB37F6">
      <w:pPr>
        <w:spacing w:before="100" w:beforeAutospacing="1" w:after="100" w:afterAutospacing="1" w:line="240" w:lineRule="atLeast"/>
        <w:ind w:hanging="142"/>
        <w:jc w:val="both"/>
        <w:rPr>
          <w:rFonts w:asciiTheme="minorHAnsi" w:hAnsiTheme="minorHAnsi" w:cstheme="minorHAnsi"/>
          <w:bCs/>
          <w:color w:val="1F497D" w:themeColor="text2"/>
          <w:sz w:val="32"/>
          <w:szCs w:val="32"/>
          <w:lang w:val="es-ES_tradnl"/>
        </w:rPr>
      </w:pPr>
      <w:r w:rsidRPr="00CB37F6">
        <w:rPr>
          <w:rFonts w:asciiTheme="minorHAnsi" w:hAnsiTheme="minorHAnsi" w:cstheme="minorHAnsi"/>
          <w:bCs/>
          <w:color w:val="1F497D" w:themeColor="text2"/>
          <w:sz w:val="32"/>
          <w:szCs w:val="32"/>
          <w:lang w:val="es-ES_tradnl"/>
        </w:rPr>
        <w:t>-Reza bien “En el nombre del Padre” y el “Gloria al Padre… Hablad del Dios cercano.</w:t>
      </w:r>
    </w:p>
    <w:p w:rsidR="00CB37F6" w:rsidRDefault="00CB37F6" w:rsidP="00CB37F6">
      <w:pPr>
        <w:spacing w:before="100" w:beforeAutospacing="1" w:after="100" w:afterAutospacing="1" w:line="240" w:lineRule="atLeast"/>
        <w:ind w:hanging="142"/>
        <w:jc w:val="right"/>
        <w:rPr>
          <w:rFonts w:ascii="Calibri" w:hAnsi="Calibri"/>
          <w:b/>
          <w:bCs/>
          <w:i/>
          <w:color w:val="1F497D"/>
          <w:sz w:val="32"/>
          <w:szCs w:val="32"/>
        </w:rPr>
      </w:pPr>
      <w:r w:rsidRPr="00CB37F6">
        <w:rPr>
          <w:rFonts w:asciiTheme="minorHAnsi" w:hAnsiTheme="minorHAnsi" w:cstheme="minorHAnsi"/>
          <w:bCs/>
          <w:color w:val="1F497D" w:themeColor="text2"/>
          <w:sz w:val="32"/>
          <w:szCs w:val="32"/>
          <w:lang w:val="es-ES_tradnl"/>
        </w:rPr>
        <w:t xml:space="preserve"> </w:t>
      </w:r>
      <w:r w:rsidRPr="00CB37F6">
        <w:rPr>
          <w:rFonts w:ascii="Arial Narrow" w:hAnsi="Arial Narrow"/>
          <w:b/>
          <w:bCs/>
          <w:i/>
          <w:color w:val="1F497D"/>
          <w:sz w:val="32"/>
          <w:szCs w:val="32"/>
          <w:lang w:val="es-ES_tradnl"/>
        </w:rPr>
        <w:t>¿En qué podrías mejorar?</w:t>
      </w:r>
      <w:r w:rsidRPr="00CB37F6">
        <w:rPr>
          <w:rFonts w:ascii="Calibri" w:hAnsi="Calibri"/>
          <w:bCs/>
          <w:color w:val="1F497D"/>
          <w:sz w:val="32"/>
          <w:szCs w:val="32"/>
        </w:rPr>
        <w:t xml:space="preserve">  </w:t>
      </w:r>
      <w:r w:rsidRPr="00CB37F6">
        <w:rPr>
          <w:rFonts w:ascii="Calibri" w:hAnsi="Calibri"/>
          <w:b/>
          <w:bCs/>
          <w:i/>
          <w:color w:val="1F497D"/>
          <w:sz w:val="32"/>
          <w:szCs w:val="32"/>
        </w:rPr>
        <w:t>¿Qué vamos a hacer?</w:t>
      </w:r>
    </w:p>
    <w:p w:rsidR="00CB37F6" w:rsidRDefault="00CB37F6">
      <w:pPr>
        <w:spacing w:after="200" w:line="276" w:lineRule="auto"/>
        <w:rPr>
          <w:rFonts w:ascii="Calibri" w:hAnsi="Calibri"/>
          <w:b/>
          <w:bCs/>
          <w:i/>
          <w:color w:val="1F497D"/>
          <w:sz w:val="32"/>
          <w:szCs w:val="32"/>
        </w:rPr>
      </w:pPr>
      <w:r>
        <w:rPr>
          <w:rFonts w:ascii="Calibri" w:hAnsi="Calibri"/>
          <w:b/>
          <w:bCs/>
          <w:i/>
          <w:color w:val="1F497D"/>
          <w:sz w:val="32"/>
          <w:szCs w:val="32"/>
        </w:rPr>
        <w:br w:type="page"/>
      </w:r>
    </w:p>
    <w:p w:rsidR="00CB37F6" w:rsidRDefault="00CB37F6" w:rsidP="00CB37F6">
      <w:pPr>
        <w:tabs>
          <w:tab w:val="left" w:pos="142"/>
          <w:tab w:val="left" w:pos="2160"/>
          <w:tab w:val="left" w:pos="2880"/>
          <w:tab w:val="left" w:pos="3600"/>
          <w:tab w:val="left" w:pos="4320"/>
          <w:tab w:val="left" w:pos="6480"/>
          <w:tab w:val="left" w:pos="7200"/>
        </w:tabs>
        <w:ind w:left="284" w:right="-49" w:hanging="284"/>
        <w:jc w:val="center"/>
        <w:rPr>
          <w:rFonts w:asciiTheme="minorHAnsi" w:hAnsiTheme="minorHAnsi"/>
          <w:b/>
          <w:bCs/>
          <w:iCs/>
          <w:snapToGrid w:val="0"/>
          <w:color w:val="FF0000"/>
          <w:sz w:val="22"/>
          <w:szCs w:val="22"/>
        </w:rPr>
      </w:pPr>
      <w:r w:rsidRPr="00763D05">
        <w:rPr>
          <w:rFonts w:ascii="Comic Sans MS" w:hAnsi="Comic Sans MS"/>
          <w:b/>
          <w:bCs/>
          <w:snapToGrid w:val="0"/>
          <w:color w:val="FF0000"/>
          <w:sz w:val="72"/>
          <w:szCs w:val="72"/>
          <w:highlight w:val="yellow"/>
        </w:rPr>
        <w:lastRenderedPageBreak/>
        <w:t>LA PALABRA</w:t>
      </w:r>
    </w:p>
    <w:p w:rsidR="00CB37F6" w:rsidRDefault="00CB37F6" w:rsidP="00CB37F6">
      <w:pPr>
        <w:tabs>
          <w:tab w:val="left" w:pos="142"/>
          <w:tab w:val="left" w:pos="2160"/>
          <w:tab w:val="left" w:pos="2880"/>
          <w:tab w:val="left" w:pos="3600"/>
          <w:tab w:val="left" w:pos="4320"/>
          <w:tab w:val="left" w:pos="6480"/>
          <w:tab w:val="left" w:pos="7200"/>
        </w:tabs>
        <w:ind w:left="284" w:right="-49" w:hanging="284"/>
        <w:jc w:val="both"/>
        <w:rPr>
          <w:rFonts w:asciiTheme="minorHAnsi" w:hAnsiTheme="minorHAnsi"/>
          <w:b/>
          <w:bCs/>
          <w:iCs/>
          <w:snapToGrid w:val="0"/>
          <w:color w:val="FF0000"/>
          <w:sz w:val="22"/>
          <w:szCs w:val="22"/>
        </w:rPr>
      </w:pPr>
    </w:p>
    <w:p w:rsidR="00CB37F6" w:rsidRDefault="00CB37F6" w:rsidP="00CB37F6">
      <w:pPr>
        <w:tabs>
          <w:tab w:val="left" w:pos="142"/>
          <w:tab w:val="left" w:pos="2160"/>
          <w:tab w:val="left" w:pos="2880"/>
          <w:tab w:val="left" w:pos="3600"/>
          <w:tab w:val="left" w:pos="4320"/>
          <w:tab w:val="left" w:pos="6480"/>
          <w:tab w:val="left" w:pos="7200"/>
        </w:tabs>
        <w:ind w:left="284" w:right="-49" w:hanging="284"/>
        <w:jc w:val="both"/>
        <w:rPr>
          <w:rFonts w:asciiTheme="minorHAnsi" w:hAnsiTheme="minorHAnsi"/>
          <w:b/>
          <w:bCs/>
          <w:iCs/>
          <w:snapToGrid w:val="0"/>
          <w:color w:val="FF0000"/>
          <w:sz w:val="32"/>
          <w:szCs w:val="32"/>
        </w:rPr>
      </w:pPr>
    </w:p>
    <w:p w:rsidR="00CB37F6" w:rsidRDefault="00CB37F6" w:rsidP="00CB37F6">
      <w:pPr>
        <w:tabs>
          <w:tab w:val="left" w:pos="142"/>
          <w:tab w:val="left" w:pos="2160"/>
          <w:tab w:val="left" w:pos="2880"/>
          <w:tab w:val="left" w:pos="3600"/>
          <w:tab w:val="left" w:pos="4320"/>
          <w:tab w:val="left" w:pos="6480"/>
          <w:tab w:val="left" w:pos="7200"/>
        </w:tabs>
        <w:ind w:left="284" w:right="-49" w:hanging="284"/>
        <w:jc w:val="both"/>
        <w:rPr>
          <w:rFonts w:asciiTheme="minorHAnsi" w:hAnsiTheme="minorHAnsi"/>
          <w:b/>
          <w:bCs/>
          <w:iCs/>
          <w:snapToGrid w:val="0"/>
          <w:color w:val="FF0000"/>
          <w:sz w:val="32"/>
          <w:szCs w:val="32"/>
        </w:rPr>
      </w:pPr>
    </w:p>
    <w:p w:rsidR="00CB37F6" w:rsidRPr="00CB37F6" w:rsidRDefault="00CB37F6" w:rsidP="00CB37F6">
      <w:pPr>
        <w:tabs>
          <w:tab w:val="left" w:pos="142"/>
          <w:tab w:val="left" w:pos="2160"/>
          <w:tab w:val="left" w:pos="2880"/>
          <w:tab w:val="left" w:pos="3600"/>
          <w:tab w:val="left" w:pos="4320"/>
          <w:tab w:val="left" w:pos="6480"/>
          <w:tab w:val="left" w:pos="7200"/>
        </w:tabs>
        <w:ind w:left="284" w:right="-49" w:hanging="284"/>
        <w:jc w:val="both"/>
        <w:rPr>
          <w:rFonts w:asciiTheme="minorHAnsi" w:hAnsiTheme="minorHAnsi"/>
          <w:b/>
          <w:bCs/>
          <w:i/>
          <w:iCs/>
          <w:snapToGrid w:val="0"/>
          <w:color w:val="FF0000"/>
          <w:sz w:val="32"/>
          <w:szCs w:val="32"/>
        </w:rPr>
      </w:pPr>
      <w:r w:rsidRPr="00CB37F6">
        <w:rPr>
          <w:rFonts w:asciiTheme="minorHAnsi" w:hAnsiTheme="minorHAnsi"/>
          <w:b/>
          <w:bCs/>
          <w:iCs/>
          <w:snapToGrid w:val="0"/>
          <w:color w:val="FF0000"/>
          <w:sz w:val="32"/>
          <w:szCs w:val="32"/>
        </w:rPr>
        <w:t xml:space="preserve">PROVERBIOS 8,22-31: </w:t>
      </w:r>
      <w:r w:rsidRPr="00CB37F6">
        <w:rPr>
          <w:rFonts w:asciiTheme="minorHAnsi" w:hAnsiTheme="minorHAnsi"/>
          <w:bCs/>
          <w:i/>
          <w:iCs/>
          <w:snapToGrid w:val="0"/>
          <w:color w:val="FF0000"/>
          <w:sz w:val="32"/>
          <w:szCs w:val="32"/>
        </w:rPr>
        <w:t>No elogies a nadie antes de oírlo hablar.</w:t>
      </w:r>
    </w:p>
    <w:p w:rsidR="00CB37F6" w:rsidRDefault="00CB37F6" w:rsidP="00CB37F6">
      <w:pPr>
        <w:tabs>
          <w:tab w:val="left" w:pos="284"/>
          <w:tab w:val="left" w:pos="2160"/>
          <w:tab w:val="left" w:pos="2880"/>
          <w:tab w:val="left" w:pos="3600"/>
          <w:tab w:val="left" w:pos="4320"/>
          <w:tab w:val="left" w:pos="6480"/>
          <w:tab w:val="left" w:pos="7200"/>
        </w:tabs>
        <w:ind w:left="142" w:right="-49" w:firstLine="142"/>
        <w:jc w:val="both"/>
        <w:rPr>
          <w:rFonts w:asciiTheme="minorHAnsi" w:hAnsiTheme="minorHAnsi"/>
          <w:bCs/>
          <w:i/>
          <w:iCs/>
          <w:snapToGrid w:val="0"/>
          <w:color w:val="1F497D" w:themeColor="text2"/>
          <w:sz w:val="32"/>
          <w:szCs w:val="32"/>
        </w:rPr>
      </w:pPr>
      <w:r w:rsidRPr="00CB37F6">
        <w:rPr>
          <w:rFonts w:asciiTheme="minorHAnsi" w:hAnsiTheme="minorHAnsi"/>
          <w:bCs/>
          <w:iCs/>
          <w:snapToGrid w:val="0"/>
          <w:color w:val="1F497D" w:themeColor="text2"/>
          <w:sz w:val="32"/>
          <w:szCs w:val="32"/>
        </w:rPr>
        <w:t xml:space="preserve">Esto dice la Sabiduría de Dios: </w:t>
      </w:r>
      <w:r w:rsidRPr="00CB37F6">
        <w:rPr>
          <w:rFonts w:asciiTheme="minorHAnsi" w:hAnsiTheme="minorHAnsi"/>
          <w:bCs/>
          <w:i/>
          <w:iCs/>
          <w:snapToGrid w:val="0"/>
          <w:color w:val="1F497D" w:themeColor="text2"/>
          <w:sz w:val="32"/>
          <w:szCs w:val="32"/>
        </w:rPr>
        <w:t>«El Señor me creó al principio de sus tareas, al comienzo de sus obras antiquísimas. En un tiempo remoto fui formada, antes de que la tierra existiera. Antes de los abismos fui engendrada, antes de los manantiales de las aguas. Aún no estaban aplomados los montes, antes de las montañas fui engendrada. No había hecho aún la tierra y la hierba, ni los primeros terrones del orbe. Cuando colocaba los cielos, allí estaba yo; cuando trazaba la bóveda sobre la faz del abismo; cuando sujetaba las nubes en la altura, y fijaba las fuentes abismales; cuando ponía un límite al mar, cuyas aguas no traspasan su mandato; cuando asentaba los cimientos de la tierra, yo estaba junto a él, como arquitecto, y día tras día lo alegraba, todo el tiempo jugaba en su presencia: jugaba con la bola de la tierra, y mis delicias están con los hijos de los hombres»</w:t>
      </w:r>
      <w:r w:rsidRPr="00CB37F6">
        <w:rPr>
          <w:rFonts w:asciiTheme="minorHAnsi" w:hAnsiTheme="minorHAnsi"/>
          <w:bCs/>
          <w:iCs/>
          <w:snapToGrid w:val="0"/>
          <w:color w:val="1F497D" w:themeColor="text2"/>
          <w:sz w:val="32"/>
          <w:szCs w:val="32"/>
        </w:rPr>
        <w:t xml:space="preserve">.. </w:t>
      </w:r>
      <w:r w:rsidRPr="00CB37F6">
        <w:rPr>
          <w:rFonts w:asciiTheme="minorHAnsi" w:hAnsiTheme="minorHAnsi"/>
          <w:bCs/>
          <w:i/>
          <w:iCs/>
          <w:snapToGrid w:val="0"/>
          <w:color w:val="1F497D" w:themeColor="text2"/>
          <w:sz w:val="32"/>
          <w:szCs w:val="32"/>
        </w:rPr>
        <w:t>Palabra de Dios.</w:t>
      </w:r>
    </w:p>
    <w:p w:rsidR="00CB37F6" w:rsidRPr="00CB37F6" w:rsidRDefault="00CB37F6" w:rsidP="00CB37F6">
      <w:pPr>
        <w:tabs>
          <w:tab w:val="left" w:pos="284"/>
          <w:tab w:val="left" w:pos="2160"/>
          <w:tab w:val="left" w:pos="2880"/>
          <w:tab w:val="left" w:pos="3600"/>
          <w:tab w:val="left" w:pos="4320"/>
          <w:tab w:val="left" w:pos="6480"/>
          <w:tab w:val="left" w:pos="7200"/>
        </w:tabs>
        <w:ind w:left="142" w:right="-49" w:firstLine="142"/>
        <w:jc w:val="both"/>
        <w:rPr>
          <w:rFonts w:asciiTheme="minorHAnsi" w:hAnsiTheme="minorHAnsi"/>
          <w:bCs/>
          <w:iCs/>
          <w:snapToGrid w:val="0"/>
          <w:color w:val="1F497D" w:themeColor="text2"/>
          <w:sz w:val="32"/>
          <w:szCs w:val="32"/>
        </w:rPr>
      </w:pPr>
    </w:p>
    <w:p w:rsid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snapToGrid w:val="0"/>
          <w:color w:val="FF0000"/>
          <w:sz w:val="32"/>
          <w:szCs w:val="32"/>
        </w:rPr>
      </w:pPr>
      <w:r w:rsidRPr="00CB37F6">
        <w:rPr>
          <w:rFonts w:asciiTheme="minorHAnsi" w:hAnsiTheme="minorHAnsi"/>
          <w:b/>
          <w:snapToGrid w:val="0"/>
          <w:color w:val="FF0000"/>
          <w:sz w:val="32"/>
          <w:szCs w:val="32"/>
        </w:rPr>
        <w:t xml:space="preserve">SALMO 8: </w:t>
      </w:r>
    </w:p>
    <w:p w:rsid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snapToGrid w:val="0"/>
          <w:color w:val="FF0000"/>
          <w:sz w:val="32"/>
          <w:szCs w:val="32"/>
        </w:rPr>
      </w:pPr>
    </w:p>
    <w:p w:rsidR="00CB37F6" w:rsidRP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snapToGrid w:val="0"/>
          <w:sz w:val="32"/>
          <w:szCs w:val="32"/>
        </w:rPr>
      </w:pPr>
      <w:r w:rsidRPr="00CB37F6">
        <w:rPr>
          <w:rFonts w:asciiTheme="minorHAnsi" w:hAnsiTheme="minorHAnsi"/>
          <w:b/>
          <w:snapToGrid w:val="0"/>
          <w:color w:val="FF0000"/>
          <w:sz w:val="32"/>
          <w:szCs w:val="32"/>
        </w:rPr>
        <w:t>R</w:t>
      </w:r>
      <w:r w:rsidRPr="00CB37F6">
        <w:rPr>
          <w:rFonts w:asciiTheme="minorHAnsi" w:hAnsiTheme="minorHAnsi"/>
          <w:b/>
          <w:snapToGrid w:val="0"/>
          <w:sz w:val="32"/>
          <w:szCs w:val="32"/>
        </w:rPr>
        <w:t>/.   Señor, Dios nuestro, qué admirable es tu nombre en toda la tierra.</w:t>
      </w:r>
    </w:p>
    <w:p w:rsidR="00CB37F6" w:rsidRP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snapToGrid w:val="0"/>
          <w:color w:val="FF0000"/>
          <w:sz w:val="32"/>
          <w:szCs w:val="32"/>
        </w:rPr>
      </w:pPr>
    </w:p>
    <w:p w:rsid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bCs/>
          <w:snapToGrid w:val="0"/>
          <w:color w:val="FF0000"/>
          <w:sz w:val="32"/>
          <w:szCs w:val="32"/>
        </w:rPr>
      </w:pPr>
      <w:r w:rsidRPr="00CB37F6">
        <w:rPr>
          <w:rFonts w:asciiTheme="minorHAnsi" w:hAnsiTheme="minorHAnsi"/>
          <w:b/>
          <w:bCs/>
          <w:snapToGrid w:val="0"/>
          <w:color w:val="FF0000"/>
          <w:sz w:val="32"/>
          <w:szCs w:val="32"/>
        </w:rPr>
        <w:t xml:space="preserve">ROMANOS 5, 1-5: </w:t>
      </w:r>
      <w:r w:rsidRPr="00CB37F6">
        <w:rPr>
          <w:rFonts w:asciiTheme="minorHAnsi" w:hAnsiTheme="minorHAnsi"/>
          <w:bCs/>
          <w:snapToGrid w:val="0"/>
          <w:color w:val="FF0000"/>
          <w:sz w:val="32"/>
          <w:szCs w:val="32"/>
        </w:rPr>
        <w:t>A Dios, por medio de Cristo, en el amor derramado con el Espíritu.</w:t>
      </w:r>
      <w:r w:rsidRPr="00CB37F6">
        <w:rPr>
          <w:rFonts w:asciiTheme="minorHAnsi" w:hAnsiTheme="minorHAnsi"/>
          <w:b/>
          <w:bCs/>
          <w:snapToGrid w:val="0"/>
          <w:color w:val="FF0000"/>
          <w:sz w:val="32"/>
          <w:szCs w:val="32"/>
        </w:rPr>
        <w:t xml:space="preserve"> </w:t>
      </w:r>
    </w:p>
    <w:p w:rsidR="00CB37F6" w:rsidRDefault="00CB37F6">
      <w:pPr>
        <w:spacing w:after="200" w:line="276" w:lineRule="auto"/>
        <w:rPr>
          <w:rFonts w:asciiTheme="minorHAnsi" w:hAnsiTheme="minorHAnsi"/>
          <w:b/>
          <w:bCs/>
          <w:snapToGrid w:val="0"/>
          <w:color w:val="FF0000"/>
          <w:sz w:val="32"/>
          <w:szCs w:val="32"/>
        </w:rPr>
      </w:pPr>
      <w:r>
        <w:rPr>
          <w:rFonts w:asciiTheme="minorHAnsi" w:hAnsiTheme="minorHAnsi"/>
          <w:b/>
          <w:bCs/>
          <w:snapToGrid w:val="0"/>
          <w:color w:val="FF0000"/>
          <w:sz w:val="32"/>
          <w:szCs w:val="32"/>
        </w:rPr>
        <w:br w:type="page"/>
      </w:r>
    </w:p>
    <w:p w:rsidR="00CB37F6" w:rsidRP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Cs/>
          <w:i/>
          <w:iCs/>
          <w:snapToGrid w:val="0"/>
          <w:color w:val="FF0000"/>
          <w:sz w:val="32"/>
          <w:szCs w:val="32"/>
        </w:rPr>
      </w:pPr>
    </w:p>
    <w:p w:rsidR="00CB37F6" w:rsidRP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bCs/>
          <w:snapToGrid w:val="0"/>
          <w:color w:val="FF0000"/>
          <w:sz w:val="32"/>
          <w:szCs w:val="32"/>
        </w:rPr>
      </w:pPr>
    </w:p>
    <w:p w:rsid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Calibri" w:hAnsi="Calibri"/>
          <w:bCs/>
          <w:i/>
          <w:iCs/>
          <w:color w:val="FF0000"/>
          <w:sz w:val="32"/>
          <w:szCs w:val="32"/>
        </w:rPr>
      </w:pPr>
      <w:r w:rsidRPr="00CB37F6">
        <w:rPr>
          <w:rFonts w:asciiTheme="minorHAnsi" w:hAnsiTheme="minorHAnsi"/>
          <w:b/>
          <w:bCs/>
          <w:snapToGrid w:val="0"/>
          <w:color w:val="FF0000"/>
          <w:sz w:val="32"/>
          <w:szCs w:val="32"/>
        </w:rPr>
        <w:t xml:space="preserve">JUAN </w:t>
      </w:r>
      <w:r w:rsidRPr="00CB37F6">
        <w:rPr>
          <w:rFonts w:asciiTheme="minorHAnsi" w:hAnsiTheme="minorHAnsi"/>
          <w:bCs/>
          <w:snapToGrid w:val="0"/>
          <w:color w:val="FF0000"/>
          <w:sz w:val="32"/>
          <w:szCs w:val="32"/>
        </w:rPr>
        <w:t xml:space="preserve">16, 12-15: </w:t>
      </w:r>
      <w:r w:rsidRPr="00CB37F6">
        <w:rPr>
          <w:rFonts w:ascii="Calibri" w:hAnsi="Calibri"/>
          <w:bCs/>
          <w:i/>
          <w:iCs/>
          <w:color w:val="FF0000"/>
          <w:sz w:val="32"/>
          <w:szCs w:val="32"/>
        </w:rPr>
        <w:t>Lo que tiene el Padre es mío; el Espíritu tomará de lo mío y os lo anunciará.</w:t>
      </w:r>
    </w:p>
    <w:p w:rsidR="00CB37F6" w:rsidRPr="00CB37F6" w:rsidRDefault="00CB37F6" w:rsidP="00CB37F6">
      <w:pPr>
        <w:tabs>
          <w:tab w:val="left" w:pos="284"/>
          <w:tab w:val="left" w:pos="2160"/>
          <w:tab w:val="left" w:pos="2880"/>
          <w:tab w:val="left" w:pos="3600"/>
          <w:tab w:val="left" w:pos="4320"/>
          <w:tab w:val="left" w:pos="6480"/>
          <w:tab w:val="left" w:pos="7200"/>
        </w:tabs>
        <w:ind w:left="142" w:right="-49" w:hanging="142"/>
        <w:jc w:val="both"/>
        <w:rPr>
          <w:rFonts w:asciiTheme="minorHAnsi" w:hAnsiTheme="minorHAnsi"/>
          <w:b/>
          <w:bCs/>
          <w:i/>
          <w:iCs/>
          <w:snapToGrid w:val="0"/>
          <w:color w:val="FF0000"/>
          <w:sz w:val="32"/>
          <w:szCs w:val="32"/>
        </w:rPr>
      </w:pPr>
    </w:p>
    <w:p w:rsid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b/>
          <w:color w:val="1F497D" w:themeColor="text2"/>
          <w:sz w:val="36"/>
          <w:szCs w:val="36"/>
        </w:rPr>
      </w:pPr>
    </w:p>
    <w:p w:rsid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color w:val="1F497D" w:themeColor="text2"/>
          <w:sz w:val="36"/>
          <w:szCs w:val="36"/>
        </w:rPr>
      </w:pPr>
      <w:r w:rsidRPr="00CB37F6">
        <w:rPr>
          <w:rFonts w:asciiTheme="minorHAnsi" w:hAnsiTheme="minorHAnsi"/>
          <w:b/>
          <w:color w:val="1F497D" w:themeColor="text2"/>
          <w:sz w:val="36"/>
          <w:szCs w:val="36"/>
        </w:rPr>
        <w:t>Narrador:</w:t>
      </w:r>
      <w:r w:rsidRPr="00CB37F6">
        <w:rPr>
          <w:rFonts w:asciiTheme="minorHAnsi" w:hAnsiTheme="minorHAnsi"/>
          <w:color w:val="1F497D" w:themeColor="text2"/>
          <w:sz w:val="36"/>
          <w:szCs w:val="36"/>
        </w:rPr>
        <w:t xml:space="preserve"> En aquel tiempo, dijo Jesús a sus discípulos:</w:t>
      </w:r>
    </w:p>
    <w:p w:rsidR="00CB37F6" w:rsidRP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color w:val="1F497D" w:themeColor="text2"/>
          <w:sz w:val="36"/>
          <w:szCs w:val="36"/>
        </w:rPr>
      </w:pPr>
    </w:p>
    <w:p w:rsid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color w:val="1F497D" w:themeColor="text2"/>
          <w:sz w:val="36"/>
          <w:szCs w:val="36"/>
        </w:rPr>
      </w:pPr>
      <w:r w:rsidRPr="00CB37F6">
        <w:rPr>
          <w:rFonts w:asciiTheme="minorHAnsi" w:hAnsiTheme="minorHAnsi"/>
          <w:b/>
          <w:color w:val="1F497D" w:themeColor="text2"/>
          <w:sz w:val="36"/>
          <w:szCs w:val="36"/>
        </w:rPr>
        <w:t>Jesús:</w:t>
      </w:r>
      <w:r w:rsidRPr="00CB37F6">
        <w:rPr>
          <w:rFonts w:asciiTheme="minorHAnsi" w:hAnsiTheme="minorHAnsi"/>
          <w:color w:val="1F497D" w:themeColor="text2"/>
          <w:sz w:val="36"/>
          <w:szCs w:val="36"/>
        </w:rPr>
        <w:t xml:space="preserve"> -«Muchas cosas me quedan por deciros, pero no podéis cargar con ellas por ahora; cuando venga él, el Espíritu de la verdad, os guiará hasta la verdad plena. Pues no hablará por cuenta propia, sino que hablará de lo que oye y os comunicará lo que está por venir. Él me glorificará, porque recibirá de lo mío y os lo anunciará. Todo lo que tiene el Padre es mío. Por eso os he dicho que recibirá y tomará de lo mío y os lo anunciará».</w:t>
      </w:r>
    </w:p>
    <w:p w:rsidR="00CB37F6" w:rsidRP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color w:val="1F497D" w:themeColor="text2"/>
          <w:sz w:val="36"/>
          <w:szCs w:val="36"/>
        </w:rPr>
      </w:pPr>
    </w:p>
    <w:p w:rsidR="00CB37F6" w:rsidRP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b/>
          <w:i/>
          <w:sz w:val="36"/>
          <w:szCs w:val="36"/>
        </w:rPr>
      </w:pPr>
      <w:r w:rsidRPr="00CB37F6">
        <w:rPr>
          <w:rFonts w:asciiTheme="minorHAnsi" w:hAnsiTheme="minorHAnsi"/>
          <w:b/>
          <w:i/>
          <w:sz w:val="36"/>
          <w:szCs w:val="36"/>
        </w:rPr>
        <w:t xml:space="preserve">Palabra del Señor </w:t>
      </w:r>
    </w:p>
    <w:p w:rsidR="00CB37F6" w:rsidRDefault="00CB37F6" w:rsidP="00CB37F6">
      <w:pPr>
        <w:pBdr>
          <w:top w:val="single" w:sz="4" w:space="1" w:color="auto"/>
          <w:left w:val="single" w:sz="4" w:space="4" w:color="auto"/>
          <w:bottom w:val="single" w:sz="4" w:space="1" w:color="auto"/>
          <w:right w:val="single" w:sz="4" w:space="4" w:color="auto"/>
        </w:pBd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i/>
          <w:color w:val="1F497D" w:themeColor="text2"/>
          <w:sz w:val="36"/>
          <w:szCs w:val="36"/>
        </w:rPr>
      </w:pPr>
    </w:p>
    <w:p w:rsidR="00CB37F6" w:rsidRDefault="00CB37F6" w:rsidP="00CB37F6">
      <w:pPr>
        <w:tabs>
          <w:tab w:val="left" w:pos="144"/>
          <w:tab w:val="left" w:pos="2160"/>
          <w:tab w:val="left" w:pos="2880"/>
          <w:tab w:val="left" w:pos="3600"/>
          <w:tab w:val="left" w:pos="4320"/>
          <w:tab w:val="left" w:pos="6480"/>
          <w:tab w:val="left" w:pos="7200"/>
        </w:tabs>
        <w:spacing w:line="200" w:lineRule="atLeast"/>
        <w:ind w:left="142" w:right="-51" w:hanging="142"/>
        <w:jc w:val="both"/>
        <w:rPr>
          <w:rFonts w:asciiTheme="minorHAnsi" w:hAnsiTheme="minorHAnsi"/>
          <w:color w:val="1F497D" w:themeColor="text2"/>
          <w:sz w:val="32"/>
          <w:szCs w:val="32"/>
        </w:rPr>
      </w:pPr>
    </w:p>
    <w:p w:rsidR="00CB37F6" w:rsidRPr="00CB37F6" w:rsidRDefault="00CB37F6" w:rsidP="00CB37F6">
      <w:pPr>
        <w:tabs>
          <w:tab w:val="left" w:pos="144"/>
          <w:tab w:val="left" w:pos="2160"/>
          <w:tab w:val="left" w:pos="2880"/>
          <w:tab w:val="left" w:pos="3600"/>
          <w:tab w:val="left" w:pos="4320"/>
          <w:tab w:val="left" w:pos="6480"/>
          <w:tab w:val="left" w:pos="7200"/>
        </w:tabs>
        <w:spacing w:line="200" w:lineRule="atLeast"/>
        <w:ind w:left="142" w:right="-51" w:hanging="142"/>
        <w:jc w:val="both"/>
        <w:rPr>
          <w:rFonts w:ascii="Arial" w:hAnsi="Arial" w:cs="Arial"/>
          <w:b/>
          <w:i/>
          <w:snapToGrid w:val="0"/>
          <w:color w:val="1F497D" w:themeColor="text2"/>
          <w:sz w:val="32"/>
          <w:szCs w:val="32"/>
        </w:rPr>
      </w:pPr>
      <w:r w:rsidRPr="00CB37F6">
        <w:rPr>
          <w:rFonts w:asciiTheme="minorHAnsi" w:hAnsiTheme="minorHAnsi" w:cs="Arial"/>
          <w:b/>
          <w:i/>
          <w:color w:val="1F497D" w:themeColor="text2"/>
          <w:sz w:val="32"/>
          <w:szCs w:val="32"/>
        </w:rPr>
        <w:t xml:space="preserve"> </w:t>
      </w:r>
      <w:r w:rsidRPr="00CB37F6">
        <w:rPr>
          <w:rFonts w:ascii="Arial" w:hAnsi="Arial" w:cs="Arial"/>
          <w:b/>
          <w:i/>
          <w:color w:val="1F497D" w:themeColor="text2"/>
          <w:sz w:val="32"/>
          <w:szCs w:val="32"/>
        </w:rPr>
        <w:t>(Narrador-</w:t>
      </w:r>
      <w:r w:rsidRPr="00CB37F6">
        <w:rPr>
          <w:rFonts w:ascii="Arial" w:hAnsi="Arial" w:cs="Arial"/>
          <w:b/>
          <w:i/>
          <w:snapToGrid w:val="0"/>
          <w:color w:val="1F497D" w:themeColor="text2"/>
          <w:sz w:val="32"/>
          <w:szCs w:val="32"/>
        </w:rPr>
        <w:t>Jesús)</w:t>
      </w:r>
    </w:p>
    <w:p w:rsidR="00CB37F6" w:rsidRPr="00CB37F6" w:rsidRDefault="00CB37F6" w:rsidP="00CB37F6">
      <w:pPr>
        <w:spacing w:before="100" w:beforeAutospacing="1" w:after="100" w:afterAutospacing="1" w:line="240" w:lineRule="atLeast"/>
        <w:ind w:hanging="142"/>
        <w:jc w:val="right"/>
        <w:rPr>
          <w:rFonts w:ascii="Calibri" w:hAnsi="Calibri"/>
          <w:bCs/>
          <w:color w:val="1F497D"/>
          <w:sz w:val="32"/>
          <w:szCs w:val="32"/>
          <w:lang w:val="es-ES_tradnl"/>
        </w:rPr>
      </w:pPr>
    </w:p>
    <w:p w:rsidR="00DB26B6" w:rsidRDefault="00DB26B6"/>
    <w:sectPr w:rsidR="00DB2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F3"/>
    <w:rsid w:val="002C5B97"/>
    <w:rsid w:val="00401F4A"/>
    <w:rsid w:val="006E3EF3"/>
    <w:rsid w:val="00CB37F6"/>
    <w:rsid w:val="00DB2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F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B37F6"/>
    <w:pPr>
      <w:spacing w:before="100" w:beforeAutospacing="1" w:after="100" w:afterAutospacing="1"/>
    </w:pPr>
  </w:style>
  <w:style w:type="paragraph" w:styleId="Prrafodelista">
    <w:name w:val="List Paragraph"/>
    <w:basedOn w:val="Normal"/>
    <w:uiPriority w:val="34"/>
    <w:qFormat/>
    <w:rsid w:val="00CB37F6"/>
    <w:pPr>
      <w:spacing w:after="200" w:line="276" w:lineRule="auto"/>
      <w:ind w:left="720"/>
      <w:contextualSpacing/>
    </w:pPr>
    <w:rPr>
      <w:rFonts w:ascii="Calibri" w:eastAsia="Calibri" w:hAnsi="Calibri"/>
      <w:sz w:val="22"/>
      <w:szCs w:val="22"/>
      <w:lang w:eastAsia="en-US"/>
    </w:rPr>
  </w:style>
  <w:style w:type="paragraph" w:customStyle="1" w:styleId="Style1">
    <w:name w:val="Style 1"/>
    <w:uiPriority w:val="99"/>
    <w:rsid w:val="00CB37F6"/>
    <w:pPr>
      <w:widowControl w:val="0"/>
      <w:autoSpaceDE w:val="0"/>
      <w:autoSpaceDN w:val="0"/>
      <w:spacing w:after="0" w:line="304" w:lineRule="auto"/>
      <w:ind w:left="576"/>
    </w:pPr>
    <w:rPr>
      <w:rFonts w:ascii="Arial" w:eastAsia="Times New Roman" w:hAnsi="Arial" w:cs="Arial"/>
      <w:sz w:val="18"/>
      <w:szCs w:val="18"/>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F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B37F6"/>
    <w:pPr>
      <w:spacing w:before="100" w:beforeAutospacing="1" w:after="100" w:afterAutospacing="1"/>
    </w:pPr>
  </w:style>
  <w:style w:type="paragraph" w:styleId="Prrafodelista">
    <w:name w:val="List Paragraph"/>
    <w:basedOn w:val="Normal"/>
    <w:uiPriority w:val="34"/>
    <w:qFormat/>
    <w:rsid w:val="00CB37F6"/>
    <w:pPr>
      <w:spacing w:after="200" w:line="276" w:lineRule="auto"/>
      <w:ind w:left="720"/>
      <w:contextualSpacing/>
    </w:pPr>
    <w:rPr>
      <w:rFonts w:ascii="Calibri" w:eastAsia="Calibri" w:hAnsi="Calibri"/>
      <w:sz w:val="22"/>
      <w:szCs w:val="22"/>
      <w:lang w:eastAsia="en-US"/>
    </w:rPr>
  </w:style>
  <w:style w:type="paragraph" w:customStyle="1" w:styleId="Style1">
    <w:name w:val="Style 1"/>
    <w:uiPriority w:val="99"/>
    <w:rsid w:val="00CB37F6"/>
    <w:pPr>
      <w:widowControl w:val="0"/>
      <w:autoSpaceDE w:val="0"/>
      <w:autoSpaceDN w:val="0"/>
      <w:spacing w:after="0" w:line="304" w:lineRule="auto"/>
      <w:ind w:left="576"/>
    </w:pPr>
    <w:rPr>
      <w:rFonts w:ascii="Arial" w:eastAsia="Times New Roman" w:hAnsi="Arial" w:cs="Arial"/>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2019-06-12T09:23:00Z</cp:lastPrinted>
  <dcterms:created xsi:type="dcterms:W3CDTF">2019-06-12T09:13:00Z</dcterms:created>
  <dcterms:modified xsi:type="dcterms:W3CDTF">2019-06-12T09:24:00Z</dcterms:modified>
</cp:coreProperties>
</file>