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Default="00707616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5374640</wp:posOffset>
            </wp:positionH>
            <wp:positionV relativeFrom="paragraph">
              <wp:posOffset>-165735</wp:posOffset>
            </wp:positionV>
            <wp:extent cx="1833245" cy="1448435"/>
            <wp:effectExtent l="19050" t="0" r="0" b="0"/>
            <wp:wrapThrough wrapText="bothSides">
              <wp:wrapPolygon edited="0">
                <wp:start x="-224" y="0"/>
                <wp:lineTo x="-224" y="21306"/>
                <wp:lineTo x="21548" y="21306"/>
                <wp:lineTo x="21548" y="0"/>
                <wp:lineTo x="-224" y="0"/>
              </wp:wrapPolygon>
            </wp:wrapThrough>
            <wp:docPr id="8" name="Imagen 8" descr="8ºC-text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ºC-texto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-164465</wp:posOffset>
            </wp:positionV>
            <wp:extent cx="1999615" cy="1329690"/>
            <wp:effectExtent l="19050" t="0" r="635" b="0"/>
            <wp:wrapThrough wrapText="bothSides">
              <wp:wrapPolygon edited="0">
                <wp:start x="-206" y="0"/>
                <wp:lineTo x="-206" y="21352"/>
                <wp:lineTo x="21607" y="21352"/>
                <wp:lineTo x="21607" y="0"/>
                <wp:lineTo x="-206" y="0"/>
              </wp:wrapPolygon>
            </wp:wrapThrough>
            <wp:docPr id="9" name="Imagen 9" descr="Resultado de imagen de puede un ciego guiar a otro c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sultado de imagen de puede un ciego guiar a otro ciego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1329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9A3DBF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9A3DBF" w:rsidRDefault="002B7A5F" w:rsidP="00180207">
      <w:pPr>
        <w:pStyle w:val="Ttulo5"/>
        <w:tabs>
          <w:tab w:val="left" w:pos="1276"/>
        </w:tabs>
        <w:spacing w:line="240" w:lineRule="atLeast"/>
        <w:ind w:left="1134" w:right="56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3</w:t>
      </w:r>
      <w:r w:rsidR="00FE370F">
        <w:rPr>
          <w:rFonts w:ascii="Calibri" w:hAnsi="Calibri"/>
          <w:color w:val="1F497D" w:themeColor="text2"/>
          <w:sz w:val="36"/>
          <w:szCs w:val="36"/>
        </w:rPr>
        <w:t xml:space="preserve"> 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de </w:t>
      </w:r>
      <w:r>
        <w:rPr>
          <w:rFonts w:ascii="Calibri" w:hAnsi="Calibri"/>
          <w:color w:val="1F497D" w:themeColor="text2"/>
          <w:sz w:val="36"/>
          <w:szCs w:val="36"/>
        </w:rPr>
        <w:t>marzo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 del 201</w:t>
      </w:r>
      <w:r w:rsidR="002D4903">
        <w:rPr>
          <w:rFonts w:ascii="Calibri" w:hAnsi="Calibri"/>
          <w:color w:val="1F497D" w:themeColor="text2"/>
          <w:sz w:val="36"/>
          <w:szCs w:val="36"/>
        </w:rPr>
        <w:t>9</w:t>
      </w:r>
    </w:p>
    <w:p w:rsidR="009A3DBF" w:rsidRDefault="000B3388" w:rsidP="00180207">
      <w:pPr>
        <w:pStyle w:val="Ttulo5"/>
        <w:tabs>
          <w:tab w:val="left" w:pos="1276"/>
          <w:tab w:val="left" w:pos="10490"/>
        </w:tabs>
        <w:spacing w:line="240" w:lineRule="atLeast"/>
        <w:ind w:left="1134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T. Ordinario</w:t>
      </w:r>
      <w:r w:rsidR="00637F40">
        <w:rPr>
          <w:rFonts w:asciiTheme="minorHAnsi" w:hAnsiTheme="minorHAnsi"/>
          <w:color w:val="1F497D" w:themeColor="text2"/>
          <w:sz w:val="36"/>
          <w:szCs w:val="36"/>
          <w:u w:val="single"/>
        </w:rPr>
        <w:t>-</w:t>
      </w:r>
      <w:r w:rsidR="002B7A5F">
        <w:rPr>
          <w:rFonts w:asciiTheme="minorHAnsi" w:hAnsiTheme="minorHAnsi"/>
          <w:color w:val="1F497D" w:themeColor="text2"/>
          <w:sz w:val="36"/>
          <w:szCs w:val="36"/>
          <w:u w:val="single"/>
        </w:rPr>
        <w:t>8</w:t>
      </w: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 xml:space="preserve">º </w:t>
      </w:r>
      <w:r w:rsidR="009A3DBF">
        <w:rPr>
          <w:rFonts w:asciiTheme="minorHAnsi" w:hAnsiTheme="minorHAnsi"/>
          <w:color w:val="1F497D" w:themeColor="text2"/>
          <w:sz w:val="36"/>
          <w:szCs w:val="36"/>
          <w:u w:val="single"/>
        </w:rPr>
        <w:t>C</w:t>
      </w:r>
    </w:p>
    <w:p w:rsidR="00180207" w:rsidRDefault="00A961BD" w:rsidP="00324619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56745B">
        <w:rPr>
          <w:rFonts w:asciiTheme="minorHAnsi" w:hAnsiTheme="minorHAnsi"/>
          <w:b/>
          <w:color w:val="1F497D" w:themeColor="text2"/>
          <w:sz w:val="28"/>
          <w:szCs w:val="28"/>
        </w:rPr>
        <w:t xml:space="preserve">S. </w:t>
      </w:r>
      <w:r w:rsidRPr="0056745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LUCAS </w:t>
      </w:r>
      <w:r w:rsidR="002B7A5F" w:rsidRPr="002B7A5F">
        <w:rPr>
          <w:rFonts w:asciiTheme="minorHAnsi" w:hAnsiTheme="minorHAnsi"/>
          <w:b/>
          <w:bCs/>
          <w:color w:val="1F497D" w:themeColor="text2"/>
          <w:sz w:val="28"/>
          <w:szCs w:val="28"/>
        </w:rPr>
        <w:t>6, 39-45: “De lo que rebosa el corazón habla la boca”.</w:t>
      </w:r>
    </w:p>
    <w:p w:rsidR="00324619" w:rsidRDefault="008412D1" w:rsidP="002B7A5F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2461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MENSAJE</w:t>
      </w:r>
      <w:r w:rsidR="00A961BD" w:rsidRPr="00324619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: </w:t>
      </w:r>
      <w:r w:rsidR="002B7A5F">
        <w:rPr>
          <w:rFonts w:asciiTheme="minorHAnsi" w:hAnsiTheme="minorHAnsi"/>
          <w:b/>
          <w:color w:val="1F497D" w:themeColor="text2"/>
          <w:sz w:val="28"/>
          <w:szCs w:val="28"/>
        </w:rPr>
        <w:t>Para dar buen fruto</w:t>
      </w:r>
    </w:p>
    <w:p w:rsidR="002B7A5F" w:rsidRDefault="002B7A5F" w:rsidP="002B7A5F">
      <w:pPr>
        <w:tabs>
          <w:tab w:val="left" w:pos="10490"/>
        </w:tabs>
        <w:autoSpaceDE w:val="0"/>
        <w:autoSpaceDN w:val="0"/>
        <w:adjustRightInd w:val="0"/>
        <w:ind w:left="1134" w:right="566"/>
        <w:jc w:val="center"/>
        <w:rPr>
          <w:rFonts w:asciiTheme="minorHAnsi" w:hAnsiTheme="minorHAnsi"/>
          <w:b/>
          <w:color w:val="1F497D"/>
          <w:sz w:val="28"/>
          <w:szCs w:val="28"/>
        </w:rPr>
      </w:pPr>
      <w:proofErr w:type="gramStart"/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>hay</w:t>
      </w:r>
      <w:proofErr w:type="gramEnd"/>
      <w:r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 que atesorar bondad en el corazón</w:t>
      </w:r>
    </w:p>
    <w:p w:rsidR="00FE370F" w:rsidRPr="001B5184" w:rsidRDefault="00FE370F" w:rsidP="005B7B42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ACOGIDA</w:t>
      </w:r>
    </w:p>
    <w:p w:rsidR="002B7A5F" w:rsidRPr="002B7A5F" w:rsidRDefault="00276C55" w:rsidP="002B7A5F">
      <w:pPr>
        <w:pStyle w:val="Ttulo5"/>
        <w:ind w:left="1418" w:right="566" w:firstLine="283"/>
        <w:rPr>
          <w:rFonts w:asciiTheme="minorHAnsi" w:hAnsiTheme="minorHAnsi"/>
          <w:b w:val="0"/>
          <w:bCs/>
          <w:i/>
          <w:color w:val="1F497D" w:themeColor="text2"/>
          <w:sz w:val="22"/>
          <w:szCs w:val="22"/>
        </w:rPr>
      </w:pPr>
      <w:r w:rsidRPr="002B7A5F">
        <w:rPr>
          <w:rFonts w:ascii="Calibri" w:hAnsi="Calibri"/>
          <w:color w:val="1F497D" w:themeColor="text2"/>
          <w:sz w:val="22"/>
          <w:szCs w:val="22"/>
        </w:rPr>
        <w:t>Hermanos y hermanas:</w:t>
      </w:r>
      <w:r w:rsidR="00324619" w:rsidRPr="002B7A5F">
        <w:rPr>
          <w:sz w:val="22"/>
          <w:szCs w:val="22"/>
        </w:rPr>
        <w:t xml:space="preserve"> </w:t>
      </w:r>
      <w:r w:rsidR="002B7A5F" w:rsidRPr="002B7A5F">
        <w:rPr>
          <w:rFonts w:ascii="Calibri" w:hAnsi="Calibri"/>
          <w:b w:val="0"/>
          <w:color w:val="1F497D" w:themeColor="text2"/>
          <w:sz w:val="22"/>
          <w:szCs w:val="22"/>
        </w:rPr>
        <w:t>Desde que terminamos las fiestas de Navidad ya hemos celebrado 8 domingos del tiempo Ordinario. A partir de la próxima semana comenzaremos la Cuaresma, la preparación de la Pascua. Pero todos los domingos celebramos que nos encontramos con Jesús y nos sentimos felices por ello. Hoy, en el evangelio, Jesús nos da unos consejos sabios para enseñarnos a vivir y comportarnos como personas de bien y como discípulos suyos: “ver la viga en nuestro ojo” y “ser árbol que da buen fruto”.</w:t>
      </w:r>
      <w:r w:rsidR="002B7A5F" w:rsidRPr="002B7A5F">
        <w:rPr>
          <w:rFonts w:ascii="Calibri" w:hAnsi="Calibri"/>
          <w:color w:val="1F497D" w:themeColor="text2"/>
          <w:sz w:val="22"/>
          <w:szCs w:val="22"/>
        </w:rPr>
        <w:t xml:space="preserve"> </w:t>
      </w:r>
      <w:r w:rsidR="002B7A5F" w:rsidRPr="002B7A5F">
        <w:rPr>
          <w:rFonts w:asciiTheme="minorHAnsi" w:hAnsiTheme="minorHAnsi"/>
          <w:b w:val="0"/>
          <w:bCs/>
          <w:i/>
          <w:color w:val="1F497D" w:themeColor="text2"/>
          <w:sz w:val="22"/>
          <w:szCs w:val="22"/>
        </w:rPr>
        <w:t>(Salimos con el cartel de Fano de este domingo).</w:t>
      </w:r>
    </w:p>
    <w:p w:rsidR="002B7A5F" w:rsidRDefault="002B7A5F" w:rsidP="002B7A5F">
      <w:pPr>
        <w:tabs>
          <w:tab w:val="left" w:pos="11700"/>
        </w:tabs>
        <w:ind w:left="1418" w:right="540" w:firstLine="283"/>
        <w:jc w:val="both"/>
        <w:rPr>
          <w:rFonts w:ascii="Calibri" w:hAnsi="Calibri"/>
          <w:color w:val="1F497D" w:themeColor="text2"/>
          <w:sz w:val="22"/>
        </w:rPr>
      </w:pPr>
    </w:p>
    <w:p w:rsidR="00705DCA" w:rsidRDefault="00705DCA" w:rsidP="00705DCA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proofErr w:type="gramStart"/>
      <w:r>
        <w:rPr>
          <w:rFonts w:ascii="Calibri" w:hAnsi="Calibri"/>
          <w:b/>
          <w:color w:val="1F497D" w:themeColor="text2"/>
          <w:sz w:val="28"/>
          <w:szCs w:val="28"/>
        </w:rPr>
        <w:t>2.PERDÓN</w:t>
      </w:r>
      <w:proofErr w:type="gramEnd"/>
    </w:p>
    <w:p w:rsidR="002B7A5F" w:rsidRDefault="002B7A5F" w:rsidP="002B7A5F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2B7A5F">
        <w:rPr>
          <w:rFonts w:ascii="Calibri" w:hAnsi="Calibri"/>
          <w:i/>
          <w:color w:val="1F497D" w:themeColor="text2"/>
          <w:sz w:val="22"/>
          <w:szCs w:val="22"/>
        </w:rPr>
        <w:t>Muchas veces en nuestro modo de vivir nos cuesta querer y perdonar a todos.  Por eso, al iniciar la Eucaristía lo reconocemos y pedimos perdón.</w:t>
      </w:r>
    </w:p>
    <w:p w:rsidR="002B7A5F" w:rsidRPr="002B7A5F" w:rsidRDefault="00705DCA" w:rsidP="002B7A5F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705DCA">
        <w:rPr>
          <w:rFonts w:ascii="Calibri" w:hAnsi="Calibri"/>
          <w:color w:val="1F497D" w:themeColor="text2"/>
          <w:sz w:val="22"/>
          <w:szCs w:val="22"/>
        </w:rPr>
        <w:t>-</w:t>
      </w:r>
      <w:r w:rsidR="002B7A5F" w:rsidRPr="002B7A5F">
        <w:rPr>
          <w:rFonts w:ascii="Calibri" w:hAnsi="Calibri"/>
          <w:color w:val="1F497D" w:themeColor="text2"/>
          <w:sz w:val="22"/>
          <w:szCs w:val="22"/>
        </w:rPr>
        <w:t xml:space="preserve">Porque a veces los discípulos de Jesús despreciamos a los que no piensan como nosotros. </w:t>
      </w:r>
      <w:r w:rsidR="002B7A5F" w:rsidRPr="005B7B42">
        <w:rPr>
          <w:rFonts w:ascii="Calibri" w:hAnsi="Calibri"/>
          <w:b/>
          <w:i/>
          <w:color w:val="1F497D" w:themeColor="text2"/>
          <w:sz w:val="22"/>
          <w:szCs w:val="22"/>
        </w:rPr>
        <w:t>Señor, ten piedad.</w:t>
      </w:r>
    </w:p>
    <w:p w:rsidR="002B7A5F" w:rsidRPr="002B7A5F" w:rsidRDefault="002B7A5F" w:rsidP="002B7A5F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</w:rPr>
      </w:pPr>
      <w:r w:rsidRPr="002B7A5F">
        <w:rPr>
          <w:rFonts w:ascii="Calibri" w:hAnsi="Calibri"/>
          <w:color w:val="1F497D" w:themeColor="text2"/>
          <w:sz w:val="22"/>
          <w:szCs w:val="22"/>
        </w:rPr>
        <w:t>-Porque a veces los discípulos de Jesús no estamos dispuestos a aprender, a dialogar y cambiar. Cristo, ten piedad.</w:t>
      </w:r>
    </w:p>
    <w:p w:rsidR="002B7A5F" w:rsidRDefault="002B7A5F" w:rsidP="002B7A5F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="Calibri" w:hAnsi="Calibri"/>
          <w:b/>
          <w:i/>
          <w:color w:val="1F497D" w:themeColor="text2"/>
          <w:sz w:val="22"/>
          <w:szCs w:val="22"/>
        </w:rPr>
      </w:pPr>
      <w:r w:rsidRPr="002B7A5F">
        <w:rPr>
          <w:rFonts w:ascii="Calibri" w:hAnsi="Calibri"/>
          <w:color w:val="1F497D" w:themeColor="text2"/>
          <w:sz w:val="22"/>
          <w:szCs w:val="22"/>
        </w:rPr>
        <w:t xml:space="preserve"> -Porque a veces los discípulos de Jesús podemos engañar haciendo lo contrario de lo que anunciamos. </w:t>
      </w:r>
      <w:r w:rsidRPr="005B7B42">
        <w:rPr>
          <w:rFonts w:ascii="Calibri" w:hAnsi="Calibri"/>
          <w:b/>
          <w:i/>
          <w:color w:val="1F497D" w:themeColor="text2"/>
          <w:sz w:val="22"/>
          <w:szCs w:val="22"/>
        </w:rPr>
        <w:t>Señor, ten piedad.</w:t>
      </w:r>
    </w:p>
    <w:p w:rsidR="002B7A5F" w:rsidRPr="002B7A5F" w:rsidRDefault="002B7A5F" w:rsidP="002B7A5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2B7A5F">
        <w:rPr>
          <w:rFonts w:ascii="Calibri" w:hAnsi="Calibri"/>
          <w:i/>
          <w:color w:val="1F497D" w:themeColor="text2"/>
          <w:sz w:val="22"/>
          <w:szCs w:val="22"/>
        </w:rPr>
        <w:t>Que el Dios del amor tenga misericordia de nosotros, perdone nuestros pecados y nos lleve a la vida eterna. Amén.</w:t>
      </w:r>
    </w:p>
    <w:p w:rsidR="002B7A5F" w:rsidRDefault="00247364" w:rsidP="002B7A5F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color w:val="1F497D" w:themeColor="text2"/>
          <w:sz w:val="22"/>
          <w:szCs w:val="22"/>
        </w:rPr>
      </w:pPr>
      <w:r>
        <w:rPr>
          <w:rFonts w:ascii="Calibri" w:hAnsi="Calibri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5450205</wp:posOffset>
            </wp:positionH>
            <wp:positionV relativeFrom="paragraph">
              <wp:posOffset>96520</wp:posOffset>
            </wp:positionV>
            <wp:extent cx="1757045" cy="1388110"/>
            <wp:effectExtent l="19050" t="0" r="0" b="0"/>
            <wp:wrapThrough wrapText="bothSides">
              <wp:wrapPolygon edited="0">
                <wp:start x="-234" y="0"/>
                <wp:lineTo x="-234" y="21343"/>
                <wp:lineTo x="21545" y="21343"/>
                <wp:lineTo x="21545" y="0"/>
                <wp:lineTo x="-234" y="0"/>
              </wp:wrapPolygon>
            </wp:wrapThrough>
            <wp:docPr id="4" name="Imagen 1" descr="C:\Users\Usuario\Desktop\scan\8ºC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scan\8ºC COL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138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61BD" w:rsidRPr="00B52F55" w:rsidRDefault="00A961BD" w:rsidP="00A961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proofErr w:type="gramStart"/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3.MONICIÓN</w:t>
      </w:r>
      <w:proofErr w:type="gramEnd"/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A LAS LECTURAS</w:t>
      </w:r>
    </w:p>
    <w:p w:rsidR="00A961BD" w:rsidRPr="005B7B42" w:rsidRDefault="002B7A5F" w:rsidP="00D83658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  <w:lang w:val="es-ES_tradnl"/>
        </w:rPr>
      </w:pPr>
      <w:r w:rsidRPr="002B7A5F">
        <w:rPr>
          <w:rFonts w:asciiTheme="minorHAnsi" w:hAnsiTheme="minorHAnsi"/>
          <w:i w:val="0"/>
          <w:color w:val="1F497D" w:themeColor="text2"/>
          <w:sz w:val="22"/>
          <w:szCs w:val="22"/>
        </w:rPr>
        <w:t>Escuchemos con atención la palabra de Dios. El libro del Eclesiástico nos invita a la prudencia en el hablar. Jesús nos enseña el camino de la sensatez. Pero la fe cristiana es más que un estilo de vida, por eso Pablo va a la excelencia: confesamos   la victoria de Cristo sobre la muerte que es también nuestra victoria.</w:t>
      </w:r>
    </w:p>
    <w:p w:rsidR="00A961BD" w:rsidRPr="002D4903" w:rsidRDefault="00A961BD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2D4903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proofErr w:type="gramStart"/>
      <w:r w:rsidRPr="002D49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4.PETICIONES</w:t>
      </w:r>
      <w:proofErr w:type="gramEnd"/>
      <w:r w:rsidRPr="002D490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b/>
          <w:i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 xml:space="preserve">Oremos al Padre del cielo y pidámosle confiados: </w:t>
      </w:r>
      <w:r w:rsidRPr="002B7A5F">
        <w:rPr>
          <w:rFonts w:asciiTheme="minorHAnsi" w:hAnsiTheme="minorHAnsi"/>
          <w:b/>
          <w:i/>
          <w:color w:val="1F497D" w:themeColor="text2"/>
          <w:sz w:val="22"/>
          <w:szCs w:val="22"/>
        </w:rPr>
        <w:t>-Padre bueno, escúchanos.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1.- Por la Iglesia, para que nos enseña la grandeza de creer y de amar a Dios. </w:t>
      </w: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2.- Por los que nos reunimos cada domingo para que descubramos la luz de Jesús. </w:t>
      </w: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3.- Para cuidemos el corazón donde nacen los sentimientos profundos. </w:t>
      </w: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4.- Para que echemos de nuestra vida las críticas despiadadas y los juicios despiadados. </w:t>
      </w: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5.- Para que evitemos las mentiras, las contradicciones al hablar  sin hacer lo que decimos. </w:t>
      </w: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6.- Para que el Señor nos de a la vez valentía, claridad, humildad y prudencia. </w:t>
      </w: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>Oremos</w:t>
      </w: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. 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7.- Por los que nos educan y por tantas personas que son para nosotros ejemplo para actuar bien. </w:t>
      </w: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>Oremos.</w:t>
      </w:r>
      <w:r w:rsidRPr="002B7A5F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</w:p>
    <w:p w:rsidR="002B7A5F" w:rsidRPr="002B7A5F" w:rsidRDefault="002B7A5F" w:rsidP="002B7A5F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2B7A5F">
        <w:rPr>
          <w:rFonts w:asciiTheme="minorHAnsi" w:hAnsiTheme="minorHAnsi"/>
          <w:i/>
          <w:color w:val="1F497D" w:themeColor="text2"/>
          <w:sz w:val="22"/>
          <w:szCs w:val="22"/>
        </w:rPr>
        <w:t xml:space="preserve">Escucha, Padre, nuestra oración y transforma nuestros corazones con tu gracia salvadora. Por JNS.  </w:t>
      </w:r>
    </w:p>
    <w:p w:rsidR="00324619" w:rsidRDefault="00324619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noProof/>
          <w:color w:val="1F497D" w:themeColor="text2"/>
          <w:sz w:val="28"/>
          <w:szCs w:val="28"/>
        </w:rPr>
      </w:pPr>
    </w:p>
    <w:p w:rsidR="00D26C57" w:rsidRPr="00EB5931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707616" w:rsidRPr="00707616" w:rsidRDefault="00247364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5351780</wp:posOffset>
            </wp:positionH>
            <wp:positionV relativeFrom="paragraph">
              <wp:posOffset>3175</wp:posOffset>
            </wp:positionV>
            <wp:extent cx="1859915" cy="1424940"/>
            <wp:effectExtent l="19050" t="0" r="6985" b="0"/>
            <wp:wrapThrough wrapText="bothSides">
              <wp:wrapPolygon edited="0">
                <wp:start x="-221" y="0"/>
                <wp:lineTo x="-221" y="21369"/>
                <wp:lineTo x="21681" y="21369"/>
                <wp:lineTo x="21681" y="0"/>
                <wp:lineTo x="-221" y="0"/>
              </wp:wrapPolygon>
            </wp:wrapThrough>
            <wp:docPr id="7" name="Imagen 7" descr="http://4.bp.blogspot.com/-lmHlcwQQkOA/VBN3--fY9RI/AAAAAAAAYrI/8qBreaucYqI/s1600/POR-SUS-FRUTOS-LOS-CONOCERE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4.bp.blogspot.com/-lmHlcwQQkOA/VBN3--fY9RI/AAAAAAAAYrI/8qBreaucYqI/s1600/POR-SUS-FRUTOS-LOS-CONOCEREIS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915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32FD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ESPÍRITU SANTO</w:t>
      </w:r>
      <w:r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 EN FORMA DE PALOMA: </w:t>
      </w:r>
      <w:r w:rsidR="001132FD" w:rsidRPr="0070761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Qué difícil es vivir el evangelio de estos domingos: amor a los enemigos, cuidar el corazón, dar buenos frutos… Por eso necesitamos de tu Espíritu que nos renueve y transforme nuestras mentes y corazones</w:t>
      </w:r>
      <w:r w:rsidR="00707616" w:rsidRPr="0070761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.</w:t>
      </w:r>
    </w:p>
    <w:p w:rsidR="00707616" w:rsidRPr="00707616" w:rsidRDefault="00707616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UN CORAZÓN ROJO: </w:t>
      </w:r>
      <w:r w:rsidRPr="0070761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En el corazón es donde nacen las actitudes, los buenos sentimientos, los deseos de cada uno. Danos</w:t>
      </w: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,</w:t>
      </w:r>
      <w:r w:rsidRPr="0070761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Señor, </w:t>
      </w:r>
      <w:r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un corazón alegre y bondadoso como el tuyo, y los padres, catequistas y profesores prometemos seguir educando a los niños en la asignatura de la bondad y del amor.</w:t>
      </w:r>
    </w:p>
    <w:p w:rsidR="00707616" w:rsidRDefault="00D70894" w:rsidP="00D70894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EE1499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lastRenderedPageBreak/>
        <w:t>PAN Y EL VINO:</w:t>
      </w:r>
      <w:r w:rsidRPr="00EE1499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r w:rsidRPr="00D70894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Finalmente, </w:t>
      </w:r>
      <w:r w:rsidR="0070761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queremos que el pan y el vino convertidos en el Cuerpo y la Sangre de Jesús sean nuestra fuerza para parecernos más Jesús y colaborar en la construcción del Reino.</w:t>
      </w:r>
    </w:p>
    <w:p w:rsidR="00EE1499" w:rsidRPr="00EE1499" w:rsidRDefault="00EE1499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D26C57" w:rsidRPr="00F47764" w:rsidRDefault="00D26C57" w:rsidP="00D26C5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6</w:t>
      </w:r>
      <w:r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VIDEOS </w:t>
      </w:r>
      <w:r w:rsidR="0070761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8</w:t>
      </w: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º ORDINARIO</w:t>
      </w:r>
      <w:r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</w:t>
      </w: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</w:t>
      </w:r>
    </w:p>
    <w:p w:rsidR="00CB6D5F" w:rsidRDefault="00CB6D5F" w:rsidP="00CB6D5F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Pr="0070761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Lucas 6, 39-45, película: </w:t>
      </w:r>
      <w:hyperlink r:id="rId13" w:history="1">
        <w:r w:rsidRPr="00CB4528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https://www.youtube.com/watch?v=WyT057iBqU4</w:t>
        </w:r>
      </w:hyperlink>
    </w:p>
    <w:p w:rsidR="00CB6D5F" w:rsidRDefault="00CB6D5F" w:rsidP="00CB6D5F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Pr="0070761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Lucas 6, 39-45,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dibujos</w:t>
      </w:r>
      <w:r w:rsidRPr="0070761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</w:t>
      </w:r>
      <w:hyperlink r:id="rId14" w:history="1">
        <w:r w:rsidRPr="00CB4528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https://www.youtube.com/watch?v=boibvmL077E</w:t>
        </w:r>
      </w:hyperlink>
    </w:p>
    <w:p w:rsidR="00CB6D5F" w:rsidRDefault="00CB6D5F" w:rsidP="0070761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Pr="00707616">
        <w:rPr>
          <w:rFonts w:asciiTheme="minorHAnsi" w:hAnsiTheme="minorHAnsi" w:cstheme="minorHAnsi"/>
          <w:color w:val="1F497D" w:themeColor="text2"/>
          <w:sz w:val="22"/>
          <w:szCs w:val="22"/>
        </w:rPr>
        <w:t>Lucas 6, 39-45, Evangelio, narración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hyperlink r:id="rId15" w:history="1">
        <w:r w:rsidRPr="00CB4528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https://www.youtube.com/watch?v=BSygON-v3G4</w:t>
        </w:r>
      </w:hyperlink>
      <w:r w:rsidRPr="0070761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</w:p>
    <w:p w:rsidR="00707616" w:rsidRDefault="00CB6D5F" w:rsidP="0070761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-</w:t>
      </w:r>
      <w:r w:rsidR="0070761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Palabra y gesto, reflexión: </w:t>
      </w:r>
      <w:hyperlink r:id="rId16" w:history="1">
        <w:r w:rsidR="00707616" w:rsidRPr="00CB4528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https://www.youtube.com/watch?time_continue=1&amp;v=MYz89ucqeNE</w:t>
        </w:r>
      </w:hyperlink>
    </w:p>
    <w:p w:rsidR="00CB6D5F" w:rsidRDefault="00CB6D5F" w:rsidP="0070761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>-L</w:t>
      </w:r>
      <w:r w:rsidRPr="0070761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ucas 6, 39-45, 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>dibujos</w:t>
      </w:r>
      <w:r w:rsidRPr="0070761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</w:t>
      </w:r>
      <w:hyperlink r:id="rId17" w:history="1">
        <w:r w:rsidRPr="00CB4528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https://www.youtube.com/watch?v=0iVXUE11Xec</w:t>
        </w:r>
      </w:hyperlink>
    </w:p>
    <w:p w:rsidR="00CB6D5F" w:rsidRDefault="00CB6D5F" w:rsidP="00707616">
      <w:pPr>
        <w:ind w:left="1418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-Evangelio, reflexión: </w:t>
      </w:r>
      <w:r w:rsidR="00707616" w:rsidRPr="0070761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hyperlink r:id="rId18" w:history="1">
        <w:r w:rsidRPr="00CB4528">
          <w:rPr>
            <w:rStyle w:val="Hipervnculo"/>
            <w:rFonts w:asciiTheme="minorHAnsi" w:hAnsiTheme="minorHAnsi" w:cstheme="minorHAnsi"/>
            <w:sz w:val="22"/>
            <w:szCs w:val="22"/>
          </w:rPr>
          <w:t>https://www.youtube.com/watch?v=muchz1_hOZ0</w:t>
        </w:r>
      </w:hyperlink>
    </w:p>
    <w:p w:rsidR="00707616" w:rsidRPr="00D70894" w:rsidRDefault="00707616" w:rsidP="00707616">
      <w:pPr>
        <w:ind w:left="1418"/>
        <w:rPr>
          <w:color w:val="1F497D" w:themeColor="text2"/>
        </w:rPr>
      </w:pPr>
    </w:p>
    <w:p w:rsidR="0022148B" w:rsidRPr="002D4903" w:rsidRDefault="0022148B" w:rsidP="00247364">
      <w:pPr>
        <w:spacing w:line="240" w:lineRule="atLeast"/>
        <w:ind w:left="1440" w:right="567" w:hanging="22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7</w:t>
      </w:r>
      <w:r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. SUGERENCIAS:</w:t>
      </w:r>
      <w:r w:rsidR="007C0C1F" w:rsidRPr="007C0C1F">
        <w:t xml:space="preserve"> </w:t>
      </w:r>
    </w:p>
    <w:p w:rsidR="00247364" w:rsidRPr="00247364" w:rsidRDefault="005419A7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B96544">
        <w:rPr>
          <w:rFonts w:ascii="Calibri" w:hAnsi="Calibri"/>
          <w:bCs/>
          <w:color w:val="1F497D"/>
          <w:sz w:val="22"/>
          <w:szCs w:val="22"/>
        </w:rPr>
        <w:t>-</w:t>
      </w:r>
      <w:r w:rsidR="00247364" w:rsidRPr="00247364">
        <w:rPr>
          <w:rFonts w:ascii="Calibri" w:hAnsi="Calibri"/>
          <w:bCs/>
          <w:color w:val="1F497D"/>
          <w:sz w:val="22"/>
          <w:szCs w:val="22"/>
        </w:rPr>
        <w:t>Haced vuestro el mensaje del evangelio de hoy: “El hombre bueno de la bondad que atesora en su corazón saca el bien”.</w:t>
      </w:r>
    </w:p>
    <w:p w:rsidR="00247364" w:rsidRPr="00247364" w:rsidRDefault="00247364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247364">
        <w:rPr>
          <w:rFonts w:ascii="Calibri" w:hAnsi="Calibri"/>
          <w:bCs/>
          <w:color w:val="1F497D"/>
          <w:sz w:val="22"/>
          <w:szCs w:val="22"/>
        </w:rPr>
        <w:t>-Cuida el corazón, pide la ayuda del Espíritu, cambia lo que tiene de mal.</w:t>
      </w:r>
    </w:p>
    <w:p w:rsidR="00247364" w:rsidRPr="00247364" w:rsidRDefault="00247364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247364">
        <w:rPr>
          <w:rFonts w:ascii="Calibri" w:hAnsi="Calibri"/>
          <w:bCs/>
          <w:color w:val="1F497D"/>
          <w:sz w:val="22"/>
          <w:szCs w:val="22"/>
        </w:rPr>
        <w:t>-Da gracias a los padres, catequistas y a todos los que te guían para que mejores en la vida. Deja que Jesús sea tu luz, tu compañero de camino.</w:t>
      </w:r>
    </w:p>
    <w:p w:rsidR="00247364" w:rsidRDefault="00247364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247364">
        <w:rPr>
          <w:rFonts w:ascii="Calibri" w:hAnsi="Calibri"/>
          <w:bCs/>
          <w:color w:val="1F497D"/>
          <w:sz w:val="22"/>
          <w:szCs w:val="22"/>
        </w:rPr>
        <w:t xml:space="preserve">-Dibujad un corazón grande como el de Fano y dentro ponéis los nombres de las personas que os ayudan a crecer en la vida.   </w:t>
      </w:r>
    </w:p>
    <w:p w:rsidR="00D46B8D" w:rsidRDefault="00247364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>-Si nos fijamos en la primera lectura “No elogies a nadie antes de oírlo hablar, porque ahí es donde se prueba una persona” o en la idea del evangelio de la lección que nos da Jesús</w:t>
      </w:r>
      <w:r w:rsidR="00D46B8D">
        <w:rPr>
          <w:rFonts w:ascii="Calibri" w:hAnsi="Calibri"/>
          <w:bCs/>
          <w:color w:val="1F497D"/>
          <w:sz w:val="22"/>
          <w:szCs w:val="22"/>
        </w:rPr>
        <w:t xml:space="preserve"> de ser coherentes, de que hay que cumplir lo que decimos,</w:t>
      </w:r>
      <w:r w:rsidRPr="00247364">
        <w:rPr>
          <w:rFonts w:ascii="Calibri" w:hAnsi="Calibri"/>
          <w:bCs/>
          <w:color w:val="1F497D"/>
          <w:sz w:val="22"/>
          <w:szCs w:val="22"/>
        </w:rPr>
        <w:t xml:space="preserve"> </w:t>
      </w:r>
      <w:r w:rsidR="00D46B8D">
        <w:rPr>
          <w:rFonts w:ascii="Calibri" w:hAnsi="Calibri"/>
          <w:bCs/>
          <w:color w:val="1F497D"/>
          <w:sz w:val="22"/>
          <w:szCs w:val="22"/>
        </w:rPr>
        <w:t>se podría hacer la siguiente dinámica:</w:t>
      </w:r>
    </w:p>
    <w:p w:rsidR="00D46B8D" w:rsidRDefault="00D46B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t>Se elige un grupo de 10 ó 12 niños y se ponen de pie en círculo y en el centro un niño sentado y solo. El niño del centro elige a 4 para que le ayuden a levantarse pero ellos se ponen a pensar pero no ayudan. Después elige a otros 3 y empiezan a hablar de cómo ayudarlo, pero no hacen nada. Luego, dos de ellos, sin previo aviso, van al centro y lo ayudan a levantarse. La idea es que además de pensar hay que actuar en consecuencia. Pero Dios siempre manda persona, las que menos imaginamos, para ayudarnos.</w:t>
      </w:r>
    </w:p>
    <w:p w:rsidR="00D70894" w:rsidRDefault="00247364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  <w:r w:rsidRPr="00247364">
        <w:rPr>
          <w:rFonts w:ascii="Calibri" w:hAnsi="Calibri"/>
          <w:bCs/>
          <w:color w:val="1F497D"/>
          <w:sz w:val="22"/>
          <w:szCs w:val="22"/>
        </w:rPr>
        <w:t xml:space="preserve">                     </w:t>
      </w:r>
    </w:p>
    <w:p w:rsidR="005419A7" w:rsidRPr="007C0C1F" w:rsidRDefault="00D46B8D" w:rsidP="00247364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Theme="minorHAnsi" w:hAnsiTheme="minorHAnsi" w:cstheme="minorHAnsi"/>
          <w:bCs/>
          <w:color w:val="1F497D" w:themeColor="text2"/>
          <w:sz w:val="22"/>
          <w:szCs w:val="22"/>
        </w:rPr>
      </w:pPr>
      <w:r>
        <w:rPr>
          <w:rFonts w:ascii="Calibri" w:hAnsi="Calibri"/>
          <w:bCs/>
          <w:noProof/>
          <w:color w:val="1F497D"/>
          <w:sz w:val="22"/>
          <w:szCs w:val="2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2334260</wp:posOffset>
            </wp:positionH>
            <wp:positionV relativeFrom="paragraph">
              <wp:posOffset>1695450</wp:posOffset>
            </wp:positionV>
            <wp:extent cx="3227705" cy="2980690"/>
            <wp:effectExtent l="19050" t="0" r="0" b="0"/>
            <wp:wrapNone/>
            <wp:docPr id="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2980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bCs/>
          <w:noProof/>
          <w:color w:val="1F497D"/>
          <w:sz w:val="22"/>
          <w:szCs w:val="2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1624330</wp:posOffset>
            </wp:positionH>
            <wp:positionV relativeFrom="paragraph">
              <wp:posOffset>92075</wp:posOffset>
            </wp:positionV>
            <wp:extent cx="4610735" cy="1306195"/>
            <wp:effectExtent l="19050" t="0" r="0" b="0"/>
            <wp:wrapNone/>
            <wp:docPr id="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946" t="44963" r="18810" b="2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306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24619" w:rsidRPr="00324619">
        <w:rPr>
          <w:rFonts w:ascii="Calibri" w:hAnsi="Calibri"/>
          <w:bCs/>
          <w:color w:val="1F497D"/>
          <w:sz w:val="22"/>
          <w:szCs w:val="22"/>
        </w:rPr>
        <w:t xml:space="preserve">          </w:t>
      </w:r>
    </w:p>
    <w:sectPr w:rsidR="005419A7" w:rsidRPr="007C0C1F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3pt;height:10.3pt" o:bullet="t">
        <v:imagedata r:id="rId1" o:title="clip_image001"/>
      </v:shape>
    </w:pict>
  </w:numPicBullet>
  <w:numPicBullet w:numPicBulletId="1">
    <w:pict>
      <v:shape id="_x0000_i1027" type="#_x0000_t75" style="width:10.3pt;height:10.3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C74BB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17A9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407"/>
    <w:rsid w:val="00112881"/>
    <w:rsid w:val="00112C97"/>
    <w:rsid w:val="00113175"/>
    <w:rsid w:val="00113246"/>
    <w:rsid w:val="001132FD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0207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754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1F7931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364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5F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4619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17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B7B42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770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5DCA"/>
    <w:rsid w:val="007060F9"/>
    <w:rsid w:val="00706781"/>
    <w:rsid w:val="00707616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0C1F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2D1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5603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47A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1C1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4217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BF3"/>
    <w:rsid w:val="00B95D1B"/>
    <w:rsid w:val="00B964B2"/>
    <w:rsid w:val="00B96544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3D1F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2A24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6D5F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808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B8D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B58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0894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97F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499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5DA2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5BAC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3212]" strokecolor="none [3215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8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youtube.com/watch?v=WyT057iBqU4" TargetMode="External"/><Relationship Id="rId18" Type="http://schemas.openxmlformats.org/officeDocument/2006/relationships/hyperlink" Target="https://www.youtube.com/watch?v=muchz1_hOZ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http://4.bp.blogspot.com/-lmHlcwQQkOA/VBN3--fY9RI/AAAAAAAAYrI/8qBreaucYqI/s1600/POR-SUS-FRUTOS-LOS-CONOCEREIS.jpg" TargetMode="External"/><Relationship Id="rId17" Type="http://schemas.openxmlformats.org/officeDocument/2006/relationships/hyperlink" Target="https://www.youtube.com/watch?v=0iVXUE11Xe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time_continue=1&amp;v=MYz89ucqeNE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jpeg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BSygON-v3G4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https://66.media.tumblr.com/5b0f0092a18e18dfdab92a89291e2b39/tumblr_od8krkGNVv1uu9ll7o1_1280.jpg" TargetMode="External"/><Relationship Id="rId14" Type="http://schemas.openxmlformats.org/officeDocument/2006/relationships/hyperlink" Target="https://www.youtube.com/watch?v=boibvmL077E" TargetMode="External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C56CD-74D2-4AD3-807E-129CF1D35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837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25</cp:revision>
  <cp:lastPrinted>2019-02-27T11:22:00Z</cp:lastPrinted>
  <dcterms:created xsi:type="dcterms:W3CDTF">2019-01-16T08:55:00Z</dcterms:created>
  <dcterms:modified xsi:type="dcterms:W3CDTF">2019-02-27T11:23:00Z</dcterms:modified>
</cp:coreProperties>
</file>