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63" w:rsidRPr="00DB4E99" w:rsidRDefault="00C56663" w:rsidP="00C56663">
      <w:pPr>
        <w:pBdr>
          <w:top w:val="single" w:sz="4" w:space="1" w:color="auto"/>
          <w:left w:val="single" w:sz="4" w:space="4" w:color="auto"/>
          <w:bottom w:val="single" w:sz="4" w:space="1" w:color="auto"/>
          <w:right w:val="single" w:sz="4" w:space="4" w:color="auto"/>
        </w:pBdr>
        <w:spacing w:line="259" w:lineRule="auto"/>
        <w:ind w:right="-850"/>
        <w:jc w:val="center"/>
        <w:rPr>
          <w:rFonts w:ascii="Algerian" w:hAnsi="Algerian"/>
          <w:b/>
          <w:sz w:val="40"/>
          <w:szCs w:val="40"/>
        </w:rPr>
      </w:pPr>
      <w:bookmarkStart w:id="0" w:name="_GoBack"/>
      <w:bookmarkEnd w:id="0"/>
      <w:r w:rsidRPr="00DB4E99">
        <w:rPr>
          <w:rFonts w:ascii="Algerian" w:hAnsi="Algerian"/>
          <w:b/>
          <w:sz w:val="40"/>
          <w:szCs w:val="40"/>
        </w:rPr>
        <w:t>Posibles ideas para una homilía con niños</w:t>
      </w:r>
    </w:p>
    <w:p w:rsidR="00D01B7D" w:rsidRPr="00D01B7D" w:rsidRDefault="00D01B7D" w:rsidP="00D01B7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hanging="426"/>
        <w:jc w:val="center"/>
        <w:rPr>
          <w:rFonts w:ascii="Comic Sans MS" w:hAnsi="Comic Sans MS"/>
          <w:b/>
          <w:color w:val="1F497D"/>
          <w:sz w:val="32"/>
          <w:szCs w:val="32"/>
          <w:highlight w:val="yellow"/>
        </w:rPr>
      </w:pPr>
      <w:r w:rsidRPr="00D01B7D">
        <w:rPr>
          <w:rFonts w:ascii="Comic Sans MS" w:hAnsi="Comic Sans MS"/>
          <w:b/>
          <w:color w:val="1F497D"/>
          <w:sz w:val="32"/>
          <w:szCs w:val="32"/>
          <w:highlight w:val="yellow"/>
        </w:rPr>
        <w:t>Como lo Magos sigue la ESTRELLA</w:t>
      </w:r>
    </w:p>
    <w:p w:rsidR="00D01B7D" w:rsidRDefault="00D01B7D" w:rsidP="00D01B7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hanging="426"/>
        <w:jc w:val="center"/>
        <w:rPr>
          <w:rFonts w:ascii="Comic Sans MS" w:hAnsi="Comic Sans MS"/>
          <w:b/>
          <w:color w:val="1F497D"/>
          <w:sz w:val="32"/>
          <w:szCs w:val="32"/>
        </w:rPr>
      </w:pPr>
      <w:proofErr w:type="gramStart"/>
      <w:r w:rsidRPr="00D01B7D">
        <w:rPr>
          <w:rFonts w:ascii="Comic Sans MS" w:hAnsi="Comic Sans MS"/>
          <w:b/>
          <w:color w:val="1F497D"/>
          <w:sz w:val="32"/>
          <w:szCs w:val="32"/>
          <w:highlight w:val="yellow"/>
        </w:rPr>
        <w:t>y</w:t>
      </w:r>
      <w:proofErr w:type="gramEnd"/>
      <w:r w:rsidRPr="00D01B7D">
        <w:rPr>
          <w:rFonts w:ascii="Comic Sans MS" w:hAnsi="Comic Sans MS"/>
          <w:b/>
          <w:color w:val="1F497D"/>
          <w:sz w:val="32"/>
          <w:szCs w:val="32"/>
          <w:highlight w:val="yellow"/>
        </w:rPr>
        <w:t xml:space="preserve"> lleva tu REGALO a Jesús.</w:t>
      </w:r>
    </w:p>
    <w:p w:rsidR="00D01B7D" w:rsidRPr="00D01B7D" w:rsidRDefault="00D01B7D" w:rsidP="00D01B7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hanging="426"/>
        <w:jc w:val="center"/>
        <w:rPr>
          <w:rFonts w:ascii="Comic Sans MS" w:hAnsi="Comic Sans MS"/>
          <w:b/>
          <w:color w:val="1F497D"/>
          <w:sz w:val="32"/>
          <w:szCs w:val="32"/>
        </w:rPr>
      </w:pPr>
    </w:p>
    <w:p w:rsidR="00D01B7D" w:rsidRPr="00D01B7D" w:rsidRDefault="00D01B7D" w:rsidP="00D01B7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hanging="426"/>
        <w:rPr>
          <w:rFonts w:ascii="Lucida Sans" w:hAnsi="Lucida Sans"/>
          <w:b/>
          <w:color w:val="7030A0"/>
          <w:sz w:val="32"/>
          <w:szCs w:val="32"/>
        </w:rPr>
      </w:pPr>
      <w:r w:rsidRPr="00D01B7D">
        <w:rPr>
          <w:rFonts w:ascii="Lucida Sans" w:hAnsi="Lucida Sans"/>
          <w:b/>
          <w:color w:val="7030A0"/>
          <w:sz w:val="32"/>
          <w:szCs w:val="32"/>
        </w:rPr>
        <w:t>1. VER: Los regalos de Reyes</w:t>
      </w:r>
    </w:p>
    <w:p w:rsidR="00D01B7D" w:rsidRPr="00D01B7D" w:rsidRDefault="00D01B7D" w:rsidP="00D01B7D">
      <w:pPr>
        <w:tabs>
          <w:tab w:val="left" w:pos="5760"/>
        </w:tabs>
        <w:spacing w:before="100" w:beforeAutospacing="1" w:after="100" w:afterAutospacing="1" w:line="240" w:lineRule="atLeast"/>
        <w:ind w:hanging="142"/>
        <w:jc w:val="both"/>
        <w:rPr>
          <w:rFonts w:ascii="Arial Narrow" w:hAnsi="Arial Narrow"/>
          <w:b/>
          <w:bCs/>
          <w:i/>
          <w:color w:val="1F497D" w:themeColor="text2"/>
          <w:sz w:val="32"/>
          <w:szCs w:val="32"/>
        </w:rPr>
      </w:pPr>
      <w:r w:rsidRPr="00D01B7D">
        <w:rPr>
          <w:rFonts w:ascii="Calibri" w:hAnsi="Calibri"/>
          <w:bCs/>
          <w:color w:val="1F497D"/>
          <w:sz w:val="32"/>
          <w:szCs w:val="32"/>
        </w:rPr>
        <w:t xml:space="preserve">+La noche de Reyes es una noche mágica para los niños. Quien más quien menos, nos levantamos con la ilusión de encontrar algún regalo. Y es que el día de Reyes Magos se identifica con regalos, ilusión, juegos, sonrisa, todos volvemos a ser un poquito niños tratando de sorprender, soñar y hacer felices a los que nos rodean. </w:t>
      </w:r>
      <w:r w:rsidRPr="00D01B7D">
        <w:rPr>
          <w:rFonts w:ascii="Arial Narrow" w:hAnsi="Arial Narrow"/>
          <w:b/>
          <w:bCs/>
          <w:i/>
          <w:color w:val="1F497D" w:themeColor="text2"/>
          <w:sz w:val="32"/>
          <w:szCs w:val="32"/>
        </w:rPr>
        <w:t xml:space="preserve">¿Qué hacéis en este día en vuestras casas? </w:t>
      </w:r>
      <w:proofErr w:type="gramStart"/>
      <w:r w:rsidRPr="00D01B7D">
        <w:rPr>
          <w:rFonts w:ascii="Arial Narrow" w:hAnsi="Arial Narrow"/>
          <w:b/>
          <w:bCs/>
          <w:i/>
          <w:color w:val="1F497D" w:themeColor="text2"/>
          <w:sz w:val="32"/>
          <w:szCs w:val="32"/>
        </w:rPr>
        <w:t>¿</w:t>
      </w:r>
      <w:proofErr w:type="gramEnd"/>
      <w:r w:rsidRPr="00D01B7D">
        <w:rPr>
          <w:rFonts w:ascii="Arial Narrow" w:hAnsi="Arial Narrow"/>
          <w:b/>
          <w:bCs/>
          <w:i/>
          <w:color w:val="1F497D" w:themeColor="text2"/>
          <w:sz w:val="32"/>
          <w:szCs w:val="32"/>
        </w:rPr>
        <w:t xml:space="preserve">Y en el barrio </w:t>
      </w:r>
    </w:p>
    <w:p w:rsidR="00D01B7D" w:rsidRDefault="00D01B7D" w:rsidP="00D01B7D">
      <w:pPr>
        <w:tabs>
          <w:tab w:val="left" w:pos="5760"/>
        </w:tabs>
        <w:spacing w:before="100" w:beforeAutospacing="1" w:after="100" w:afterAutospacing="1" w:line="240" w:lineRule="atLeast"/>
        <w:ind w:hanging="283"/>
        <w:jc w:val="right"/>
        <w:rPr>
          <w:rFonts w:ascii="Arial Narrow" w:hAnsi="Arial Narrow"/>
          <w:b/>
          <w:bCs/>
          <w:i/>
          <w:color w:val="1F497D" w:themeColor="text2"/>
          <w:sz w:val="32"/>
          <w:szCs w:val="32"/>
        </w:rPr>
      </w:pPr>
      <w:proofErr w:type="gramStart"/>
      <w:r w:rsidRPr="00D01B7D">
        <w:rPr>
          <w:rFonts w:ascii="Arial Narrow" w:hAnsi="Arial Narrow"/>
          <w:b/>
          <w:bCs/>
          <w:i/>
          <w:color w:val="1F497D" w:themeColor="text2"/>
          <w:sz w:val="32"/>
          <w:szCs w:val="32"/>
        </w:rPr>
        <w:t>o</w:t>
      </w:r>
      <w:proofErr w:type="gramEnd"/>
      <w:r w:rsidRPr="00D01B7D">
        <w:rPr>
          <w:rFonts w:ascii="Arial Narrow" w:hAnsi="Arial Narrow"/>
          <w:b/>
          <w:bCs/>
          <w:i/>
          <w:color w:val="1F497D" w:themeColor="text2"/>
          <w:sz w:val="32"/>
          <w:szCs w:val="32"/>
        </w:rPr>
        <w:t xml:space="preserve"> pueblo? ¿Y en la parroquia</w:t>
      </w:r>
      <w:proofErr w:type="gramStart"/>
      <w:r w:rsidRPr="00D01B7D">
        <w:rPr>
          <w:rFonts w:ascii="Arial Narrow" w:hAnsi="Arial Narrow"/>
          <w:b/>
          <w:bCs/>
          <w:i/>
          <w:color w:val="1F497D" w:themeColor="text2"/>
          <w:sz w:val="32"/>
          <w:szCs w:val="32"/>
        </w:rPr>
        <w:t>?¿</w:t>
      </w:r>
      <w:proofErr w:type="gramEnd"/>
      <w:r w:rsidRPr="00D01B7D">
        <w:rPr>
          <w:rFonts w:ascii="Arial Narrow" w:hAnsi="Arial Narrow"/>
          <w:b/>
          <w:bCs/>
          <w:i/>
          <w:color w:val="1F497D" w:themeColor="text2"/>
          <w:sz w:val="32"/>
          <w:szCs w:val="32"/>
        </w:rPr>
        <w:t>Qué te gusta más de esta fecha?</w:t>
      </w:r>
    </w:p>
    <w:p w:rsidR="00D01B7D" w:rsidRPr="00D01B7D" w:rsidRDefault="00D01B7D" w:rsidP="00D01B7D">
      <w:pPr>
        <w:tabs>
          <w:tab w:val="left" w:pos="5760"/>
        </w:tabs>
        <w:spacing w:before="100" w:beforeAutospacing="1" w:after="100" w:afterAutospacing="1" w:line="240" w:lineRule="atLeast"/>
        <w:ind w:hanging="283"/>
        <w:jc w:val="right"/>
        <w:rPr>
          <w:rFonts w:ascii="Arial Narrow" w:hAnsi="Arial Narrow"/>
          <w:b/>
          <w:bCs/>
          <w:i/>
          <w:color w:val="1F497D" w:themeColor="text2"/>
          <w:sz w:val="32"/>
          <w:szCs w:val="32"/>
        </w:rPr>
      </w:pPr>
    </w:p>
    <w:p w:rsidR="00D01B7D" w:rsidRPr="00D01B7D" w:rsidRDefault="00D01B7D" w:rsidP="00D01B7D">
      <w:pPr>
        <w:tabs>
          <w:tab w:val="left" w:pos="5760"/>
        </w:tabs>
        <w:spacing w:before="100" w:beforeAutospacing="1" w:after="100" w:afterAutospacing="1" w:line="240" w:lineRule="atLeast"/>
        <w:ind w:hanging="284"/>
        <w:jc w:val="both"/>
        <w:rPr>
          <w:rFonts w:ascii="Lucida Sans" w:hAnsi="Lucida Sans"/>
          <w:b/>
          <w:color w:val="7030A0"/>
          <w:sz w:val="32"/>
          <w:szCs w:val="32"/>
        </w:rPr>
      </w:pPr>
      <w:r w:rsidRPr="00D01B7D">
        <w:rPr>
          <w:rFonts w:ascii="Verdana" w:hAnsi="Verdana"/>
          <w:b/>
          <w:bCs/>
          <w:color w:val="7030A0"/>
          <w:sz w:val="32"/>
          <w:szCs w:val="32"/>
        </w:rPr>
        <w:t>2.</w:t>
      </w:r>
      <w:r w:rsidRPr="00D01B7D">
        <w:rPr>
          <w:rFonts w:ascii="Calibri" w:hAnsi="Calibri"/>
          <w:b/>
          <w:bCs/>
          <w:i/>
          <w:color w:val="7030A0"/>
          <w:sz w:val="32"/>
          <w:szCs w:val="32"/>
        </w:rPr>
        <w:t xml:space="preserve"> </w:t>
      </w:r>
      <w:r w:rsidRPr="00D01B7D">
        <w:rPr>
          <w:rFonts w:ascii="Lucida Sans" w:hAnsi="Lucida Sans"/>
          <w:b/>
          <w:color w:val="7030A0"/>
          <w:sz w:val="32"/>
          <w:szCs w:val="32"/>
        </w:rPr>
        <w:t>JUZGAR: Los Magos buscan, adoran y regalan</w:t>
      </w:r>
    </w:p>
    <w:p w:rsidR="00D01B7D" w:rsidRPr="00D01B7D" w:rsidRDefault="00D01B7D" w:rsidP="00D01B7D">
      <w:pPr>
        <w:pStyle w:val="NormalWeb"/>
        <w:spacing w:line="240" w:lineRule="atLeast"/>
        <w:ind w:hanging="142"/>
        <w:jc w:val="both"/>
        <w:rPr>
          <w:rFonts w:ascii="Calibri" w:hAnsi="Calibri"/>
          <w:bCs/>
          <w:color w:val="1F497D"/>
          <w:sz w:val="32"/>
          <w:szCs w:val="32"/>
        </w:rPr>
      </w:pPr>
      <w:r w:rsidRPr="00D01B7D">
        <w:rPr>
          <w:rFonts w:ascii="Calibri" w:hAnsi="Calibri"/>
          <w:bCs/>
          <w:color w:val="1F497D"/>
          <w:sz w:val="32"/>
          <w:szCs w:val="32"/>
        </w:rPr>
        <w:t>-En el evangelio de hoy, Lucas nos cuenta como unos magos de Oriente (astrólogos tal vez) ven en una estrella el signo del nacimiento de Jesús. Guiados por ella, encuentran al Niño. El encuentro con él les llena de inmensa alegría, se arrodillan, le adoran, le ofrecen sus regalos y regresan por otro camino.</w:t>
      </w:r>
    </w:p>
    <w:p w:rsidR="00D01B7D" w:rsidRDefault="00D01B7D" w:rsidP="00D01B7D">
      <w:pPr>
        <w:pStyle w:val="NormalWeb"/>
        <w:spacing w:line="240" w:lineRule="atLeast"/>
        <w:ind w:hanging="141"/>
        <w:jc w:val="both"/>
        <w:rPr>
          <w:rFonts w:asciiTheme="minorHAnsi" w:hAnsiTheme="minorHAnsi" w:cstheme="minorHAnsi"/>
          <w:color w:val="1F497D" w:themeColor="text2"/>
          <w:sz w:val="32"/>
          <w:szCs w:val="32"/>
        </w:rPr>
      </w:pPr>
      <w:r w:rsidRPr="00D01B7D">
        <w:rPr>
          <w:rFonts w:asciiTheme="minorHAnsi" w:hAnsiTheme="minorHAnsi" w:cstheme="minorHAnsi"/>
          <w:color w:val="1F497D" w:themeColor="text2"/>
          <w:sz w:val="32"/>
          <w:szCs w:val="32"/>
        </w:rPr>
        <w:t>-La fiesta de los Reyes Magos</w:t>
      </w:r>
      <w:r w:rsidRPr="00D01B7D">
        <w:rPr>
          <w:rFonts w:asciiTheme="minorHAnsi" w:hAnsiTheme="minorHAnsi" w:cstheme="minorHAnsi"/>
          <w:b/>
          <w:color w:val="1F497D" w:themeColor="text2"/>
          <w:sz w:val="32"/>
          <w:szCs w:val="32"/>
        </w:rPr>
        <w:t xml:space="preserve"> se llama “Epifanía” o “manifestación” de Jesús </w:t>
      </w:r>
      <w:r w:rsidRPr="00D01B7D">
        <w:rPr>
          <w:rFonts w:asciiTheme="minorHAnsi" w:hAnsiTheme="minorHAnsi" w:cstheme="minorHAnsi"/>
          <w:color w:val="1F497D" w:themeColor="text2"/>
          <w:sz w:val="32"/>
          <w:szCs w:val="32"/>
        </w:rPr>
        <w:t xml:space="preserve">a todo el mundo: quiere ser la </w:t>
      </w:r>
      <w:r w:rsidRPr="00D01B7D">
        <w:rPr>
          <w:rFonts w:asciiTheme="minorHAnsi" w:hAnsiTheme="minorHAnsi" w:cstheme="minorHAnsi"/>
          <w:b/>
          <w:color w:val="1F497D" w:themeColor="text2"/>
          <w:sz w:val="32"/>
          <w:szCs w:val="32"/>
        </w:rPr>
        <w:t xml:space="preserve">Luz </w:t>
      </w:r>
      <w:r w:rsidRPr="00D01B7D">
        <w:rPr>
          <w:rFonts w:asciiTheme="minorHAnsi" w:hAnsiTheme="minorHAnsi" w:cstheme="minorHAnsi"/>
          <w:color w:val="1F497D" w:themeColor="text2"/>
          <w:sz w:val="32"/>
          <w:szCs w:val="32"/>
        </w:rPr>
        <w:t>que guíe a todos. -Los Magos</w:t>
      </w:r>
      <w:r w:rsidRPr="00D01B7D">
        <w:rPr>
          <w:rFonts w:asciiTheme="minorHAnsi" w:hAnsiTheme="minorHAnsi" w:cstheme="minorHAnsi"/>
          <w:b/>
          <w:color w:val="1F497D" w:themeColor="text2"/>
          <w:sz w:val="32"/>
          <w:szCs w:val="32"/>
        </w:rPr>
        <w:t xml:space="preserve"> se arrodillan y adoran al Niño: </w:t>
      </w:r>
      <w:r w:rsidRPr="00D01B7D">
        <w:rPr>
          <w:rFonts w:asciiTheme="minorHAnsi" w:hAnsiTheme="minorHAnsi" w:cstheme="minorHAnsi"/>
          <w:color w:val="1F497D" w:themeColor="text2"/>
          <w:sz w:val="32"/>
          <w:szCs w:val="32"/>
        </w:rPr>
        <w:t>se inclinan ante él y le adoran como el Señor o rey de sus vidas. -</w:t>
      </w:r>
      <w:r w:rsidRPr="00D01B7D">
        <w:rPr>
          <w:rFonts w:asciiTheme="minorHAnsi" w:hAnsiTheme="minorHAnsi" w:cstheme="minorHAnsi"/>
          <w:b/>
          <w:color w:val="1F497D" w:themeColor="text2"/>
          <w:sz w:val="32"/>
          <w:szCs w:val="32"/>
        </w:rPr>
        <w:t xml:space="preserve">Le ofrecen sus regalos: oro </w:t>
      </w:r>
      <w:r w:rsidRPr="00D01B7D">
        <w:rPr>
          <w:rFonts w:asciiTheme="minorHAnsi" w:hAnsiTheme="minorHAnsi" w:cstheme="minorHAnsi"/>
          <w:color w:val="1F497D" w:themeColor="text2"/>
          <w:sz w:val="32"/>
          <w:szCs w:val="32"/>
        </w:rPr>
        <w:t>(es rey),</w:t>
      </w:r>
      <w:r w:rsidRPr="00D01B7D">
        <w:rPr>
          <w:rFonts w:asciiTheme="minorHAnsi" w:hAnsiTheme="minorHAnsi" w:cstheme="minorHAnsi"/>
          <w:b/>
          <w:color w:val="1F497D" w:themeColor="text2"/>
          <w:sz w:val="32"/>
          <w:szCs w:val="32"/>
        </w:rPr>
        <w:t xml:space="preserve"> incienso </w:t>
      </w:r>
      <w:r w:rsidRPr="00D01B7D">
        <w:rPr>
          <w:rFonts w:asciiTheme="minorHAnsi" w:hAnsiTheme="minorHAnsi" w:cstheme="minorHAnsi"/>
          <w:color w:val="1F497D" w:themeColor="text2"/>
          <w:sz w:val="32"/>
          <w:szCs w:val="32"/>
        </w:rPr>
        <w:t>(se merece adoración por ser Dios)</w:t>
      </w:r>
      <w:r w:rsidRPr="00D01B7D">
        <w:rPr>
          <w:rFonts w:asciiTheme="minorHAnsi" w:hAnsiTheme="minorHAnsi" w:cstheme="minorHAnsi"/>
          <w:b/>
          <w:color w:val="1F497D" w:themeColor="text2"/>
          <w:sz w:val="32"/>
          <w:szCs w:val="32"/>
        </w:rPr>
        <w:t xml:space="preserve"> y mirra </w:t>
      </w:r>
      <w:r w:rsidRPr="00D01B7D">
        <w:rPr>
          <w:rFonts w:asciiTheme="minorHAnsi" w:hAnsiTheme="minorHAnsi" w:cstheme="minorHAnsi"/>
          <w:color w:val="1F497D" w:themeColor="text2"/>
          <w:sz w:val="32"/>
          <w:szCs w:val="32"/>
        </w:rPr>
        <w:t>(es también hombre).</w:t>
      </w:r>
    </w:p>
    <w:p w:rsidR="00D01B7D" w:rsidRPr="00D01B7D" w:rsidRDefault="00D01B7D" w:rsidP="00D01B7D">
      <w:pPr>
        <w:pStyle w:val="NormalWeb"/>
        <w:spacing w:line="240" w:lineRule="atLeast"/>
        <w:ind w:hanging="141"/>
        <w:jc w:val="both"/>
        <w:rPr>
          <w:rFonts w:asciiTheme="minorHAnsi" w:hAnsiTheme="minorHAnsi" w:cstheme="minorHAnsi"/>
          <w:color w:val="1F497D" w:themeColor="text2"/>
          <w:sz w:val="32"/>
          <w:szCs w:val="32"/>
        </w:rPr>
      </w:pPr>
    </w:p>
    <w:p w:rsidR="00D01B7D" w:rsidRPr="00D01B7D" w:rsidRDefault="00D01B7D" w:rsidP="00D01B7D">
      <w:pPr>
        <w:pStyle w:val="NormalWeb"/>
        <w:spacing w:line="240" w:lineRule="atLeast"/>
        <w:ind w:hanging="284"/>
        <w:jc w:val="both"/>
        <w:rPr>
          <w:rFonts w:ascii="Calibri" w:hAnsi="Calibri"/>
          <w:i/>
          <w:snapToGrid w:val="0"/>
          <w:color w:val="1F497D" w:themeColor="text2"/>
          <w:sz w:val="32"/>
          <w:szCs w:val="32"/>
        </w:rPr>
      </w:pPr>
      <w:r w:rsidRPr="00D01B7D">
        <w:rPr>
          <w:rFonts w:ascii="Calibri" w:hAnsi="Calibri"/>
          <w:b/>
          <w:snapToGrid w:val="0"/>
          <w:color w:val="1F497D" w:themeColor="text2"/>
          <w:sz w:val="32"/>
          <w:szCs w:val="32"/>
          <w:u w:val="single"/>
        </w:rPr>
        <w:lastRenderedPageBreak/>
        <w:t>¿QUÉ NOS QUIERE DECIR?</w:t>
      </w:r>
    </w:p>
    <w:p w:rsidR="00D01B7D" w:rsidRPr="00D01B7D" w:rsidRDefault="00D01B7D" w:rsidP="00D01B7D">
      <w:pPr>
        <w:pStyle w:val="NormalWeb"/>
        <w:spacing w:line="240" w:lineRule="atLeast"/>
        <w:ind w:hanging="142"/>
        <w:jc w:val="both"/>
        <w:rPr>
          <w:rFonts w:ascii="Calibri" w:hAnsi="Calibri"/>
          <w:bCs/>
          <w:color w:val="1F497D"/>
          <w:sz w:val="32"/>
          <w:szCs w:val="32"/>
        </w:rPr>
      </w:pPr>
      <w:r w:rsidRPr="00D01B7D">
        <w:rPr>
          <w:rFonts w:ascii="Calibri" w:hAnsi="Calibri"/>
          <w:b/>
          <w:bCs/>
          <w:color w:val="1F497D"/>
          <w:sz w:val="32"/>
          <w:szCs w:val="32"/>
        </w:rPr>
        <w:t xml:space="preserve">-BUSCAR: Para encontrar a Jesús hay que buscarle, </w:t>
      </w:r>
      <w:r w:rsidRPr="00D01B7D">
        <w:rPr>
          <w:rFonts w:ascii="Calibri" w:hAnsi="Calibri"/>
          <w:bCs/>
          <w:color w:val="1F497D"/>
          <w:sz w:val="32"/>
          <w:szCs w:val="32"/>
        </w:rPr>
        <w:t>muchos no le encontrarán nunca. Los magos estaban pendientes del firmamento, estudiaron lo que decían los sabios, dejaron sus pueblos, caminaron mucho rato, preguntaron.  Hoy no es fácil descubrir a Jesús, su amor por nosotros, hay que formarse, seguir la estrella de la fe, dejar comodidades, preguntar…</w:t>
      </w:r>
    </w:p>
    <w:p w:rsidR="00D01B7D" w:rsidRPr="00D01B7D" w:rsidRDefault="00D01B7D" w:rsidP="00D01B7D">
      <w:pPr>
        <w:pStyle w:val="NormalWeb"/>
        <w:spacing w:line="240" w:lineRule="atLeast"/>
        <w:ind w:hanging="142"/>
        <w:jc w:val="both"/>
        <w:rPr>
          <w:rFonts w:ascii="Calibri" w:hAnsi="Calibri"/>
          <w:bCs/>
          <w:color w:val="1F497D"/>
          <w:sz w:val="32"/>
          <w:szCs w:val="32"/>
        </w:rPr>
      </w:pPr>
      <w:r w:rsidRPr="00D01B7D">
        <w:rPr>
          <w:rFonts w:ascii="Calibri" w:hAnsi="Calibri"/>
          <w:b/>
          <w:bCs/>
          <w:color w:val="1F497D"/>
          <w:sz w:val="32"/>
          <w:szCs w:val="32"/>
        </w:rPr>
        <w:t xml:space="preserve">-ADORAR: La tarea del que ha encontrado a Jesús es adorarle, </w:t>
      </w:r>
      <w:r w:rsidRPr="00D01B7D">
        <w:rPr>
          <w:rFonts w:ascii="Calibri" w:hAnsi="Calibri"/>
          <w:bCs/>
          <w:color w:val="1F497D"/>
          <w:sz w:val="32"/>
          <w:szCs w:val="32"/>
        </w:rPr>
        <w:t>arrodillarnos ante él, reconocerle como nuestro dios y nuestro rey, orar con él, hacer lo que nos pida.</w:t>
      </w:r>
    </w:p>
    <w:p w:rsidR="00D01B7D" w:rsidRPr="00D01B7D" w:rsidRDefault="00D01B7D" w:rsidP="00D01B7D">
      <w:pPr>
        <w:pStyle w:val="NormalWeb"/>
        <w:spacing w:line="240" w:lineRule="atLeast"/>
        <w:ind w:hanging="142"/>
        <w:jc w:val="both"/>
        <w:rPr>
          <w:rFonts w:ascii="Calibri" w:hAnsi="Calibri"/>
          <w:b/>
          <w:bCs/>
          <w:color w:val="1F497D"/>
          <w:sz w:val="32"/>
          <w:szCs w:val="32"/>
        </w:rPr>
      </w:pPr>
      <w:r w:rsidRPr="00D01B7D">
        <w:rPr>
          <w:rFonts w:ascii="Calibri" w:hAnsi="Calibri"/>
          <w:b/>
          <w:bCs/>
          <w:color w:val="1F497D"/>
          <w:sz w:val="32"/>
          <w:szCs w:val="32"/>
        </w:rPr>
        <w:t xml:space="preserve">-REGALAR: El mejor regalo para Jesús es darle nuestra vida, </w:t>
      </w:r>
      <w:r w:rsidRPr="00D01B7D">
        <w:rPr>
          <w:rFonts w:ascii="Calibri" w:hAnsi="Calibri"/>
          <w:bCs/>
          <w:color w:val="1F497D"/>
          <w:sz w:val="32"/>
          <w:szCs w:val="32"/>
        </w:rPr>
        <w:t>ofrecerle nuestro corazón, vivir pendiente de él, ser su amigo, gozar con su amistad y regalárselo a los demás.</w:t>
      </w:r>
    </w:p>
    <w:p w:rsidR="00D01B7D" w:rsidRPr="00D01B7D" w:rsidRDefault="00D01B7D" w:rsidP="00D01B7D">
      <w:pPr>
        <w:pStyle w:val="NormalWeb"/>
        <w:spacing w:line="240" w:lineRule="atLeast"/>
        <w:ind w:hanging="283"/>
        <w:jc w:val="right"/>
        <w:rPr>
          <w:rFonts w:ascii="Arial Narrow" w:hAnsi="Arial Narrow"/>
          <w:b/>
          <w:bCs/>
          <w:i/>
          <w:color w:val="1F497D"/>
          <w:sz w:val="32"/>
          <w:szCs w:val="32"/>
        </w:rPr>
      </w:pPr>
      <w:r w:rsidRPr="00D01B7D">
        <w:rPr>
          <w:rFonts w:ascii="Arial Narrow" w:hAnsi="Arial Narrow"/>
          <w:b/>
          <w:bCs/>
          <w:i/>
          <w:color w:val="1F497D"/>
          <w:sz w:val="32"/>
          <w:szCs w:val="32"/>
        </w:rPr>
        <w:t>¿Qué podemos mejorar en nuestra familia? ¿Cómo andáis de dulzura y amor?</w:t>
      </w:r>
    </w:p>
    <w:p w:rsidR="00D01B7D" w:rsidRPr="00D01B7D" w:rsidRDefault="00D01B7D" w:rsidP="00D01B7D">
      <w:pPr>
        <w:pStyle w:val="NormalWeb"/>
        <w:tabs>
          <w:tab w:val="left" w:pos="284"/>
        </w:tabs>
        <w:spacing w:line="240" w:lineRule="atLeast"/>
        <w:ind w:hanging="284"/>
        <w:jc w:val="both"/>
        <w:rPr>
          <w:rFonts w:ascii="Lucida Sans" w:hAnsi="Lucida Sans"/>
          <w:b/>
          <w:color w:val="7030A0"/>
          <w:sz w:val="32"/>
          <w:szCs w:val="32"/>
        </w:rPr>
      </w:pPr>
      <w:r w:rsidRPr="00D01B7D">
        <w:rPr>
          <w:rFonts w:ascii="Verdana" w:hAnsi="Verdana"/>
          <w:b/>
          <w:bCs/>
          <w:color w:val="7030A0"/>
          <w:sz w:val="32"/>
          <w:szCs w:val="32"/>
        </w:rPr>
        <w:t>3.</w:t>
      </w:r>
      <w:r w:rsidRPr="00D01B7D">
        <w:rPr>
          <w:rFonts w:ascii="Calibri" w:hAnsi="Calibri"/>
          <w:b/>
          <w:bCs/>
          <w:i/>
          <w:color w:val="7030A0"/>
          <w:sz w:val="32"/>
          <w:szCs w:val="32"/>
        </w:rPr>
        <w:t xml:space="preserve"> </w:t>
      </w:r>
      <w:r w:rsidRPr="00D01B7D">
        <w:rPr>
          <w:rFonts w:ascii="Lucida Sans" w:hAnsi="Lucida Sans"/>
          <w:b/>
          <w:color w:val="7030A0"/>
          <w:sz w:val="32"/>
          <w:szCs w:val="32"/>
        </w:rPr>
        <w:t>ACTUAR: Un regalo para Jesús</w:t>
      </w:r>
    </w:p>
    <w:p w:rsidR="00D01B7D" w:rsidRPr="00D01B7D" w:rsidRDefault="00D01B7D" w:rsidP="00D01B7D">
      <w:pPr>
        <w:pStyle w:val="NormalWeb"/>
        <w:spacing w:line="240" w:lineRule="atLeast"/>
        <w:ind w:hanging="142"/>
        <w:jc w:val="both"/>
        <w:rPr>
          <w:b/>
          <w:sz w:val="32"/>
          <w:szCs w:val="32"/>
        </w:rPr>
      </w:pPr>
      <w:r w:rsidRPr="00D01B7D">
        <w:rPr>
          <w:rFonts w:asciiTheme="minorHAnsi" w:hAnsiTheme="minorHAnsi" w:cstheme="minorHAnsi"/>
          <w:bCs/>
          <w:color w:val="1F497D"/>
          <w:sz w:val="32"/>
          <w:szCs w:val="32"/>
        </w:rPr>
        <w:t>-</w:t>
      </w:r>
      <w:r w:rsidRPr="00D01B7D">
        <w:rPr>
          <w:rFonts w:asciiTheme="minorHAnsi" w:hAnsiTheme="minorHAnsi" w:cstheme="minorHAnsi"/>
          <w:color w:val="1F497D" w:themeColor="text2"/>
          <w:sz w:val="32"/>
          <w:szCs w:val="32"/>
        </w:rPr>
        <w:t xml:space="preserve">Dialogad qué vais a regalar a Jesús en este día. Para la celebración ponéis cajas de regalos con los nombres de lo que a Jesús le gustaría que fueran vuestros regalos. -Al ir a comulgar recordad que el Jesús que se manifestó a los Magos es el que se nos manifiesta a nosotros, quiere que nos postremos ante él, le adoremos y le demos nosotros mismos. -Pensamos en algún gesto o petición por los niños que este año no pueden tener juguetes. </w:t>
      </w:r>
    </w:p>
    <w:p w:rsidR="00D01B7D" w:rsidRPr="00D01B7D" w:rsidRDefault="00D01B7D" w:rsidP="00D01B7D">
      <w:pPr>
        <w:pStyle w:val="NormalWeb"/>
        <w:spacing w:line="240" w:lineRule="atLeast"/>
        <w:ind w:hanging="142"/>
        <w:jc w:val="right"/>
        <w:rPr>
          <w:rFonts w:ascii="Arial Narrow" w:hAnsi="Arial Narrow"/>
          <w:b/>
          <w:bCs/>
          <w:i/>
          <w:color w:val="1F497D"/>
          <w:sz w:val="32"/>
          <w:szCs w:val="32"/>
        </w:rPr>
      </w:pPr>
      <w:r w:rsidRPr="00D01B7D">
        <w:rPr>
          <w:rFonts w:ascii="Arial Narrow" w:hAnsi="Arial Narrow"/>
          <w:b/>
          <w:bCs/>
          <w:i/>
          <w:color w:val="1F497D"/>
          <w:sz w:val="32"/>
          <w:szCs w:val="32"/>
        </w:rPr>
        <w:t>¿Qué vais a hacer? ¿Y en grupo?</w:t>
      </w:r>
    </w:p>
    <w:p w:rsidR="00D01B7D" w:rsidRDefault="00D01B7D">
      <w:pPr>
        <w:spacing w:after="200" w:line="276" w:lineRule="auto"/>
        <w:rPr>
          <w:sz w:val="32"/>
          <w:szCs w:val="32"/>
        </w:rPr>
      </w:pPr>
      <w:r>
        <w:rPr>
          <w:sz w:val="32"/>
          <w:szCs w:val="32"/>
        </w:rPr>
        <w:br w:type="page"/>
      </w:r>
    </w:p>
    <w:p w:rsidR="00D01B7D" w:rsidRDefault="00D01B7D" w:rsidP="00D01B7D">
      <w:pPr>
        <w:pStyle w:val="Prrafodelista"/>
        <w:numPr>
          <w:ilvl w:val="0"/>
          <w:numId w:val="1"/>
        </w:numPr>
        <w:spacing w:after="0" w:line="240" w:lineRule="auto"/>
        <w:jc w:val="center"/>
        <w:rPr>
          <w:rFonts w:ascii="Bradley Hand ITC" w:hAnsi="Bradley Hand ITC"/>
          <w:b/>
          <w:color w:val="FF0000"/>
          <w:sz w:val="72"/>
          <w:szCs w:val="72"/>
        </w:rPr>
      </w:pPr>
      <w:r w:rsidRPr="006908E4">
        <w:rPr>
          <w:rFonts w:ascii="Bradley Hand ITC" w:hAnsi="Bradley Hand ITC"/>
          <w:b/>
          <w:color w:val="FF0000"/>
          <w:sz w:val="72"/>
          <w:szCs w:val="72"/>
          <w:highlight w:val="yellow"/>
        </w:rPr>
        <w:lastRenderedPageBreak/>
        <w:t>LECTURAS</w:t>
      </w:r>
    </w:p>
    <w:p w:rsidR="00D01B7D" w:rsidRDefault="00D01B7D" w:rsidP="00D01B7D">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left="1146" w:right="-49"/>
        <w:jc w:val="both"/>
        <w:rPr>
          <w:rFonts w:ascii="Calibri" w:hAnsi="Calibri"/>
          <w:b/>
          <w:i/>
          <w:snapToGrid w:val="0"/>
          <w:color w:val="FF0000"/>
          <w:sz w:val="32"/>
          <w:szCs w:val="32"/>
        </w:rPr>
      </w:pPr>
    </w:p>
    <w:p w:rsidR="00D01B7D" w:rsidRPr="00D01B7D" w:rsidRDefault="00D01B7D" w:rsidP="00D01B7D">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left="1146" w:right="-49"/>
        <w:jc w:val="both"/>
        <w:rPr>
          <w:rFonts w:ascii="Calibri" w:hAnsi="Calibri"/>
          <w:b/>
          <w:i/>
          <w:snapToGrid w:val="0"/>
          <w:color w:val="FF0000"/>
          <w:sz w:val="32"/>
          <w:szCs w:val="32"/>
        </w:rPr>
      </w:pPr>
    </w:p>
    <w:p w:rsidR="00D01B7D" w:rsidRPr="00D01B7D" w:rsidRDefault="00D01B7D" w:rsidP="00D01B7D">
      <w:pPr>
        <w:numPr>
          <w:ilvl w:val="0"/>
          <w:numId w:val="1"/>
        </w:num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right="-49"/>
        <w:jc w:val="both"/>
        <w:rPr>
          <w:rFonts w:ascii="Calibri" w:hAnsi="Calibri"/>
          <w:b/>
          <w:i/>
          <w:snapToGrid w:val="0"/>
          <w:color w:val="FF0000"/>
          <w:sz w:val="32"/>
          <w:szCs w:val="32"/>
        </w:rPr>
      </w:pPr>
      <w:r w:rsidRPr="00D01B7D">
        <w:rPr>
          <w:rFonts w:ascii="Calibri" w:hAnsi="Calibri"/>
          <w:b/>
          <w:bCs/>
          <w:snapToGrid w:val="0"/>
          <w:color w:val="FF0000"/>
          <w:sz w:val="32"/>
          <w:szCs w:val="32"/>
        </w:rPr>
        <w:t xml:space="preserve">ISAÍAS 60, 1-6: </w:t>
      </w:r>
      <w:r w:rsidRPr="00D01B7D">
        <w:rPr>
          <w:rFonts w:ascii="Calibri" w:hAnsi="Calibri"/>
          <w:b/>
          <w:bCs/>
          <w:i/>
          <w:snapToGrid w:val="0"/>
          <w:color w:val="FF0000"/>
          <w:sz w:val="32"/>
          <w:szCs w:val="32"/>
        </w:rPr>
        <w:t>La Gloria del Señor amanece sobre ti sus padres.</w:t>
      </w:r>
    </w:p>
    <w:p w:rsidR="00D01B7D" w:rsidRPr="00D01B7D" w:rsidRDefault="00D01B7D" w:rsidP="00D01B7D">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00" w:lineRule="atLeast"/>
        <w:ind w:right="-49" w:firstLine="284"/>
        <w:jc w:val="both"/>
        <w:rPr>
          <w:rFonts w:ascii="Calibri" w:hAnsi="Calibri"/>
          <w:bCs/>
          <w:snapToGrid w:val="0"/>
          <w:sz w:val="32"/>
          <w:szCs w:val="32"/>
        </w:rPr>
      </w:pPr>
      <w:r w:rsidRPr="00D01B7D">
        <w:rPr>
          <w:rFonts w:ascii="Calibri" w:hAnsi="Calibri"/>
          <w:bCs/>
          <w:snapToGrid w:val="0"/>
          <w:sz w:val="32"/>
          <w:szCs w:val="32"/>
        </w:rPr>
        <w:t>¡Levántate y resplandece, Jerusalén, porque llega tu luz; la gloria del Señor amanece sobre ti! Las tinieblas cubren la tierra, la oscuridad los pueblos, pero sobre ti amanecerá el Señor, y su gloria se verá sobre ti. Caminarán los pueblos a tu luz, los reyes al resplandor de tu aurora. Levanta la vista en torno, mira: todos ésos se han reunido, vienen hacia ti; llegan tus hijos desde lejos, a tus hijas las traen en brazos.</w:t>
      </w:r>
    </w:p>
    <w:p w:rsidR="00D01B7D" w:rsidRDefault="00D01B7D" w:rsidP="00D01B7D">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00" w:lineRule="atLeast"/>
        <w:ind w:right="-49" w:firstLine="284"/>
        <w:jc w:val="both"/>
        <w:rPr>
          <w:rFonts w:ascii="Calibri" w:hAnsi="Calibri"/>
          <w:bCs/>
          <w:snapToGrid w:val="0"/>
          <w:sz w:val="32"/>
          <w:szCs w:val="32"/>
        </w:rPr>
      </w:pPr>
      <w:r w:rsidRPr="00D01B7D">
        <w:rPr>
          <w:rFonts w:ascii="Calibri" w:hAnsi="Calibri"/>
          <w:bCs/>
          <w:snapToGrid w:val="0"/>
          <w:sz w:val="32"/>
          <w:szCs w:val="32"/>
        </w:rPr>
        <w:t xml:space="preserve">Entonces lo verás, y estarás radiante; tu corazón se asombrará, se ensanchará, porque la opulencia del mar se vuelca sobre ti,   y a ti llegan las riquezas de los pueblos. Te cubrirá una multitud de camellos, dromedarios de </w:t>
      </w:r>
      <w:proofErr w:type="spellStart"/>
      <w:r w:rsidRPr="00D01B7D">
        <w:rPr>
          <w:rFonts w:ascii="Calibri" w:hAnsi="Calibri"/>
          <w:bCs/>
          <w:snapToGrid w:val="0"/>
          <w:sz w:val="32"/>
          <w:szCs w:val="32"/>
        </w:rPr>
        <w:t>Madián</w:t>
      </w:r>
      <w:proofErr w:type="spellEnd"/>
      <w:r w:rsidRPr="00D01B7D">
        <w:rPr>
          <w:rFonts w:ascii="Calibri" w:hAnsi="Calibri"/>
          <w:bCs/>
          <w:snapToGrid w:val="0"/>
          <w:sz w:val="32"/>
          <w:szCs w:val="32"/>
        </w:rPr>
        <w:t xml:space="preserve"> y de </w:t>
      </w:r>
      <w:proofErr w:type="spellStart"/>
      <w:r w:rsidRPr="00D01B7D">
        <w:rPr>
          <w:rFonts w:ascii="Calibri" w:hAnsi="Calibri"/>
          <w:bCs/>
          <w:snapToGrid w:val="0"/>
          <w:sz w:val="32"/>
          <w:szCs w:val="32"/>
        </w:rPr>
        <w:t>Efá</w:t>
      </w:r>
      <w:proofErr w:type="spellEnd"/>
      <w:r w:rsidRPr="00D01B7D">
        <w:rPr>
          <w:rFonts w:ascii="Calibri" w:hAnsi="Calibri"/>
          <w:bCs/>
          <w:snapToGrid w:val="0"/>
          <w:sz w:val="32"/>
          <w:szCs w:val="32"/>
        </w:rPr>
        <w:t xml:space="preserve">. Todos los de </w:t>
      </w:r>
      <w:proofErr w:type="spellStart"/>
      <w:r w:rsidRPr="00D01B7D">
        <w:rPr>
          <w:rFonts w:ascii="Calibri" w:hAnsi="Calibri"/>
          <w:bCs/>
          <w:snapToGrid w:val="0"/>
          <w:sz w:val="32"/>
          <w:szCs w:val="32"/>
        </w:rPr>
        <w:t>Saba</w:t>
      </w:r>
      <w:proofErr w:type="spellEnd"/>
      <w:r w:rsidRPr="00D01B7D">
        <w:rPr>
          <w:rFonts w:ascii="Calibri" w:hAnsi="Calibri"/>
          <w:bCs/>
          <w:snapToGrid w:val="0"/>
          <w:sz w:val="32"/>
          <w:szCs w:val="32"/>
        </w:rPr>
        <w:t xml:space="preserve"> llegan trayendo oro e incienso,  y proclaman las alabanzas del Señor. Palabra de Dios.</w:t>
      </w:r>
    </w:p>
    <w:p w:rsidR="00D01B7D" w:rsidRPr="00D01B7D" w:rsidRDefault="00D01B7D" w:rsidP="00D01B7D">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00" w:lineRule="atLeast"/>
        <w:ind w:right="-49" w:firstLine="284"/>
        <w:jc w:val="both"/>
        <w:rPr>
          <w:rFonts w:ascii="Calibri" w:hAnsi="Calibri"/>
          <w:bCs/>
          <w:i/>
          <w:snapToGrid w:val="0"/>
          <w:sz w:val="32"/>
          <w:szCs w:val="32"/>
        </w:rPr>
      </w:pPr>
    </w:p>
    <w:p w:rsidR="00D01B7D" w:rsidRPr="00D01B7D" w:rsidRDefault="00D01B7D" w:rsidP="00D01B7D">
      <w:pPr>
        <w:pStyle w:val="Prrafodelista"/>
        <w:numPr>
          <w:ilvl w:val="0"/>
          <w:numId w:val="1"/>
        </w:num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right="-49"/>
        <w:jc w:val="both"/>
        <w:rPr>
          <w:b/>
          <w:bCs/>
          <w:i/>
          <w:snapToGrid w:val="0"/>
          <w:sz w:val="32"/>
          <w:szCs w:val="32"/>
        </w:rPr>
      </w:pPr>
      <w:r w:rsidRPr="00D01B7D">
        <w:rPr>
          <w:b/>
          <w:snapToGrid w:val="0"/>
          <w:color w:val="FF0000"/>
          <w:sz w:val="32"/>
          <w:szCs w:val="32"/>
        </w:rPr>
        <w:t>SAL.</w:t>
      </w:r>
      <w:r w:rsidRPr="00D01B7D">
        <w:rPr>
          <w:b/>
          <w:bCs/>
          <w:i/>
          <w:snapToGrid w:val="0"/>
          <w:color w:val="FF0000"/>
          <w:sz w:val="32"/>
          <w:szCs w:val="32"/>
        </w:rPr>
        <w:t xml:space="preserve"> </w:t>
      </w:r>
      <w:r w:rsidRPr="00D01B7D">
        <w:rPr>
          <w:b/>
          <w:bCs/>
          <w:snapToGrid w:val="0"/>
          <w:color w:val="FF0000"/>
          <w:sz w:val="32"/>
          <w:szCs w:val="32"/>
        </w:rPr>
        <w:t xml:space="preserve">71: </w:t>
      </w:r>
      <w:r w:rsidRPr="00D01B7D">
        <w:rPr>
          <w:b/>
          <w:bCs/>
          <w:i/>
          <w:snapToGrid w:val="0"/>
          <w:color w:val="FF0000"/>
          <w:sz w:val="32"/>
          <w:szCs w:val="32"/>
        </w:rPr>
        <w:t>Se postrarán ante ti, Señor, todos los pueblos de la tierra.</w:t>
      </w:r>
    </w:p>
    <w:p w:rsidR="00D01B7D" w:rsidRPr="00D01B7D" w:rsidRDefault="00D01B7D" w:rsidP="00D01B7D">
      <w:pPr>
        <w:pStyle w:val="Prrafodelista"/>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146" w:right="-49"/>
        <w:jc w:val="both"/>
        <w:rPr>
          <w:b/>
          <w:bCs/>
          <w:i/>
          <w:snapToGrid w:val="0"/>
          <w:sz w:val="32"/>
          <w:szCs w:val="32"/>
        </w:rPr>
      </w:pPr>
    </w:p>
    <w:p w:rsidR="00D01B7D" w:rsidRDefault="00D01B7D" w:rsidP="00D01B7D">
      <w:pPr>
        <w:numPr>
          <w:ilvl w:val="0"/>
          <w:numId w:val="1"/>
        </w:numP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right="-49"/>
        <w:jc w:val="both"/>
        <w:rPr>
          <w:rFonts w:ascii="Calibri" w:hAnsi="Calibri"/>
          <w:b/>
          <w:bCs/>
          <w:snapToGrid w:val="0"/>
          <w:color w:val="FF0000"/>
          <w:sz w:val="32"/>
          <w:szCs w:val="32"/>
        </w:rPr>
      </w:pPr>
      <w:r w:rsidRPr="00D01B7D">
        <w:rPr>
          <w:rFonts w:ascii="Calibri" w:hAnsi="Calibri"/>
          <w:b/>
          <w:bCs/>
          <w:snapToGrid w:val="0"/>
          <w:color w:val="FF0000"/>
          <w:sz w:val="32"/>
          <w:szCs w:val="32"/>
        </w:rPr>
        <w:t xml:space="preserve">EFESIOS 3, 2-3a 5-6: </w:t>
      </w:r>
      <w:r w:rsidRPr="00D01B7D">
        <w:rPr>
          <w:rFonts w:ascii="Calibri" w:hAnsi="Calibri"/>
          <w:b/>
          <w:bCs/>
          <w:i/>
          <w:snapToGrid w:val="0"/>
          <w:color w:val="FF0000"/>
          <w:sz w:val="32"/>
          <w:szCs w:val="32"/>
        </w:rPr>
        <w:t>Ahora ha sido revelado que también los gentiles son coherederos de la promesa</w:t>
      </w:r>
      <w:r w:rsidRPr="00D01B7D">
        <w:rPr>
          <w:rFonts w:ascii="Calibri" w:hAnsi="Calibri"/>
          <w:b/>
          <w:bCs/>
          <w:snapToGrid w:val="0"/>
          <w:color w:val="FF0000"/>
          <w:sz w:val="32"/>
          <w:szCs w:val="32"/>
        </w:rPr>
        <w:t xml:space="preserve"> </w:t>
      </w:r>
    </w:p>
    <w:p w:rsidR="00D01B7D" w:rsidRDefault="00D01B7D">
      <w:pPr>
        <w:spacing w:after="200" w:line="276" w:lineRule="auto"/>
        <w:rPr>
          <w:rFonts w:ascii="Calibri" w:hAnsi="Calibri"/>
          <w:b/>
          <w:bCs/>
          <w:snapToGrid w:val="0"/>
          <w:color w:val="FF0000"/>
          <w:sz w:val="32"/>
          <w:szCs w:val="32"/>
        </w:rPr>
      </w:pPr>
      <w:r>
        <w:rPr>
          <w:rFonts w:ascii="Calibri" w:hAnsi="Calibri"/>
          <w:b/>
          <w:bCs/>
          <w:snapToGrid w:val="0"/>
          <w:color w:val="FF0000"/>
          <w:sz w:val="32"/>
          <w:szCs w:val="32"/>
        </w:rPr>
        <w:br w:type="page"/>
      </w:r>
    </w:p>
    <w:p w:rsidR="00D01B7D" w:rsidRPr="00D01B7D" w:rsidRDefault="00D01B7D" w:rsidP="00D01B7D">
      <w:pPr>
        <w:numPr>
          <w:ilvl w:val="0"/>
          <w:numId w:val="1"/>
        </w:numP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right="-49"/>
        <w:jc w:val="both"/>
        <w:rPr>
          <w:rFonts w:ascii="Calibri" w:hAnsi="Calibri"/>
          <w:b/>
          <w:bCs/>
          <w:caps/>
          <w:color w:val="FF0000"/>
          <w:sz w:val="32"/>
          <w:szCs w:val="32"/>
        </w:rPr>
      </w:pPr>
      <w:r w:rsidRPr="00D01B7D">
        <w:rPr>
          <w:rFonts w:ascii="Calibri" w:hAnsi="Calibri"/>
          <w:b/>
          <w:bCs/>
          <w:snapToGrid w:val="0"/>
          <w:color w:val="FF0000"/>
          <w:sz w:val="32"/>
          <w:szCs w:val="32"/>
        </w:rPr>
        <w:lastRenderedPageBreak/>
        <w:t xml:space="preserve">SAN MATEO 2, 1-12: </w:t>
      </w:r>
      <w:r w:rsidRPr="00D01B7D">
        <w:rPr>
          <w:rFonts w:ascii="Calibri" w:hAnsi="Calibri"/>
          <w:b/>
          <w:bCs/>
          <w:i/>
          <w:snapToGrid w:val="0"/>
          <w:color w:val="FF0000"/>
          <w:sz w:val="32"/>
          <w:szCs w:val="32"/>
        </w:rPr>
        <w:t>Venimos a adorar al Rey.</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sz w:val="32"/>
          <w:szCs w:val="32"/>
        </w:rPr>
      </w:pPr>
      <w:r w:rsidRPr="00D01B7D">
        <w:rPr>
          <w:rFonts w:ascii="Calibri" w:hAnsi="Calibri"/>
          <w:b/>
          <w:bCs/>
          <w:snapToGrid w:val="0"/>
          <w:sz w:val="32"/>
          <w:szCs w:val="32"/>
        </w:rPr>
        <w:t>Narrador:</w:t>
      </w:r>
      <w:r w:rsidRPr="00D01B7D">
        <w:rPr>
          <w:rFonts w:asciiTheme="minorHAnsi" w:hAnsiTheme="minorHAnsi" w:cstheme="minorHAnsi"/>
          <w:color w:val="000000"/>
          <w:sz w:val="32"/>
          <w:szCs w:val="32"/>
        </w:rPr>
        <w:t xml:space="preserve"> </w:t>
      </w:r>
      <w:r w:rsidRPr="00D01B7D">
        <w:rPr>
          <w:rFonts w:asciiTheme="minorHAnsi" w:hAnsiTheme="minorHAnsi" w:cstheme="minorHAnsi"/>
          <w:sz w:val="32"/>
          <w:szCs w:val="32"/>
        </w:rPr>
        <w:t xml:space="preserve">Habiendo nacido Jesús en Belén de Judea en tiempos del rey Herodes, unos magos de Oriente se presentaron en Jerusalén preguntando: </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sz w:val="32"/>
          <w:szCs w:val="32"/>
        </w:rPr>
      </w:pPr>
      <w:r w:rsidRPr="00D01B7D">
        <w:rPr>
          <w:rFonts w:ascii="Calibri" w:hAnsi="Calibri"/>
          <w:b/>
          <w:bCs/>
          <w:snapToGrid w:val="0"/>
          <w:sz w:val="32"/>
          <w:szCs w:val="32"/>
        </w:rPr>
        <w:t>Magos:</w:t>
      </w:r>
      <w:r w:rsidRPr="00D01B7D">
        <w:rPr>
          <w:rFonts w:asciiTheme="minorHAnsi" w:hAnsiTheme="minorHAnsi" w:cstheme="minorHAnsi"/>
          <w:i/>
          <w:sz w:val="32"/>
          <w:szCs w:val="32"/>
        </w:rPr>
        <w:t xml:space="preserve"> -</w:t>
      </w:r>
      <w:proofErr w:type="gramStart"/>
      <w:r w:rsidRPr="00D01B7D">
        <w:rPr>
          <w:rFonts w:asciiTheme="minorHAnsi" w:hAnsiTheme="minorHAnsi" w:cstheme="minorHAnsi"/>
          <w:i/>
          <w:sz w:val="32"/>
          <w:szCs w:val="32"/>
        </w:rPr>
        <w:t>«¿</w:t>
      </w:r>
      <w:proofErr w:type="gramEnd"/>
      <w:r w:rsidRPr="00D01B7D">
        <w:rPr>
          <w:rFonts w:asciiTheme="minorHAnsi" w:hAnsiTheme="minorHAnsi" w:cstheme="minorHAnsi"/>
          <w:i/>
          <w:sz w:val="32"/>
          <w:szCs w:val="32"/>
        </w:rPr>
        <w:t xml:space="preserve">Dónde está el Rey de los judíos que ha nacido? Porque </w:t>
      </w:r>
      <w:r w:rsidRPr="00D01B7D">
        <w:rPr>
          <w:rFonts w:asciiTheme="minorHAnsi" w:hAnsiTheme="minorHAnsi" w:cstheme="minorHAnsi"/>
          <w:b/>
          <w:i/>
          <w:sz w:val="32"/>
          <w:szCs w:val="32"/>
        </w:rPr>
        <w:t>hemos visto salir su estrella y venimos a adorarlo».</w:t>
      </w:r>
      <w:r w:rsidRPr="00D01B7D">
        <w:rPr>
          <w:rFonts w:asciiTheme="minorHAnsi" w:hAnsiTheme="minorHAnsi" w:cstheme="minorHAnsi"/>
          <w:sz w:val="32"/>
          <w:szCs w:val="32"/>
        </w:rPr>
        <w:t xml:space="preserve"> </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sz w:val="32"/>
          <w:szCs w:val="32"/>
        </w:rPr>
      </w:pPr>
      <w:r w:rsidRPr="00D01B7D">
        <w:rPr>
          <w:rFonts w:ascii="Calibri" w:hAnsi="Calibri"/>
          <w:b/>
          <w:bCs/>
          <w:snapToGrid w:val="0"/>
          <w:sz w:val="32"/>
          <w:szCs w:val="32"/>
        </w:rPr>
        <w:t>Narrador:</w:t>
      </w:r>
      <w:r w:rsidRPr="00D01B7D">
        <w:rPr>
          <w:rFonts w:asciiTheme="minorHAnsi" w:hAnsiTheme="minorHAnsi" w:cstheme="minorHAnsi"/>
          <w:color w:val="000000"/>
          <w:sz w:val="32"/>
          <w:szCs w:val="32"/>
        </w:rPr>
        <w:t xml:space="preserve"> </w:t>
      </w:r>
      <w:r w:rsidRPr="00D01B7D">
        <w:rPr>
          <w:rFonts w:asciiTheme="minorHAnsi" w:hAnsiTheme="minorHAnsi" w:cstheme="minorHAnsi"/>
          <w:sz w:val="32"/>
          <w:szCs w:val="32"/>
        </w:rPr>
        <w:t xml:space="preserve">Al enterarse el rey Herodes, se sobresaltó y toda Jerusalén con él; convocó a los sumos sacerdotes y a los escribas del país, y les preguntó dónde tenía que nacer el Mesías. Ellos le contestaron: </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i/>
          <w:sz w:val="32"/>
          <w:szCs w:val="32"/>
        </w:rPr>
      </w:pPr>
      <w:r w:rsidRPr="00D01B7D">
        <w:rPr>
          <w:rFonts w:asciiTheme="minorHAnsi" w:hAnsiTheme="minorHAnsi" w:cstheme="minorHAnsi"/>
          <w:b/>
          <w:sz w:val="32"/>
          <w:szCs w:val="32"/>
        </w:rPr>
        <w:t>Sacerdotes: -</w:t>
      </w:r>
      <w:r w:rsidRPr="00D01B7D">
        <w:rPr>
          <w:rFonts w:asciiTheme="minorHAnsi" w:hAnsiTheme="minorHAnsi" w:cstheme="minorHAnsi"/>
          <w:i/>
          <w:sz w:val="32"/>
          <w:szCs w:val="32"/>
        </w:rPr>
        <w:t>«En Belén de Judea, porque así lo ha escrito el profeta: “Y tú, Belén, tierra de Judá, no eres ni mucho menos la última de las poblaciones de Judá, pues de ti saldrá un jefe que pastoreará a mi pueblo Israel”».</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sz w:val="32"/>
          <w:szCs w:val="32"/>
        </w:rPr>
      </w:pPr>
      <w:r w:rsidRPr="00D01B7D">
        <w:rPr>
          <w:rFonts w:ascii="Calibri" w:hAnsi="Calibri"/>
          <w:b/>
          <w:bCs/>
          <w:snapToGrid w:val="0"/>
          <w:sz w:val="32"/>
          <w:szCs w:val="32"/>
        </w:rPr>
        <w:t>Narrador:</w:t>
      </w:r>
      <w:r w:rsidRPr="00D01B7D">
        <w:rPr>
          <w:rFonts w:asciiTheme="minorHAnsi" w:hAnsiTheme="minorHAnsi" w:cstheme="minorHAnsi"/>
          <w:color w:val="000000"/>
          <w:sz w:val="32"/>
          <w:szCs w:val="32"/>
        </w:rPr>
        <w:t xml:space="preserve"> </w:t>
      </w:r>
      <w:r w:rsidRPr="00D01B7D">
        <w:rPr>
          <w:rFonts w:asciiTheme="minorHAnsi" w:hAnsiTheme="minorHAnsi" w:cstheme="minorHAnsi"/>
          <w:sz w:val="32"/>
          <w:szCs w:val="32"/>
        </w:rPr>
        <w:t xml:space="preserve">Entonces Herodes llamó en secreto a los magos para que le precisaran el tiempo en que había aparecido la estrella, y los mandó a Belén, diciéndoles: </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i/>
          <w:sz w:val="32"/>
          <w:szCs w:val="32"/>
        </w:rPr>
      </w:pPr>
      <w:r w:rsidRPr="00D01B7D">
        <w:rPr>
          <w:rFonts w:asciiTheme="minorHAnsi" w:hAnsiTheme="minorHAnsi" w:cstheme="minorHAnsi"/>
          <w:b/>
          <w:sz w:val="32"/>
          <w:szCs w:val="32"/>
        </w:rPr>
        <w:t>Herodes: -</w:t>
      </w:r>
      <w:r w:rsidRPr="00D01B7D">
        <w:rPr>
          <w:rFonts w:asciiTheme="minorHAnsi" w:hAnsiTheme="minorHAnsi" w:cstheme="minorHAnsi"/>
          <w:i/>
          <w:sz w:val="32"/>
          <w:szCs w:val="32"/>
        </w:rPr>
        <w:t>«</w:t>
      </w:r>
      <w:proofErr w:type="spellStart"/>
      <w:r w:rsidRPr="00D01B7D">
        <w:rPr>
          <w:rFonts w:asciiTheme="minorHAnsi" w:hAnsiTheme="minorHAnsi" w:cstheme="minorHAnsi"/>
          <w:i/>
          <w:sz w:val="32"/>
          <w:szCs w:val="32"/>
        </w:rPr>
        <w:t>ld</w:t>
      </w:r>
      <w:proofErr w:type="spellEnd"/>
      <w:r w:rsidRPr="00D01B7D">
        <w:rPr>
          <w:rFonts w:asciiTheme="minorHAnsi" w:hAnsiTheme="minorHAnsi" w:cstheme="minorHAnsi"/>
          <w:i/>
          <w:sz w:val="32"/>
          <w:szCs w:val="32"/>
        </w:rPr>
        <w:t xml:space="preserve"> y averiguad cuidadosamente qué hay del niño y, cuando lo encontréis, avisadme, para ir yo también a adorarlo». </w:t>
      </w:r>
    </w:p>
    <w:p w:rsidR="00D01B7D" w:rsidRPr="00D01B7D" w:rsidRDefault="00D01B7D" w:rsidP="00D01B7D">
      <w:pPr>
        <w:pStyle w:val="NormalWeb"/>
        <w:pBdr>
          <w:top w:val="single" w:sz="4" w:space="1" w:color="auto"/>
          <w:left w:val="single" w:sz="4" w:space="4" w:color="auto"/>
          <w:bottom w:val="single" w:sz="4" w:space="1" w:color="auto"/>
          <w:right w:val="single" w:sz="4" w:space="4" w:color="auto"/>
        </w:pBdr>
        <w:spacing w:line="200" w:lineRule="atLeast"/>
        <w:ind w:left="142" w:right="-82" w:hanging="142"/>
        <w:jc w:val="both"/>
        <w:rPr>
          <w:rFonts w:asciiTheme="minorHAnsi" w:hAnsiTheme="minorHAnsi" w:cstheme="minorHAnsi"/>
          <w:sz w:val="32"/>
          <w:szCs w:val="32"/>
        </w:rPr>
      </w:pPr>
      <w:r w:rsidRPr="00D01B7D">
        <w:rPr>
          <w:rFonts w:ascii="Calibri" w:hAnsi="Calibri"/>
          <w:b/>
          <w:bCs/>
          <w:snapToGrid w:val="0"/>
          <w:sz w:val="32"/>
          <w:szCs w:val="32"/>
        </w:rPr>
        <w:t>Narrador:</w:t>
      </w:r>
      <w:r w:rsidRPr="00D01B7D">
        <w:rPr>
          <w:rFonts w:asciiTheme="minorHAnsi" w:hAnsiTheme="minorHAnsi" w:cstheme="minorHAnsi"/>
          <w:color w:val="000000"/>
          <w:sz w:val="32"/>
          <w:szCs w:val="32"/>
        </w:rPr>
        <w:t xml:space="preserve"> </w:t>
      </w:r>
      <w:r w:rsidRPr="00D01B7D">
        <w:rPr>
          <w:rFonts w:asciiTheme="minorHAnsi" w:hAnsiTheme="minorHAnsi" w:cstheme="minorHAnsi"/>
          <w:sz w:val="32"/>
          <w:szCs w:val="32"/>
        </w:rPr>
        <w:t xml:space="preserve">Ellos, después de oír al rey, se pusieron en camino y, de pronto, la estrella que habían visto salir comenzó a guiarlos hasta que vino a pararse encima de donde estaba el niño. </w:t>
      </w:r>
      <w:r w:rsidRPr="00D01B7D">
        <w:rPr>
          <w:rFonts w:asciiTheme="minorHAnsi" w:hAnsiTheme="minorHAnsi" w:cstheme="minorHAnsi"/>
          <w:b/>
          <w:sz w:val="32"/>
          <w:szCs w:val="32"/>
        </w:rPr>
        <w:t>Al ver la estrella, se llenaron de inmensa alegría</w:t>
      </w:r>
      <w:r w:rsidRPr="00D01B7D">
        <w:rPr>
          <w:rFonts w:asciiTheme="minorHAnsi" w:hAnsiTheme="minorHAnsi" w:cstheme="minorHAnsi"/>
          <w:sz w:val="32"/>
          <w:szCs w:val="32"/>
        </w:rPr>
        <w:t xml:space="preserve">. Entraron en la casa, vieron al niño con María, su madre, </w:t>
      </w:r>
      <w:r w:rsidRPr="00D01B7D">
        <w:rPr>
          <w:rFonts w:asciiTheme="minorHAnsi" w:hAnsiTheme="minorHAnsi" w:cstheme="minorHAnsi"/>
          <w:b/>
          <w:sz w:val="32"/>
          <w:szCs w:val="32"/>
        </w:rPr>
        <w:t xml:space="preserve">y cayendo de rodillas lo adoraron; después, abriendo sus cofres, le ofrecieron regalos: oro, incienso y mirra. </w:t>
      </w:r>
      <w:r w:rsidRPr="00D01B7D">
        <w:rPr>
          <w:rFonts w:asciiTheme="minorHAnsi" w:hAnsiTheme="minorHAnsi" w:cstheme="minorHAnsi"/>
          <w:sz w:val="32"/>
          <w:szCs w:val="32"/>
        </w:rPr>
        <w:t xml:space="preserve">Y habiendo recibido en sueños un oráculo, para que no volvieran a Herodes, se retiraron a su tierra por otro camino. </w:t>
      </w:r>
      <w:r>
        <w:rPr>
          <w:rFonts w:asciiTheme="minorHAnsi" w:hAnsiTheme="minorHAnsi" w:cstheme="minorHAnsi"/>
          <w:sz w:val="32"/>
          <w:szCs w:val="32"/>
        </w:rPr>
        <w:t xml:space="preserve">                     </w:t>
      </w:r>
      <w:r w:rsidRPr="00D01B7D">
        <w:rPr>
          <w:rFonts w:asciiTheme="minorHAnsi" w:hAnsiTheme="minorHAnsi" w:cstheme="minorHAnsi"/>
          <w:b/>
          <w:i/>
          <w:color w:val="000000"/>
          <w:sz w:val="32"/>
          <w:szCs w:val="32"/>
        </w:rPr>
        <w:t>Palabra del Señor</w:t>
      </w:r>
      <w:r w:rsidRPr="00D01B7D">
        <w:rPr>
          <w:rFonts w:asciiTheme="minorHAnsi" w:hAnsiTheme="minorHAnsi" w:cstheme="minorHAnsi"/>
          <w:color w:val="000000"/>
          <w:sz w:val="32"/>
          <w:szCs w:val="32"/>
        </w:rPr>
        <w:t>.</w:t>
      </w:r>
    </w:p>
    <w:p w:rsidR="004811AE" w:rsidRPr="00D01B7D" w:rsidRDefault="00D01B7D" w:rsidP="00D01B7D">
      <w:pPr>
        <w:pStyle w:val="NormalWeb"/>
        <w:tabs>
          <w:tab w:val="left" w:pos="11340"/>
        </w:tabs>
        <w:spacing w:line="240" w:lineRule="atLeast"/>
        <w:ind w:left="142" w:right="-49" w:hanging="142"/>
        <w:jc w:val="center"/>
        <w:rPr>
          <w:rFonts w:asciiTheme="minorHAnsi" w:hAnsiTheme="minorHAnsi" w:cstheme="minorHAnsi"/>
          <w:b/>
          <w:i/>
          <w:snapToGrid w:val="0"/>
          <w:sz w:val="32"/>
          <w:szCs w:val="32"/>
        </w:rPr>
      </w:pPr>
      <w:r w:rsidRPr="00D01B7D">
        <w:rPr>
          <w:rFonts w:asciiTheme="minorHAnsi" w:hAnsiTheme="minorHAnsi" w:cstheme="minorHAnsi"/>
          <w:b/>
          <w:bCs/>
          <w:i/>
          <w:snapToGrid w:val="0"/>
          <w:sz w:val="32"/>
          <w:szCs w:val="32"/>
        </w:rPr>
        <w:t>(Narrador-Magos-Sacerdotes-Herodes</w:t>
      </w:r>
      <w:r w:rsidRPr="00D01B7D">
        <w:rPr>
          <w:rFonts w:asciiTheme="minorHAnsi" w:hAnsiTheme="minorHAnsi" w:cstheme="minorHAnsi"/>
          <w:b/>
          <w:i/>
          <w:sz w:val="32"/>
          <w:szCs w:val="32"/>
        </w:rPr>
        <w:t>)</w:t>
      </w:r>
    </w:p>
    <w:sectPr w:rsidR="004811AE" w:rsidRPr="00D01B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6CF53DBE"/>
    <w:multiLevelType w:val="hybridMultilevel"/>
    <w:tmpl w:val="628AE442"/>
    <w:lvl w:ilvl="0" w:tplc="4A40FD54">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57"/>
    <w:rsid w:val="004811AE"/>
    <w:rsid w:val="00536F9B"/>
    <w:rsid w:val="00AE14BD"/>
    <w:rsid w:val="00C56663"/>
    <w:rsid w:val="00D01B7D"/>
    <w:rsid w:val="00F6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63"/>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01B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1B7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63"/>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01B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1B7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5</cp:revision>
  <cp:lastPrinted>2019-01-02T11:59:00Z</cp:lastPrinted>
  <dcterms:created xsi:type="dcterms:W3CDTF">2019-01-02T11:42:00Z</dcterms:created>
  <dcterms:modified xsi:type="dcterms:W3CDTF">2019-01-02T12:00:00Z</dcterms:modified>
</cp:coreProperties>
</file>