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F" w:rsidRPr="009E6636" w:rsidRDefault="0069236F" w:rsidP="0069236F">
      <w:pPr>
        <w:pStyle w:val="Ttulo5"/>
        <w:tabs>
          <w:tab w:val="left" w:pos="10490"/>
        </w:tabs>
        <w:spacing w:line="240" w:lineRule="atLeast"/>
        <w:ind w:left="0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</w:pPr>
      <w:r w:rsidRPr="009E6636">
        <w:rPr>
          <w:rFonts w:asciiTheme="minorHAnsi" w:hAnsiTheme="minorHAnsi"/>
          <w:noProof/>
          <w:color w:val="1F497D" w:themeColor="text2"/>
          <w:sz w:val="32"/>
          <w:szCs w:val="32"/>
          <w:u w:val="single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207010</wp:posOffset>
            </wp:positionV>
            <wp:extent cx="1123950" cy="1333500"/>
            <wp:effectExtent l="19050" t="0" r="0" b="0"/>
            <wp:wrapThrough wrapText="bothSides">
              <wp:wrapPolygon edited="0">
                <wp:start x="-366" y="0"/>
                <wp:lineTo x="-366" y="21291"/>
                <wp:lineTo x="21600" y="21291"/>
                <wp:lineTo x="21600" y="0"/>
                <wp:lineTo x="-366" y="0"/>
              </wp:wrapPolygon>
            </wp:wrapThrough>
            <wp:docPr id="7" name="compImg" descr="Ejemplo de la historieta de la escuela primaria Niño Estudiante con mochila Foto de archivo - 28459070">
              <a:hlinkClick xmlns:a="http://schemas.openxmlformats.org/drawingml/2006/main" r:id="rId7" tgtFrame="&quot;_blank&quot;" tooltip="&quot;Ejemplo de la historieta de la escuela primaria Niño Estudiante con mochila Foto de archivo - 2845907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Ejemplo de la historieta de la escuela primaria Niño Estudiante con mochila Foto de archivo - 28459070">
                      <a:hlinkClick r:id="rId7" tgtFrame="&quot;_blank&quot;" tooltip="&quot;Ejemplo de la historieta de la escuela primaria Niño Estudiante con mochila Foto de archivo - 2845907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636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MISA CON N</w:t>
      </w:r>
      <w:r w:rsidR="002374E0" w:rsidRPr="009E6636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EN</w:t>
      </w:r>
      <w:r w:rsidRPr="009E6636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OS</w:t>
      </w:r>
    </w:p>
    <w:p w:rsidR="0069236F" w:rsidRPr="009E6636" w:rsidRDefault="0069236F" w:rsidP="0069236F">
      <w:pPr>
        <w:pStyle w:val="Ttulo5"/>
        <w:spacing w:line="240" w:lineRule="atLeast"/>
        <w:ind w:left="0"/>
        <w:jc w:val="center"/>
        <w:rPr>
          <w:rFonts w:ascii="Calibri" w:hAnsi="Calibri"/>
          <w:color w:val="1F497D" w:themeColor="text2"/>
          <w:sz w:val="32"/>
          <w:szCs w:val="32"/>
          <w:lang w:val="gl-ES"/>
        </w:rPr>
      </w:pPr>
      <w:r w:rsidRPr="009E6636">
        <w:rPr>
          <w:rFonts w:ascii="Calibri" w:hAnsi="Calibri"/>
          <w:color w:val="1F497D" w:themeColor="text2"/>
          <w:sz w:val="32"/>
          <w:szCs w:val="32"/>
          <w:lang w:val="gl-ES"/>
        </w:rPr>
        <w:t>14 de o</w:t>
      </w:r>
      <w:r w:rsidR="002374E0" w:rsidRPr="009E6636">
        <w:rPr>
          <w:rFonts w:ascii="Calibri" w:hAnsi="Calibri"/>
          <w:color w:val="1F497D" w:themeColor="text2"/>
          <w:sz w:val="32"/>
          <w:szCs w:val="32"/>
          <w:lang w:val="gl-ES"/>
        </w:rPr>
        <w:t>u</w:t>
      </w:r>
      <w:r w:rsidRPr="009E6636">
        <w:rPr>
          <w:rFonts w:ascii="Calibri" w:hAnsi="Calibri"/>
          <w:color w:val="1F497D" w:themeColor="text2"/>
          <w:sz w:val="32"/>
          <w:szCs w:val="32"/>
          <w:lang w:val="gl-ES"/>
        </w:rPr>
        <w:t>tubr</w:t>
      </w:r>
      <w:r w:rsidR="002374E0" w:rsidRPr="009E6636">
        <w:rPr>
          <w:rFonts w:ascii="Calibri" w:hAnsi="Calibri"/>
          <w:color w:val="1F497D" w:themeColor="text2"/>
          <w:sz w:val="32"/>
          <w:szCs w:val="32"/>
          <w:lang w:val="gl-ES"/>
        </w:rPr>
        <w:t>o</w:t>
      </w:r>
      <w:r w:rsidRPr="009E6636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de 2018</w:t>
      </w:r>
    </w:p>
    <w:p w:rsidR="0069236F" w:rsidRPr="009E6636" w:rsidRDefault="0069236F" w:rsidP="0069236F">
      <w:pPr>
        <w:pStyle w:val="Ttulo5"/>
        <w:tabs>
          <w:tab w:val="left" w:pos="10490"/>
        </w:tabs>
        <w:spacing w:line="240" w:lineRule="atLeast"/>
        <w:ind w:left="0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</w:pPr>
      <w:r w:rsidRPr="009E6636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Ordinario 28º</w:t>
      </w:r>
      <w:r w:rsidR="002374E0" w:rsidRPr="009E6636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 xml:space="preserve"> </w:t>
      </w:r>
      <w:r w:rsidRPr="009E6636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-B</w:t>
      </w:r>
    </w:p>
    <w:p w:rsidR="0069236F" w:rsidRPr="009E6636" w:rsidRDefault="0069236F" w:rsidP="0069236F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  <w:r w:rsidRPr="009E6636">
        <w:rPr>
          <w:rFonts w:asciiTheme="minorHAnsi" w:hAnsiTheme="minorHAnsi"/>
          <w:color w:val="1F497D" w:themeColor="text2"/>
          <w:sz w:val="32"/>
          <w:szCs w:val="32"/>
        </w:rPr>
        <w:t>Evan</w:t>
      </w:r>
      <w:r w:rsidR="002374E0" w:rsidRPr="009E6636">
        <w:rPr>
          <w:rFonts w:asciiTheme="minorHAnsi" w:hAnsiTheme="minorHAnsi"/>
          <w:color w:val="1F497D" w:themeColor="text2"/>
          <w:sz w:val="32"/>
          <w:szCs w:val="32"/>
        </w:rPr>
        <w:t>x</w:t>
      </w:r>
      <w:r w:rsidRPr="009E6636">
        <w:rPr>
          <w:rFonts w:asciiTheme="minorHAnsi" w:hAnsiTheme="minorHAnsi"/>
          <w:color w:val="1F497D" w:themeColor="text2"/>
          <w:sz w:val="32"/>
          <w:szCs w:val="32"/>
        </w:rPr>
        <w:t xml:space="preserve">eo de </w:t>
      </w:r>
      <w:r w:rsidRPr="009E6636">
        <w:rPr>
          <w:rFonts w:asciiTheme="minorHAnsi" w:hAnsiTheme="minorHAnsi"/>
          <w:b/>
          <w:color w:val="1F497D" w:themeColor="text2"/>
          <w:sz w:val="32"/>
          <w:szCs w:val="32"/>
        </w:rPr>
        <w:t>Marcos</w:t>
      </w:r>
      <w:r w:rsidRPr="009E6636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9E6636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</w:t>
      </w:r>
      <w:r w:rsidRPr="009E6636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 xml:space="preserve">10, 17-30: </w:t>
      </w:r>
    </w:p>
    <w:p w:rsidR="0069236F" w:rsidRPr="009E6636" w:rsidRDefault="0069236F" w:rsidP="0069236F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9E6636">
        <w:rPr>
          <w:rFonts w:asciiTheme="minorHAnsi" w:hAnsiTheme="minorHAnsi"/>
          <w:bCs/>
          <w:i/>
          <w:color w:val="1F497D" w:themeColor="text2"/>
          <w:sz w:val="32"/>
          <w:szCs w:val="32"/>
        </w:rPr>
        <w:t>“V</w:t>
      </w:r>
      <w:r w:rsidR="002374E0" w:rsidRPr="009E6636">
        <w:rPr>
          <w:rFonts w:asciiTheme="minorHAnsi" w:hAnsiTheme="minorHAnsi"/>
          <w:bCs/>
          <w:i/>
          <w:color w:val="1F497D" w:themeColor="text2"/>
          <w:sz w:val="32"/>
          <w:szCs w:val="32"/>
        </w:rPr>
        <w:t>ai</w:t>
      </w:r>
      <w:r w:rsidRPr="009E6636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</w:t>
      </w:r>
      <w:r w:rsidR="002374E0" w:rsidRPr="009E6636">
        <w:rPr>
          <w:rFonts w:asciiTheme="minorHAnsi" w:hAnsiTheme="minorHAnsi"/>
          <w:bCs/>
          <w:i/>
          <w:color w:val="1F497D" w:themeColor="text2"/>
          <w:sz w:val="32"/>
          <w:szCs w:val="32"/>
        </w:rPr>
        <w:t>e</w:t>
      </w:r>
      <w:r w:rsidRPr="009E6636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vende o que tes </w:t>
      </w:r>
      <w:r w:rsidR="002374E0" w:rsidRPr="009E6636">
        <w:rPr>
          <w:rFonts w:asciiTheme="minorHAnsi" w:hAnsiTheme="minorHAnsi"/>
          <w:bCs/>
          <w:i/>
          <w:color w:val="1F497D" w:themeColor="text2"/>
          <w:sz w:val="32"/>
          <w:szCs w:val="32"/>
        </w:rPr>
        <w:t>e</w:t>
      </w:r>
      <w:r w:rsidRPr="009E6636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sígueme”.</w:t>
      </w:r>
    </w:p>
    <w:p w:rsidR="0069236F" w:rsidRPr="009E6636" w:rsidRDefault="0069236F" w:rsidP="0069236F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  <w:r w:rsidRPr="009E6636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Mensa</w:t>
      </w:r>
      <w:r w:rsidR="002374E0" w:rsidRPr="009E6636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xe</w:t>
      </w:r>
      <w:r w:rsidRPr="009E6636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: De</w:t>
      </w:r>
      <w:r w:rsidR="002374E0" w:rsidRPr="009E6636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ix</w:t>
      </w:r>
      <w:r w:rsidRPr="009E6636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a as PEDRAS, os afectos...</w:t>
      </w:r>
    </w:p>
    <w:p w:rsidR="0069236F" w:rsidRPr="009E6636" w:rsidRDefault="0069236F" w:rsidP="0069236F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69236F" w:rsidRPr="009E6636" w:rsidRDefault="0069236F" w:rsidP="0069236F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  <w:r w:rsidRPr="009E6636">
        <w:rPr>
          <w:rFonts w:asciiTheme="minorHAnsi" w:hAnsiTheme="minorHAnsi"/>
          <w:noProof/>
          <w:color w:val="1F497D" w:themeColor="text2"/>
          <w:sz w:val="32"/>
          <w:szCs w:val="32"/>
          <w:u w:val="single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183515</wp:posOffset>
            </wp:positionV>
            <wp:extent cx="5599430" cy="3688080"/>
            <wp:effectExtent l="0" t="0" r="1270" b="7620"/>
            <wp:wrapThrough wrapText="bothSides">
              <wp:wrapPolygon edited="0">
                <wp:start x="0" y="0"/>
                <wp:lineTo x="0" y="21533"/>
                <wp:lineTo x="21531" y="21533"/>
                <wp:lineTo x="21531" y="0"/>
                <wp:lineTo x="0" y="0"/>
              </wp:wrapPolygon>
            </wp:wrapThrough>
            <wp:docPr id="14" name="Imagen 12" descr="C:\Users\Usuario\AppData\Local\Microsoft\Windows\INetCache\IE\LFV2A7B5\dibu_14_de_octubre_2018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o\AppData\Local\Microsoft\Windows\INetCache\IE\LFV2A7B5\dibu_14_de_octubre_2018_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368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36F" w:rsidRPr="009E6636" w:rsidRDefault="0069236F" w:rsidP="0069236F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69236F" w:rsidRPr="009E6636" w:rsidRDefault="0069236F" w:rsidP="0069236F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69236F" w:rsidRPr="009E6636" w:rsidRDefault="0069236F" w:rsidP="0069236F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69236F" w:rsidRPr="009E6636" w:rsidRDefault="0069236F" w:rsidP="0069236F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69236F" w:rsidRPr="009E6636" w:rsidRDefault="0069236F" w:rsidP="0069236F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69236F" w:rsidRPr="009E6636" w:rsidRDefault="0069236F" w:rsidP="0069236F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69236F" w:rsidRPr="009E6636" w:rsidRDefault="0069236F" w:rsidP="0069236F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69236F" w:rsidRPr="009E6636" w:rsidRDefault="0069236F" w:rsidP="0069236F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69236F" w:rsidRPr="009E6636" w:rsidRDefault="0069236F" w:rsidP="0069236F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69236F" w:rsidRPr="009E6636" w:rsidRDefault="0069236F" w:rsidP="0069236F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69236F" w:rsidRPr="009E6636" w:rsidRDefault="0069236F">
      <w:pPr>
        <w:spacing w:after="200" w:line="276" w:lineRule="auto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  <w:r w:rsidRPr="009E6636">
        <w:rPr>
          <w:noProof/>
          <w:lang w:val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1108710</wp:posOffset>
            </wp:positionV>
            <wp:extent cx="1810385" cy="1158240"/>
            <wp:effectExtent l="0" t="0" r="0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50CE">
        <w:rPr>
          <w:rFonts w:asciiTheme="minorHAnsi" w:eastAsiaTheme="minorHAnsi" w:hAnsiTheme="minorHAnsi" w:cs="UniversLTStd-Cn"/>
          <w:b/>
          <w:noProof/>
          <w:color w:val="1F497D" w:themeColor="text2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47.35pt;margin-top:161.75pt;width:466.25pt;height:214.3pt;z-index:251664384;mso-position-horizontal-relative:text;mso-position-vertical-relative:text" adj="0" fillcolor="#00b050" strokecolor="#484329">
            <v:fill color2="#c0c"/>
            <v:shadow on="t" color="#3f3151"/>
            <v:textpath style="font-family:&quot;Impact&quot;;v-text-kern:t" trim="t" fitpath="t" string="Deixa as PEDRAS, os afectos...&#10;E Xesús darache ÁS para amar."/>
          </v:shape>
        </w:pict>
      </w:r>
      <w:r w:rsidRPr="009E6636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br w:type="page"/>
      </w:r>
    </w:p>
    <w:p w:rsidR="0069236F" w:rsidRPr="009E6636" w:rsidRDefault="002374E0" w:rsidP="0069236F">
      <w:pPr>
        <w:tabs>
          <w:tab w:val="left" w:pos="10490"/>
        </w:tabs>
        <w:autoSpaceDE w:val="0"/>
        <w:autoSpaceDN w:val="0"/>
        <w:adjustRightInd w:val="0"/>
        <w:spacing w:before="100" w:beforeAutospacing="1" w:after="120"/>
        <w:ind w:left="737" w:right="907"/>
        <w:rPr>
          <w:rFonts w:asciiTheme="minorHAnsi" w:eastAsiaTheme="minorHAnsi" w:hAnsiTheme="minorHAnsi" w:cs="UniversLTStd-Cn"/>
          <w:b/>
          <w:color w:val="1F497D" w:themeColor="text2"/>
          <w:sz w:val="56"/>
          <w:szCs w:val="56"/>
          <w:lang w:eastAsia="en-US"/>
        </w:rPr>
      </w:pPr>
      <w:r w:rsidRPr="009E6636">
        <w:rPr>
          <w:rFonts w:asciiTheme="minorHAnsi" w:eastAsiaTheme="minorHAnsi" w:hAnsiTheme="minorHAnsi" w:cs="UniversLTStd-Cn"/>
          <w:b/>
          <w:color w:val="1F497D" w:themeColor="text2"/>
          <w:sz w:val="56"/>
          <w:szCs w:val="56"/>
          <w:lang w:eastAsia="en-US"/>
        </w:rPr>
        <w:lastRenderedPageBreak/>
        <w:t>E</w:t>
      </w:r>
      <w:r w:rsidR="0069236F" w:rsidRPr="009E6636">
        <w:rPr>
          <w:rFonts w:asciiTheme="minorHAnsi" w:eastAsiaTheme="minorHAnsi" w:hAnsiTheme="minorHAnsi" w:cs="UniversLTStd-Cn"/>
          <w:b/>
          <w:color w:val="1F497D" w:themeColor="text2"/>
          <w:sz w:val="56"/>
          <w:szCs w:val="56"/>
          <w:lang w:eastAsia="en-US"/>
        </w:rPr>
        <w:t xml:space="preserve"> </w:t>
      </w:r>
      <w:r w:rsidRPr="009E6636">
        <w:rPr>
          <w:rFonts w:asciiTheme="minorHAnsi" w:eastAsiaTheme="minorHAnsi" w:hAnsiTheme="minorHAnsi" w:cs="UniversLTStd-Cn"/>
          <w:b/>
          <w:color w:val="1F497D" w:themeColor="text2"/>
          <w:sz w:val="56"/>
          <w:szCs w:val="56"/>
          <w:lang w:eastAsia="en-US"/>
        </w:rPr>
        <w:t>X</w:t>
      </w:r>
      <w:r w:rsidR="0069236F" w:rsidRPr="009E6636">
        <w:rPr>
          <w:rFonts w:asciiTheme="minorHAnsi" w:eastAsiaTheme="minorHAnsi" w:hAnsiTheme="minorHAnsi" w:cs="UniversLTStd-Cn"/>
          <w:b/>
          <w:color w:val="1F497D" w:themeColor="text2"/>
          <w:sz w:val="56"/>
          <w:szCs w:val="56"/>
          <w:lang w:eastAsia="en-US"/>
        </w:rPr>
        <w:t>esús dar</w:t>
      </w:r>
      <w:r w:rsidRPr="009E6636">
        <w:rPr>
          <w:rFonts w:asciiTheme="minorHAnsi" w:eastAsiaTheme="minorHAnsi" w:hAnsiTheme="minorHAnsi" w:cs="UniversLTStd-Cn"/>
          <w:b/>
          <w:color w:val="1F497D" w:themeColor="text2"/>
          <w:sz w:val="56"/>
          <w:szCs w:val="56"/>
          <w:lang w:eastAsia="en-US"/>
        </w:rPr>
        <w:t>ache Á</w:t>
      </w:r>
      <w:r w:rsidR="0069236F" w:rsidRPr="009E6636">
        <w:rPr>
          <w:rFonts w:asciiTheme="minorHAnsi" w:eastAsiaTheme="minorHAnsi" w:hAnsiTheme="minorHAnsi" w:cs="UniversLTStd-Cn"/>
          <w:b/>
          <w:color w:val="1F497D" w:themeColor="text2"/>
          <w:sz w:val="56"/>
          <w:szCs w:val="56"/>
          <w:lang w:eastAsia="en-US"/>
        </w:rPr>
        <w:t>S para amar.</w:t>
      </w:r>
    </w:p>
    <w:p w:rsidR="0069236F" w:rsidRPr="009E6636" w:rsidRDefault="0069236F" w:rsidP="0069236F">
      <w:pPr>
        <w:tabs>
          <w:tab w:val="left" w:pos="10490"/>
        </w:tabs>
        <w:autoSpaceDE w:val="0"/>
        <w:autoSpaceDN w:val="0"/>
        <w:adjustRightInd w:val="0"/>
        <w:spacing w:before="100" w:beforeAutospacing="1" w:after="120"/>
        <w:ind w:left="737" w:right="907"/>
        <w:rPr>
          <w:rFonts w:asciiTheme="minorHAnsi" w:eastAsiaTheme="minorHAnsi" w:hAnsiTheme="minorHAnsi" w:cs="UniversLTStd-Cn"/>
          <w:b/>
          <w:color w:val="1F497D" w:themeColor="text2"/>
          <w:sz w:val="56"/>
          <w:szCs w:val="56"/>
          <w:lang w:eastAsia="en-US"/>
        </w:rPr>
      </w:pPr>
    </w:p>
    <w:p w:rsidR="0069236F" w:rsidRPr="009E6636" w:rsidRDefault="0069236F" w:rsidP="0069236F">
      <w:pPr>
        <w:tabs>
          <w:tab w:val="left" w:pos="10490"/>
        </w:tabs>
        <w:autoSpaceDE w:val="0"/>
        <w:autoSpaceDN w:val="0"/>
        <w:adjustRightInd w:val="0"/>
        <w:spacing w:before="100" w:beforeAutospacing="1" w:after="120"/>
        <w:ind w:left="737" w:right="907"/>
        <w:jc w:val="both"/>
        <w:rPr>
          <w:rFonts w:ascii="Calibri" w:hAnsi="Calibri"/>
          <w:b/>
          <w:color w:val="1F497D" w:themeColor="text2"/>
          <w:sz w:val="56"/>
          <w:szCs w:val="56"/>
        </w:rPr>
      </w:pPr>
      <w:r w:rsidRPr="009E6636">
        <w:rPr>
          <w:rFonts w:ascii="Calibri" w:hAnsi="Calibri"/>
          <w:b/>
          <w:color w:val="1F497D" w:themeColor="text2"/>
          <w:sz w:val="56"/>
          <w:szCs w:val="56"/>
          <w:highlight w:val="yellow"/>
        </w:rPr>
        <w:t>1. ACO</w:t>
      </w:r>
      <w:r w:rsidR="002374E0" w:rsidRPr="009E6636">
        <w:rPr>
          <w:rFonts w:ascii="Calibri" w:hAnsi="Calibri"/>
          <w:b/>
          <w:color w:val="1F497D" w:themeColor="text2"/>
          <w:sz w:val="56"/>
          <w:szCs w:val="56"/>
          <w:highlight w:val="yellow"/>
        </w:rPr>
        <w:t>LL</w:t>
      </w:r>
      <w:r w:rsidRPr="009E6636">
        <w:rPr>
          <w:rFonts w:ascii="Calibri" w:hAnsi="Calibri"/>
          <w:b/>
          <w:color w:val="1F497D" w:themeColor="text2"/>
          <w:sz w:val="56"/>
          <w:szCs w:val="56"/>
          <w:highlight w:val="yellow"/>
        </w:rPr>
        <w:t>IDA</w:t>
      </w:r>
    </w:p>
    <w:p w:rsidR="008144C8" w:rsidRPr="009E6636" w:rsidRDefault="008144C8" w:rsidP="008144C8">
      <w:pPr>
        <w:tabs>
          <w:tab w:val="left" w:pos="10490"/>
        </w:tabs>
        <w:spacing w:before="100" w:beforeAutospacing="1" w:after="120" w:line="240" w:lineRule="atLeast"/>
        <w:ind w:left="737" w:right="907" w:firstLine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9E6636">
        <w:rPr>
          <w:rFonts w:asciiTheme="minorHAnsi" w:hAnsiTheme="minorHAnsi"/>
          <w:bCs/>
          <w:iCs/>
          <w:color w:val="1F497D" w:themeColor="text2"/>
          <w:sz w:val="32"/>
          <w:szCs w:val="32"/>
        </w:rPr>
        <w:t>Amigos e amigas:</w:t>
      </w:r>
    </w:p>
    <w:p w:rsidR="009E6636" w:rsidRDefault="008144C8" w:rsidP="008144C8">
      <w:pPr>
        <w:tabs>
          <w:tab w:val="left" w:pos="10490"/>
        </w:tabs>
        <w:spacing w:before="100" w:beforeAutospacing="1" w:after="120" w:line="240" w:lineRule="atLeast"/>
        <w:ind w:left="737" w:right="907" w:firstLine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9E6636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Benvidos á celebración da Eucaristía no día do Señor, domingo 28 do tempo ordinario. Xesús invítanos a seguilo, aínda que resulte custoso levar adiante a invitación que nos fai. Pídenos que a nosa vida sexa compartir, non acaparar, baleirarnos das nosas riquezas para que o noso único tesouro sexa Deus e así obteñamos un valioso tesouro no ceo. Imos intentar vivir esta mensaxe esta semana. </w:t>
      </w:r>
    </w:p>
    <w:p w:rsidR="008144C8" w:rsidRPr="009E6636" w:rsidRDefault="008144C8" w:rsidP="008144C8">
      <w:pPr>
        <w:tabs>
          <w:tab w:val="left" w:pos="10490"/>
        </w:tabs>
        <w:spacing w:before="100" w:beforeAutospacing="1" w:after="120" w:line="240" w:lineRule="atLeast"/>
        <w:ind w:left="737" w:right="907" w:firstLine="142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  <w:r w:rsidRPr="009E6636">
        <w:rPr>
          <w:rFonts w:asciiTheme="minorHAnsi" w:hAnsiTheme="minorHAnsi"/>
          <w:bCs/>
          <w:iCs/>
          <w:color w:val="1F497D" w:themeColor="text2"/>
          <w:sz w:val="32"/>
          <w:szCs w:val="32"/>
        </w:rPr>
        <w:br/>
      </w:r>
      <w:r w:rsidRPr="009E6636">
        <w:rPr>
          <w:rFonts w:asciiTheme="minorHAnsi" w:hAnsiTheme="minorHAnsi"/>
          <w:bCs/>
          <w:iCs/>
          <w:color w:val="1F497D" w:themeColor="text2"/>
          <w:sz w:val="32"/>
          <w:szCs w:val="32"/>
          <w:highlight w:val="yellow"/>
        </w:rPr>
        <w:t>SAÚDO:</w:t>
      </w:r>
      <w:r w:rsidRPr="009E6636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No nome... </w:t>
      </w:r>
      <w:r w:rsidRPr="009E6636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O Señor Xesús, que nos mira con agarimo e nos invita a seguilo sexa convosco.</w:t>
      </w:r>
    </w:p>
    <w:p w:rsidR="0069236F" w:rsidRDefault="0069236F" w:rsidP="0069236F">
      <w:pPr>
        <w:tabs>
          <w:tab w:val="left" w:pos="10490"/>
        </w:tabs>
        <w:spacing w:before="100" w:beforeAutospacing="1" w:after="120" w:line="240" w:lineRule="atLeast"/>
        <w:ind w:left="737" w:right="907" w:firstLine="142"/>
        <w:jc w:val="both"/>
        <w:rPr>
          <w:rFonts w:ascii="Calibri" w:hAnsi="Calibri"/>
          <w:b/>
          <w:color w:val="1F497D" w:themeColor="text2"/>
          <w:sz w:val="32"/>
          <w:szCs w:val="32"/>
        </w:rPr>
      </w:pPr>
    </w:p>
    <w:p w:rsidR="009E6636" w:rsidRPr="009E6636" w:rsidRDefault="009E6636" w:rsidP="0069236F">
      <w:pPr>
        <w:tabs>
          <w:tab w:val="left" w:pos="10490"/>
        </w:tabs>
        <w:spacing w:before="100" w:beforeAutospacing="1" w:after="120" w:line="240" w:lineRule="atLeast"/>
        <w:ind w:left="737" w:right="907" w:firstLine="142"/>
        <w:jc w:val="both"/>
        <w:rPr>
          <w:rFonts w:ascii="Calibri" w:hAnsi="Calibri"/>
          <w:b/>
          <w:color w:val="1F497D" w:themeColor="text2"/>
          <w:sz w:val="32"/>
          <w:szCs w:val="32"/>
        </w:rPr>
      </w:pPr>
    </w:p>
    <w:p w:rsidR="009E6636" w:rsidRPr="009E6636" w:rsidRDefault="0069236F" w:rsidP="009E6636">
      <w:pPr>
        <w:tabs>
          <w:tab w:val="left" w:pos="10490"/>
        </w:tabs>
        <w:autoSpaceDE w:val="0"/>
        <w:autoSpaceDN w:val="0"/>
        <w:adjustRightInd w:val="0"/>
        <w:spacing w:before="100" w:beforeAutospacing="1" w:after="120"/>
        <w:ind w:left="737" w:right="907"/>
        <w:jc w:val="both"/>
        <w:rPr>
          <w:rFonts w:asciiTheme="minorHAnsi" w:hAnsiTheme="minorHAnsi"/>
          <w:b/>
          <w:color w:val="1F497D" w:themeColor="text2"/>
          <w:sz w:val="56"/>
          <w:szCs w:val="56"/>
        </w:rPr>
      </w:pPr>
      <w:r w:rsidRPr="009E6636">
        <w:rPr>
          <w:rFonts w:ascii="Calibri" w:hAnsi="Calibri"/>
          <w:b/>
          <w:color w:val="1F497D" w:themeColor="text2"/>
          <w:sz w:val="56"/>
          <w:szCs w:val="56"/>
          <w:highlight w:val="yellow"/>
        </w:rPr>
        <w:t xml:space="preserve">2. </w:t>
      </w:r>
      <w:r w:rsidRPr="009E6636">
        <w:rPr>
          <w:rFonts w:asciiTheme="minorHAnsi" w:hAnsiTheme="minorHAnsi"/>
          <w:b/>
          <w:color w:val="1F497D" w:themeColor="text2"/>
          <w:sz w:val="56"/>
          <w:szCs w:val="56"/>
          <w:highlight w:val="yellow"/>
        </w:rPr>
        <w:t>PERDÓN</w:t>
      </w:r>
      <w:r w:rsidRPr="009E6636">
        <w:rPr>
          <w:rFonts w:asciiTheme="minorHAnsi" w:hAnsiTheme="minorHAnsi"/>
          <w:b/>
          <w:color w:val="1F497D" w:themeColor="text2"/>
          <w:sz w:val="56"/>
          <w:szCs w:val="56"/>
        </w:rPr>
        <w:t xml:space="preserve"> </w:t>
      </w:r>
    </w:p>
    <w:p w:rsidR="008144C8" w:rsidRPr="009E6636" w:rsidRDefault="0069236F" w:rsidP="008144C8">
      <w:pPr>
        <w:tabs>
          <w:tab w:val="left" w:pos="11624"/>
        </w:tabs>
        <w:spacing w:before="100" w:beforeAutospacing="1" w:after="120" w:line="240" w:lineRule="atLeast"/>
        <w:ind w:left="737" w:right="907" w:hanging="142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9E6636">
        <w:rPr>
          <w:rFonts w:asciiTheme="minorHAnsi" w:hAnsiTheme="minorHAnsi" w:cstheme="minorHAnsi"/>
          <w:color w:val="FF0000"/>
          <w:sz w:val="32"/>
          <w:szCs w:val="32"/>
        </w:rPr>
        <w:t xml:space="preserve"> (Sacerdote)</w:t>
      </w:r>
      <w:r w:rsidR="008144C8" w:rsidRPr="009E663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 </w:t>
      </w:r>
      <w:r w:rsidR="008144C8" w:rsidRPr="009E6636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Pedimos perdón polos pecados persoais e familiares:</w:t>
      </w:r>
    </w:p>
    <w:p w:rsidR="008144C8" w:rsidRPr="009E6636" w:rsidRDefault="008144C8" w:rsidP="008144C8">
      <w:pPr>
        <w:tabs>
          <w:tab w:val="left" w:pos="11624"/>
        </w:tabs>
        <w:spacing w:before="100" w:beforeAutospacing="1" w:after="120" w:line="240" w:lineRule="atLeast"/>
        <w:ind w:left="737" w:right="907" w:hanging="142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9E663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</w:t>
      </w:r>
      <w:r w:rsidRPr="009E6636">
        <w:rPr>
          <w:rFonts w:asciiTheme="minorHAnsi" w:hAnsiTheme="minorHAnsi" w:cstheme="minorHAnsi"/>
          <w:color w:val="FF0000"/>
          <w:sz w:val="32"/>
          <w:szCs w:val="32"/>
        </w:rPr>
        <w:t>(Posible… catequista)</w:t>
      </w:r>
      <w:r w:rsidRPr="009E663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Ti, Señor, que nos invitas a seguirte. </w:t>
      </w:r>
      <w:r w:rsidRPr="009E6636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Señor, ten piedade de nós.</w:t>
      </w:r>
    </w:p>
    <w:p w:rsidR="008144C8" w:rsidRPr="009E6636" w:rsidRDefault="008144C8" w:rsidP="008144C8">
      <w:pPr>
        <w:tabs>
          <w:tab w:val="left" w:pos="11624"/>
        </w:tabs>
        <w:spacing w:before="100" w:beforeAutospacing="1" w:after="120" w:line="240" w:lineRule="atLeast"/>
        <w:ind w:left="737" w:right="907" w:hanging="142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9E663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</w:t>
      </w:r>
      <w:r w:rsidRPr="009E6636">
        <w:rPr>
          <w:rFonts w:asciiTheme="minorHAnsi" w:hAnsiTheme="minorHAnsi" w:cstheme="minorHAnsi"/>
          <w:color w:val="FF0000"/>
          <w:sz w:val="32"/>
          <w:szCs w:val="32"/>
        </w:rPr>
        <w:t xml:space="preserve">(Posible… pai-nai) </w:t>
      </w:r>
      <w:r w:rsidRPr="009E663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Ti, Señor, que nos prometes un tesouro no ceo se non nos agarramos aos tesouros da terra. </w:t>
      </w:r>
      <w:r w:rsidRPr="009E6636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Cristo, ten piedade de nós .</w:t>
      </w:r>
    </w:p>
    <w:p w:rsidR="008144C8" w:rsidRPr="009E6636" w:rsidRDefault="008144C8" w:rsidP="008144C8">
      <w:pPr>
        <w:tabs>
          <w:tab w:val="left" w:pos="11624"/>
        </w:tabs>
        <w:spacing w:before="100" w:beforeAutospacing="1" w:after="120" w:line="240" w:lineRule="atLeast"/>
        <w:ind w:left="737" w:right="907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9E663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</w:t>
      </w:r>
      <w:r w:rsidRPr="009E6636">
        <w:rPr>
          <w:rFonts w:asciiTheme="minorHAnsi" w:hAnsiTheme="minorHAnsi" w:cstheme="minorHAnsi"/>
          <w:color w:val="FF0000"/>
          <w:sz w:val="32"/>
          <w:szCs w:val="32"/>
        </w:rPr>
        <w:t xml:space="preserve">(Posible… neno-nena) </w:t>
      </w:r>
      <w:r w:rsidRPr="009E663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Ti, Señor, que queres enriquecernos e traernos a salvación e a felicidade. </w:t>
      </w:r>
      <w:r w:rsidRPr="009E6636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Señor, ten piedade de nós.</w:t>
      </w:r>
    </w:p>
    <w:p w:rsidR="008144C8" w:rsidRPr="009E6636" w:rsidRDefault="008144C8" w:rsidP="008144C8">
      <w:pPr>
        <w:tabs>
          <w:tab w:val="left" w:pos="11624"/>
        </w:tabs>
        <w:spacing w:before="100" w:beforeAutospacing="1" w:after="120" w:line="240" w:lineRule="atLeast"/>
        <w:ind w:left="737" w:right="907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9E6636">
        <w:rPr>
          <w:rFonts w:asciiTheme="minorHAnsi" w:hAnsiTheme="minorHAnsi" w:cstheme="minorHAnsi"/>
          <w:color w:val="FF0000"/>
          <w:sz w:val="32"/>
          <w:szCs w:val="32"/>
        </w:rPr>
        <w:t xml:space="preserve">  (Sacerdote)</w:t>
      </w:r>
      <w:r w:rsidRPr="009E663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Pr="009E6636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Deus todopoderoso teña misericordia de nós…</w:t>
      </w:r>
    </w:p>
    <w:p w:rsidR="0069236F" w:rsidRPr="009E6636" w:rsidRDefault="0069236F" w:rsidP="00467096">
      <w:pPr>
        <w:tabs>
          <w:tab w:val="left" w:pos="11624"/>
        </w:tabs>
        <w:spacing w:before="100" w:beforeAutospacing="1" w:after="120" w:line="240" w:lineRule="atLeast"/>
        <w:ind w:left="1304" w:right="1134" w:hanging="142"/>
        <w:rPr>
          <w:rFonts w:ascii="Calibri" w:hAnsi="Calibri"/>
          <w:iCs/>
          <w:color w:val="1F497D" w:themeColor="text2"/>
          <w:sz w:val="32"/>
          <w:szCs w:val="32"/>
        </w:rPr>
      </w:pPr>
      <w:r w:rsidRPr="009E6636">
        <w:rPr>
          <w:rFonts w:asciiTheme="minorHAnsi" w:hAnsiTheme="minorHAnsi" w:cstheme="minorHAnsi"/>
          <w:i/>
          <w:color w:val="1F497D" w:themeColor="text2"/>
          <w:sz w:val="32"/>
          <w:szCs w:val="32"/>
        </w:rPr>
        <w:br/>
      </w:r>
    </w:p>
    <w:p w:rsidR="00467096" w:rsidRPr="009E6636" w:rsidRDefault="00467096" w:rsidP="00467096">
      <w:pPr>
        <w:pStyle w:val="Ttulo7"/>
        <w:tabs>
          <w:tab w:val="left" w:pos="10490"/>
        </w:tabs>
        <w:spacing w:before="0" w:line="240" w:lineRule="atLeast"/>
        <w:ind w:left="1304" w:right="1134"/>
        <w:jc w:val="both"/>
        <w:rPr>
          <w:rFonts w:ascii="Calibri" w:eastAsia="Times New Roman" w:hAnsi="Calibri" w:cs="Times New Roman"/>
          <w:color w:val="1F497D" w:themeColor="text2"/>
          <w:sz w:val="56"/>
          <w:szCs w:val="56"/>
        </w:rPr>
      </w:pPr>
      <w:r w:rsidRPr="009E6636">
        <w:rPr>
          <w:rFonts w:ascii="Calibri" w:eastAsia="Times New Roman" w:hAnsi="Calibri" w:cs="Times New Roman"/>
          <w:b/>
          <w:i w:val="0"/>
          <w:color w:val="1F497D" w:themeColor="text2"/>
          <w:sz w:val="56"/>
          <w:szCs w:val="56"/>
          <w:highlight w:val="yellow"/>
        </w:rPr>
        <w:lastRenderedPageBreak/>
        <w:t>3.</w:t>
      </w:r>
      <w:r w:rsidR="00EA2539">
        <w:rPr>
          <w:rFonts w:ascii="Calibri" w:eastAsia="Times New Roman" w:hAnsi="Calibri" w:cs="Times New Roman"/>
          <w:b/>
          <w:i w:val="0"/>
          <w:color w:val="1F497D" w:themeColor="text2"/>
          <w:sz w:val="56"/>
          <w:szCs w:val="56"/>
          <w:highlight w:val="yellow"/>
        </w:rPr>
        <w:t xml:space="preserve"> </w:t>
      </w:r>
      <w:r w:rsidRPr="009E6636">
        <w:rPr>
          <w:rFonts w:ascii="Calibri" w:eastAsia="Times New Roman" w:hAnsi="Calibri" w:cs="Times New Roman"/>
          <w:b/>
          <w:i w:val="0"/>
          <w:color w:val="1F497D" w:themeColor="text2"/>
          <w:sz w:val="56"/>
          <w:szCs w:val="56"/>
          <w:highlight w:val="yellow"/>
        </w:rPr>
        <w:t>PALABRA DE D</w:t>
      </w:r>
      <w:r w:rsidR="008144C8" w:rsidRPr="009E6636">
        <w:rPr>
          <w:rFonts w:ascii="Calibri" w:eastAsia="Times New Roman" w:hAnsi="Calibri" w:cs="Times New Roman"/>
          <w:b/>
          <w:i w:val="0"/>
          <w:color w:val="1F497D" w:themeColor="text2"/>
          <w:sz w:val="56"/>
          <w:szCs w:val="56"/>
          <w:highlight w:val="yellow"/>
        </w:rPr>
        <w:t>EU</w:t>
      </w:r>
      <w:r w:rsidRPr="009E6636">
        <w:rPr>
          <w:rFonts w:ascii="Calibri" w:eastAsia="Times New Roman" w:hAnsi="Calibri" w:cs="Times New Roman"/>
          <w:b/>
          <w:i w:val="0"/>
          <w:color w:val="1F497D" w:themeColor="text2"/>
          <w:sz w:val="56"/>
          <w:szCs w:val="56"/>
          <w:highlight w:val="yellow"/>
        </w:rPr>
        <w:t>S</w:t>
      </w:r>
    </w:p>
    <w:p w:rsidR="00467096" w:rsidRDefault="00467096" w:rsidP="00467096">
      <w:pPr>
        <w:pStyle w:val="Ttulo7"/>
        <w:tabs>
          <w:tab w:val="left" w:pos="10490"/>
        </w:tabs>
        <w:spacing w:before="0" w:line="240" w:lineRule="atLeast"/>
        <w:ind w:left="1304" w:right="1134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</w:p>
    <w:p w:rsidR="009E6636" w:rsidRDefault="009E6636" w:rsidP="009E6636"/>
    <w:p w:rsidR="009E6636" w:rsidRPr="009E6636" w:rsidRDefault="009E6636" w:rsidP="009E6636"/>
    <w:p w:rsidR="0069236F" w:rsidRDefault="0069236F" w:rsidP="00467096">
      <w:pPr>
        <w:pStyle w:val="Ttulo7"/>
        <w:tabs>
          <w:tab w:val="left" w:pos="10490"/>
        </w:tabs>
        <w:spacing w:before="0" w:line="240" w:lineRule="atLeast"/>
        <w:ind w:left="1304" w:right="1134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</w:pPr>
      <w:r w:rsidRPr="009E6636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 xml:space="preserve">MONICIÓN </w:t>
      </w:r>
      <w:r w:rsidR="008144C8" w:rsidRPr="009E6636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Á</w:t>
      </w:r>
      <w:r w:rsidRPr="009E6636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S LECTURAS</w:t>
      </w:r>
    </w:p>
    <w:p w:rsidR="009E6636" w:rsidRPr="009E6636" w:rsidRDefault="009E6636" w:rsidP="009E6636"/>
    <w:p w:rsidR="009E6636" w:rsidRDefault="008144C8" w:rsidP="008144C8">
      <w:pPr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9E6636">
        <w:rPr>
          <w:rFonts w:ascii="Calibri" w:hAnsi="Calibri"/>
          <w:snapToGrid w:val="0"/>
          <w:color w:val="1F497D" w:themeColor="text2"/>
          <w:sz w:val="32"/>
          <w:szCs w:val="32"/>
        </w:rPr>
        <w:t xml:space="preserve">O libro da Sabedoría dinos que é mellor ser sabio que ter moitas riquezas. Deste xeito prepáranos para o relato do novo rico do evanxeo que preferiu quedar coas riquezas e perdeu o tesouro que é Deus, o único que nos dá a felicidade. </w:t>
      </w:r>
    </w:p>
    <w:p w:rsidR="009E6636" w:rsidRDefault="009E6636" w:rsidP="008144C8">
      <w:pPr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</w:p>
    <w:p w:rsidR="008144C8" w:rsidRPr="009E6636" w:rsidRDefault="008144C8" w:rsidP="008144C8">
      <w:pPr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9E6636">
        <w:rPr>
          <w:rFonts w:ascii="Calibri" w:hAnsi="Calibri"/>
          <w:snapToGrid w:val="0"/>
          <w:color w:val="1F497D" w:themeColor="text2"/>
          <w:sz w:val="32"/>
          <w:szCs w:val="32"/>
        </w:rPr>
        <w:t>A carta aos Hebreos axúdanos a valorar a Palabra de Deus porque nos ensina a elixir ben e xulgar as intencións do corazón.</w:t>
      </w:r>
    </w:p>
    <w:p w:rsidR="008144C8" w:rsidRPr="009E6636" w:rsidRDefault="008144C8" w:rsidP="008144C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</w:p>
    <w:p w:rsidR="00467096" w:rsidRPr="009E6636" w:rsidRDefault="00467096" w:rsidP="0069236F">
      <w:pPr>
        <w:ind w:left="1304" w:right="1134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</w:p>
    <w:p w:rsidR="00467096" w:rsidRPr="009E6636" w:rsidRDefault="00467096" w:rsidP="00467096">
      <w:pPr>
        <w:jc w:val="center"/>
        <w:rPr>
          <w:rFonts w:ascii="Comic Sans MS" w:hAnsi="Comic Sans MS"/>
          <w:b/>
          <w:bCs/>
          <w:iCs/>
          <w:color w:val="FF0000"/>
          <w:sz w:val="72"/>
          <w:szCs w:val="72"/>
        </w:rPr>
      </w:pPr>
      <w:r w:rsidRPr="009E6636">
        <w:rPr>
          <w:rFonts w:ascii="Comic Sans MS" w:hAnsi="Comic Sans MS"/>
          <w:b/>
          <w:bCs/>
          <w:iCs/>
          <w:color w:val="FF0000"/>
          <w:sz w:val="72"/>
          <w:szCs w:val="72"/>
        </w:rPr>
        <w:t>LECTURAS</w:t>
      </w:r>
    </w:p>
    <w:p w:rsidR="00467096" w:rsidRPr="009E6636" w:rsidRDefault="00467096" w:rsidP="00467096">
      <w:pPr>
        <w:ind w:left="1020" w:right="1134"/>
        <w:rPr>
          <w:sz w:val="36"/>
          <w:szCs w:val="36"/>
        </w:rPr>
      </w:pPr>
    </w:p>
    <w:p w:rsidR="00467096" w:rsidRPr="009E6636" w:rsidRDefault="00467096" w:rsidP="00467096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020" w:right="1134" w:hanging="284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  <w:r w:rsidRPr="009E6636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ab/>
        <w:t>SAB</w:t>
      </w:r>
      <w:r w:rsidR="008144C8" w:rsidRPr="009E6636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EDOR</w:t>
      </w:r>
      <w:r w:rsidRPr="009E6636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ÍA 7,7-11</w:t>
      </w:r>
      <w:r w:rsidRPr="009E6636">
        <w:rPr>
          <w:rFonts w:asciiTheme="minorHAnsi" w:hAnsiTheme="minorHAnsi" w:cstheme="minorHAnsi"/>
          <w:b/>
          <w:color w:val="FF0000"/>
          <w:sz w:val="32"/>
          <w:szCs w:val="32"/>
        </w:rPr>
        <w:t>:</w:t>
      </w:r>
      <w:r w:rsidRPr="009E6636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Pr="009E6636">
        <w:rPr>
          <w:rFonts w:asciiTheme="minorHAnsi" w:hAnsiTheme="minorHAnsi" w:cstheme="minorHAnsi"/>
          <w:i/>
          <w:iCs/>
          <w:color w:val="FF0000"/>
          <w:sz w:val="32"/>
          <w:szCs w:val="32"/>
        </w:rPr>
        <w:t>A</w:t>
      </w:r>
      <w:r w:rsidR="008144C8" w:rsidRPr="009E6636">
        <w:rPr>
          <w:rFonts w:asciiTheme="minorHAnsi" w:hAnsiTheme="minorHAnsi" w:cstheme="minorHAnsi"/>
          <w:i/>
          <w:iCs/>
          <w:color w:val="FF0000"/>
          <w:sz w:val="32"/>
          <w:szCs w:val="32"/>
        </w:rPr>
        <w:t>o</w:t>
      </w:r>
      <w:r w:rsidRPr="009E6636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lado da sab</w:t>
      </w:r>
      <w:r w:rsidR="008144C8" w:rsidRPr="009E6636">
        <w:rPr>
          <w:rFonts w:asciiTheme="minorHAnsi" w:hAnsiTheme="minorHAnsi" w:cstheme="minorHAnsi"/>
          <w:i/>
          <w:iCs/>
          <w:color w:val="FF0000"/>
          <w:sz w:val="32"/>
          <w:szCs w:val="32"/>
        </w:rPr>
        <w:t>edo</w:t>
      </w:r>
      <w:r w:rsidRPr="009E6636">
        <w:rPr>
          <w:rFonts w:asciiTheme="minorHAnsi" w:hAnsiTheme="minorHAnsi" w:cstheme="minorHAnsi"/>
          <w:i/>
          <w:iCs/>
          <w:color w:val="FF0000"/>
          <w:sz w:val="32"/>
          <w:szCs w:val="32"/>
        </w:rPr>
        <w:t>ría en nada t</w:t>
      </w:r>
      <w:r w:rsidR="008144C8" w:rsidRPr="009E6636">
        <w:rPr>
          <w:rFonts w:asciiTheme="minorHAnsi" w:hAnsiTheme="minorHAnsi" w:cstheme="minorHAnsi"/>
          <w:i/>
          <w:iCs/>
          <w:color w:val="FF0000"/>
          <w:sz w:val="32"/>
          <w:szCs w:val="32"/>
        </w:rPr>
        <w:t>iven</w:t>
      </w:r>
      <w:r w:rsidRPr="009E6636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a riqueza.</w:t>
      </w:r>
    </w:p>
    <w:p w:rsidR="009E6636" w:rsidRDefault="00AE1246" w:rsidP="00AE1246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020" w:right="1134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9E6636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Supliquei e foime dada a prudencia, invoquei e veu a min </w:t>
      </w:r>
      <w:r w:rsidRPr="009E6636">
        <w:rPr>
          <w:rFonts w:asciiTheme="minorHAnsi" w:hAnsiTheme="minorHAnsi" w:cstheme="minorHAnsi"/>
          <w:b/>
          <w:bCs/>
          <w:snapToGrid w:val="0"/>
          <w:sz w:val="32"/>
          <w:szCs w:val="32"/>
        </w:rPr>
        <w:t xml:space="preserve">o espírito de sabedoría. Preferina a cetros e tronos </w:t>
      </w:r>
      <w:r w:rsidRPr="009E6636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e ao seu lado en nada tiven a riqueza. Non a equiparei á pedra máis preciosa, porque todo o ouro ante ela é un pouco de area e xunto a ela a prata é como o barro. Quíxena máis que á saúde e á beleza e preferina á mesma luz, porque o seu resplandor non ten ocaso. </w:t>
      </w:r>
      <w:r w:rsidRPr="009E6636">
        <w:rPr>
          <w:rFonts w:asciiTheme="minorHAnsi" w:hAnsiTheme="minorHAnsi" w:cstheme="minorHAnsi"/>
          <w:b/>
          <w:bCs/>
          <w:snapToGrid w:val="0"/>
          <w:sz w:val="32"/>
          <w:szCs w:val="32"/>
        </w:rPr>
        <w:t>Con ela viñéronme todos os bens xuntos</w:t>
      </w:r>
      <w:r w:rsidRPr="009E6636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, ten nas súas mans riquezas incontables. </w:t>
      </w:r>
    </w:p>
    <w:p w:rsidR="00AE1246" w:rsidRDefault="009E6636" w:rsidP="00AE1246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020" w:right="1134" w:firstLine="142"/>
        <w:jc w:val="both"/>
        <w:rPr>
          <w:rFonts w:asciiTheme="minorHAnsi" w:hAnsiTheme="minorHAnsi" w:cstheme="minorHAnsi"/>
          <w:bCs/>
          <w:i/>
          <w:snapToGrid w:val="0"/>
          <w:sz w:val="32"/>
          <w:szCs w:val="32"/>
        </w:rPr>
      </w:pPr>
      <w:r>
        <w:rPr>
          <w:rFonts w:asciiTheme="minorHAnsi" w:hAnsiTheme="minorHAnsi" w:cstheme="minorHAnsi"/>
          <w:bCs/>
          <w:snapToGrid w:val="0"/>
          <w:sz w:val="32"/>
          <w:szCs w:val="32"/>
        </w:rPr>
        <w:tab/>
      </w:r>
      <w:r>
        <w:rPr>
          <w:rFonts w:asciiTheme="minorHAnsi" w:hAnsiTheme="minorHAnsi" w:cstheme="minorHAnsi"/>
          <w:bCs/>
          <w:snapToGrid w:val="0"/>
          <w:sz w:val="32"/>
          <w:szCs w:val="32"/>
        </w:rPr>
        <w:tab/>
      </w:r>
      <w:r>
        <w:rPr>
          <w:rFonts w:asciiTheme="minorHAnsi" w:hAnsiTheme="minorHAnsi" w:cstheme="minorHAnsi"/>
          <w:bCs/>
          <w:snapToGrid w:val="0"/>
          <w:sz w:val="32"/>
          <w:szCs w:val="32"/>
        </w:rPr>
        <w:tab/>
      </w:r>
      <w:r>
        <w:rPr>
          <w:rFonts w:asciiTheme="minorHAnsi" w:hAnsiTheme="minorHAnsi" w:cstheme="minorHAnsi"/>
          <w:bCs/>
          <w:snapToGrid w:val="0"/>
          <w:sz w:val="32"/>
          <w:szCs w:val="32"/>
        </w:rPr>
        <w:tab/>
      </w:r>
      <w:r w:rsidR="00AE1246" w:rsidRPr="009E6636">
        <w:rPr>
          <w:rFonts w:asciiTheme="minorHAnsi" w:hAnsiTheme="minorHAnsi" w:cstheme="minorHAnsi"/>
          <w:bCs/>
          <w:i/>
          <w:snapToGrid w:val="0"/>
          <w:sz w:val="32"/>
          <w:szCs w:val="32"/>
        </w:rPr>
        <w:t>Palabra do Señor.</w:t>
      </w:r>
    </w:p>
    <w:p w:rsidR="009E6636" w:rsidRPr="009E6636" w:rsidRDefault="009E6636" w:rsidP="00AE1246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020" w:right="1134" w:firstLine="142"/>
        <w:jc w:val="both"/>
        <w:rPr>
          <w:rFonts w:asciiTheme="minorHAnsi" w:hAnsiTheme="minorHAnsi" w:cstheme="minorHAnsi"/>
          <w:bCs/>
          <w:i/>
          <w:snapToGrid w:val="0"/>
          <w:sz w:val="32"/>
          <w:szCs w:val="32"/>
        </w:rPr>
      </w:pPr>
    </w:p>
    <w:p w:rsidR="00467096" w:rsidRDefault="00467096" w:rsidP="00467096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020" w:right="1134" w:hanging="284"/>
        <w:jc w:val="both"/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</w:pPr>
      <w:r w:rsidRPr="009E6636">
        <w:rPr>
          <w:rFonts w:asciiTheme="minorHAnsi" w:hAnsiTheme="minorHAnsi" w:cstheme="minorHAnsi"/>
          <w:b/>
          <w:snapToGrid w:val="0"/>
          <w:color w:val="FF0000"/>
          <w:sz w:val="32"/>
          <w:szCs w:val="32"/>
        </w:rPr>
        <w:t>SALMO</w:t>
      </w:r>
      <w:r w:rsidRPr="009E6636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9E6636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89</w:t>
      </w:r>
      <w:r w:rsidRPr="009E6636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9E6636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>R/. Sácianos d</w:t>
      </w:r>
      <w:r w:rsidR="008144C8" w:rsidRPr="009E6636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>a</w:t>
      </w:r>
      <w:r w:rsidRPr="009E6636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 xml:space="preserve"> t</w:t>
      </w:r>
      <w:r w:rsidR="008144C8" w:rsidRPr="009E6636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>úa</w:t>
      </w:r>
      <w:r w:rsidRPr="009E6636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 xml:space="preserve"> misericordia, Señor, </w:t>
      </w:r>
      <w:r w:rsidR="008144C8" w:rsidRPr="009E6636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>e</w:t>
      </w:r>
      <w:r w:rsidRPr="009E6636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 xml:space="preserve"> estaremos alegres.</w:t>
      </w:r>
    </w:p>
    <w:p w:rsidR="009E6636" w:rsidRPr="009E6636" w:rsidRDefault="009E6636" w:rsidP="00467096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020" w:right="1134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</w:rPr>
      </w:pPr>
    </w:p>
    <w:p w:rsidR="00467096" w:rsidRDefault="00467096" w:rsidP="00467096">
      <w:pPr>
        <w:pStyle w:val="Sangradetextonormal"/>
        <w:spacing w:before="100" w:beforeAutospacing="1" w:after="100" w:afterAutospacing="1" w:line="240" w:lineRule="atLeast"/>
        <w:ind w:left="1020" w:right="1134" w:hanging="142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  <w:r w:rsidRPr="009E6636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 xml:space="preserve">HEBREOS 4,12-13: </w:t>
      </w:r>
      <w:r w:rsidR="008144C8" w:rsidRPr="009E6636">
        <w:rPr>
          <w:rFonts w:asciiTheme="minorHAnsi" w:hAnsiTheme="minorHAnsi" w:cstheme="minorHAnsi"/>
          <w:i/>
          <w:iCs/>
          <w:color w:val="FF0000"/>
          <w:sz w:val="32"/>
          <w:szCs w:val="32"/>
        </w:rPr>
        <w:t>A</w:t>
      </w:r>
      <w:r w:rsidRPr="009E6636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palabra de D</w:t>
      </w:r>
      <w:r w:rsidR="008144C8" w:rsidRPr="009E6636">
        <w:rPr>
          <w:rFonts w:asciiTheme="minorHAnsi" w:hAnsiTheme="minorHAnsi" w:cstheme="minorHAnsi"/>
          <w:i/>
          <w:iCs/>
          <w:color w:val="FF0000"/>
          <w:sz w:val="32"/>
          <w:szCs w:val="32"/>
        </w:rPr>
        <w:t>eu</w:t>
      </w:r>
      <w:r w:rsidRPr="009E6636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s </w:t>
      </w:r>
      <w:r w:rsidR="008144C8" w:rsidRPr="009E6636">
        <w:rPr>
          <w:rFonts w:asciiTheme="minorHAnsi" w:hAnsiTheme="minorHAnsi" w:cstheme="minorHAnsi"/>
          <w:i/>
          <w:iCs/>
          <w:color w:val="FF0000"/>
          <w:sz w:val="32"/>
          <w:szCs w:val="32"/>
        </w:rPr>
        <w:t>xulg</w:t>
      </w:r>
      <w:r w:rsidRPr="009E6636">
        <w:rPr>
          <w:rFonts w:asciiTheme="minorHAnsi" w:hAnsiTheme="minorHAnsi" w:cstheme="minorHAnsi"/>
          <w:i/>
          <w:iCs/>
          <w:color w:val="FF0000"/>
          <w:sz w:val="32"/>
          <w:szCs w:val="32"/>
        </w:rPr>
        <w:t>a os dese</w:t>
      </w:r>
      <w:r w:rsidR="008144C8" w:rsidRPr="009E6636">
        <w:rPr>
          <w:rFonts w:asciiTheme="minorHAnsi" w:hAnsiTheme="minorHAnsi" w:cstheme="minorHAnsi"/>
          <w:i/>
          <w:iCs/>
          <w:color w:val="FF0000"/>
          <w:sz w:val="32"/>
          <w:szCs w:val="32"/>
        </w:rPr>
        <w:t>x</w:t>
      </w:r>
      <w:r w:rsidRPr="009E6636">
        <w:rPr>
          <w:rFonts w:asciiTheme="minorHAnsi" w:hAnsiTheme="minorHAnsi" w:cstheme="minorHAnsi"/>
          <w:i/>
          <w:iCs/>
          <w:color w:val="FF0000"/>
          <w:sz w:val="32"/>
          <w:szCs w:val="32"/>
        </w:rPr>
        <w:t>os e intenci</w:t>
      </w:r>
      <w:r w:rsidR="008144C8" w:rsidRPr="009E6636">
        <w:rPr>
          <w:rFonts w:asciiTheme="minorHAnsi" w:hAnsiTheme="minorHAnsi" w:cstheme="minorHAnsi"/>
          <w:i/>
          <w:iCs/>
          <w:color w:val="FF0000"/>
          <w:sz w:val="32"/>
          <w:szCs w:val="32"/>
        </w:rPr>
        <w:t>ó</w:t>
      </w:r>
      <w:r w:rsidRPr="009E6636">
        <w:rPr>
          <w:rFonts w:asciiTheme="minorHAnsi" w:hAnsiTheme="minorHAnsi" w:cstheme="minorHAnsi"/>
          <w:i/>
          <w:iCs/>
          <w:color w:val="FF0000"/>
          <w:sz w:val="32"/>
          <w:szCs w:val="32"/>
        </w:rPr>
        <w:t>ns d</w:t>
      </w:r>
      <w:r w:rsidR="008144C8" w:rsidRPr="009E6636">
        <w:rPr>
          <w:rFonts w:asciiTheme="minorHAnsi" w:hAnsiTheme="minorHAnsi" w:cstheme="minorHAnsi"/>
          <w:i/>
          <w:iCs/>
          <w:color w:val="FF0000"/>
          <w:sz w:val="32"/>
          <w:szCs w:val="32"/>
        </w:rPr>
        <w:t>o</w:t>
      </w:r>
      <w:r w:rsidRPr="009E6636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corazón.</w:t>
      </w:r>
    </w:p>
    <w:p w:rsidR="009E6636" w:rsidRDefault="009E6636" w:rsidP="00467096">
      <w:pPr>
        <w:pStyle w:val="Sangradetextonormal"/>
        <w:spacing w:before="100" w:beforeAutospacing="1" w:after="100" w:afterAutospacing="1" w:line="240" w:lineRule="atLeast"/>
        <w:ind w:left="1020" w:right="1134" w:hanging="142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</w:p>
    <w:p w:rsidR="009E6636" w:rsidRPr="009E6636" w:rsidRDefault="009E6636" w:rsidP="00467096">
      <w:pPr>
        <w:pStyle w:val="Sangradetextonormal"/>
        <w:spacing w:before="100" w:beforeAutospacing="1" w:after="100" w:afterAutospacing="1" w:line="240" w:lineRule="atLeast"/>
        <w:ind w:left="1020" w:right="1134"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</w:pPr>
    </w:p>
    <w:p w:rsidR="00467096" w:rsidRPr="009E6636" w:rsidRDefault="00467096" w:rsidP="00467096">
      <w:pPr>
        <w:pStyle w:val="Sangradetextonormal"/>
        <w:spacing w:before="100" w:beforeAutospacing="1" w:after="100" w:afterAutospacing="1" w:line="240" w:lineRule="atLeast"/>
        <w:ind w:left="1020" w:right="1134" w:hanging="142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</w:pPr>
      <w:r w:rsidRPr="009E6636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 xml:space="preserve">MARCOS 10, 17-27 </w:t>
      </w:r>
      <w:r w:rsidRPr="009E6636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(forma breve): Vende o que tes </w:t>
      </w:r>
      <w:r w:rsidR="008144C8" w:rsidRPr="009E6636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>e</w:t>
      </w:r>
      <w:r w:rsidRPr="009E6636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sígueme.</w:t>
      </w:r>
    </w:p>
    <w:tbl>
      <w:tblPr>
        <w:tblStyle w:val="Tablaconcuadrcula"/>
        <w:tblW w:w="0" w:type="auto"/>
        <w:tblInd w:w="1020" w:type="dxa"/>
        <w:tblLook w:val="04A0" w:firstRow="1" w:lastRow="0" w:firstColumn="1" w:lastColumn="0" w:noHBand="0" w:noVBand="1"/>
      </w:tblPr>
      <w:tblGrid>
        <w:gridCol w:w="9925"/>
      </w:tblGrid>
      <w:tr w:rsidR="00AE1246" w:rsidRPr="009E6636" w:rsidTr="009E6636">
        <w:trPr>
          <w:trHeight w:val="478"/>
        </w:trPr>
        <w:tc>
          <w:tcPr>
            <w:tcW w:w="9925" w:type="dxa"/>
          </w:tcPr>
          <w:p w:rsid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</w:pPr>
          </w:p>
          <w:p w:rsidR="009E6636" w:rsidRP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9E6636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9E6636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Naquel tempo, cando saía Xesús ao camiño, achegóuselle un correndo, axeonllouse ante el e preguntoulle: </w:t>
            </w:r>
          </w:p>
          <w:p w:rsidR="009E6636" w:rsidRP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9E6636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Mozo rico:</w:t>
            </w:r>
            <w:r w:rsidRPr="009E6636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9E6636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-«Mestre bo, que farei para herdar a vida eterna?». </w:t>
            </w:r>
          </w:p>
          <w:p w:rsidR="009E6636" w:rsidRP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9E6636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9E6636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Xesús contestoulle:</w:t>
            </w:r>
          </w:p>
          <w:p w:rsidR="009E6636" w:rsidRP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9E6636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9E6636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9E6636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-«Por que me chamas bo? Non hai ninguén bo máis que Deus. Xa sabes os mandamentos: non matarás, non cometerás adulterio, non roubarás, non darás falso testemuño, non estafarás, honra o teu pai e a túa nai».</w:t>
            </w:r>
          </w:p>
          <w:p w:rsidR="009E6636" w:rsidRP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9E6636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9E6636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El replicou: </w:t>
            </w:r>
          </w:p>
          <w:p w:rsidR="009E6636" w:rsidRP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9E6636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Mozo rico:</w:t>
            </w:r>
            <w:r w:rsidRPr="009E6636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9E6636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-«Mestre, todo iso cumprino desde a miña mocidade».</w:t>
            </w:r>
            <w:r w:rsidRPr="009E6636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</w:p>
          <w:p w:rsidR="009E6636" w:rsidRP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9E6636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9E6636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Xesús quedou mirándoo, amouno e díxolle: </w:t>
            </w:r>
          </w:p>
          <w:p w:rsidR="009E6636" w:rsidRP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9E6636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9E6636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9E6636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-«Fáltache unha cousa: anda, vende o que tes,</w:t>
            </w:r>
            <w:r w:rsidRPr="009E6636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dáo aos pobres, </w:t>
            </w:r>
            <w:r w:rsidRPr="009E6636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 xml:space="preserve">así terás un tesouro </w:t>
            </w:r>
            <w:r w:rsidRPr="009E6636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no ceo, </w:t>
            </w:r>
            <w:r w:rsidRPr="009E6636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e logo ven e sígueme».</w:t>
            </w:r>
          </w:p>
          <w:p w:rsidR="009E6636" w:rsidRP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9E6636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9E6636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A estas palabras, el engurrou o cello e marchouse triste porque era moi rico. Xesús, mirando ao redor, díxolles aos seus discípulos:</w:t>
            </w:r>
          </w:p>
          <w:p w:rsidR="009E6636" w:rsidRP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9E6636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9E6636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9E6636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-«Que difícil lles será entrar no reino de Deus aos que teñen riquezas!». </w:t>
            </w:r>
          </w:p>
          <w:p w:rsidR="009E6636" w:rsidRP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sz w:val="32"/>
                <w:szCs w:val="32"/>
              </w:rPr>
            </w:pPr>
            <w:r w:rsidRPr="009E6636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>Narrador: Os discípulos quedaron sorprendidos destas palabras. Pero Xesús engadiu:</w:t>
            </w:r>
            <w:r w:rsidRPr="009E6636">
              <w:rPr>
                <w:sz w:val="32"/>
                <w:szCs w:val="32"/>
              </w:rPr>
              <w:t xml:space="preserve">  </w:t>
            </w:r>
          </w:p>
          <w:p w:rsidR="009E6636" w:rsidRP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9E6636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9E6636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- «</w:t>
            </w:r>
            <w:r w:rsidRPr="009E6636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Fillos, que difícil é entrar no reino de Deus! </w:t>
            </w:r>
            <w:r w:rsidRPr="009E6636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Máis fácil lle é a un camelo</w:t>
            </w:r>
            <w:r w:rsidRPr="009E6636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pasar polo ollo dunha agulla, que a un rico entrar no reino de Deus». </w:t>
            </w:r>
          </w:p>
          <w:p w:rsidR="009E6636" w:rsidRP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9E6636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9E6636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Eles espantáronse e comentaban: </w:t>
            </w:r>
          </w:p>
          <w:p w:rsidR="009E6636" w:rsidRP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9E6636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Apóstolos:</w:t>
            </w:r>
            <w:r w:rsidRPr="009E6636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9E6636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-«Entón, quen pode salvarse?». </w:t>
            </w:r>
          </w:p>
          <w:p w:rsidR="009E6636" w:rsidRP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9E6636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9E6636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Xesús quedou mirándoos e díxolles: </w:t>
            </w:r>
          </w:p>
          <w:p w:rsid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9E6636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9E6636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9E6636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-«É imposible para os homes, non para Deus. Deus pódeo todo».</w:t>
            </w:r>
            <w:r w:rsidRPr="009E6636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</w:p>
          <w:p w:rsid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</w:pPr>
          </w:p>
          <w:p w:rsid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 xml:space="preserve">           </w:t>
            </w:r>
            <w:r w:rsidRPr="009E6636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Palabra do Señor</w:t>
            </w:r>
          </w:p>
          <w:p w:rsid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</w:pPr>
          </w:p>
          <w:p w:rsidR="009E6636" w:rsidRPr="009E6636" w:rsidRDefault="009E6636" w:rsidP="009E6636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</w:pPr>
          </w:p>
          <w:p w:rsidR="009E6636" w:rsidRPr="009E6636" w:rsidRDefault="009E6636" w:rsidP="009E6636">
            <w:pPr>
              <w:pStyle w:val="Sangradetextonormal"/>
              <w:spacing w:after="0" w:line="240" w:lineRule="atLeast"/>
              <w:ind w:left="142" w:right="-32" w:hanging="142"/>
              <w:jc w:val="center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9E6636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 xml:space="preserve">                     (Narrador- Mozo rico</w:t>
            </w:r>
            <w:r w:rsidRPr="009E6636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–</w:t>
            </w:r>
            <w:r w:rsidRPr="009E6636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 xml:space="preserve"> Xesús -Apóstolos)</w:t>
            </w:r>
          </w:p>
          <w:p w:rsidR="00AE1246" w:rsidRPr="009E6636" w:rsidRDefault="00AE1246" w:rsidP="00467096">
            <w:pPr>
              <w:pStyle w:val="Sangradetextonormal"/>
              <w:spacing w:before="100" w:beforeAutospacing="1" w:after="100" w:afterAutospacing="1" w:line="240" w:lineRule="atLeast"/>
              <w:ind w:left="0" w:right="1134"/>
              <w:jc w:val="both"/>
              <w:rPr>
                <w:rFonts w:asciiTheme="minorHAnsi" w:hAnsiTheme="minorHAnsi" w:cstheme="minorHAnsi"/>
                <w:b/>
                <w:bCs/>
                <w:i/>
                <w:snapToGrid w:val="0"/>
                <w:color w:val="FF0000"/>
                <w:sz w:val="32"/>
                <w:szCs w:val="32"/>
              </w:rPr>
            </w:pPr>
          </w:p>
        </w:tc>
      </w:tr>
    </w:tbl>
    <w:p w:rsidR="00AE1246" w:rsidRPr="009E6636" w:rsidRDefault="00AE1246" w:rsidP="00467096">
      <w:pPr>
        <w:pStyle w:val="Sangradetextonormal"/>
        <w:spacing w:before="100" w:beforeAutospacing="1" w:after="100" w:afterAutospacing="1" w:line="240" w:lineRule="atLeast"/>
        <w:ind w:left="1020" w:right="1134" w:hanging="142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</w:pPr>
    </w:p>
    <w:p w:rsidR="00467096" w:rsidRPr="009E6636" w:rsidRDefault="00467096" w:rsidP="00467096">
      <w:pPr>
        <w:pStyle w:val="Sangradetextonormal"/>
        <w:spacing w:before="100" w:beforeAutospacing="1" w:after="100" w:afterAutospacing="1" w:line="240" w:lineRule="atLeast"/>
        <w:ind w:left="1247" w:right="1020" w:hanging="142"/>
        <w:jc w:val="center"/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</w:pPr>
    </w:p>
    <w:p w:rsidR="00467096" w:rsidRPr="009E6636" w:rsidRDefault="00467096" w:rsidP="00467096">
      <w:pPr>
        <w:ind w:left="1247" w:right="1020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</w:p>
    <w:p w:rsidR="00E86C89" w:rsidRPr="009E6636" w:rsidRDefault="00E86C89" w:rsidP="00467096">
      <w:pPr>
        <w:ind w:left="1247" w:right="1020"/>
        <w:rPr>
          <w:rFonts w:ascii="Calibri" w:hAnsi="Calibri"/>
          <w:b/>
          <w:color w:val="1F497D" w:themeColor="text2"/>
          <w:sz w:val="56"/>
          <w:szCs w:val="56"/>
        </w:rPr>
      </w:pPr>
      <w:r w:rsidRPr="009E6636">
        <w:rPr>
          <w:rFonts w:ascii="Calibri" w:hAnsi="Calibri"/>
          <w:b/>
          <w:color w:val="1F497D" w:themeColor="text2"/>
          <w:sz w:val="56"/>
          <w:szCs w:val="56"/>
        </w:rPr>
        <w:t>4.- ORACIÓN DA COMUNIDAD</w:t>
      </w:r>
      <w:r w:rsidR="008144C8" w:rsidRPr="009E6636">
        <w:rPr>
          <w:rFonts w:ascii="Calibri" w:hAnsi="Calibri"/>
          <w:b/>
          <w:color w:val="1F497D" w:themeColor="text2"/>
          <w:sz w:val="56"/>
          <w:szCs w:val="56"/>
        </w:rPr>
        <w:t>E</w:t>
      </w:r>
    </w:p>
    <w:p w:rsidR="0069236F" w:rsidRDefault="0069236F" w:rsidP="00467096">
      <w:pPr>
        <w:ind w:left="1247" w:right="1020"/>
        <w:rPr>
          <w:rFonts w:ascii="Calibri" w:hAnsi="Calibri"/>
          <w:color w:val="1F497D" w:themeColor="text2"/>
          <w:sz w:val="32"/>
          <w:szCs w:val="32"/>
        </w:rPr>
      </w:pPr>
      <w:r w:rsidRPr="009E6636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:rsidR="009E6636" w:rsidRPr="009E6636" w:rsidRDefault="009E6636" w:rsidP="00467096">
      <w:pPr>
        <w:ind w:left="1247" w:right="1020"/>
        <w:rPr>
          <w:rFonts w:ascii="Calibri" w:hAnsi="Calibri"/>
          <w:color w:val="1F497D" w:themeColor="text2"/>
          <w:sz w:val="32"/>
          <w:szCs w:val="32"/>
        </w:rPr>
      </w:pPr>
    </w:p>
    <w:p w:rsidR="008144C8" w:rsidRPr="009E6636" w:rsidRDefault="00467096" w:rsidP="008144C8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9E6636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 xml:space="preserve">(Sacerdote) </w:t>
      </w:r>
      <w:r w:rsidR="008144C8" w:rsidRPr="009E6636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Presentemos ao Señor todas as nosas súplicas con toda a fe e con toda confianza dicindo:</w:t>
      </w:r>
      <w:r w:rsidR="008144C8" w:rsidRPr="009E663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8144C8" w:rsidRPr="009E6636" w:rsidRDefault="008144C8" w:rsidP="008144C8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9E6636">
        <w:rPr>
          <w:rFonts w:asciiTheme="minorHAnsi" w:hAnsiTheme="minorHAnsi" w:cstheme="minorHAnsi"/>
          <w:color w:val="1F497D" w:themeColor="text2"/>
          <w:sz w:val="32"/>
          <w:szCs w:val="32"/>
        </w:rPr>
        <w:br/>
      </w:r>
      <w:r w:rsidRPr="009E6636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 xml:space="preserve">-Que ti, Señor, sexas a nosa riqueza. </w:t>
      </w:r>
    </w:p>
    <w:p w:rsidR="008144C8" w:rsidRPr="009E6636" w:rsidRDefault="008144C8" w:rsidP="008144C8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</w:p>
    <w:p w:rsidR="008144C8" w:rsidRPr="009E6636" w:rsidRDefault="008144C8" w:rsidP="008144C8">
      <w:pPr>
        <w:pStyle w:val="NormalWeb"/>
        <w:numPr>
          <w:ilvl w:val="0"/>
          <w:numId w:val="3"/>
        </w:numPr>
        <w:tabs>
          <w:tab w:val="left" w:pos="11624"/>
        </w:tabs>
        <w:spacing w:before="0" w:beforeAutospacing="0" w:after="0" w:afterAutospacing="0"/>
        <w:ind w:right="566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9E663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Polo Sínodo da mocidade que se está celebrando en Roma. </w:t>
      </w:r>
      <w:r w:rsidRPr="009E6636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Oremos.</w:t>
      </w:r>
    </w:p>
    <w:p w:rsidR="008144C8" w:rsidRPr="009E6636" w:rsidRDefault="008144C8" w:rsidP="008144C8">
      <w:pPr>
        <w:pStyle w:val="NormalWeb"/>
        <w:tabs>
          <w:tab w:val="left" w:pos="11624"/>
        </w:tabs>
        <w:spacing w:before="0" w:beforeAutospacing="0" w:after="0" w:afterAutospacing="0"/>
        <w:ind w:left="1778" w:right="566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144C8" w:rsidRPr="009E6636" w:rsidRDefault="008144C8" w:rsidP="008144C8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9E663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2.- Polos enfermos e os que sofren para que o Señor os encha da súa graza nas dificultades. </w:t>
      </w:r>
      <w:r w:rsidRPr="009E6636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Oremos.</w:t>
      </w:r>
    </w:p>
    <w:p w:rsidR="008144C8" w:rsidRPr="009E6636" w:rsidRDefault="008144C8" w:rsidP="008144C8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</w:p>
    <w:p w:rsidR="008144C8" w:rsidRPr="009E6636" w:rsidRDefault="008144C8" w:rsidP="008144C8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9E663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3.-Polos que nos dicimos cristiáns para que acollamos a invitación de Xesús a seguilo sabendo que el é o verdadeiro tesouro. </w:t>
      </w:r>
      <w:r w:rsidRPr="009E6636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Oremos.</w:t>
      </w:r>
    </w:p>
    <w:p w:rsidR="008144C8" w:rsidRPr="009E6636" w:rsidRDefault="008144C8" w:rsidP="008144C8">
      <w:pPr>
        <w:pStyle w:val="NormalWeb"/>
        <w:tabs>
          <w:tab w:val="left" w:pos="11624"/>
        </w:tabs>
        <w:spacing w:before="0" w:beforeAutospacing="0" w:after="0" w:afterAutospacing="0"/>
        <w:ind w:left="1778" w:right="566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</w:p>
    <w:p w:rsidR="008144C8" w:rsidRPr="009E6636" w:rsidRDefault="008144C8" w:rsidP="008144C8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9E663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4.- Polos misioneiros para que avivan en nós o noso compromiso misioneiro. </w:t>
      </w:r>
      <w:r w:rsidRPr="009E6636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Oremos.</w:t>
      </w:r>
    </w:p>
    <w:p w:rsidR="00AE1246" w:rsidRPr="009E6636" w:rsidRDefault="00AE1246" w:rsidP="008144C8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144C8" w:rsidRPr="009E6636" w:rsidRDefault="008144C8" w:rsidP="008144C8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9E663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5.- Polos que acaparamos posesións, para que descubramos que a verdadeira grandeza está en compartir e ter a Deus no corazón. </w:t>
      </w:r>
      <w:r w:rsidRPr="009E6636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Oremos.</w:t>
      </w:r>
    </w:p>
    <w:p w:rsidR="00AE1246" w:rsidRPr="009E6636" w:rsidRDefault="00AE1246" w:rsidP="008144C8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144C8" w:rsidRPr="009E6636" w:rsidRDefault="008144C8" w:rsidP="008144C8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9E663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6.- Por nós para que aprendamos que é mellor ser boas persoas que ter moitas cousas. </w:t>
      </w:r>
      <w:r w:rsidRPr="009E6636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Oremos.</w:t>
      </w:r>
    </w:p>
    <w:p w:rsidR="00AE1246" w:rsidRPr="009E6636" w:rsidRDefault="00AE1246" w:rsidP="008144C8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AE1246" w:rsidRPr="009E6636" w:rsidRDefault="008144C8" w:rsidP="008144C8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9E663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7.- Polos que nos reunimos cada domingo, polos anciáns, polas familias con problemas. </w:t>
      </w:r>
      <w:r w:rsidRPr="009E6636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 xml:space="preserve">Oremos.   </w:t>
      </w:r>
    </w:p>
    <w:p w:rsidR="00AE1246" w:rsidRDefault="00AE1246" w:rsidP="00AE1246">
      <w:pPr>
        <w:pStyle w:val="NormalWeb"/>
        <w:tabs>
          <w:tab w:val="left" w:pos="11624"/>
        </w:tabs>
        <w:spacing w:before="0" w:beforeAutospacing="0" w:after="0" w:afterAutospacing="0"/>
        <w:ind w:left="1418" w:right="566"/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</w:pPr>
    </w:p>
    <w:p w:rsidR="009E6636" w:rsidRPr="009E6636" w:rsidRDefault="009E6636" w:rsidP="00AE1246">
      <w:pPr>
        <w:pStyle w:val="NormalWeb"/>
        <w:tabs>
          <w:tab w:val="left" w:pos="11624"/>
        </w:tabs>
        <w:spacing w:before="0" w:beforeAutospacing="0" w:after="0" w:afterAutospacing="0"/>
        <w:ind w:left="1418" w:right="566"/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</w:pPr>
    </w:p>
    <w:p w:rsidR="008144C8" w:rsidRPr="009E6636" w:rsidRDefault="00AE1246" w:rsidP="00AE1246">
      <w:pPr>
        <w:pStyle w:val="NormalWeb"/>
        <w:tabs>
          <w:tab w:val="left" w:pos="11624"/>
        </w:tabs>
        <w:spacing w:before="0" w:beforeAutospacing="0" w:after="0" w:afterAutospacing="0"/>
        <w:ind w:left="1418" w:right="566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9E6636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 xml:space="preserve">(Sacerdote) </w:t>
      </w:r>
      <w:r w:rsidR="008144C8" w:rsidRPr="009E6636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Pai, escoita as pregarias que che presentamos e derrama sobre nós o Espírito que nos encha de sabedoría. Por XCNS.</w:t>
      </w:r>
    </w:p>
    <w:p w:rsidR="00AE1246" w:rsidRPr="009E6636" w:rsidRDefault="00AE1246" w:rsidP="00AE1246">
      <w:pPr>
        <w:pStyle w:val="NormalWeb"/>
        <w:tabs>
          <w:tab w:val="left" w:pos="11624"/>
        </w:tabs>
        <w:spacing w:before="0" w:beforeAutospacing="0" w:after="0" w:afterAutospacing="0"/>
        <w:ind w:left="1418" w:right="566"/>
        <w:rPr>
          <w:b/>
          <w:i/>
          <w:sz w:val="32"/>
          <w:szCs w:val="32"/>
        </w:rPr>
      </w:pPr>
    </w:p>
    <w:p w:rsidR="00467096" w:rsidRPr="009E6636" w:rsidRDefault="00467096">
      <w:pPr>
        <w:spacing w:after="200" w:line="276" w:lineRule="auto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9E6636">
        <w:rPr>
          <w:rFonts w:asciiTheme="minorHAnsi" w:hAnsiTheme="minorHAnsi" w:cstheme="minorHAnsi"/>
          <w:b/>
          <w:color w:val="1F497D" w:themeColor="text2"/>
          <w:sz w:val="32"/>
          <w:szCs w:val="32"/>
        </w:rPr>
        <w:br w:type="page"/>
      </w:r>
    </w:p>
    <w:p w:rsidR="0069236F" w:rsidRPr="009E6636" w:rsidRDefault="0069236F" w:rsidP="00E86C89">
      <w:pPr>
        <w:pStyle w:val="Prrafodelista"/>
        <w:tabs>
          <w:tab w:val="left" w:pos="10490"/>
        </w:tabs>
        <w:spacing w:line="240" w:lineRule="atLeast"/>
        <w:ind w:left="1020" w:right="1361" w:hanging="170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69236F" w:rsidRPr="009E6636" w:rsidRDefault="00E86C89" w:rsidP="00E86C89">
      <w:pPr>
        <w:pStyle w:val="Prrafodelista"/>
        <w:tabs>
          <w:tab w:val="left" w:pos="10490"/>
        </w:tabs>
        <w:spacing w:line="240" w:lineRule="atLeast"/>
        <w:ind w:left="1020" w:right="1361" w:hanging="283"/>
        <w:jc w:val="both"/>
        <w:rPr>
          <w:rFonts w:asciiTheme="minorHAnsi" w:hAnsiTheme="minorHAnsi"/>
          <w:b/>
          <w:color w:val="1F497D" w:themeColor="text2"/>
          <w:sz w:val="56"/>
          <w:szCs w:val="56"/>
        </w:rPr>
      </w:pPr>
      <w:r w:rsidRPr="009E6636">
        <w:rPr>
          <w:rFonts w:asciiTheme="minorHAnsi" w:hAnsiTheme="minorHAnsi"/>
          <w:b/>
          <w:color w:val="1F497D" w:themeColor="text2"/>
          <w:sz w:val="56"/>
          <w:szCs w:val="56"/>
        </w:rPr>
        <w:t>5. PRESENTACIÓN DE OFRENDAS</w:t>
      </w:r>
    </w:p>
    <w:p w:rsidR="00E86C89" w:rsidRPr="009E6636" w:rsidRDefault="00E86C89" w:rsidP="00E86C89">
      <w:pPr>
        <w:pStyle w:val="Prrafodelista"/>
        <w:tabs>
          <w:tab w:val="left" w:pos="10490"/>
        </w:tabs>
        <w:spacing w:line="240" w:lineRule="atLeast"/>
        <w:ind w:left="1020" w:right="1361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E86C89" w:rsidRPr="009E6636" w:rsidRDefault="00E86C89" w:rsidP="00E86C89">
      <w:pPr>
        <w:pStyle w:val="Prrafodelista"/>
        <w:tabs>
          <w:tab w:val="left" w:pos="10490"/>
        </w:tabs>
        <w:spacing w:line="240" w:lineRule="atLeast"/>
        <w:ind w:left="1020" w:right="1361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E86C89" w:rsidRPr="009E6636" w:rsidRDefault="0069236F" w:rsidP="00E86C89">
      <w:pPr>
        <w:ind w:left="1020" w:right="1361" w:hanging="283"/>
        <w:jc w:val="both"/>
        <w:rPr>
          <w:rFonts w:asciiTheme="minorHAnsi" w:eastAsiaTheme="minorHAnsi" w:hAnsiTheme="minorHAnsi" w:cs="Segoe UI"/>
          <w:b/>
          <w:color w:val="FF0000"/>
          <w:sz w:val="32"/>
          <w:szCs w:val="32"/>
          <w:lang w:eastAsia="en-US"/>
        </w:rPr>
      </w:pPr>
      <w:r w:rsidRPr="009E6636">
        <w:rPr>
          <w:rFonts w:asciiTheme="minorHAnsi" w:eastAsiaTheme="minorHAnsi" w:hAnsiTheme="minorHAnsi" w:cs="Segoe UI"/>
          <w:b/>
          <w:color w:val="FF0000"/>
          <w:sz w:val="32"/>
          <w:szCs w:val="32"/>
          <w:lang w:eastAsia="en-US"/>
        </w:rPr>
        <w:t>-UN CARTEL D</w:t>
      </w:r>
      <w:r w:rsidR="00AE1246" w:rsidRPr="009E6636">
        <w:rPr>
          <w:rFonts w:asciiTheme="minorHAnsi" w:eastAsiaTheme="minorHAnsi" w:hAnsiTheme="minorHAnsi" w:cs="Segoe UI"/>
          <w:b/>
          <w:color w:val="FF0000"/>
          <w:sz w:val="32"/>
          <w:szCs w:val="32"/>
          <w:lang w:eastAsia="en-US"/>
        </w:rPr>
        <w:t>O</w:t>
      </w:r>
      <w:r w:rsidRPr="009E6636">
        <w:rPr>
          <w:rFonts w:asciiTheme="minorHAnsi" w:eastAsiaTheme="minorHAnsi" w:hAnsiTheme="minorHAnsi" w:cs="Segoe UI"/>
          <w:b/>
          <w:color w:val="FF0000"/>
          <w:sz w:val="32"/>
          <w:szCs w:val="32"/>
          <w:lang w:eastAsia="en-US"/>
        </w:rPr>
        <w:t xml:space="preserve"> SÍNODO DOS BISPOS:</w:t>
      </w:r>
    </w:p>
    <w:p w:rsidR="00E86C89" w:rsidRPr="009E6636" w:rsidRDefault="00E86C89" w:rsidP="00E86C89">
      <w:pPr>
        <w:ind w:left="1020" w:right="1361" w:hanging="283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AE1246" w:rsidRPr="009E6636" w:rsidRDefault="0069236F" w:rsidP="00AE1246">
      <w:pPr>
        <w:ind w:left="1020" w:right="1361" w:hanging="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  <w:r w:rsidRPr="009E6636"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  <w:t xml:space="preserve"> </w:t>
      </w:r>
      <w:r w:rsidR="00AE1246" w:rsidRPr="009E6636"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  <w:t>Señor, queremos unirnos ao sínodo de Roma sobre “a mocidade, a fe e o discernimento vocacional”. Queremos que a mocidade atope o seu lugar e o seu protagonismo na Igrexa e que viva a fe con alegría e esperanza.</w:t>
      </w:r>
    </w:p>
    <w:p w:rsidR="00AE1246" w:rsidRPr="009E6636" w:rsidRDefault="00AE1246" w:rsidP="00AE1246">
      <w:pPr>
        <w:ind w:left="1020" w:right="1361" w:hanging="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E86C89" w:rsidRPr="009E6636" w:rsidRDefault="00E86C89" w:rsidP="00E86C89">
      <w:pPr>
        <w:ind w:left="1020" w:right="1361" w:hanging="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E86C89" w:rsidRPr="009E6636" w:rsidRDefault="00E86C89" w:rsidP="00E86C89">
      <w:pPr>
        <w:ind w:left="1020" w:right="1361" w:hanging="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E86C89" w:rsidRPr="009E6636" w:rsidRDefault="0069236F" w:rsidP="00E86C89">
      <w:pPr>
        <w:ind w:left="1020" w:right="1361" w:hanging="283"/>
        <w:jc w:val="both"/>
        <w:rPr>
          <w:rFonts w:asciiTheme="minorHAnsi" w:eastAsiaTheme="minorHAnsi" w:hAnsiTheme="minorHAnsi" w:cs="Segoe UI"/>
          <w:color w:val="FF0000"/>
          <w:sz w:val="32"/>
          <w:szCs w:val="32"/>
          <w:lang w:eastAsia="en-US"/>
        </w:rPr>
      </w:pPr>
      <w:r w:rsidRPr="009E6636">
        <w:rPr>
          <w:rFonts w:asciiTheme="minorHAnsi" w:eastAsiaTheme="minorHAnsi" w:hAnsiTheme="minorHAnsi" w:cs="Segoe UI"/>
          <w:b/>
          <w:color w:val="FF0000"/>
          <w:sz w:val="32"/>
          <w:szCs w:val="32"/>
          <w:lang w:eastAsia="en-US"/>
        </w:rPr>
        <w:t>-UN COFRE CON MONEDAS O</w:t>
      </w:r>
      <w:r w:rsidR="00AE1246" w:rsidRPr="009E6636">
        <w:rPr>
          <w:rFonts w:asciiTheme="minorHAnsi" w:eastAsiaTheme="minorHAnsi" w:hAnsiTheme="minorHAnsi" w:cs="Segoe UI"/>
          <w:b/>
          <w:color w:val="FF0000"/>
          <w:sz w:val="32"/>
          <w:szCs w:val="32"/>
          <w:lang w:eastAsia="en-US"/>
        </w:rPr>
        <w:t>U</w:t>
      </w:r>
      <w:r w:rsidRPr="009E6636">
        <w:rPr>
          <w:rFonts w:asciiTheme="minorHAnsi" w:eastAsiaTheme="minorHAnsi" w:hAnsiTheme="minorHAnsi" w:cs="Segoe UI"/>
          <w:b/>
          <w:color w:val="FF0000"/>
          <w:sz w:val="32"/>
          <w:szCs w:val="32"/>
          <w:lang w:eastAsia="en-US"/>
        </w:rPr>
        <w:t xml:space="preserve"> BILLETES:</w:t>
      </w:r>
      <w:r w:rsidRPr="009E6636">
        <w:rPr>
          <w:rFonts w:asciiTheme="minorHAnsi" w:eastAsiaTheme="minorHAnsi" w:hAnsiTheme="minorHAnsi" w:cs="Segoe UI"/>
          <w:color w:val="FF0000"/>
          <w:sz w:val="32"/>
          <w:szCs w:val="32"/>
          <w:lang w:eastAsia="en-US"/>
        </w:rPr>
        <w:t xml:space="preserve"> </w:t>
      </w:r>
    </w:p>
    <w:p w:rsidR="00E86C89" w:rsidRPr="009E6636" w:rsidRDefault="00E86C89" w:rsidP="00E86C89">
      <w:pPr>
        <w:ind w:left="1020" w:right="1361" w:hanging="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AE1246" w:rsidRPr="009E6636" w:rsidRDefault="00AE1246" w:rsidP="00AE1246">
      <w:pPr>
        <w:ind w:left="1020" w:right="1361" w:hanging="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  <w:r w:rsidRPr="009E6636"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  <w:t xml:space="preserve">Con este cofre cheo de moedas (ou billetes) queremos representar un dos grandes males do mundo, o </w:t>
      </w:r>
    </w:p>
    <w:p w:rsidR="00AE1246" w:rsidRPr="009E6636" w:rsidRDefault="00AE1246" w:rsidP="00AE1246">
      <w:pPr>
        <w:ind w:left="1020" w:right="1361" w:hanging="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  <w:r w:rsidRPr="009E6636"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  <w:t xml:space="preserve">      egoísmo. Que sempre sexamos conscientes de que a riqueza é mala     </w:t>
      </w:r>
    </w:p>
    <w:p w:rsidR="00AE1246" w:rsidRPr="009E6636" w:rsidRDefault="00AE1246" w:rsidP="00AE1246">
      <w:pPr>
        <w:ind w:left="1020" w:right="1361" w:hanging="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  <w:r w:rsidRPr="009E6636"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  <w:t xml:space="preserve">      compañía para entrar no ceo, pois a auténtica riqueza é ter a Cristo no  </w:t>
      </w:r>
    </w:p>
    <w:p w:rsidR="00AE1246" w:rsidRPr="009E6636" w:rsidRDefault="00AE1246" w:rsidP="00AE1246">
      <w:pPr>
        <w:ind w:left="1020" w:right="1361" w:hanging="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  <w:r w:rsidRPr="009E6636"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  <w:t xml:space="preserve">      corazón, e de aí nacen todas as outras.</w:t>
      </w:r>
    </w:p>
    <w:p w:rsidR="00E86C89" w:rsidRPr="009E6636" w:rsidRDefault="00E86C89" w:rsidP="00E86C89">
      <w:pPr>
        <w:ind w:left="1020" w:right="1361" w:hanging="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E86C89" w:rsidRPr="009E6636" w:rsidRDefault="00E86C89" w:rsidP="00E86C89">
      <w:pPr>
        <w:ind w:left="1020" w:right="1361" w:hanging="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E86C89" w:rsidRPr="009E6636" w:rsidRDefault="0069236F" w:rsidP="00E86C89">
      <w:pPr>
        <w:ind w:left="1020" w:right="1361" w:hanging="283"/>
        <w:jc w:val="both"/>
        <w:rPr>
          <w:rFonts w:asciiTheme="minorHAnsi" w:eastAsiaTheme="minorHAnsi" w:hAnsiTheme="minorHAnsi" w:cs="Segoe UI"/>
          <w:b/>
          <w:color w:val="FF0000"/>
          <w:sz w:val="32"/>
          <w:szCs w:val="32"/>
          <w:lang w:eastAsia="en-US"/>
        </w:rPr>
      </w:pPr>
      <w:r w:rsidRPr="009E6636">
        <w:rPr>
          <w:rFonts w:asciiTheme="minorHAnsi" w:eastAsiaTheme="minorHAnsi" w:hAnsiTheme="minorHAnsi" w:cs="Segoe UI"/>
          <w:b/>
          <w:color w:val="FF0000"/>
          <w:sz w:val="32"/>
          <w:szCs w:val="32"/>
          <w:lang w:eastAsia="en-US"/>
        </w:rPr>
        <w:t xml:space="preserve">-PAN </w:t>
      </w:r>
      <w:r w:rsidR="00AE1246" w:rsidRPr="009E6636">
        <w:rPr>
          <w:rFonts w:asciiTheme="minorHAnsi" w:eastAsiaTheme="minorHAnsi" w:hAnsiTheme="minorHAnsi" w:cs="Segoe UI"/>
          <w:b/>
          <w:color w:val="FF0000"/>
          <w:sz w:val="32"/>
          <w:szCs w:val="32"/>
          <w:lang w:eastAsia="en-US"/>
        </w:rPr>
        <w:t>E</w:t>
      </w:r>
      <w:r w:rsidRPr="009E6636">
        <w:rPr>
          <w:rFonts w:asciiTheme="minorHAnsi" w:eastAsiaTheme="minorHAnsi" w:hAnsiTheme="minorHAnsi" w:cs="Segoe UI"/>
          <w:b/>
          <w:color w:val="FF0000"/>
          <w:sz w:val="32"/>
          <w:szCs w:val="32"/>
          <w:lang w:eastAsia="en-US"/>
        </w:rPr>
        <w:t xml:space="preserve"> VINO: </w:t>
      </w:r>
    </w:p>
    <w:p w:rsidR="00E86C89" w:rsidRPr="009E6636" w:rsidRDefault="00E86C89" w:rsidP="00E86C89">
      <w:pPr>
        <w:ind w:left="1020" w:right="1361" w:hanging="283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AE1246" w:rsidRPr="009E6636" w:rsidRDefault="00AE1246" w:rsidP="00AE1246">
      <w:pPr>
        <w:ind w:left="1020" w:right="1361" w:hanging="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  <w:r w:rsidRPr="009E6636"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  <w:t>Co pan e o viño traemos ata o altar a xenerosidade de tantos homes e mulleres no mundo que nos van dando o que teñen. E que nunca nos falte Deus no altar e menos nos nosos corazóns.</w:t>
      </w:r>
    </w:p>
    <w:p w:rsidR="00AE1246" w:rsidRPr="009E6636" w:rsidRDefault="00AE1246" w:rsidP="00AE1246">
      <w:pPr>
        <w:ind w:left="1020" w:right="1361" w:hanging="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E86C89" w:rsidRPr="009E6636" w:rsidRDefault="00E86C89" w:rsidP="00E86C89">
      <w:pPr>
        <w:rPr>
          <w:rFonts w:eastAsiaTheme="minorHAnsi"/>
          <w:lang w:eastAsia="en-US"/>
        </w:rPr>
      </w:pPr>
      <w:r w:rsidRPr="009E6636">
        <w:rPr>
          <w:rFonts w:asciiTheme="minorHAnsi" w:hAnsiTheme="minorHAnsi"/>
          <w:b/>
          <w:noProof/>
          <w:color w:val="1F497D" w:themeColor="text2"/>
          <w:sz w:val="56"/>
          <w:szCs w:val="56"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769620</wp:posOffset>
            </wp:positionV>
            <wp:extent cx="181927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487" y="21278"/>
                <wp:lineTo x="2148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636">
        <w:rPr>
          <w:rFonts w:eastAsiaTheme="minorHAnsi"/>
          <w:lang w:eastAsia="en-US"/>
        </w:rPr>
        <w:br w:type="page"/>
      </w:r>
    </w:p>
    <w:p w:rsidR="0069236F" w:rsidRPr="009E6636" w:rsidRDefault="0069236F" w:rsidP="00E86C89">
      <w:pPr>
        <w:ind w:left="1020" w:right="1361" w:hanging="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69236F" w:rsidRPr="009E6636" w:rsidRDefault="009E6636" w:rsidP="0069236F">
      <w:pPr>
        <w:ind w:firstLine="261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  <w:bookmarkStart w:id="0" w:name="_GoBack"/>
      <w:r>
        <w:rPr>
          <w:rFonts w:asciiTheme="minorHAnsi" w:eastAsiaTheme="minorHAnsi" w:hAnsiTheme="minorHAnsi" w:cs="Segoe UI"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173355</wp:posOffset>
            </wp:positionV>
            <wp:extent cx="2606675" cy="1437640"/>
            <wp:effectExtent l="0" t="0" r="0" b="0"/>
            <wp:wrapThrough wrapText="bothSides">
              <wp:wrapPolygon edited="0">
                <wp:start x="0" y="0"/>
                <wp:lineTo x="0" y="21180"/>
                <wp:lineTo x="21468" y="21180"/>
                <wp:lineTo x="21468" y="0"/>
                <wp:lineTo x="0" y="0"/>
              </wp:wrapPolygon>
            </wp:wrapThrough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69236F" w:rsidRPr="009E6636" w:rsidRDefault="0069236F" w:rsidP="0069236F">
      <w:pPr>
        <w:ind w:firstLine="261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69236F" w:rsidRPr="009E6636" w:rsidRDefault="0069236F" w:rsidP="0069236F">
      <w:pPr>
        <w:spacing w:line="240" w:lineRule="atLeast"/>
        <w:rPr>
          <w:b/>
          <w:bCs/>
          <w:color w:val="FF0000"/>
          <w:sz w:val="32"/>
          <w:szCs w:val="32"/>
        </w:rPr>
      </w:pPr>
    </w:p>
    <w:p w:rsidR="0069236F" w:rsidRPr="009E6636" w:rsidRDefault="0069236F" w:rsidP="00E86C89">
      <w:pPr>
        <w:ind w:left="1077" w:right="1191"/>
        <w:rPr>
          <w:rFonts w:asciiTheme="minorHAnsi" w:eastAsiaTheme="minorHAnsi" w:hAnsiTheme="minorHAnsi" w:cs="Segoe UI"/>
          <w:color w:val="000000"/>
          <w:sz w:val="32"/>
          <w:szCs w:val="32"/>
          <w:lang w:eastAsia="en-US"/>
        </w:rPr>
      </w:pPr>
    </w:p>
    <w:p w:rsidR="00E86C89" w:rsidRPr="009E6636" w:rsidRDefault="00E86C89" w:rsidP="00E86C89">
      <w:pPr>
        <w:ind w:left="1077" w:right="1191"/>
        <w:rPr>
          <w:rFonts w:asciiTheme="minorHAnsi" w:eastAsiaTheme="minorHAnsi" w:hAnsiTheme="minorHAnsi" w:cs="Segoe UI"/>
          <w:color w:val="000000"/>
          <w:sz w:val="32"/>
          <w:szCs w:val="32"/>
          <w:lang w:eastAsia="en-US"/>
        </w:rPr>
      </w:pPr>
    </w:p>
    <w:p w:rsidR="00E86C89" w:rsidRPr="009E6636" w:rsidRDefault="00E86C89" w:rsidP="009E6636">
      <w:pPr>
        <w:ind w:right="1191"/>
        <w:rPr>
          <w:rFonts w:asciiTheme="minorHAnsi" w:eastAsiaTheme="minorHAnsi" w:hAnsiTheme="minorHAnsi" w:cs="Segoe UI"/>
          <w:color w:val="000000"/>
          <w:sz w:val="32"/>
          <w:szCs w:val="32"/>
          <w:lang w:eastAsia="en-US"/>
        </w:rPr>
      </w:pPr>
    </w:p>
    <w:p w:rsidR="00E86C89" w:rsidRPr="009E6636" w:rsidRDefault="00E86C89" w:rsidP="00E86C89">
      <w:pPr>
        <w:ind w:left="1077" w:right="1191"/>
        <w:rPr>
          <w:rFonts w:asciiTheme="minorHAnsi" w:eastAsiaTheme="minorHAnsi" w:hAnsiTheme="minorHAnsi" w:cs="Segoe UI"/>
          <w:color w:val="000000"/>
          <w:sz w:val="32"/>
          <w:szCs w:val="32"/>
          <w:lang w:eastAsia="en-US"/>
        </w:rPr>
      </w:pPr>
    </w:p>
    <w:p w:rsidR="0069236F" w:rsidRPr="009E6636" w:rsidRDefault="00EA2539" w:rsidP="00E86C89">
      <w:pPr>
        <w:ind w:left="1077" w:right="1191"/>
        <w:rPr>
          <w:rFonts w:asciiTheme="minorHAnsi" w:eastAsiaTheme="minorHAnsi" w:hAnsiTheme="minorHAnsi" w:cs="Segoe UI"/>
          <w:b/>
          <w:color w:val="1F497D" w:themeColor="text2"/>
          <w:sz w:val="56"/>
          <w:szCs w:val="56"/>
          <w:lang w:eastAsia="en-US"/>
        </w:rPr>
      </w:pPr>
      <w:r>
        <w:rPr>
          <w:rFonts w:asciiTheme="minorHAnsi" w:eastAsiaTheme="minorHAnsi" w:hAnsiTheme="minorHAnsi" w:cs="Segoe UI"/>
          <w:b/>
          <w:color w:val="1F497D" w:themeColor="text2"/>
          <w:sz w:val="56"/>
          <w:szCs w:val="56"/>
          <w:lang w:eastAsia="en-US"/>
        </w:rPr>
        <w:t>6</w:t>
      </w:r>
      <w:r w:rsidR="0069236F" w:rsidRPr="009E6636">
        <w:rPr>
          <w:rFonts w:asciiTheme="minorHAnsi" w:eastAsiaTheme="minorHAnsi" w:hAnsiTheme="minorHAnsi" w:cs="Segoe UI"/>
          <w:b/>
          <w:color w:val="1F497D" w:themeColor="text2"/>
          <w:sz w:val="56"/>
          <w:szCs w:val="56"/>
          <w:lang w:eastAsia="en-US"/>
        </w:rPr>
        <w:t>. ACCIÓN DE GRA</w:t>
      </w:r>
      <w:r w:rsidR="00AE1246" w:rsidRPr="009E6636">
        <w:rPr>
          <w:rFonts w:asciiTheme="minorHAnsi" w:eastAsiaTheme="minorHAnsi" w:hAnsiTheme="minorHAnsi" w:cs="Segoe UI"/>
          <w:b/>
          <w:color w:val="1F497D" w:themeColor="text2"/>
          <w:sz w:val="56"/>
          <w:szCs w:val="56"/>
          <w:lang w:eastAsia="en-US"/>
        </w:rPr>
        <w:t>Z</w:t>
      </w:r>
      <w:r w:rsidR="0069236F" w:rsidRPr="009E6636">
        <w:rPr>
          <w:rFonts w:asciiTheme="minorHAnsi" w:eastAsiaTheme="minorHAnsi" w:hAnsiTheme="minorHAnsi" w:cs="Segoe UI"/>
          <w:b/>
          <w:color w:val="1F497D" w:themeColor="text2"/>
          <w:sz w:val="56"/>
          <w:szCs w:val="56"/>
          <w:lang w:eastAsia="en-US"/>
        </w:rPr>
        <w:t>AS</w:t>
      </w:r>
    </w:p>
    <w:p w:rsidR="00E86C89" w:rsidRPr="009E6636" w:rsidRDefault="00E86C89" w:rsidP="00E86C89">
      <w:pPr>
        <w:ind w:left="1077" w:right="1191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AE1246" w:rsidRPr="009E6636" w:rsidRDefault="00AE1246" w:rsidP="00AE1246">
      <w:pPr>
        <w:ind w:left="1077" w:right="1191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9E6636">
        <w:rPr>
          <w:rFonts w:asciiTheme="minorHAnsi" w:hAnsiTheme="minorHAnsi"/>
          <w:b/>
          <w:color w:val="1F497D" w:themeColor="text2"/>
          <w:sz w:val="32"/>
          <w:szCs w:val="32"/>
        </w:rPr>
        <w:t>-Grazas, Xesús, porque nos miras con agarimo e enches a nosa vida de ledicia e confianza.</w:t>
      </w:r>
    </w:p>
    <w:p w:rsidR="00AE1246" w:rsidRPr="009E6636" w:rsidRDefault="00AE1246" w:rsidP="00AE1246">
      <w:pPr>
        <w:ind w:left="1077" w:right="1191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AE1246" w:rsidRPr="009E6636" w:rsidRDefault="00AE1246" w:rsidP="00AE1246">
      <w:pPr>
        <w:ind w:left="1077" w:right="1191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9E6636">
        <w:rPr>
          <w:rFonts w:asciiTheme="minorHAnsi" w:hAnsiTheme="minorHAnsi"/>
          <w:b/>
          <w:color w:val="1F497D" w:themeColor="text2"/>
          <w:sz w:val="32"/>
          <w:szCs w:val="32"/>
        </w:rPr>
        <w:t>-Grazas, Xesús, porque nos ensinas que é máis importante ser boas persoas que ter moitas cousas.</w:t>
      </w:r>
    </w:p>
    <w:p w:rsidR="00AE1246" w:rsidRPr="009E6636" w:rsidRDefault="00AE1246" w:rsidP="00AE1246">
      <w:pPr>
        <w:ind w:left="1077" w:right="1191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AE1246" w:rsidRPr="009E6636" w:rsidRDefault="00AE1246" w:rsidP="00AE1246">
      <w:pPr>
        <w:ind w:left="1077" w:right="1191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9E6636">
        <w:rPr>
          <w:rFonts w:asciiTheme="minorHAnsi" w:hAnsiTheme="minorHAnsi"/>
          <w:b/>
          <w:color w:val="1F497D" w:themeColor="text2"/>
          <w:sz w:val="32"/>
          <w:szCs w:val="32"/>
        </w:rPr>
        <w:t>-Grazas, Xesús, porque aínda que deixemos cousas, ti es o noso tesouro, o máis importante.</w:t>
      </w:r>
    </w:p>
    <w:p w:rsidR="00AE1246" w:rsidRPr="009E6636" w:rsidRDefault="00AE1246" w:rsidP="00AE1246">
      <w:pPr>
        <w:ind w:left="1077" w:right="1191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AE1246" w:rsidRPr="009E6636" w:rsidRDefault="00AE1246" w:rsidP="00AE1246">
      <w:pPr>
        <w:ind w:left="1077" w:right="1191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9E6636">
        <w:rPr>
          <w:rFonts w:asciiTheme="minorHAnsi" w:hAnsiTheme="minorHAnsi"/>
          <w:b/>
          <w:color w:val="1F497D" w:themeColor="text2"/>
          <w:sz w:val="32"/>
          <w:szCs w:val="32"/>
        </w:rPr>
        <w:t>-Grazas, Xesús, porque quixeches que a túa nai, María, fose tamén a nosa.</w:t>
      </w:r>
      <w:r w:rsidRPr="009E6636">
        <w:rPr>
          <w:rFonts w:asciiTheme="minorHAnsi" w:hAnsiTheme="minorHAnsi"/>
          <w:b/>
          <w:color w:val="1F497D" w:themeColor="text2"/>
          <w:sz w:val="32"/>
          <w:szCs w:val="32"/>
        </w:rPr>
        <w:br/>
      </w:r>
    </w:p>
    <w:p w:rsidR="00AE1246" w:rsidRPr="009E6636" w:rsidRDefault="00AE1246" w:rsidP="00AE1246">
      <w:pPr>
        <w:ind w:left="1077" w:right="1191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9E6636">
        <w:rPr>
          <w:rFonts w:asciiTheme="minorHAnsi" w:hAnsiTheme="minorHAnsi"/>
          <w:b/>
          <w:color w:val="1F497D" w:themeColor="text2"/>
          <w:sz w:val="32"/>
          <w:szCs w:val="32"/>
        </w:rPr>
        <w:t>-Grazas, Xesús polo agasallo da túa amizade incondicional.</w:t>
      </w:r>
      <w:r w:rsidRPr="009E6636">
        <w:rPr>
          <w:rFonts w:asciiTheme="minorHAnsi" w:hAnsiTheme="minorHAnsi"/>
          <w:b/>
          <w:color w:val="1F497D" w:themeColor="text2"/>
          <w:sz w:val="32"/>
          <w:szCs w:val="32"/>
        </w:rPr>
        <w:br/>
      </w:r>
    </w:p>
    <w:p w:rsidR="00AE1246" w:rsidRPr="009E6636" w:rsidRDefault="00AE1246" w:rsidP="00AE1246">
      <w:pPr>
        <w:ind w:left="1077" w:right="1191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9E6636">
        <w:rPr>
          <w:rFonts w:asciiTheme="minorHAnsi" w:hAnsiTheme="minorHAnsi"/>
          <w:b/>
          <w:color w:val="1F497D" w:themeColor="text2"/>
          <w:sz w:val="32"/>
          <w:szCs w:val="32"/>
        </w:rPr>
        <w:t>-Grazas, Xesús, polos misioneiros aos que en outubro sempre recordamos.</w:t>
      </w:r>
      <w:r w:rsidRPr="009E6636">
        <w:rPr>
          <w:rFonts w:asciiTheme="minorHAnsi" w:hAnsiTheme="minorHAnsi"/>
          <w:b/>
          <w:color w:val="1F497D" w:themeColor="text2"/>
          <w:sz w:val="32"/>
          <w:szCs w:val="32"/>
        </w:rPr>
        <w:br/>
      </w:r>
    </w:p>
    <w:p w:rsidR="00AE1246" w:rsidRPr="009E6636" w:rsidRDefault="00AE1246" w:rsidP="009E6636">
      <w:pPr>
        <w:ind w:left="1077" w:right="1191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9E6636">
        <w:rPr>
          <w:rFonts w:asciiTheme="minorHAnsi" w:hAnsiTheme="minorHAnsi"/>
          <w:b/>
          <w:color w:val="1F497D" w:themeColor="text2"/>
          <w:sz w:val="32"/>
          <w:szCs w:val="32"/>
        </w:rPr>
        <w:t>-Xesús, quero seguirte sempre, que non me cargue de pedras, que non me apegue a nada, dáme só ás para amar a todos.</w:t>
      </w:r>
    </w:p>
    <w:p w:rsidR="0069236F" w:rsidRDefault="0069236F" w:rsidP="0069236F">
      <w:pPr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4608D3" w:rsidRPr="009E6636" w:rsidRDefault="004608D3" w:rsidP="0069236F">
      <w:pPr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69236F" w:rsidRPr="009E6636" w:rsidRDefault="00EA2539" w:rsidP="00E86C89">
      <w:pPr>
        <w:ind w:left="680" w:right="1020"/>
        <w:rPr>
          <w:rFonts w:asciiTheme="minorHAnsi" w:eastAsiaTheme="minorHAnsi" w:hAnsiTheme="minorHAnsi" w:cs="Segoe UI"/>
          <w:b/>
          <w:color w:val="1F497D" w:themeColor="text2"/>
          <w:sz w:val="56"/>
          <w:szCs w:val="56"/>
          <w:lang w:eastAsia="en-US"/>
        </w:rPr>
      </w:pPr>
      <w:r>
        <w:rPr>
          <w:rFonts w:asciiTheme="minorHAnsi" w:eastAsiaTheme="minorHAnsi" w:hAnsiTheme="minorHAnsi" w:cs="Segoe UI"/>
          <w:b/>
          <w:color w:val="1F497D" w:themeColor="text2"/>
          <w:sz w:val="56"/>
          <w:szCs w:val="56"/>
          <w:lang w:eastAsia="en-US"/>
        </w:rPr>
        <w:t>7</w:t>
      </w:r>
      <w:r w:rsidR="0069236F" w:rsidRPr="009E6636">
        <w:rPr>
          <w:rFonts w:asciiTheme="minorHAnsi" w:eastAsiaTheme="minorHAnsi" w:hAnsiTheme="minorHAnsi" w:cs="Segoe UI"/>
          <w:b/>
          <w:color w:val="1F497D" w:themeColor="text2"/>
          <w:sz w:val="56"/>
          <w:szCs w:val="56"/>
          <w:lang w:eastAsia="en-US"/>
        </w:rPr>
        <w:t>. SU</w:t>
      </w:r>
      <w:r w:rsidR="00AE1246" w:rsidRPr="009E6636">
        <w:rPr>
          <w:rFonts w:asciiTheme="minorHAnsi" w:eastAsiaTheme="minorHAnsi" w:hAnsiTheme="minorHAnsi" w:cs="Segoe UI"/>
          <w:b/>
          <w:color w:val="1F497D" w:themeColor="text2"/>
          <w:sz w:val="56"/>
          <w:szCs w:val="56"/>
          <w:lang w:eastAsia="en-US"/>
        </w:rPr>
        <w:t>XESTIÓN</w:t>
      </w:r>
      <w:r w:rsidR="0069236F" w:rsidRPr="009E6636">
        <w:rPr>
          <w:rFonts w:asciiTheme="minorHAnsi" w:eastAsiaTheme="minorHAnsi" w:hAnsiTheme="minorHAnsi" w:cs="Segoe UI"/>
          <w:b/>
          <w:color w:val="1F497D" w:themeColor="text2"/>
          <w:sz w:val="56"/>
          <w:szCs w:val="56"/>
          <w:lang w:eastAsia="en-US"/>
        </w:rPr>
        <w:t>S:</w:t>
      </w:r>
    </w:p>
    <w:p w:rsidR="00AE1246" w:rsidRPr="009E6636" w:rsidRDefault="00AE1246" w:rsidP="00AE1246">
      <w:pPr>
        <w:ind w:left="680" w:right="1020" w:firstLine="261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  <w:r w:rsidRPr="009E6636"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  <w:t xml:space="preserve">Poderíase preparar unha pedra pequena para cada neno e dámosllas a medida que entren no templo. Preparamos tamén unha papeleira. Esa pedra representan as cousas que temos que quitar do noso corazón para ser amigos e seguidores de Xesús. Na poscomuñón poderíase pasar a tirar as pedras á papeleira mentres alguén le: </w:t>
      </w:r>
      <w:r w:rsidRPr="009E6636">
        <w:rPr>
          <w:rFonts w:asciiTheme="minorHAnsi" w:eastAsiaTheme="minorHAnsi" w:hAnsiTheme="minorHAnsi" w:cs="Segoe UI"/>
          <w:i/>
          <w:color w:val="1F497D" w:themeColor="text2"/>
          <w:sz w:val="32"/>
          <w:szCs w:val="32"/>
          <w:lang w:eastAsia="en-US"/>
        </w:rPr>
        <w:t>“Temos na nosa man unha pequena pedra que representa aquilo que nos impide ser amigos e seguidores teus, Xesús. Como signo do noso desexo de quererte cada día máis, tiramos a pedra á papeleira”.</w:t>
      </w:r>
    </w:p>
    <w:p w:rsidR="00AE1246" w:rsidRPr="009E6636" w:rsidRDefault="00AE1246" w:rsidP="00AE1246">
      <w:pPr>
        <w:ind w:left="1440" w:right="566" w:firstLine="261"/>
        <w:jc w:val="both"/>
        <w:rPr>
          <w:rFonts w:asciiTheme="minorHAnsi" w:eastAsiaTheme="minorHAnsi" w:hAnsiTheme="minorHAnsi" w:cs="Segoe UI"/>
          <w:i/>
          <w:color w:val="1F497D" w:themeColor="text2"/>
          <w:sz w:val="22"/>
          <w:szCs w:val="22"/>
          <w:lang w:eastAsia="en-US"/>
        </w:rPr>
      </w:pPr>
    </w:p>
    <w:p w:rsidR="0069236F" w:rsidRPr="009E6636" w:rsidRDefault="0069236F" w:rsidP="0069236F">
      <w:pPr>
        <w:spacing w:line="240" w:lineRule="atLeast"/>
        <w:ind w:hanging="283"/>
        <w:jc w:val="center"/>
        <w:rPr>
          <w:color w:val="1F497D" w:themeColor="text2"/>
          <w:sz w:val="32"/>
          <w:szCs w:val="32"/>
        </w:rPr>
      </w:pPr>
    </w:p>
    <w:p w:rsidR="00E86C89" w:rsidRPr="009E6636" w:rsidRDefault="00E86C89" w:rsidP="00E86C8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sz w:val="44"/>
          <w:szCs w:val="44"/>
        </w:rPr>
      </w:pPr>
      <w:r w:rsidRPr="009E6636">
        <w:rPr>
          <w:sz w:val="44"/>
          <w:szCs w:val="44"/>
        </w:rPr>
        <w:t>Posible acción de gra</w:t>
      </w:r>
      <w:r w:rsidR="00AE1246" w:rsidRPr="009E6636">
        <w:rPr>
          <w:sz w:val="44"/>
          <w:szCs w:val="44"/>
        </w:rPr>
        <w:t>z</w:t>
      </w:r>
      <w:r w:rsidRPr="009E6636">
        <w:rPr>
          <w:sz w:val="44"/>
          <w:szCs w:val="44"/>
        </w:rPr>
        <w:t>as</w:t>
      </w:r>
    </w:p>
    <w:p w:rsidR="004608D3" w:rsidRDefault="004608D3" w:rsidP="0069236F">
      <w:pPr>
        <w:rPr>
          <w:sz w:val="32"/>
          <w:szCs w:val="32"/>
        </w:rPr>
      </w:pPr>
    </w:p>
    <w:p w:rsidR="004F673B" w:rsidRPr="009E6636" w:rsidRDefault="004608D3" w:rsidP="0069236F">
      <w:pPr>
        <w:rPr>
          <w:sz w:val="32"/>
          <w:szCs w:val="32"/>
        </w:rPr>
      </w:pPr>
      <w:r>
        <w:rPr>
          <w:noProof/>
          <w:sz w:val="32"/>
          <w:szCs w:val="32"/>
          <w:lang w:val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1563370</wp:posOffset>
            </wp:positionH>
            <wp:positionV relativeFrom="paragraph">
              <wp:posOffset>7107555</wp:posOffset>
            </wp:positionV>
            <wp:extent cx="4516120" cy="73152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50CE">
        <w:rPr>
          <w:noProof/>
          <w:sz w:val="32"/>
          <w:szCs w:val="32"/>
        </w:rPr>
        <w:pict>
          <v:roundrect id="Rectángulo redondeado 5" o:spid="_x0000_s1027" style="position:absolute;margin-left:109.9pt;margin-top:27.15pt;width:353.25pt;height:437.7pt;z-index:-2516490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" strokecolor="red" strokeweight="2.5pt">
            <v:shadow color="#868686"/>
            <v:textbox>
              <w:txbxContent>
                <w:p w:rsidR="00E86C89" w:rsidRDefault="00AE1246" w:rsidP="005F20EA">
                  <w:pPr>
                    <w:ind w:left="142" w:right="48"/>
                    <w:jc w:val="center"/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X</w:t>
                  </w:r>
                  <w:r w:rsidR="00E86C89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esús, t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i</w:t>
                  </w:r>
                  <w:r w:rsidR="00E86C89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 es 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a </w:t>
                  </w:r>
                  <w:r w:rsidR="00E86C89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mi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ña</w:t>
                  </w:r>
                  <w:r w:rsidR="00E86C89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 riqueza</w:t>
                  </w:r>
                </w:p>
                <w:p w:rsidR="00E86C89" w:rsidRDefault="00E86C89" w:rsidP="00F320F0">
                  <w:pPr>
                    <w:ind w:right="-57" w:firstLine="363"/>
                    <w:jc w:val="both"/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:rsidR="004608D3" w:rsidRDefault="004608D3" w:rsidP="00AE1246">
                  <w:pPr>
                    <w:ind w:right="-57" w:firstLine="363"/>
                    <w:jc w:val="both"/>
                    <w:rPr>
                      <w:rFonts w:ascii="Verdana" w:hAnsi="Verdana" w:cs="Tahoma"/>
                      <w:sz w:val="22"/>
                      <w:szCs w:val="22"/>
                    </w:rPr>
                  </w:pPr>
                </w:p>
                <w:p w:rsidR="00AE1246" w:rsidRDefault="00AE1246" w:rsidP="00AE1246">
                  <w:pPr>
                    <w:ind w:right="-57" w:firstLine="363"/>
                    <w:jc w:val="both"/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9369E4">
                    <w:rPr>
                      <w:rFonts w:ascii="Verdana" w:hAnsi="Verdana" w:cs="Tahoma"/>
                      <w:sz w:val="22"/>
                      <w:szCs w:val="22"/>
                    </w:rPr>
                    <w:t>Xesús, ti es a miña riqueza, nada do mundo vale o que ti vales.</w:t>
                  </w:r>
                </w:p>
                <w:p w:rsidR="004608D3" w:rsidRDefault="004608D3" w:rsidP="00AE1246">
                  <w:pPr>
                    <w:ind w:right="-57" w:firstLine="363"/>
                    <w:jc w:val="both"/>
                    <w:rPr>
                      <w:rFonts w:ascii="Verdana" w:hAnsi="Verdana" w:cs="Tahoma"/>
                      <w:sz w:val="22"/>
                      <w:szCs w:val="22"/>
                    </w:rPr>
                  </w:pPr>
                </w:p>
                <w:p w:rsidR="00AE1246" w:rsidRDefault="00AE1246" w:rsidP="00AE1246">
                  <w:pPr>
                    <w:ind w:right="-57" w:firstLine="363"/>
                    <w:jc w:val="both"/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9369E4">
                    <w:rPr>
                      <w:rFonts w:ascii="Verdana" w:hAnsi="Verdana" w:cs="Tahoma"/>
                      <w:sz w:val="22"/>
                      <w:szCs w:val="22"/>
                    </w:rPr>
                    <w:t>O diñeiro dá benestar, pero Ti pódesme dar Vida Eterna.</w:t>
                  </w:r>
                </w:p>
                <w:p w:rsidR="004608D3" w:rsidRDefault="004608D3" w:rsidP="00AE1246">
                  <w:pPr>
                    <w:ind w:right="-57" w:firstLine="363"/>
                    <w:jc w:val="both"/>
                    <w:rPr>
                      <w:rFonts w:ascii="Verdana" w:hAnsi="Verdana" w:cs="Tahoma"/>
                      <w:sz w:val="22"/>
                      <w:szCs w:val="22"/>
                    </w:rPr>
                  </w:pPr>
                </w:p>
                <w:p w:rsidR="00AE1246" w:rsidRDefault="00AE1246" w:rsidP="00AE1246">
                  <w:pPr>
                    <w:ind w:right="-57" w:firstLine="363"/>
                    <w:jc w:val="both"/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9369E4">
                    <w:rPr>
                      <w:rFonts w:ascii="Verdana" w:hAnsi="Verdana" w:cs="Tahoma"/>
                      <w:sz w:val="22"/>
                      <w:szCs w:val="22"/>
                    </w:rPr>
                    <w:t>O diñeiro axuda á felicidade, pero Ti es a FELICIDADE VERDADEIRA.</w:t>
                  </w:r>
                </w:p>
                <w:p w:rsidR="004608D3" w:rsidRDefault="004608D3" w:rsidP="00AE1246">
                  <w:pPr>
                    <w:ind w:right="-57" w:firstLine="363"/>
                    <w:jc w:val="both"/>
                    <w:rPr>
                      <w:rFonts w:ascii="Verdana" w:hAnsi="Verdana" w:cs="Tahoma"/>
                      <w:sz w:val="22"/>
                      <w:szCs w:val="22"/>
                    </w:rPr>
                  </w:pPr>
                </w:p>
                <w:p w:rsidR="00AE1246" w:rsidRDefault="00AE1246" w:rsidP="00AE1246">
                  <w:pPr>
                    <w:ind w:right="-57" w:firstLine="363"/>
                    <w:jc w:val="both"/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9369E4">
                    <w:rPr>
                      <w:rFonts w:ascii="Verdana" w:hAnsi="Verdana" w:cs="Tahoma"/>
                      <w:sz w:val="22"/>
                      <w:szCs w:val="22"/>
                    </w:rPr>
                    <w:t xml:space="preserve">A riqueza é aparencia, pero Ti, Xesús, es profundidade. </w:t>
                  </w:r>
                </w:p>
                <w:p w:rsidR="004608D3" w:rsidRDefault="004608D3" w:rsidP="00AE1246">
                  <w:pPr>
                    <w:ind w:right="-57" w:firstLine="363"/>
                    <w:jc w:val="both"/>
                    <w:rPr>
                      <w:rFonts w:ascii="Verdana" w:hAnsi="Verdana" w:cs="Tahoma"/>
                      <w:sz w:val="22"/>
                      <w:szCs w:val="22"/>
                    </w:rPr>
                  </w:pPr>
                </w:p>
                <w:p w:rsidR="00AE1246" w:rsidRDefault="00AE1246" w:rsidP="00AE1246">
                  <w:pPr>
                    <w:ind w:right="-57" w:firstLine="363"/>
                    <w:jc w:val="both"/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9369E4">
                    <w:rPr>
                      <w:rFonts w:ascii="Verdana" w:hAnsi="Verdana" w:cs="Tahoma"/>
                      <w:sz w:val="22"/>
                      <w:szCs w:val="22"/>
                    </w:rPr>
                    <w:t xml:space="preserve">A riqueza distancia </w:t>
                  </w:r>
                  <w:r>
                    <w:rPr>
                      <w:rFonts w:ascii="Verdana" w:hAnsi="Verdana" w:cs="Tahoma"/>
                      <w:sz w:val="22"/>
                      <w:szCs w:val="22"/>
                    </w:rPr>
                    <w:t>a</w:t>
                  </w:r>
                  <w:r w:rsidRPr="009369E4">
                    <w:rPr>
                      <w:rFonts w:ascii="Verdana" w:hAnsi="Verdana" w:cs="Tahoma"/>
                      <w:sz w:val="22"/>
                      <w:szCs w:val="22"/>
                    </w:rPr>
                    <w:t>s persoas, pero Ti, Señor, únelas.</w:t>
                  </w:r>
                </w:p>
                <w:p w:rsidR="004608D3" w:rsidRDefault="004608D3" w:rsidP="00AE1246">
                  <w:pPr>
                    <w:ind w:right="-57" w:firstLine="363"/>
                    <w:jc w:val="both"/>
                    <w:rPr>
                      <w:rFonts w:ascii="Verdana" w:hAnsi="Verdana" w:cs="Tahoma"/>
                      <w:sz w:val="22"/>
                      <w:szCs w:val="22"/>
                    </w:rPr>
                  </w:pPr>
                </w:p>
                <w:p w:rsidR="00AE1246" w:rsidRDefault="00AE1246" w:rsidP="00AE1246">
                  <w:pPr>
                    <w:ind w:right="-57" w:firstLine="363"/>
                    <w:jc w:val="both"/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9369E4">
                    <w:rPr>
                      <w:rFonts w:ascii="Verdana" w:hAnsi="Verdana" w:cs="Tahoma"/>
                      <w:sz w:val="22"/>
                      <w:szCs w:val="22"/>
                    </w:rPr>
                    <w:t xml:space="preserve">Por iso, Señor, porque Ti es a miña riqueza, que nunca </w:t>
                  </w:r>
                  <w:r>
                    <w:rPr>
                      <w:rFonts w:ascii="Verdana" w:hAnsi="Verdana" w:cs="Tahoma"/>
                      <w:sz w:val="22"/>
                      <w:szCs w:val="22"/>
                    </w:rPr>
                    <w:t>t</w:t>
                  </w:r>
                  <w:r w:rsidRPr="009369E4">
                    <w:rPr>
                      <w:rFonts w:ascii="Verdana" w:hAnsi="Verdana" w:cs="Tahoma"/>
                      <w:sz w:val="22"/>
                      <w:szCs w:val="22"/>
                    </w:rPr>
                    <w:t xml:space="preserve">e perda, que nunca me separe de Ti, que nunca </w:t>
                  </w:r>
                  <w:r>
                    <w:rPr>
                      <w:rFonts w:ascii="Verdana" w:hAnsi="Verdana" w:cs="Tahoma"/>
                      <w:sz w:val="22"/>
                      <w:szCs w:val="22"/>
                    </w:rPr>
                    <w:t>t</w:t>
                  </w:r>
                  <w:r w:rsidRPr="009369E4">
                    <w:rPr>
                      <w:rFonts w:ascii="Verdana" w:hAnsi="Verdana" w:cs="Tahoma"/>
                      <w:sz w:val="22"/>
                      <w:szCs w:val="22"/>
                    </w:rPr>
                    <w:t xml:space="preserve">e venda por nada, que sempre vivas en min, para que un día </w:t>
                  </w:r>
                  <w:r>
                    <w:rPr>
                      <w:rFonts w:ascii="Verdana" w:hAnsi="Verdana" w:cs="Tahoma"/>
                      <w:sz w:val="22"/>
                      <w:szCs w:val="22"/>
                    </w:rPr>
                    <w:t xml:space="preserve">me </w:t>
                  </w:r>
                  <w:r w:rsidRPr="009369E4">
                    <w:rPr>
                      <w:rFonts w:ascii="Verdana" w:hAnsi="Verdana" w:cs="Tahoma"/>
                      <w:sz w:val="22"/>
                      <w:szCs w:val="22"/>
                    </w:rPr>
                    <w:t>l</w:t>
                  </w:r>
                  <w:r>
                    <w:rPr>
                      <w:rFonts w:ascii="Verdana" w:hAnsi="Verdana" w:cs="Tahoma"/>
                      <w:sz w:val="22"/>
                      <w:szCs w:val="22"/>
                    </w:rPr>
                    <w:t>e</w:t>
                  </w:r>
                  <w:r w:rsidRPr="009369E4">
                    <w:rPr>
                      <w:rFonts w:ascii="Verdana" w:hAnsi="Verdana" w:cs="Tahoma"/>
                      <w:sz w:val="22"/>
                      <w:szCs w:val="22"/>
                    </w:rPr>
                    <w:t>ves ao ceo.</w:t>
                  </w:r>
                </w:p>
                <w:p w:rsidR="004608D3" w:rsidRDefault="004608D3" w:rsidP="00AE1246">
                  <w:pPr>
                    <w:ind w:right="-57" w:firstLine="363"/>
                    <w:jc w:val="both"/>
                    <w:rPr>
                      <w:rFonts w:ascii="Verdana" w:hAnsi="Verdana" w:cs="Tahoma"/>
                      <w:sz w:val="22"/>
                      <w:szCs w:val="22"/>
                    </w:rPr>
                  </w:pPr>
                </w:p>
                <w:p w:rsidR="00AE1246" w:rsidRDefault="00AE1246" w:rsidP="00AE1246">
                  <w:pPr>
                    <w:ind w:right="-57" w:firstLine="363"/>
                    <w:jc w:val="both"/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9369E4">
                    <w:rPr>
                      <w:rFonts w:ascii="Verdana" w:hAnsi="Verdana" w:cs="Tahoma"/>
                      <w:sz w:val="22"/>
                      <w:szCs w:val="22"/>
                    </w:rPr>
                    <w:t xml:space="preserve">Que Ti, Xesús, sexas a miña riqueza, que baleire as miñas mans para encherme de ti. </w:t>
                  </w:r>
                </w:p>
                <w:p w:rsidR="004608D3" w:rsidRDefault="004608D3" w:rsidP="00AE1246">
                  <w:pPr>
                    <w:ind w:right="-57" w:firstLine="363"/>
                    <w:jc w:val="both"/>
                    <w:rPr>
                      <w:rFonts w:ascii="Verdana" w:hAnsi="Verdana" w:cs="Tahoma"/>
                      <w:sz w:val="22"/>
                      <w:szCs w:val="22"/>
                    </w:rPr>
                  </w:pPr>
                </w:p>
                <w:p w:rsidR="00AE1246" w:rsidRPr="009369E4" w:rsidRDefault="00AE1246" w:rsidP="00AE1246">
                  <w:pPr>
                    <w:ind w:right="-57" w:firstLine="363"/>
                    <w:jc w:val="both"/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9369E4">
                    <w:rPr>
                      <w:rFonts w:ascii="Verdana" w:hAnsi="Verdana" w:cs="Tahoma"/>
                      <w:sz w:val="22"/>
                      <w:szCs w:val="22"/>
                    </w:rPr>
                    <w:t xml:space="preserve">Xesús, Ti dásme ás para amar e darme aos demais. </w:t>
                  </w:r>
                  <w:r w:rsidRPr="009369E4">
                    <w:rPr>
                      <w:rFonts w:ascii="Verdana" w:hAnsi="Verdana" w:cs="Tahoma"/>
                      <w:sz w:val="22"/>
                      <w:szCs w:val="22"/>
                    </w:rPr>
                    <w:br/>
                    <w:t>Así terei un tesouro no ceo.</w:t>
                  </w:r>
                </w:p>
                <w:p w:rsidR="00E86C89" w:rsidRPr="00643DD3" w:rsidRDefault="00E86C89" w:rsidP="005F20EA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20"/>
                      <w:szCs w:val="20"/>
                      <w:lang w:val="es-ES_tradnl"/>
                    </w:rPr>
                  </w:pPr>
                </w:p>
                <w:p w:rsidR="00E86C89" w:rsidRPr="00643DD3" w:rsidRDefault="00E86C89" w:rsidP="005F20EA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</w:pPr>
                </w:p>
                <w:p w:rsidR="00E86C89" w:rsidRPr="00FD331C" w:rsidRDefault="00E86C89" w:rsidP="005F20E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E86C89" w:rsidRPr="00110DE4" w:rsidRDefault="00E86C89" w:rsidP="005F20EA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86C89" w:rsidRPr="002413D1" w:rsidRDefault="00E86C89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86C89" w:rsidRPr="002413D1" w:rsidRDefault="00E86C89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86C89" w:rsidRPr="00ED78D5" w:rsidRDefault="00E86C89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86C89" w:rsidRPr="00ED78D5" w:rsidRDefault="00E86C89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Pr="00ED78D5" w:rsidRDefault="00E86C89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Pr="00ED78D5" w:rsidRDefault="00E86C89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Pr="00ED78D5" w:rsidRDefault="00E86C89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E86C89" w:rsidRDefault="00E86C89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E86C89" w:rsidRDefault="00E86C89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C89" w:rsidRDefault="00E86C89" w:rsidP="005F20EA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E86C89" w:rsidRDefault="00E86C89" w:rsidP="005F20EA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sectPr w:rsidR="004F673B" w:rsidRPr="009E6636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96F"/>
    <w:multiLevelType w:val="hybridMultilevel"/>
    <w:tmpl w:val="8470222C"/>
    <w:lvl w:ilvl="0" w:tplc="5ACCA8A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2E75"/>
    <w:rsid w:val="0002458D"/>
    <w:rsid w:val="00092E75"/>
    <w:rsid w:val="001015F6"/>
    <w:rsid w:val="002374E0"/>
    <w:rsid w:val="00313791"/>
    <w:rsid w:val="004608D3"/>
    <w:rsid w:val="00467096"/>
    <w:rsid w:val="004F673B"/>
    <w:rsid w:val="0069236F"/>
    <w:rsid w:val="008144C8"/>
    <w:rsid w:val="00925281"/>
    <w:rsid w:val="009850CE"/>
    <w:rsid w:val="009E6636"/>
    <w:rsid w:val="00AE1246"/>
    <w:rsid w:val="00E86C89"/>
    <w:rsid w:val="00E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69236F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923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69236F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6923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69236F"/>
    <w:rPr>
      <w:color w:val="000000"/>
      <w:u w:val="single"/>
    </w:rPr>
  </w:style>
  <w:style w:type="paragraph" w:styleId="NormalWeb">
    <w:name w:val="Normal (Web)"/>
    <w:basedOn w:val="Normal"/>
    <w:rsid w:val="006923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69236F"/>
    <w:pPr>
      <w:ind w:left="720"/>
      <w:contextualSpacing/>
    </w:pPr>
  </w:style>
  <w:style w:type="paragraph" w:customStyle="1" w:styleId="estndar">
    <w:name w:val="estándar"/>
    <w:basedOn w:val="Normal"/>
    <w:rsid w:val="0069236F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36F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4670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7096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E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69236F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923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69236F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6923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69236F"/>
    <w:rPr>
      <w:color w:val="000000"/>
      <w:u w:val="single"/>
    </w:rPr>
  </w:style>
  <w:style w:type="paragraph" w:styleId="NormalWeb">
    <w:name w:val="Normal (Web)"/>
    <w:basedOn w:val="Normal"/>
    <w:uiPriority w:val="99"/>
    <w:rsid w:val="006923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69236F"/>
    <w:pPr>
      <w:ind w:left="720"/>
      <w:contextualSpacing/>
    </w:pPr>
  </w:style>
  <w:style w:type="paragraph" w:customStyle="1" w:styleId="estndar">
    <w:name w:val="estándar"/>
    <w:basedOn w:val="Normal"/>
    <w:rsid w:val="0069236F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36F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4670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709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hyperlink" Target="https://previews.123rf.com/images/izakowski/izakowski1405/izakowski140500114/28459070-ejemplo-de-la-historieta-de-la-escuela-primaria-ni&#241;o-estudiante-con-mochila.jpg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CF98F-8F71-439E-942C-4C436BBA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1056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2018-10-11T15:32:00Z</dcterms:created>
  <dcterms:modified xsi:type="dcterms:W3CDTF">2018-10-10T18:09:00Z</dcterms:modified>
</cp:coreProperties>
</file>