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B7" w:rsidRPr="00A87F7B" w:rsidRDefault="002739B7" w:rsidP="002739B7">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sidRPr="00A87F7B">
        <w:rPr>
          <w:b/>
          <w:color w:val="FF0000"/>
          <w:sz w:val="56"/>
          <w:szCs w:val="56"/>
        </w:rPr>
        <w:t>POSIBLES IDEAS PARA UNA HOMILÍA CON NIÑOS</w:t>
      </w:r>
    </w:p>
    <w:p w:rsidR="002739B7" w:rsidRPr="00A87F7B" w:rsidRDefault="002739B7" w:rsidP="002739B7">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Pr>
          <w:b/>
          <w:color w:val="FF0000"/>
          <w:sz w:val="56"/>
          <w:szCs w:val="56"/>
        </w:rPr>
        <w:t>10</w:t>
      </w:r>
      <w:r>
        <w:rPr>
          <w:b/>
          <w:color w:val="FF0000"/>
          <w:sz w:val="56"/>
          <w:szCs w:val="56"/>
        </w:rPr>
        <w:t xml:space="preserve"> Junio 2018</w:t>
      </w:r>
      <w:r w:rsidRPr="00A87F7B">
        <w:rPr>
          <w:b/>
          <w:color w:val="FF0000"/>
          <w:sz w:val="56"/>
          <w:szCs w:val="56"/>
        </w:rPr>
        <w:t xml:space="preserve"> </w:t>
      </w:r>
    </w:p>
    <w:p w:rsidR="009856DC" w:rsidRDefault="009856DC"/>
    <w:p w:rsidR="002739B7" w:rsidRPr="002739B7" w:rsidRDefault="002739B7" w:rsidP="002739B7">
      <w:pPr>
        <w:pStyle w:val="Prrafodelista"/>
        <w:spacing w:before="100" w:beforeAutospacing="1" w:after="100" w:afterAutospacing="1" w:line="200" w:lineRule="atLeast"/>
        <w:ind w:left="360" w:hanging="360"/>
        <w:jc w:val="center"/>
        <w:rPr>
          <w:rFonts w:ascii="Impact" w:hAnsi="Impact"/>
          <w:color w:val="00B050"/>
          <w:sz w:val="40"/>
          <w:szCs w:val="40"/>
          <w:highlight w:val="yellow"/>
        </w:rPr>
      </w:pPr>
      <w:r w:rsidRPr="002739B7">
        <w:rPr>
          <w:rFonts w:ascii="Impact" w:hAnsi="Impact"/>
          <w:color w:val="00B050"/>
          <w:sz w:val="40"/>
          <w:szCs w:val="40"/>
          <w:highlight w:val="yellow"/>
        </w:rPr>
        <w:t>Somos de la FAMILIA de Jesús.</w:t>
      </w:r>
    </w:p>
    <w:p w:rsidR="002739B7" w:rsidRPr="002739B7" w:rsidRDefault="002739B7" w:rsidP="002739B7">
      <w:pPr>
        <w:pStyle w:val="Prrafodelista"/>
        <w:spacing w:before="100" w:beforeAutospacing="1" w:after="100" w:afterAutospacing="1" w:line="200" w:lineRule="atLeast"/>
        <w:ind w:left="360" w:hanging="360"/>
        <w:jc w:val="center"/>
        <w:rPr>
          <w:rFonts w:ascii="Impact" w:hAnsi="Impact"/>
          <w:color w:val="00B050"/>
          <w:sz w:val="40"/>
          <w:szCs w:val="40"/>
        </w:rPr>
      </w:pPr>
      <w:r w:rsidRPr="002739B7">
        <w:rPr>
          <w:rFonts w:ascii="Impact" w:hAnsi="Impact"/>
          <w:color w:val="00B050"/>
          <w:sz w:val="40"/>
          <w:szCs w:val="40"/>
          <w:highlight w:val="yellow"/>
        </w:rPr>
        <w:t>Su Palabra crea FRATERNIDAD y vence al MAL</w:t>
      </w:r>
      <w:r w:rsidRPr="002739B7">
        <w:rPr>
          <w:rFonts w:ascii="Impact" w:hAnsi="Impact"/>
          <w:color w:val="00B050"/>
          <w:sz w:val="32"/>
          <w:szCs w:val="32"/>
          <w:highlight w:val="yellow"/>
        </w:rPr>
        <w:t>.</w:t>
      </w:r>
    </w:p>
    <w:p w:rsidR="002739B7" w:rsidRDefault="002739B7" w:rsidP="002739B7">
      <w:pPr>
        <w:pStyle w:val="Prrafodelista"/>
        <w:spacing w:before="100" w:beforeAutospacing="1" w:after="100" w:afterAutospacing="1" w:line="200" w:lineRule="atLeast"/>
        <w:ind w:left="360" w:hanging="360"/>
        <w:rPr>
          <w:rFonts w:ascii="Impact" w:hAnsi="Impact"/>
          <w:color w:val="00B050"/>
          <w:sz w:val="32"/>
          <w:szCs w:val="32"/>
        </w:rPr>
      </w:pPr>
    </w:p>
    <w:p w:rsidR="002739B7" w:rsidRPr="002739B7" w:rsidRDefault="002739B7" w:rsidP="002739B7">
      <w:pPr>
        <w:pStyle w:val="Prrafodelista"/>
        <w:spacing w:before="100" w:beforeAutospacing="1" w:after="100" w:afterAutospacing="1" w:line="200" w:lineRule="atLeast"/>
        <w:ind w:left="360" w:hanging="360"/>
        <w:rPr>
          <w:rFonts w:ascii="Impact" w:hAnsi="Impact"/>
          <w:color w:val="00B050"/>
          <w:sz w:val="32"/>
          <w:szCs w:val="32"/>
        </w:rPr>
      </w:pPr>
    </w:p>
    <w:p w:rsidR="002739B7" w:rsidRDefault="002739B7" w:rsidP="002739B7">
      <w:pPr>
        <w:pStyle w:val="Prrafodelista"/>
        <w:numPr>
          <w:ilvl w:val="0"/>
          <w:numId w:val="2"/>
        </w:numPr>
        <w:spacing w:before="100" w:beforeAutospacing="1" w:after="100" w:afterAutospacing="1" w:line="200" w:lineRule="atLeast"/>
        <w:rPr>
          <w:rFonts w:ascii="Lucida Sans" w:hAnsi="Lucida Sans"/>
          <w:b/>
          <w:color w:val="00B050"/>
          <w:sz w:val="32"/>
          <w:szCs w:val="32"/>
        </w:rPr>
      </w:pPr>
      <w:r w:rsidRPr="002739B7">
        <w:rPr>
          <w:rFonts w:ascii="Lucida Sans" w:hAnsi="Lucida Sans"/>
          <w:b/>
          <w:color w:val="00B050"/>
          <w:sz w:val="32"/>
          <w:szCs w:val="32"/>
        </w:rPr>
        <w:t>VER: Todos tenemos una familia.</w:t>
      </w:r>
    </w:p>
    <w:p w:rsidR="002739B7" w:rsidRPr="002739B7" w:rsidRDefault="002739B7" w:rsidP="002739B7">
      <w:pPr>
        <w:pStyle w:val="Prrafodelista"/>
        <w:spacing w:before="100" w:beforeAutospacing="1" w:after="100" w:afterAutospacing="1" w:line="200" w:lineRule="atLeast"/>
        <w:ind w:left="744"/>
        <w:rPr>
          <w:rFonts w:ascii="Lucida Sans" w:hAnsi="Lucida Sans"/>
          <w:b/>
          <w:color w:val="00B050"/>
          <w:sz w:val="32"/>
          <w:szCs w:val="32"/>
        </w:rPr>
      </w:pPr>
    </w:p>
    <w:p w:rsidR="002739B7" w:rsidRDefault="002739B7" w:rsidP="002739B7">
      <w:pPr>
        <w:pStyle w:val="Prrafodelista"/>
        <w:spacing w:before="100" w:beforeAutospacing="1" w:after="100" w:afterAutospacing="1" w:line="200" w:lineRule="atLeast"/>
        <w:ind w:left="284" w:right="-11" w:hanging="284"/>
        <w:jc w:val="both"/>
        <w:rPr>
          <w:bCs/>
          <w:color w:val="1F497D"/>
          <w:sz w:val="32"/>
          <w:szCs w:val="32"/>
        </w:rPr>
      </w:pPr>
      <w:r w:rsidRPr="002739B7">
        <w:rPr>
          <w:bCs/>
          <w:color w:val="1F497D"/>
          <w:sz w:val="32"/>
          <w:szCs w:val="32"/>
        </w:rPr>
        <w:t xml:space="preserve">-Todos tenemos una familia. ¿Cómo es la nuestra? Nos queremos mucho y nos ayudamos. A veces hay problemas: familiares que se mueren o familias separadas, familias que no se entienden, que riñen, que no se quieren o no se hablan. </w:t>
      </w:r>
    </w:p>
    <w:p w:rsidR="002739B7" w:rsidRDefault="002739B7" w:rsidP="002739B7">
      <w:pPr>
        <w:pStyle w:val="Prrafodelista"/>
        <w:spacing w:before="100" w:beforeAutospacing="1" w:after="100" w:afterAutospacing="1" w:line="200" w:lineRule="atLeast"/>
        <w:ind w:left="284" w:right="-11" w:hanging="284"/>
        <w:jc w:val="right"/>
        <w:rPr>
          <w:rFonts w:ascii="Arial Narrow" w:hAnsi="Arial Narrow"/>
          <w:b/>
          <w:bCs/>
          <w:i/>
          <w:color w:val="1F497D"/>
          <w:sz w:val="32"/>
          <w:szCs w:val="32"/>
        </w:rPr>
      </w:pPr>
      <w:r w:rsidRPr="002739B7">
        <w:rPr>
          <w:rFonts w:ascii="Arial Narrow" w:hAnsi="Arial Narrow"/>
          <w:b/>
          <w:bCs/>
          <w:i/>
          <w:color w:val="1F497D"/>
          <w:sz w:val="32"/>
          <w:szCs w:val="32"/>
        </w:rPr>
        <w:t>¿Cómo nos llevamos en nuestra familia?</w:t>
      </w:r>
    </w:p>
    <w:p w:rsidR="002739B7" w:rsidRDefault="002739B7" w:rsidP="002739B7">
      <w:pPr>
        <w:pStyle w:val="Prrafodelista"/>
        <w:spacing w:before="100" w:beforeAutospacing="1" w:after="100" w:afterAutospacing="1" w:line="200" w:lineRule="atLeast"/>
        <w:ind w:left="284" w:right="-11" w:hanging="284"/>
        <w:jc w:val="both"/>
        <w:rPr>
          <w:rFonts w:ascii="Arial Narrow" w:hAnsi="Arial Narrow"/>
          <w:b/>
          <w:bCs/>
          <w:i/>
          <w:color w:val="1F497D"/>
          <w:sz w:val="32"/>
          <w:szCs w:val="32"/>
        </w:rPr>
      </w:pPr>
    </w:p>
    <w:p w:rsidR="002739B7" w:rsidRDefault="002739B7" w:rsidP="002739B7">
      <w:pPr>
        <w:pStyle w:val="Prrafodelista"/>
        <w:spacing w:before="100" w:beforeAutospacing="1" w:after="100" w:afterAutospacing="1" w:line="200" w:lineRule="atLeast"/>
        <w:ind w:left="284" w:right="-11" w:hanging="284"/>
        <w:jc w:val="both"/>
        <w:rPr>
          <w:rFonts w:ascii="Arial Narrow" w:hAnsi="Arial Narrow"/>
          <w:b/>
          <w:bCs/>
          <w:i/>
          <w:color w:val="1F497D"/>
          <w:sz w:val="32"/>
          <w:szCs w:val="32"/>
        </w:rPr>
      </w:pPr>
    </w:p>
    <w:p w:rsidR="002739B7" w:rsidRPr="002739B7" w:rsidRDefault="002739B7" w:rsidP="002739B7">
      <w:pPr>
        <w:pStyle w:val="NormalWeb"/>
        <w:tabs>
          <w:tab w:val="left" w:pos="284"/>
        </w:tabs>
        <w:spacing w:line="200" w:lineRule="atLeast"/>
        <w:ind w:left="644" w:right="11" w:hanging="644"/>
        <w:jc w:val="both"/>
        <w:rPr>
          <w:rFonts w:ascii="Lucida Sans" w:hAnsi="Lucida Sans"/>
          <w:b/>
          <w:color w:val="00B050"/>
          <w:sz w:val="32"/>
          <w:szCs w:val="32"/>
        </w:rPr>
      </w:pPr>
      <w:r w:rsidRPr="002739B7">
        <w:rPr>
          <w:rFonts w:ascii="Lucida Sans" w:hAnsi="Lucida Sans"/>
          <w:b/>
          <w:bCs/>
          <w:color w:val="00B050"/>
          <w:sz w:val="32"/>
          <w:szCs w:val="32"/>
        </w:rPr>
        <w:t>2</w:t>
      </w:r>
      <w:r w:rsidRPr="002739B7">
        <w:rPr>
          <w:rFonts w:ascii="Lucida Sans" w:hAnsi="Lucida Sans"/>
          <w:bCs/>
          <w:color w:val="00B050"/>
          <w:sz w:val="32"/>
          <w:szCs w:val="32"/>
        </w:rPr>
        <w:t xml:space="preserve">. </w:t>
      </w:r>
      <w:r w:rsidRPr="002739B7">
        <w:rPr>
          <w:rFonts w:ascii="Lucida Sans" w:hAnsi="Lucida Sans"/>
          <w:b/>
          <w:color w:val="00B050"/>
          <w:sz w:val="32"/>
          <w:szCs w:val="32"/>
        </w:rPr>
        <w:t xml:space="preserve">JUZGAR: Somos de la familia de Jesús. </w:t>
      </w:r>
    </w:p>
    <w:p w:rsidR="002739B7" w:rsidRPr="002739B7" w:rsidRDefault="002739B7" w:rsidP="002739B7">
      <w:pPr>
        <w:spacing w:before="100" w:beforeAutospacing="1" w:after="100" w:afterAutospacing="1" w:line="240" w:lineRule="atLeast"/>
        <w:ind w:left="284" w:right="-51" w:hanging="142"/>
        <w:jc w:val="both"/>
        <w:rPr>
          <w:rFonts w:ascii="Calibri" w:hAnsi="Calibri" w:cs="Calibri"/>
          <w:bCs/>
          <w:color w:val="1F497D"/>
          <w:sz w:val="32"/>
          <w:szCs w:val="32"/>
        </w:rPr>
      </w:pPr>
      <w:r w:rsidRPr="002739B7">
        <w:rPr>
          <w:rFonts w:ascii="Calibri" w:hAnsi="Calibri" w:cs="Calibri"/>
          <w:bCs/>
          <w:color w:val="1F497D"/>
          <w:sz w:val="32"/>
          <w:szCs w:val="32"/>
        </w:rPr>
        <w:t xml:space="preserve">-En el evangelio de hoy, Jesús tiene problemas con su familia porque creían  que estaba mal, que estaba fuera de sí. Jesús aprovecha esto para decir algo muy importante: </w:t>
      </w:r>
      <w:r w:rsidRPr="002739B7">
        <w:rPr>
          <w:rFonts w:ascii="Calibri" w:hAnsi="Calibri" w:cs="Calibri"/>
          <w:b/>
          <w:bCs/>
          <w:i/>
          <w:color w:val="1F497D"/>
          <w:sz w:val="32"/>
          <w:szCs w:val="32"/>
        </w:rPr>
        <w:t>«Estos son mi madre y mis hermanos. El que haga la voluntad de Dios, el que escuche la Palabra de Dios y la cumpla, ese es mi hermano y mi hermana y mi madre».</w:t>
      </w:r>
    </w:p>
    <w:p w:rsidR="002739B7" w:rsidRPr="002739B7" w:rsidRDefault="002739B7" w:rsidP="002739B7">
      <w:pPr>
        <w:pStyle w:val="NormalWeb"/>
        <w:tabs>
          <w:tab w:val="left" w:pos="284"/>
        </w:tabs>
        <w:spacing w:line="240" w:lineRule="atLeast"/>
        <w:ind w:left="284" w:right="-45" w:hanging="284"/>
        <w:jc w:val="both"/>
        <w:rPr>
          <w:rFonts w:ascii="Calibri" w:hAnsi="Calibri" w:cs="Calibri"/>
          <w:b/>
          <w:bCs/>
          <w:color w:val="1F497D"/>
          <w:sz w:val="32"/>
          <w:szCs w:val="32"/>
          <w:u w:val="single"/>
        </w:rPr>
      </w:pPr>
      <w:r w:rsidRPr="002739B7">
        <w:rPr>
          <w:rFonts w:ascii="Calibri" w:hAnsi="Calibri" w:cs="Calibri"/>
          <w:b/>
          <w:bCs/>
          <w:color w:val="1F497D"/>
          <w:sz w:val="32"/>
          <w:szCs w:val="32"/>
          <w:u w:val="single"/>
        </w:rPr>
        <w:t>¿QUÉ NOS QUIERE DECIR?</w:t>
      </w:r>
    </w:p>
    <w:p w:rsidR="002739B7" w:rsidRPr="002739B7" w:rsidRDefault="002739B7" w:rsidP="002739B7">
      <w:pPr>
        <w:pStyle w:val="NormalWeb"/>
        <w:tabs>
          <w:tab w:val="left" w:pos="284"/>
        </w:tabs>
        <w:spacing w:line="240" w:lineRule="atLeast"/>
        <w:ind w:left="284" w:right="-45" w:hanging="284"/>
        <w:jc w:val="both"/>
        <w:rPr>
          <w:rFonts w:ascii="Calibri" w:hAnsi="Calibri" w:cs="Calibri"/>
          <w:bCs/>
          <w:color w:val="1F497D"/>
          <w:sz w:val="32"/>
          <w:szCs w:val="32"/>
        </w:rPr>
      </w:pPr>
      <w:r w:rsidRPr="002739B7">
        <w:rPr>
          <w:rFonts w:ascii="Calibri" w:hAnsi="Calibri" w:cs="Calibri"/>
          <w:b/>
          <w:bCs/>
          <w:color w:val="1F497D"/>
          <w:sz w:val="32"/>
          <w:szCs w:val="32"/>
        </w:rPr>
        <w:t xml:space="preserve">-Jesús quiere que pertenezcamos a su familia, </w:t>
      </w:r>
      <w:r w:rsidRPr="002739B7">
        <w:rPr>
          <w:rFonts w:ascii="Calibri" w:hAnsi="Calibri" w:cs="Calibri"/>
          <w:bCs/>
          <w:color w:val="1F497D"/>
          <w:sz w:val="32"/>
          <w:szCs w:val="32"/>
        </w:rPr>
        <w:t xml:space="preserve">a la familia de sus discípulos. Yo quiero ser de su familia, de la familia de la Iglesia. </w:t>
      </w:r>
    </w:p>
    <w:p w:rsidR="002739B7" w:rsidRPr="002739B7" w:rsidRDefault="002739B7" w:rsidP="002739B7">
      <w:pPr>
        <w:pStyle w:val="NormalWeb"/>
        <w:tabs>
          <w:tab w:val="left" w:pos="284"/>
        </w:tabs>
        <w:spacing w:line="240" w:lineRule="atLeast"/>
        <w:ind w:left="284" w:right="-45" w:hanging="284"/>
        <w:jc w:val="both"/>
        <w:rPr>
          <w:rFonts w:ascii="Calibri" w:hAnsi="Calibri" w:cs="Calibri"/>
          <w:b/>
          <w:bCs/>
          <w:color w:val="1F497D"/>
          <w:sz w:val="32"/>
          <w:szCs w:val="32"/>
        </w:rPr>
      </w:pPr>
      <w:r w:rsidRPr="002739B7">
        <w:rPr>
          <w:rFonts w:ascii="Calibri" w:hAnsi="Calibri" w:cs="Calibri"/>
          <w:b/>
          <w:bCs/>
          <w:color w:val="1F497D"/>
          <w:sz w:val="32"/>
          <w:szCs w:val="32"/>
        </w:rPr>
        <w:t>-¿Qué hace falta para ser de la familia de Jesús?</w:t>
      </w:r>
    </w:p>
    <w:p w:rsidR="002739B7" w:rsidRPr="002739B7" w:rsidRDefault="002739B7" w:rsidP="002739B7">
      <w:pPr>
        <w:pStyle w:val="NormalWeb"/>
        <w:tabs>
          <w:tab w:val="left" w:pos="284"/>
        </w:tabs>
        <w:spacing w:line="240" w:lineRule="atLeast"/>
        <w:ind w:left="284" w:right="-45" w:hanging="284"/>
        <w:jc w:val="both"/>
        <w:rPr>
          <w:rFonts w:ascii="Calibri" w:hAnsi="Calibri" w:cs="Calibri"/>
          <w:bCs/>
          <w:color w:val="1F497D"/>
          <w:sz w:val="32"/>
          <w:szCs w:val="32"/>
        </w:rPr>
      </w:pPr>
      <w:r w:rsidRPr="002739B7">
        <w:rPr>
          <w:rFonts w:ascii="Calibri" w:hAnsi="Calibri" w:cs="Calibri"/>
          <w:b/>
          <w:bCs/>
          <w:color w:val="1F497D"/>
          <w:sz w:val="32"/>
          <w:szCs w:val="32"/>
        </w:rPr>
        <w:lastRenderedPageBreak/>
        <w:tab/>
        <w:t>*Escuchar su Palabra</w:t>
      </w:r>
      <w:r w:rsidRPr="002739B7">
        <w:rPr>
          <w:rFonts w:ascii="Calibri" w:hAnsi="Calibri" w:cs="Calibri"/>
          <w:bCs/>
          <w:color w:val="1F497D"/>
          <w:sz w:val="32"/>
          <w:szCs w:val="32"/>
        </w:rPr>
        <w:t xml:space="preserve"> que nos alumbra, nos guía y nos hace familia.</w:t>
      </w:r>
    </w:p>
    <w:p w:rsidR="002739B7" w:rsidRPr="002739B7" w:rsidRDefault="002739B7" w:rsidP="002739B7">
      <w:pPr>
        <w:pStyle w:val="NormalWeb"/>
        <w:tabs>
          <w:tab w:val="left" w:pos="284"/>
        </w:tabs>
        <w:spacing w:line="240" w:lineRule="atLeast"/>
        <w:ind w:left="284" w:right="-45" w:hanging="284"/>
        <w:jc w:val="both"/>
        <w:rPr>
          <w:rFonts w:ascii="Calibri" w:hAnsi="Calibri" w:cs="Calibri"/>
          <w:b/>
          <w:bCs/>
          <w:color w:val="1F497D"/>
          <w:sz w:val="32"/>
          <w:szCs w:val="32"/>
        </w:rPr>
      </w:pPr>
      <w:r w:rsidRPr="002739B7">
        <w:rPr>
          <w:rFonts w:ascii="Calibri" w:hAnsi="Calibri" w:cs="Calibri"/>
          <w:b/>
          <w:bCs/>
          <w:color w:val="1F497D"/>
          <w:sz w:val="32"/>
          <w:szCs w:val="32"/>
        </w:rPr>
        <w:tab/>
        <w:t xml:space="preserve">*Cumplirla, hacer la voluntad de Dios, </w:t>
      </w:r>
      <w:r w:rsidRPr="002739B7">
        <w:rPr>
          <w:rFonts w:ascii="Calibri" w:hAnsi="Calibri" w:cs="Calibri"/>
          <w:bCs/>
          <w:color w:val="1F497D"/>
          <w:sz w:val="32"/>
          <w:szCs w:val="32"/>
        </w:rPr>
        <w:t>lo que nos pide en los evangelios: eso es más que cumplir unas normas o leyes.</w:t>
      </w:r>
    </w:p>
    <w:p w:rsidR="002739B7" w:rsidRPr="002739B7" w:rsidRDefault="002739B7" w:rsidP="002739B7">
      <w:pPr>
        <w:pStyle w:val="NormalWeb"/>
        <w:tabs>
          <w:tab w:val="left" w:pos="284"/>
        </w:tabs>
        <w:spacing w:line="240" w:lineRule="atLeast"/>
        <w:ind w:left="284" w:right="-45" w:hanging="284"/>
        <w:jc w:val="both"/>
        <w:rPr>
          <w:rFonts w:ascii="Calibri" w:hAnsi="Calibri" w:cs="Calibri"/>
          <w:b/>
          <w:bCs/>
          <w:color w:val="1F497D"/>
          <w:sz w:val="32"/>
          <w:szCs w:val="32"/>
        </w:rPr>
      </w:pPr>
      <w:r w:rsidRPr="002739B7">
        <w:rPr>
          <w:rFonts w:ascii="Calibri" w:hAnsi="Calibri" w:cs="Calibri"/>
          <w:b/>
          <w:bCs/>
          <w:color w:val="1F497D"/>
          <w:sz w:val="32"/>
          <w:szCs w:val="32"/>
        </w:rPr>
        <w:tab/>
        <w:t>*Hacer lo que él quiere para nuestro bien y para el de los demás.</w:t>
      </w:r>
    </w:p>
    <w:p w:rsidR="002739B7" w:rsidRPr="002739B7" w:rsidRDefault="002739B7" w:rsidP="002739B7">
      <w:pPr>
        <w:pStyle w:val="NormalWeb"/>
        <w:tabs>
          <w:tab w:val="left" w:pos="284"/>
        </w:tabs>
        <w:spacing w:line="240" w:lineRule="atLeast"/>
        <w:ind w:left="284" w:right="-45" w:hanging="284"/>
        <w:jc w:val="both"/>
        <w:rPr>
          <w:rFonts w:ascii="Calibri" w:hAnsi="Calibri" w:cs="Calibri"/>
          <w:b/>
          <w:bCs/>
          <w:color w:val="1F497D"/>
          <w:sz w:val="32"/>
          <w:szCs w:val="32"/>
        </w:rPr>
      </w:pPr>
      <w:r w:rsidRPr="002739B7">
        <w:rPr>
          <w:rFonts w:ascii="Calibri" w:hAnsi="Calibri" w:cs="Calibri"/>
          <w:b/>
          <w:bCs/>
          <w:color w:val="1F497D"/>
          <w:sz w:val="32"/>
          <w:szCs w:val="32"/>
        </w:rPr>
        <w:tab/>
        <w:t>*Seguir su estilo de vida sin excusas.</w:t>
      </w:r>
    </w:p>
    <w:p w:rsidR="002739B7" w:rsidRPr="002739B7" w:rsidRDefault="002739B7" w:rsidP="002739B7">
      <w:pPr>
        <w:pStyle w:val="NormalWeb"/>
        <w:tabs>
          <w:tab w:val="left" w:pos="284"/>
        </w:tabs>
        <w:spacing w:line="240" w:lineRule="atLeast"/>
        <w:ind w:left="284" w:right="-45" w:hanging="284"/>
        <w:jc w:val="both"/>
        <w:rPr>
          <w:rFonts w:ascii="Calibri" w:hAnsi="Calibri" w:cs="Calibri"/>
          <w:b/>
          <w:bCs/>
          <w:color w:val="1F497D"/>
          <w:sz w:val="32"/>
          <w:szCs w:val="32"/>
        </w:rPr>
      </w:pPr>
      <w:r w:rsidRPr="002739B7">
        <w:rPr>
          <w:rFonts w:ascii="Calibri" w:hAnsi="Calibri" w:cs="Calibri"/>
          <w:b/>
          <w:bCs/>
          <w:color w:val="1F497D"/>
          <w:sz w:val="32"/>
          <w:szCs w:val="32"/>
        </w:rPr>
        <w:tab/>
        <w:t>*Vivir en comunión con él.</w:t>
      </w:r>
    </w:p>
    <w:p w:rsidR="002739B7" w:rsidRPr="002739B7" w:rsidRDefault="002739B7" w:rsidP="002739B7">
      <w:pPr>
        <w:pStyle w:val="NormalWeb"/>
        <w:tabs>
          <w:tab w:val="left" w:pos="284"/>
        </w:tabs>
        <w:spacing w:line="240" w:lineRule="atLeast"/>
        <w:ind w:left="284" w:right="-45" w:hanging="284"/>
        <w:jc w:val="both"/>
        <w:rPr>
          <w:rFonts w:ascii="Calibri" w:hAnsi="Calibri" w:cs="Calibri"/>
          <w:bCs/>
          <w:color w:val="1F497D"/>
          <w:sz w:val="32"/>
          <w:szCs w:val="32"/>
        </w:rPr>
      </w:pPr>
      <w:r w:rsidRPr="002739B7">
        <w:rPr>
          <w:rFonts w:ascii="Calibri" w:hAnsi="Calibri" w:cs="Calibri"/>
          <w:b/>
          <w:bCs/>
          <w:color w:val="1F497D"/>
          <w:sz w:val="32"/>
          <w:szCs w:val="32"/>
        </w:rPr>
        <w:t xml:space="preserve">-Ser de su familia, </w:t>
      </w:r>
      <w:r w:rsidRPr="002739B7">
        <w:rPr>
          <w:rFonts w:ascii="Calibri" w:hAnsi="Calibri" w:cs="Calibri"/>
          <w:bCs/>
          <w:color w:val="1F497D"/>
          <w:sz w:val="32"/>
          <w:szCs w:val="32"/>
        </w:rPr>
        <w:t>cumplir su voluntad, vivir su Palabra,</w:t>
      </w:r>
      <w:r w:rsidRPr="002739B7">
        <w:rPr>
          <w:rFonts w:ascii="Calibri" w:hAnsi="Calibri" w:cs="Calibri"/>
          <w:b/>
          <w:bCs/>
          <w:color w:val="1F497D"/>
          <w:sz w:val="32"/>
          <w:szCs w:val="32"/>
        </w:rPr>
        <w:t xml:space="preserve"> lleva a veces consigo incomprensión, </w:t>
      </w:r>
      <w:r w:rsidRPr="002739B7">
        <w:rPr>
          <w:rFonts w:ascii="Calibri" w:hAnsi="Calibri" w:cs="Calibri"/>
          <w:bCs/>
          <w:color w:val="1F497D"/>
          <w:sz w:val="32"/>
          <w:szCs w:val="32"/>
        </w:rPr>
        <w:t>soledad, quedarse solo, pero contamos con la fuerza de Jesús. También él se sintió incomprendido hasta por su familia.</w:t>
      </w:r>
    </w:p>
    <w:p w:rsidR="002739B7" w:rsidRPr="002739B7" w:rsidRDefault="002739B7" w:rsidP="002739B7">
      <w:pPr>
        <w:pStyle w:val="NormalWeb"/>
        <w:tabs>
          <w:tab w:val="left" w:pos="284"/>
        </w:tabs>
        <w:spacing w:line="240" w:lineRule="atLeast"/>
        <w:ind w:left="284" w:right="-45" w:hanging="284"/>
        <w:jc w:val="both"/>
        <w:rPr>
          <w:rFonts w:ascii="Arial Narrow" w:hAnsi="Arial Narrow"/>
          <w:bCs/>
          <w:i/>
          <w:color w:val="1F497D"/>
          <w:sz w:val="32"/>
          <w:szCs w:val="32"/>
          <w:lang w:val="es-ES_tradnl"/>
        </w:rPr>
      </w:pPr>
      <w:r w:rsidRPr="002739B7">
        <w:rPr>
          <w:rFonts w:ascii="Calibri" w:hAnsi="Calibri" w:cs="Calibri"/>
          <w:bCs/>
          <w:color w:val="1F497D"/>
          <w:sz w:val="32"/>
          <w:szCs w:val="32"/>
        </w:rPr>
        <w:t>-Podemos decir, pues, que l</w:t>
      </w:r>
      <w:r w:rsidRPr="002739B7">
        <w:rPr>
          <w:rFonts w:ascii="Calibri" w:hAnsi="Calibri" w:cs="Calibri"/>
          <w:b/>
          <w:bCs/>
          <w:color w:val="1F497D"/>
          <w:sz w:val="32"/>
          <w:szCs w:val="32"/>
        </w:rPr>
        <w:t>a Palabra de Dios crea fraternidad:</w:t>
      </w:r>
      <w:r w:rsidRPr="002739B7">
        <w:rPr>
          <w:rFonts w:ascii="Calibri" w:hAnsi="Calibri" w:cs="Calibri"/>
          <w:bCs/>
          <w:color w:val="1F497D"/>
          <w:sz w:val="32"/>
          <w:szCs w:val="32"/>
        </w:rPr>
        <w:t xml:space="preserve"> nos hace discípulos pero también familia, nos hace hermanos, rompe muros. Y también </w:t>
      </w:r>
      <w:r w:rsidRPr="002739B7">
        <w:rPr>
          <w:rFonts w:ascii="Calibri" w:hAnsi="Calibri" w:cs="Calibri"/>
          <w:b/>
          <w:bCs/>
          <w:color w:val="1F497D"/>
          <w:sz w:val="32"/>
          <w:szCs w:val="32"/>
        </w:rPr>
        <w:t>vence el mal: nos ayuda contra el mal y la violencia.</w:t>
      </w:r>
      <w:r w:rsidRPr="002739B7">
        <w:rPr>
          <w:rFonts w:ascii="Calibri" w:hAnsi="Calibri" w:cs="Calibri"/>
          <w:bCs/>
          <w:color w:val="1F497D"/>
          <w:sz w:val="32"/>
          <w:szCs w:val="32"/>
        </w:rPr>
        <w:t xml:space="preserve">  </w:t>
      </w:r>
    </w:p>
    <w:p w:rsidR="002739B7" w:rsidRPr="002739B7" w:rsidRDefault="002739B7" w:rsidP="002739B7">
      <w:pPr>
        <w:spacing w:before="100" w:beforeAutospacing="1" w:after="100" w:afterAutospacing="1" w:line="240" w:lineRule="atLeast"/>
        <w:ind w:left="709" w:right="-10" w:hanging="142"/>
        <w:jc w:val="right"/>
        <w:rPr>
          <w:rFonts w:ascii="Arial Narrow" w:hAnsi="Arial Narrow"/>
          <w:b/>
          <w:bCs/>
          <w:i/>
          <w:color w:val="1F497D"/>
          <w:sz w:val="32"/>
          <w:szCs w:val="32"/>
          <w:lang w:val="es-ES_tradnl"/>
        </w:rPr>
      </w:pPr>
      <w:r w:rsidRPr="002739B7">
        <w:rPr>
          <w:rFonts w:ascii="Arial Narrow" w:hAnsi="Arial Narrow"/>
          <w:b/>
          <w:bCs/>
          <w:i/>
          <w:color w:val="1F497D"/>
          <w:sz w:val="32"/>
          <w:szCs w:val="32"/>
          <w:lang w:val="es-ES_tradnl"/>
        </w:rPr>
        <w:t xml:space="preserve">¿Valoras la Palabra? ¿Te sientes familia de Jesús? </w:t>
      </w:r>
    </w:p>
    <w:p w:rsidR="002739B7" w:rsidRPr="002739B7" w:rsidRDefault="002739B7" w:rsidP="002739B7">
      <w:pPr>
        <w:pStyle w:val="Prrafodelista"/>
        <w:numPr>
          <w:ilvl w:val="0"/>
          <w:numId w:val="1"/>
        </w:numPr>
        <w:tabs>
          <w:tab w:val="left" w:pos="284"/>
        </w:tabs>
        <w:spacing w:before="100" w:beforeAutospacing="1" w:after="100" w:afterAutospacing="1" w:line="200" w:lineRule="atLeast"/>
        <w:ind w:hanging="862"/>
        <w:jc w:val="both"/>
        <w:rPr>
          <w:rFonts w:ascii="Lucida Sans" w:hAnsi="Lucida Sans"/>
          <w:b/>
          <w:color w:val="00B050"/>
          <w:sz w:val="32"/>
          <w:szCs w:val="32"/>
        </w:rPr>
      </w:pPr>
      <w:r w:rsidRPr="002739B7">
        <w:rPr>
          <w:rFonts w:ascii="Lucida Sans" w:hAnsi="Lucida Sans"/>
          <w:b/>
          <w:color w:val="00B050"/>
          <w:sz w:val="32"/>
          <w:szCs w:val="32"/>
        </w:rPr>
        <w:t>ACTUAR: Que tu Palabra nos cambie el corazón.</w:t>
      </w:r>
    </w:p>
    <w:p w:rsidR="002739B7" w:rsidRPr="002739B7" w:rsidRDefault="002739B7" w:rsidP="002739B7">
      <w:pPr>
        <w:spacing w:before="100" w:beforeAutospacing="1" w:after="100" w:afterAutospacing="1" w:line="240" w:lineRule="atLeast"/>
        <w:ind w:left="284" w:right="-11" w:hanging="142"/>
        <w:jc w:val="both"/>
        <w:rPr>
          <w:rFonts w:ascii="Calibri" w:hAnsi="Calibri"/>
          <w:bCs/>
          <w:color w:val="1F497D"/>
          <w:sz w:val="32"/>
          <w:szCs w:val="32"/>
          <w:lang w:val="es-ES_tradnl"/>
        </w:rPr>
      </w:pPr>
      <w:r w:rsidRPr="002739B7">
        <w:rPr>
          <w:rFonts w:ascii="Calibri" w:hAnsi="Calibri"/>
          <w:bCs/>
          <w:color w:val="1F497D"/>
          <w:sz w:val="32"/>
          <w:szCs w:val="32"/>
          <w:lang w:val="es-ES_tradnl"/>
        </w:rPr>
        <w:t xml:space="preserve">-Digámosle a Jesús: Gracias Jesús por tu Palabra que nos hace familia y nos ilumina para vencer el mal. Aquí estoy, Señor, para </w:t>
      </w:r>
      <w:r w:rsidRPr="002739B7">
        <w:rPr>
          <w:rFonts w:ascii="Calibri" w:hAnsi="Calibri"/>
          <w:bCs/>
          <w:color w:val="1F497D"/>
          <w:sz w:val="32"/>
          <w:szCs w:val="32"/>
        </w:rPr>
        <w:t>hacer tu voluntad, para ser instrumento de tu paz, de tu amor, de tu reconciliación.</w:t>
      </w:r>
    </w:p>
    <w:p w:rsidR="002739B7" w:rsidRDefault="002739B7" w:rsidP="002739B7">
      <w:pPr>
        <w:pStyle w:val="NormalWeb"/>
        <w:spacing w:line="200" w:lineRule="atLeast"/>
        <w:ind w:left="284" w:right="-28" w:hanging="142"/>
        <w:jc w:val="right"/>
        <w:rPr>
          <w:rFonts w:ascii="Arial" w:hAnsi="Arial" w:cs="Arial"/>
          <w:b/>
          <w:i/>
          <w:color w:val="1F497D"/>
          <w:sz w:val="32"/>
          <w:szCs w:val="32"/>
        </w:rPr>
      </w:pPr>
      <w:r w:rsidRPr="002739B7">
        <w:rPr>
          <w:rFonts w:ascii="Arial" w:hAnsi="Arial" w:cs="Arial"/>
          <w:b/>
          <w:i/>
          <w:color w:val="1F497D"/>
          <w:sz w:val="32"/>
          <w:szCs w:val="32"/>
        </w:rPr>
        <w:t>¿Qué estás dispuesto a hacer?</w:t>
      </w:r>
    </w:p>
    <w:p w:rsidR="002739B7" w:rsidRDefault="002739B7">
      <w:pPr>
        <w:spacing w:after="200" w:line="276" w:lineRule="auto"/>
        <w:rPr>
          <w:rFonts w:ascii="Arial" w:hAnsi="Arial" w:cs="Arial"/>
          <w:b/>
          <w:i/>
          <w:color w:val="1F497D"/>
          <w:sz w:val="32"/>
          <w:szCs w:val="32"/>
        </w:rPr>
      </w:pPr>
      <w:r>
        <w:rPr>
          <w:rFonts w:ascii="Arial" w:hAnsi="Arial" w:cs="Arial"/>
          <w:b/>
          <w:i/>
          <w:color w:val="1F497D"/>
          <w:sz w:val="32"/>
          <w:szCs w:val="32"/>
        </w:rPr>
        <w:br w:type="page"/>
      </w:r>
    </w:p>
    <w:p w:rsidR="002739B7" w:rsidRPr="002739B7" w:rsidRDefault="002739B7" w:rsidP="002739B7">
      <w:pPr>
        <w:pStyle w:val="NormalWeb"/>
        <w:spacing w:line="200" w:lineRule="atLeast"/>
        <w:ind w:left="284" w:right="-28" w:hanging="142"/>
        <w:jc w:val="center"/>
        <w:rPr>
          <w:rFonts w:ascii="Arial" w:hAnsi="Arial" w:cs="Arial"/>
          <w:b/>
          <w:bCs/>
          <w:i/>
          <w:color w:val="1F497D"/>
          <w:sz w:val="32"/>
          <w:szCs w:val="32"/>
        </w:rPr>
      </w:pPr>
      <w:r w:rsidRPr="006B045C">
        <w:rPr>
          <w:rFonts w:ascii="Bradley Hand ITC" w:eastAsiaTheme="minorHAnsi" w:hAnsi="Bradley Hand ITC" w:cstheme="minorBidi"/>
          <w:b/>
          <w:color w:val="FF0000"/>
          <w:sz w:val="72"/>
          <w:szCs w:val="72"/>
          <w:highlight w:val="yellow"/>
          <w:lang w:eastAsia="en-US"/>
        </w:rPr>
        <w:lastRenderedPageBreak/>
        <w:t>LECTURAS</w:t>
      </w:r>
    </w:p>
    <w:p w:rsidR="002739B7" w:rsidRPr="002739B7" w:rsidRDefault="002739B7" w:rsidP="002739B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asciiTheme="minorHAnsi" w:hAnsiTheme="minorHAnsi" w:cstheme="minorHAnsi"/>
          <w:bCs/>
          <w:snapToGrid w:val="0"/>
          <w:sz w:val="32"/>
          <w:szCs w:val="32"/>
        </w:rPr>
      </w:pPr>
      <w:r w:rsidRPr="002739B7">
        <w:rPr>
          <w:rFonts w:asciiTheme="minorHAnsi" w:hAnsiTheme="minorHAnsi" w:cstheme="minorHAnsi"/>
          <w:b/>
          <w:bCs/>
          <w:snapToGrid w:val="0"/>
          <w:color w:val="FF0000"/>
          <w:sz w:val="32"/>
          <w:szCs w:val="32"/>
          <w:lang w:val="es-ES_tradnl"/>
        </w:rPr>
        <w:t xml:space="preserve">GÉNESIS </w:t>
      </w:r>
      <w:r w:rsidRPr="002739B7">
        <w:rPr>
          <w:rFonts w:asciiTheme="minorHAnsi" w:hAnsiTheme="minorHAnsi" w:cstheme="minorHAnsi"/>
          <w:b/>
          <w:color w:val="FF0000"/>
          <w:sz w:val="32"/>
          <w:szCs w:val="32"/>
        </w:rPr>
        <w:t>3,9-15:</w:t>
      </w:r>
      <w:r w:rsidRPr="002739B7">
        <w:rPr>
          <w:rFonts w:cstheme="minorHAnsi"/>
          <w:b/>
          <w:color w:val="FF0000"/>
          <w:sz w:val="32"/>
          <w:szCs w:val="32"/>
        </w:rPr>
        <w:t xml:space="preserve"> </w:t>
      </w:r>
      <w:r w:rsidRPr="002739B7">
        <w:rPr>
          <w:rFonts w:cstheme="minorHAnsi"/>
          <w:i/>
          <w:iCs/>
          <w:color w:val="FF0000"/>
          <w:sz w:val="32"/>
          <w:szCs w:val="32"/>
        </w:rPr>
        <w:t>Pongo hostilidad entre tu descendencia y la descendencia de la mujer</w:t>
      </w:r>
      <w:r w:rsidRPr="002739B7">
        <w:rPr>
          <w:rFonts w:cstheme="minorHAnsi"/>
          <w:color w:val="000000"/>
          <w:sz w:val="32"/>
          <w:szCs w:val="32"/>
        </w:rPr>
        <w:t>.</w:t>
      </w:r>
      <w:r w:rsidRPr="002739B7">
        <w:rPr>
          <w:rFonts w:asciiTheme="minorHAnsi" w:hAnsiTheme="minorHAnsi" w:cstheme="minorHAnsi"/>
          <w:b/>
          <w:bCs/>
          <w:snapToGrid w:val="0"/>
          <w:color w:val="FF0000"/>
          <w:sz w:val="32"/>
          <w:szCs w:val="32"/>
          <w:lang w:val="es-ES_tradnl"/>
        </w:rPr>
        <w:t xml:space="preserve"> </w:t>
      </w:r>
    </w:p>
    <w:p w:rsidR="002739B7" w:rsidRDefault="002739B7" w:rsidP="002739B7">
      <w:pPr>
        <w:tabs>
          <w:tab w:val="left" w:pos="142"/>
          <w:tab w:val="left" w:pos="2160"/>
          <w:tab w:val="left" w:pos="2880"/>
          <w:tab w:val="left" w:pos="3600"/>
          <w:tab w:val="left" w:pos="4320"/>
          <w:tab w:val="left" w:pos="5760"/>
          <w:tab w:val="left" w:pos="6480"/>
          <w:tab w:val="left" w:pos="7200"/>
        </w:tabs>
        <w:spacing w:before="100" w:beforeAutospacing="1" w:after="100" w:afterAutospacing="1"/>
        <w:ind w:left="142" w:right="-49" w:firstLine="142"/>
        <w:jc w:val="both"/>
        <w:rPr>
          <w:rFonts w:asciiTheme="minorHAnsi" w:hAnsiTheme="minorHAnsi" w:cstheme="minorHAnsi"/>
          <w:bCs/>
          <w:snapToGrid w:val="0"/>
          <w:sz w:val="32"/>
          <w:szCs w:val="32"/>
          <w:lang w:val="es-ES_tradnl"/>
        </w:rPr>
      </w:pPr>
      <w:r w:rsidRPr="002739B7">
        <w:rPr>
          <w:rFonts w:asciiTheme="minorHAnsi" w:hAnsiTheme="minorHAnsi" w:cstheme="minorHAnsi"/>
          <w:bCs/>
          <w:snapToGrid w:val="0"/>
          <w:sz w:val="32"/>
          <w:szCs w:val="32"/>
          <w:lang w:val="es-ES_tradnl"/>
        </w:rPr>
        <w:t xml:space="preserve">Cuando Adán comió del árbol, el Señor Dios lo llamó y le dijo: </w:t>
      </w:r>
      <w:proofErr w:type="gramStart"/>
      <w:r w:rsidRPr="002739B7">
        <w:rPr>
          <w:rFonts w:asciiTheme="minorHAnsi" w:hAnsiTheme="minorHAnsi" w:cstheme="minorHAnsi"/>
          <w:bCs/>
          <w:snapToGrid w:val="0"/>
          <w:sz w:val="32"/>
          <w:szCs w:val="32"/>
          <w:lang w:val="es-ES_tradnl"/>
        </w:rPr>
        <w:t>«¿</w:t>
      </w:r>
      <w:proofErr w:type="gramEnd"/>
      <w:r w:rsidRPr="002739B7">
        <w:rPr>
          <w:rFonts w:asciiTheme="minorHAnsi" w:hAnsiTheme="minorHAnsi" w:cstheme="minorHAnsi"/>
          <w:bCs/>
          <w:snapToGrid w:val="0"/>
          <w:sz w:val="32"/>
          <w:szCs w:val="32"/>
          <w:lang w:val="es-ES_tradnl"/>
        </w:rPr>
        <w:t xml:space="preserve">Dónde estás?». Él contestó: «Oí tu ruido en el jardín, me dio miedo, porque estaba desnudo, y me escondí». El Señor Dios le replicó: </w:t>
      </w:r>
      <w:proofErr w:type="gramStart"/>
      <w:r w:rsidRPr="002739B7">
        <w:rPr>
          <w:rFonts w:asciiTheme="minorHAnsi" w:hAnsiTheme="minorHAnsi" w:cstheme="minorHAnsi"/>
          <w:bCs/>
          <w:snapToGrid w:val="0"/>
          <w:sz w:val="32"/>
          <w:szCs w:val="32"/>
          <w:lang w:val="es-ES_tradnl"/>
        </w:rPr>
        <w:t>«¿</w:t>
      </w:r>
      <w:proofErr w:type="gramEnd"/>
      <w:r w:rsidRPr="002739B7">
        <w:rPr>
          <w:rFonts w:asciiTheme="minorHAnsi" w:hAnsiTheme="minorHAnsi" w:cstheme="minorHAnsi"/>
          <w:bCs/>
          <w:snapToGrid w:val="0"/>
          <w:sz w:val="32"/>
          <w:szCs w:val="32"/>
          <w:lang w:val="es-ES_tradnl"/>
        </w:rPr>
        <w:t xml:space="preserve">Quién te informó de que estabas desnudo?, ¿es que has comido del árbol del que te prohibí comer?». Adán respondió: «La mujer que me diste como compañera me ofreció del fruto y comí». El Señor Dios dijo a la mujer: </w:t>
      </w:r>
      <w:proofErr w:type="gramStart"/>
      <w:r w:rsidRPr="002739B7">
        <w:rPr>
          <w:rFonts w:asciiTheme="minorHAnsi" w:hAnsiTheme="minorHAnsi" w:cstheme="minorHAnsi"/>
          <w:bCs/>
          <w:snapToGrid w:val="0"/>
          <w:sz w:val="32"/>
          <w:szCs w:val="32"/>
          <w:lang w:val="es-ES_tradnl"/>
        </w:rPr>
        <w:t>«¿</w:t>
      </w:r>
      <w:proofErr w:type="gramEnd"/>
      <w:r w:rsidRPr="002739B7">
        <w:rPr>
          <w:rFonts w:asciiTheme="minorHAnsi" w:hAnsiTheme="minorHAnsi" w:cstheme="minorHAnsi"/>
          <w:bCs/>
          <w:snapToGrid w:val="0"/>
          <w:sz w:val="32"/>
          <w:szCs w:val="32"/>
          <w:lang w:val="es-ES_tradnl"/>
        </w:rPr>
        <w:t>Qué has hecho?». La mujer respondió: «La serpiente me sedujo y comí». El Señor Dios dijo a la serpiente: «Por haber hecho eso, maldita tú entre todo el ganado y todas las fieras del campo; te arrastrarás sobre el vientre y comerás polvo toda tu vida; pongo hostilidad entre ti y la mujer, entre tu descendencia y su descendencia; esta te aplastará la cabeza cuando tú la hieras en el talón». Palabra de Dios.</w:t>
      </w:r>
    </w:p>
    <w:p w:rsidR="002739B7" w:rsidRPr="002739B7" w:rsidRDefault="002739B7" w:rsidP="002739B7">
      <w:pPr>
        <w:tabs>
          <w:tab w:val="left" w:pos="142"/>
          <w:tab w:val="left" w:pos="2160"/>
          <w:tab w:val="left" w:pos="2880"/>
          <w:tab w:val="left" w:pos="3600"/>
          <w:tab w:val="left" w:pos="4320"/>
          <w:tab w:val="left" w:pos="5760"/>
          <w:tab w:val="left" w:pos="6480"/>
          <w:tab w:val="left" w:pos="7200"/>
        </w:tabs>
        <w:spacing w:before="100" w:beforeAutospacing="1" w:after="100" w:afterAutospacing="1"/>
        <w:ind w:left="142" w:right="-49" w:firstLine="142"/>
        <w:jc w:val="both"/>
        <w:rPr>
          <w:rFonts w:asciiTheme="minorHAnsi" w:hAnsiTheme="minorHAnsi" w:cstheme="minorHAnsi"/>
          <w:bCs/>
          <w:snapToGrid w:val="0"/>
          <w:sz w:val="32"/>
          <w:szCs w:val="32"/>
          <w:lang w:val="es-ES_tradnl"/>
        </w:rPr>
      </w:pPr>
    </w:p>
    <w:p w:rsidR="002739B7" w:rsidRDefault="002739B7" w:rsidP="002739B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asciiTheme="minorHAnsi" w:hAnsiTheme="minorHAnsi" w:cstheme="minorHAnsi"/>
          <w:b/>
          <w:bCs/>
          <w:i/>
          <w:snapToGrid w:val="0"/>
          <w:color w:val="FF0000"/>
          <w:sz w:val="32"/>
          <w:szCs w:val="32"/>
        </w:rPr>
      </w:pPr>
      <w:r w:rsidRPr="002739B7">
        <w:rPr>
          <w:rFonts w:asciiTheme="minorHAnsi" w:hAnsiTheme="minorHAnsi" w:cstheme="minorHAnsi"/>
          <w:b/>
          <w:snapToGrid w:val="0"/>
          <w:color w:val="FF0000"/>
          <w:sz w:val="32"/>
          <w:szCs w:val="32"/>
        </w:rPr>
        <w:t>SALMO</w:t>
      </w:r>
      <w:r w:rsidRPr="002739B7">
        <w:rPr>
          <w:rFonts w:asciiTheme="minorHAnsi" w:hAnsiTheme="minorHAnsi" w:cstheme="minorHAnsi"/>
          <w:b/>
          <w:bCs/>
          <w:i/>
          <w:snapToGrid w:val="0"/>
          <w:color w:val="FF0000"/>
          <w:sz w:val="32"/>
          <w:szCs w:val="32"/>
        </w:rPr>
        <w:t xml:space="preserve"> </w:t>
      </w:r>
      <w:r w:rsidRPr="002739B7">
        <w:rPr>
          <w:rFonts w:asciiTheme="minorHAnsi" w:hAnsiTheme="minorHAnsi" w:cstheme="minorHAnsi"/>
          <w:b/>
          <w:bCs/>
          <w:snapToGrid w:val="0"/>
          <w:color w:val="FF0000"/>
          <w:sz w:val="32"/>
          <w:szCs w:val="32"/>
        </w:rPr>
        <w:t>129:</w:t>
      </w:r>
      <w:r w:rsidRPr="002739B7">
        <w:rPr>
          <w:rFonts w:asciiTheme="minorHAnsi" w:hAnsiTheme="minorHAnsi" w:cstheme="minorHAnsi"/>
          <w:b/>
          <w:bCs/>
          <w:i/>
          <w:snapToGrid w:val="0"/>
          <w:color w:val="FF0000"/>
          <w:sz w:val="32"/>
          <w:szCs w:val="32"/>
        </w:rPr>
        <w:t xml:space="preserve"> </w:t>
      </w:r>
    </w:p>
    <w:p w:rsidR="002739B7" w:rsidRPr="002739B7" w:rsidRDefault="002739B7" w:rsidP="002739B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asciiTheme="minorHAnsi" w:hAnsiTheme="minorHAnsi" w:cstheme="minorHAnsi"/>
          <w:bCs/>
          <w:i/>
          <w:iCs/>
          <w:snapToGrid w:val="0"/>
          <w:color w:val="FF0000"/>
          <w:sz w:val="32"/>
          <w:szCs w:val="32"/>
          <w:lang w:val="es-ES_tradnl"/>
        </w:rPr>
      </w:pPr>
      <w:r w:rsidRPr="002739B7">
        <w:rPr>
          <w:rFonts w:asciiTheme="minorHAnsi" w:hAnsiTheme="minorHAnsi" w:cstheme="minorHAnsi"/>
          <w:bCs/>
          <w:iCs/>
          <w:snapToGrid w:val="0"/>
          <w:color w:val="FF0000"/>
          <w:sz w:val="32"/>
          <w:szCs w:val="32"/>
          <w:lang w:val="es-ES_tradnl"/>
        </w:rPr>
        <w:t xml:space="preserve">R/.   </w:t>
      </w:r>
      <w:r w:rsidRPr="002739B7">
        <w:rPr>
          <w:rFonts w:asciiTheme="minorHAnsi" w:hAnsiTheme="minorHAnsi" w:cstheme="minorHAnsi"/>
          <w:b/>
          <w:bCs/>
          <w:iCs/>
          <w:snapToGrid w:val="0"/>
          <w:sz w:val="32"/>
          <w:szCs w:val="32"/>
          <w:lang w:val="es-ES_tradnl"/>
        </w:rPr>
        <w:t>Del Señor viene la misericordia, la redención copiosa.</w:t>
      </w:r>
    </w:p>
    <w:p w:rsidR="002739B7" w:rsidRDefault="002739B7" w:rsidP="002739B7">
      <w:pPr>
        <w:tabs>
          <w:tab w:val="left" w:pos="144"/>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30" w:hanging="142"/>
        <w:jc w:val="both"/>
        <w:rPr>
          <w:rFonts w:asciiTheme="minorHAnsi" w:hAnsiTheme="minorHAnsi" w:cstheme="minorHAnsi"/>
          <w:b/>
          <w:bCs/>
          <w:snapToGrid w:val="0"/>
          <w:color w:val="FF0000"/>
          <w:sz w:val="32"/>
          <w:szCs w:val="32"/>
          <w:lang w:val="es-ES_tradnl"/>
        </w:rPr>
      </w:pPr>
    </w:p>
    <w:p w:rsidR="002739B7" w:rsidRDefault="002739B7" w:rsidP="002739B7">
      <w:pPr>
        <w:tabs>
          <w:tab w:val="left" w:pos="144"/>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30" w:hanging="142"/>
        <w:jc w:val="both"/>
        <w:rPr>
          <w:rFonts w:cstheme="minorHAnsi"/>
          <w:color w:val="FF0000"/>
          <w:sz w:val="32"/>
          <w:szCs w:val="32"/>
        </w:rPr>
      </w:pPr>
      <w:bookmarkStart w:id="0" w:name="_GoBack"/>
      <w:bookmarkEnd w:id="0"/>
      <w:r w:rsidRPr="002739B7">
        <w:rPr>
          <w:rFonts w:asciiTheme="minorHAnsi" w:hAnsiTheme="minorHAnsi" w:cstheme="minorHAnsi"/>
          <w:b/>
          <w:bCs/>
          <w:snapToGrid w:val="0"/>
          <w:color w:val="FF0000"/>
          <w:sz w:val="32"/>
          <w:szCs w:val="32"/>
          <w:lang w:val="es-ES_tradnl"/>
        </w:rPr>
        <w:t xml:space="preserve">II CORINTIOS  </w:t>
      </w:r>
      <w:r w:rsidRPr="002739B7">
        <w:rPr>
          <w:rFonts w:asciiTheme="minorHAnsi" w:hAnsiTheme="minorHAnsi" w:cstheme="minorHAnsi"/>
          <w:b/>
          <w:color w:val="FF0000"/>
          <w:sz w:val="32"/>
          <w:szCs w:val="32"/>
        </w:rPr>
        <w:t>4, 13-5, 1:</w:t>
      </w:r>
      <w:r w:rsidRPr="002739B7">
        <w:rPr>
          <w:rFonts w:cstheme="minorHAnsi"/>
          <w:color w:val="FF0000"/>
          <w:sz w:val="32"/>
          <w:szCs w:val="32"/>
        </w:rPr>
        <w:t xml:space="preserve"> </w:t>
      </w:r>
    </w:p>
    <w:p w:rsidR="002739B7" w:rsidRPr="002739B7" w:rsidRDefault="002739B7" w:rsidP="002739B7">
      <w:pPr>
        <w:tabs>
          <w:tab w:val="left" w:pos="144"/>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30" w:hanging="142"/>
        <w:jc w:val="both"/>
        <w:rPr>
          <w:rFonts w:cstheme="minorHAnsi"/>
          <w:b/>
          <w:i/>
          <w:iCs/>
          <w:sz w:val="32"/>
          <w:szCs w:val="32"/>
        </w:rPr>
      </w:pPr>
      <w:r w:rsidRPr="002739B7">
        <w:rPr>
          <w:rFonts w:cstheme="minorHAnsi"/>
          <w:b/>
          <w:i/>
          <w:iCs/>
          <w:sz w:val="32"/>
          <w:szCs w:val="32"/>
        </w:rPr>
        <w:t>Creemos y por eso hablamos.</w:t>
      </w:r>
    </w:p>
    <w:p w:rsidR="002739B7" w:rsidRDefault="002739B7">
      <w:pPr>
        <w:spacing w:after="200" w:line="276" w:lineRule="auto"/>
        <w:rPr>
          <w:rFonts w:cstheme="minorHAnsi"/>
          <w:i/>
          <w:iCs/>
          <w:color w:val="FF0000"/>
          <w:sz w:val="32"/>
          <w:szCs w:val="32"/>
        </w:rPr>
      </w:pPr>
      <w:r>
        <w:rPr>
          <w:rFonts w:cstheme="minorHAnsi"/>
          <w:i/>
          <w:iCs/>
          <w:color w:val="FF0000"/>
          <w:sz w:val="32"/>
          <w:szCs w:val="32"/>
        </w:rPr>
        <w:br w:type="page"/>
      </w:r>
    </w:p>
    <w:p w:rsidR="002739B7" w:rsidRPr="002739B7" w:rsidRDefault="002739B7" w:rsidP="002739B7">
      <w:pPr>
        <w:pStyle w:val="Sangradetextonormal"/>
        <w:spacing w:before="100" w:beforeAutospacing="1" w:after="100" w:afterAutospacing="1" w:line="240" w:lineRule="atLeast"/>
        <w:ind w:left="-368" w:right="-397" w:hanging="142"/>
        <w:jc w:val="both"/>
        <w:rPr>
          <w:rFonts w:asciiTheme="minorHAnsi" w:hAnsiTheme="minorHAnsi" w:cstheme="minorHAnsi"/>
          <w:b/>
          <w:bCs/>
          <w:snapToGrid w:val="0"/>
          <w:color w:val="FF0000"/>
          <w:sz w:val="32"/>
          <w:szCs w:val="32"/>
        </w:rPr>
      </w:pPr>
      <w:r w:rsidRPr="002739B7">
        <w:rPr>
          <w:rFonts w:asciiTheme="minorHAnsi" w:hAnsiTheme="minorHAnsi" w:cstheme="minorHAnsi"/>
          <w:b/>
          <w:bCs/>
          <w:snapToGrid w:val="0"/>
          <w:color w:val="FF0000"/>
          <w:sz w:val="32"/>
          <w:szCs w:val="32"/>
        </w:rPr>
        <w:lastRenderedPageBreak/>
        <w:t xml:space="preserve">MARCOS 3, 20-35: </w:t>
      </w:r>
      <w:r w:rsidRPr="002739B7">
        <w:rPr>
          <w:rFonts w:asciiTheme="minorHAnsi" w:hAnsiTheme="minorHAnsi" w:cstheme="minorHAnsi"/>
          <w:bCs/>
          <w:i/>
          <w:snapToGrid w:val="0"/>
          <w:color w:val="FF0000"/>
          <w:sz w:val="32"/>
          <w:szCs w:val="32"/>
        </w:rPr>
        <w:t>Satanás está perdido.</w:t>
      </w:r>
    </w:p>
    <w:p w:rsidR="002739B7" w:rsidRPr="002739B7" w:rsidRDefault="002739B7" w:rsidP="002739B7">
      <w:pPr>
        <w:pBdr>
          <w:top w:val="single" w:sz="4" w:space="1" w:color="auto"/>
          <w:left w:val="single" w:sz="4" w:space="4" w:color="auto"/>
          <w:bottom w:val="single" w:sz="4" w:space="1" w:color="auto"/>
          <w:right w:val="single" w:sz="4" w:space="4" w:color="auto"/>
        </w:pBdr>
        <w:spacing w:before="100" w:beforeAutospacing="1"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Cs/>
          <w:snapToGrid w:val="0"/>
          <w:sz w:val="32"/>
          <w:szCs w:val="32"/>
        </w:rPr>
        <w:t>Narrador:</w:t>
      </w:r>
      <w:r w:rsidRPr="002739B7">
        <w:rPr>
          <w:rFonts w:asciiTheme="minorHAnsi" w:hAnsiTheme="minorHAnsi" w:cstheme="minorHAnsi"/>
          <w:b/>
          <w:bCs/>
          <w:i/>
          <w:iCs/>
          <w:snapToGrid w:val="0"/>
          <w:sz w:val="32"/>
          <w:szCs w:val="32"/>
        </w:rPr>
        <w:t xml:space="preserve"> </w:t>
      </w:r>
      <w:r w:rsidRPr="002739B7">
        <w:rPr>
          <w:rFonts w:asciiTheme="minorHAnsi" w:hAnsiTheme="minorHAnsi" w:cstheme="minorHAnsi"/>
          <w:bCs/>
          <w:iCs/>
          <w:snapToGrid w:val="0"/>
          <w:sz w:val="32"/>
          <w:szCs w:val="32"/>
        </w:rPr>
        <w:t xml:space="preserve">En  aquel tiempo, Jesús llegó a casa con sus discípulos y de nuevo se juntó tanta gente que no los dejaban ni comer. Al enterarse su familia, vinieron a llevárselo, porque se decía que estaba fuera de sí. Y los escribas que habían bajado de Jerusalén decían: </w:t>
      </w:r>
    </w:p>
    <w:p w:rsidR="002739B7" w:rsidRPr="002739B7" w:rsidRDefault="002739B7" w:rsidP="002739B7">
      <w:pPr>
        <w:pBdr>
          <w:top w:val="single" w:sz="4" w:space="1" w:color="auto"/>
          <w:left w:val="single" w:sz="4" w:space="4" w:color="auto"/>
          <w:bottom w:val="single" w:sz="4" w:space="1" w:color="auto"/>
          <w:right w:val="single" w:sz="4" w:space="4" w:color="auto"/>
        </w:pBdr>
        <w:spacing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
          <w:iCs/>
          <w:snapToGrid w:val="0"/>
          <w:sz w:val="32"/>
          <w:szCs w:val="32"/>
        </w:rPr>
        <w:t>Escribas:</w:t>
      </w:r>
      <w:r w:rsidRPr="002739B7">
        <w:rPr>
          <w:rFonts w:asciiTheme="minorHAnsi" w:hAnsiTheme="minorHAnsi" w:cstheme="minorHAnsi"/>
          <w:bCs/>
          <w:i/>
          <w:iCs/>
          <w:snapToGrid w:val="0"/>
          <w:sz w:val="32"/>
          <w:szCs w:val="32"/>
        </w:rPr>
        <w:t xml:space="preserve"> -«Tiene dentro a </w:t>
      </w:r>
      <w:proofErr w:type="spellStart"/>
      <w:r w:rsidRPr="002739B7">
        <w:rPr>
          <w:rFonts w:asciiTheme="minorHAnsi" w:hAnsiTheme="minorHAnsi" w:cstheme="minorHAnsi"/>
          <w:bCs/>
          <w:i/>
          <w:iCs/>
          <w:snapToGrid w:val="0"/>
          <w:sz w:val="32"/>
          <w:szCs w:val="32"/>
        </w:rPr>
        <w:t>Belzebú</w:t>
      </w:r>
      <w:proofErr w:type="spellEnd"/>
      <w:r w:rsidRPr="002739B7">
        <w:rPr>
          <w:rFonts w:asciiTheme="minorHAnsi" w:hAnsiTheme="minorHAnsi" w:cstheme="minorHAnsi"/>
          <w:bCs/>
          <w:i/>
          <w:iCs/>
          <w:snapToGrid w:val="0"/>
          <w:sz w:val="32"/>
          <w:szCs w:val="32"/>
        </w:rPr>
        <w:t xml:space="preserve"> y expulsa a los demonios con el poder del jefe de los demonios».</w:t>
      </w:r>
    </w:p>
    <w:p w:rsidR="002739B7" w:rsidRPr="002739B7" w:rsidRDefault="002739B7" w:rsidP="002739B7">
      <w:pPr>
        <w:pBdr>
          <w:top w:val="single" w:sz="4" w:space="1" w:color="auto"/>
          <w:left w:val="single" w:sz="4" w:space="4" w:color="auto"/>
          <w:bottom w:val="single" w:sz="4" w:space="1" w:color="auto"/>
          <w:right w:val="single" w:sz="4" w:space="4" w:color="auto"/>
        </w:pBdr>
        <w:spacing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Cs/>
          <w:snapToGrid w:val="0"/>
          <w:sz w:val="32"/>
          <w:szCs w:val="32"/>
        </w:rPr>
        <w:t>Narrador:</w:t>
      </w:r>
      <w:r w:rsidRPr="002739B7">
        <w:rPr>
          <w:rFonts w:asciiTheme="minorHAnsi" w:hAnsiTheme="minorHAnsi" w:cstheme="minorHAnsi"/>
          <w:bCs/>
          <w:iCs/>
          <w:snapToGrid w:val="0"/>
          <w:sz w:val="32"/>
          <w:szCs w:val="32"/>
        </w:rPr>
        <w:t xml:space="preserve"> El los invitó a acercarse y les hablaba en parábolas:</w:t>
      </w:r>
    </w:p>
    <w:p w:rsidR="002739B7" w:rsidRPr="002739B7" w:rsidRDefault="002739B7" w:rsidP="002739B7">
      <w:pPr>
        <w:pBdr>
          <w:top w:val="single" w:sz="4" w:space="1" w:color="auto"/>
          <w:left w:val="single" w:sz="4" w:space="4" w:color="auto"/>
          <w:bottom w:val="single" w:sz="4" w:space="1" w:color="auto"/>
          <w:right w:val="single" w:sz="4" w:space="4" w:color="auto"/>
        </w:pBdr>
        <w:spacing w:line="240" w:lineRule="atLeast"/>
        <w:ind w:left="-368" w:right="-397" w:hanging="142"/>
        <w:jc w:val="both"/>
        <w:rPr>
          <w:rFonts w:asciiTheme="minorHAnsi" w:hAnsiTheme="minorHAnsi" w:cstheme="minorHAnsi"/>
          <w:bCs/>
          <w:i/>
          <w:iCs/>
          <w:snapToGrid w:val="0"/>
          <w:sz w:val="32"/>
          <w:szCs w:val="32"/>
        </w:rPr>
      </w:pPr>
      <w:r w:rsidRPr="002739B7">
        <w:rPr>
          <w:rFonts w:asciiTheme="minorHAnsi" w:hAnsiTheme="minorHAnsi" w:cstheme="minorHAnsi"/>
          <w:b/>
          <w:bCs/>
          <w:iCs/>
          <w:snapToGrid w:val="0"/>
          <w:sz w:val="32"/>
          <w:szCs w:val="32"/>
        </w:rPr>
        <w:t>Jesús:</w:t>
      </w:r>
      <w:r w:rsidRPr="002739B7">
        <w:rPr>
          <w:rFonts w:asciiTheme="minorHAnsi" w:hAnsiTheme="minorHAnsi" w:cstheme="minorHAnsi"/>
          <w:bCs/>
          <w:iCs/>
          <w:snapToGrid w:val="0"/>
          <w:sz w:val="32"/>
          <w:szCs w:val="32"/>
        </w:rPr>
        <w:t xml:space="preserve"> </w:t>
      </w:r>
      <w:r w:rsidRPr="002739B7">
        <w:rPr>
          <w:rFonts w:asciiTheme="minorHAnsi" w:hAnsiTheme="minorHAnsi" w:cstheme="minorHAnsi"/>
          <w:bCs/>
          <w:i/>
          <w:iCs/>
          <w:snapToGrid w:val="0"/>
          <w:sz w:val="32"/>
          <w:szCs w:val="32"/>
        </w:rPr>
        <w:t>-</w:t>
      </w:r>
      <w:proofErr w:type="gramStart"/>
      <w:r w:rsidRPr="002739B7">
        <w:rPr>
          <w:rFonts w:asciiTheme="minorHAnsi" w:hAnsiTheme="minorHAnsi" w:cstheme="minorHAnsi"/>
          <w:bCs/>
          <w:i/>
          <w:iCs/>
          <w:snapToGrid w:val="0"/>
          <w:sz w:val="32"/>
          <w:szCs w:val="32"/>
        </w:rPr>
        <w:t>«¿</w:t>
      </w:r>
      <w:proofErr w:type="gramEnd"/>
      <w:r w:rsidRPr="002739B7">
        <w:rPr>
          <w:rFonts w:asciiTheme="minorHAnsi" w:hAnsiTheme="minorHAnsi" w:cstheme="minorHAnsi"/>
          <w:bCs/>
          <w:i/>
          <w:iCs/>
          <w:snapToGrid w:val="0"/>
          <w:sz w:val="32"/>
          <w:szCs w:val="32"/>
        </w:rPr>
        <w:t xml:space="preserve">Cómo va a echar Satanás a Satanás? Un reino dividido internamente no puede subsistir; una familia dividida no puede subsistir. Si Satanás se rebela contra sí mismo, para hacerse la guerra, no puede subsistir, está perdido. Nadie puede meterse en casa de un hombre forzudo para arramblar con su ajuar, si primero no lo ata; entonces podrá arramblar con la casa. En verdad os digo, todo se les podrá perdonar a los hombres: los pecados y cualquier blasfemia que digan; pero el que blasfeme contra el Espíritu Santo no tendrá perdón jamás, cargará con su pecado para siempre». </w:t>
      </w:r>
    </w:p>
    <w:p w:rsidR="002739B7" w:rsidRPr="002739B7" w:rsidRDefault="002739B7" w:rsidP="002739B7">
      <w:pPr>
        <w:pBdr>
          <w:top w:val="single" w:sz="4" w:space="1" w:color="auto"/>
          <w:left w:val="single" w:sz="4" w:space="4" w:color="auto"/>
          <w:bottom w:val="single" w:sz="4" w:space="1" w:color="auto"/>
          <w:right w:val="single" w:sz="4" w:space="4" w:color="auto"/>
        </w:pBdr>
        <w:spacing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Cs/>
          <w:snapToGrid w:val="0"/>
          <w:sz w:val="32"/>
          <w:szCs w:val="32"/>
        </w:rPr>
        <w:t>Narrador:</w:t>
      </w:r>
      <w:r w:rsidRPr="002739B7">
        <w:rPr>
          <w:rFonts w:asciiTheme="minorHAnsi" w:hAnsiTheme="minorHAnsi" w:cstheme="minorHAnsi"/>
          <w:bCs/>
          <w:iCs/>
          <w:snapToGrid w:val="0"/>
          <w:sz w:val="32"/>
          <w:szCs w:val="32"/>
        </w:rPr>
        <w:t xml:space="preserve"> Se refería a los que decían que tenía dentro un espíritu inmundo.</w:t>
      </w:r>
    </w:p>
    <w:p w:rsidR="002739B7" w:rsidRPr="002739B7" w:rsidRDefault="002739B7" w:rsidP="002739B7">
      <w:pPr>
        <w:pBdr>
          <w:top w:val="single" w:sz="4" w:space="1" w:color="auto"/>
          <w:left w:val="single" w:sz="4" w:space="4" w:color="auto"/>
          <w:bottom w:val="single" w:sz="4" w:space="1" w:color="auto"/>
          <w:right w:val="single" w:sz="4" w:space="4" w:color="auto"/>
        </w:pBdr>
        <w:spacing w:after="100" w:afterAutospacing="1"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Cs/>
          <w:iCs/>
          <w:snapToGrid w:val="0"/>
          <w:sz w:val="32"/>
          <w:szCs w:val="32"/>
        </w:rPr>
        <w:t xml:space="preserve">     Llegan su madre y sus hermanos y, desde fuera, lo mandaron llamar. La gente que tenía sentada alrededor le dice: </w:t>
      </w:r>
    </w:p>
    <w:p w:rsidR="002739B7" w:rsidRPr="002739B7" w:rsidRDefault="002739B7" w:rsidP="002739B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368" w:right="-397" w:hanging="142"/>
        <w:jc w:val="both"/>
        <w:rPr>
          <w:rFonts w:asciiTheme="minorHAnsi" w:hAnsiTheme="minorHAnsi" w:cstheme="minorHAnsi"/>
          <w:bCs/>
          <w:i/>
          <w:iCs/>
          <w:snapToGrid w:val="0"/>
          <w:sz w:val="32"/>
          <w:szCs w:val="32"/>
        </w:rPr>
      </w:pPr>
      <w:r w:rsidRPr="002739B7">
        <w:rPr>
          <w:rFonts w:asciiTheme="minorHAnsi" w:hAnsiTheme="minorHAnsi" w:cstheme="minorHAnsi"/>
          <w:b/>
          <w:bCs/>
          <w:iCs/>
          <w:snapToGrid w:val="0"/>
          <w:sz w:val="32"/>
          <w:szCs w:val="32"/>
        </w:rPr>
        <w:t>Gente:</w:t>
      </w:r>
      <w:r w:rsidRPr="002739B7">
        <w:rPr>
          <w:rFonts w:asciiTheme="minorHAnsi" w:hAnsiTheme="minorHAnsi" w:cstheme="minorHAnsi"/>
          <w:bCs/>
          <w:iCs/>
          <w:snapToGrid w:val="0"/>
          <w:sz w:val="32"/>
          <w:szCs w:val="32"/>
        </w:rPr>
        <w:t xml:space="preserve"> </w:t>
      </w:r>
      <w:r w:rsidRPr="002739B7">
        <w:rPr>
          <w:rFonts w:asciiTheme="minorHAnsi" w:hAnsiTheme="minorHAnsi" w:cstheme="minorHAnsi"/>
          <w:bCs/>
          <w:i/>
          <w:iCs/>
          <w:snapToGrid w:val="0"/>
          <w:sz w:val="32"/>
          <w:szCs w:val="32"/>
        </w:rPr>
        <w:t xml:space="preserve">-«Mira, </w:t>
      </w:r>
      <w:r w:rsidRPr="002739B7">
        <w:rPr>
          <w:rFonts w:asciiTheme="minorHAnsi" w:hAnsiTheme="minorHAnsi" w:cstheme="minorHAnsi"/>
          <w:b/>
          <w:bCs/>
          <w:i/>
          <w:iCs/>
          <w:snapToGrid w:val="0"/>
          <w:sz w:val="32"/>
          <w:szCs w:val="32"/>
        </w:rPr>
        <w:t>tu madre y tus hermanos y tus hermanas</w:t>
      </w:r>
      <w:r w:rsidRPr="002739B7">
        <w:rPr>
          <w:rFonts w:asciiTheme="minorHAnsi" w:hAnsiTheme="minorHAnsi" w:cstheme="minorHAnsi"/>
          <w:bCs/>
          <w:i/>
          <w:iCs/>
          <w:snapToGrid w:val="0"/>
          <w:sz w:val="32"/>
          <w:szCs w:val="32"/>
        </w:rPr>
        <w:t xml:space="preserve"> están fuera y te buscan». </w:t>
      </w:r>
    </w:p>
    <w:p w:rsidR="002739B7" w:rsidRPr="002739B7" w:rsidRDefault="002739B7" w:rsidP="002739B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Cs/>
          <w:snapToGrid w:val="0"/>
          <w:sz w:val="32"/>
          <w:szCs w:val="32"/>
        </w:rPr>
        <w:t>Narrador:</w:t>
      </w:r>
      <w:r w:rsidRPr="002739B7">
        <w:rPr>
          <w:rFonts w:asciiTheme="minorHAnsi" w:hAnsiTheme="minorHAnsi" w:cstheme="minorHAnsi"/>
          <w:bCs/>
          <w:iCs/>
          <w:snapToGrid w:val="0"/>
          <w:sz w:val="32"/>
          <w:szCs w:val="32"/>
        </w:rPr>
        <w:t xml:space="preserve"> Él les pregunta: Jesús: -«Quiénes son mi madre y mis hermanos</w:t>
      </w:r>
      <w:proofErr w:type="gramStart"/>
      <w:r w:rsidRPr="002739B7">
        <w:rPr>
          <w:rFonts w:asciiTheme="minorHAnsi" w:hAnsiTheme="minorHAnsi" w:cstheme="minorHAnsi"/>
          <w:bCs/>
          <w:iCs/>
          <w:snapToGrid w:val="0"/>
          <w:sz w:val="32"/>
          <w:szCs w:val="32"/>
        </w:rPr>
        <w:t>?</w:t>
      </w:r>
      <w:proofErr w:type="gramEnd"/>
      <w:r w:rsidRPr="002739B7">
        <w:rPr>
          <w:rFonts w:asciiTheme="minorHAnsi" w:hAnsiTheme="minorHAnsi" w:cstheme="minorHAnsi"/>
          <w:bCs/>
          <w:iCs/>
          <w:snapToGrid w:val="0"/>
          <w:sz w:val="32"/>
          <w:szCs w:val="32"/>
        </w:rPr>
        <w:t>».</w:t>
      </w:r>
    </w:p>
    <w:p w:rsidR="002739B7" w:rsidRPr="002739B7" w:rsidRDefault="002739B7" w:rsidP="002739B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Cs/>
          <w:snapToGrid w:val="0"/>
          <w:sz w:val="32"/>
          <w:szCs w:val="32"/>
        </w:rPr>
        <w:t>Narrador</w:t>
      </w:r>
      <w:r w:rsidRPr="002739B7">
        <w:rPr>
          <w:rFonts w:asciiTheme="minorHAnsi" w:hAnsiTheme="minorHAnsi" w:cstheme="minorHAnsi"/>
          <w:b/>
          <w:bCs/>
          <w:iCs/>
          <w:snapToGrid w:val="0"/>
          <w:sz w:val="32"/>
          <w:szCs w:val="32"/>
        </w:rPr>
        <w:t>:</w:t>
      </w:r>
      <w:r w:rsidRPr="002739B7">
        <w:rPr>
          <w:rFonts w:asciiTheme="minorHAnsi" w:hAnsiTheme="minorHAnsi" w:cstheme="minorHAnsi"/>
          <w:bCs/>
          <w:iCs/>
          <w:snapToGrid w:val="0"/>
          <w:sz w:val="32"/>
          <w:szCs w:val="32"/>
        </w:rPr>
        <w:t xml:space="preserve"> Y</w:t>
      </w:r>
      <w:r w:rsidRPr="002739B7">
        <w:rPr>
          <w:rFonts w:asciiTheme="minorHAnsi" w:hAnsiTheme="minorHAnsi" w:cstheme="minorHAnsi"/>
          <w:bCs/>
          <w:iCs/>
          <w:snapToGrid w:val="0"/>
          <w:sz w:val="32"/>
          <w:szCs w:val="32"/>
        </w:rPr>
        <w:t xml:space="preserve"> mirando a los que estaban sentados alrededor, dice: </w:t>
      </w:r>
    </w:p>
    <w:p w:rsidR="002739B7" w:rsidRDefault="002739B7" w:rsidP="002739B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368" w:right="-397" w:hanging="142"/>
        <w:jc w:val="both"/>
        <w:rPr>
          <w:rFonts w:asciiTheme="minorHAnsi" w:hAnsiTheme="minorHAnsi" w:cstheme="minorHAnsi"/>
          <w:bCs/>
          <w:iCs/>
          <w:snapToGrid w:val="0"/>
          <w:sz w:val="32"/>
          <w:szCs w:val="32"/>
        </w:rPr>
      </w:pPr>
      <w:r w:rsidRPr="002739B7">
        <w:rPr>
          <w:rFonts w:asciiTheme="minorHAnsi" w:hAnsiTheme="minorHAnsi" w:cstheme="minorHAnsi"/>
          <w:b/>
          <w:bCs/>
          <w:iCs/>
          <w:snapToGrid w:val="0"/>
          <w:sz w:val="32"/>
          <w:szCs w:val="32"/>
        </w:rPr>
        <w:t>Jesús:</w:t>
      </w:r>
      <w:r w:rsidRPr="002739B7">
        <w:rPr>
          <w:rFonts w:asciiTheme="minorHAnsi" w:hAnsiTheme="minorHAnsi" w:cstheme="minorHAnsi"/>
          <w:bCs/>
          <w:iCs/>
          <w:snapToGrid w:val="0"/>
          <w:sz w:val="32"/>
          <w:szCs w:val="32"/>
        </w:rPr>
        <w:t xml:space="preserve"> </w:t>
      </w:r>
      <w:r w:rsidRPr="002739B7">
        <w:rPr>
          <w:rFonts w:asciiTheme="minorHAnsi" w:hAnsiTheme="minorHAnsi" w:cstheme="minorHAnsi"/>
          <w:b/>
          <w:bCs/>
          <w:i/>
          <w:iCs/>
          <w:snapToGrid w:val="0"/>
          <w:sz w:val="32"/>
          <w:szCs w:val="32"/>
        </w:rPr>
        <w:t>-«Estos son mi madre y mis hermanos. El que haga la voluntad de Dios, ese es mi hermano y mi hermana y mi madre».</w:t>
      </w:r>
      <w:r w:rsidRPr="002739B7">
        <w:rPr>
          <w:rFonts w:asciiTheme="minorHAnsi" w:hAnsiTheme="minorHAnsi" w:cstheme="minorHAnsi"/>
          <w:bCs/>
          <w:iCs/>
          <w:snapToGrid w:val="0"/>
          <w:sz w:val="32"/>
          <w:szCs w:val="32"/>
        </w:rPr>
        <w:t xml:space="preserve"> Palabra del Señor.    </w:t>
      </w:r>
    </w:p>
    <w:p w:rsidR="002739B7" w:rsidRPr="002739B7" w:rsidRDefault="002739B7" w:rsidP="002739B7">
      <w:pPr>
        <w:spacing w:before="100" w:beforeAutospacing="1" w:after="100" w:afterAutospacing="1" w:line="240" w:lineRule="atLeast"/>
        <w:ind w:left="-368" w:right="-397" w:hanging="142"/>
        <w:jc w:val="both"/>
        <w:rPr>
          <w:sz w:val="32"/>
          <w:szCs w:val="32"/>
        </w:rPr>
      </w:pPr>
      <w:r w:rsidRPr="002739B7">
        <w:rPr>
          <w:rFonts w:asciiTheme="minorHAnsi" w:hAnsiTheme="minorHAnsi" w:cstheme="minorHAnsi"/>
          <w:bCs/>
          <w:iCs/>
          <w:snapToGrid w:val="0"/>
          <w:sz w:val="32"/>
          <w:szCs w:val="32"/>
        </w:rPr>
        <w:t xml:space="preserve">      </w:t>
      </w:r>
      <w:r w:rsidRPr="002739B7">
        <w:rPr>
          <w:rFonts w:asciiTheme="minorHAnsi" w:hAnsiTheme="minorHAnsi" w:cstheme="minorHAnsi"/>
          <w:b/>
          <w:bCs/>
          <w:i/>
          <w:iCs/>
          <w:snapToGrid w:val="0"/>
          <w:sz w:val="32"/>
          <w:szCs w:val="32"/>
        </w:rPr>
        <w:t>(Narrador-Escribas-Jesús-Gente)</w:t>
      </w:r>
    </w:p>
    <w:sectPr w:rsidR="002739B7" w:rsidRPr="002739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B85"/>
    <w:multiLevelType w:val="hybridMultilevel"/>
    <w:tmpl w:val="99E69FC4"/>
    <w:lvl w:ilvl="0" w:tplc="4D008EB0">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AA"/>
    <w:rsid w:val="002700AA"/>
    <w:rsid w:val="002739B7"/>
    <w:rsid w:val="00985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739B7"/>
    <w:pPr>
      <w:spacing w:before="100" w:beforeAutospacing="1" w:after="100" w:afterAutospacing="1"/>
    </w:pPr>
  </w:style>
  <w:style w:type="paragraph" w:styleId="Prrafodelista">
    <w:name w:val="List Paragraph"/>
    <w:basedOn w:val="Normal"/>
    <w:uiPriority w:val="34"/>
    <w:qFormat/>
    <w:rsid w:val="002739B7"/>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rsid w:val="002739B7"/>
    <w:pPr>
      <w:spacing w:after="120"/>
      <w:ind w:left="283"/>
    </w:pPr>
  </w:style>
  <w:style w:type="character" w:customStyle="1" w:styleId="SangradetextonormalCar">
    <w:name w:val="Sangría de texto normal Car"/>
    <w:basedOn w:val="Fuentedeprrafopredeter"/>
    <w:link w:val="Sangradetextonormal"/>
    <w:rsid w:val="002739B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739B7"/>
    <w:pPr>
      <w:spacing w:before="100" w:beforeAutospacing="1" w:after="100" w:afterAutospacing="1"/>
    </w:pPr>
  </w:style>
  <w:style w:type="paragraph" w:styleId="Prrafodelista">
    <w:name w:val="List Paragraph"/>
    <w:basedOn w:val="Normal"/>
    <w:uiPriority w:val="34"/>
    <w:qFormat/>
    <w:rsid w:val="002739B7"/>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rsid w:val="002739B7"/>
    <w:pPr>
      <w:spacing w:after="120"/>
      <w:ind w:left="283"/>
    </w:pPr>
  </w:style>
  <w:style w:type="character" w:customStyle="1" w:styleId="SangradetextonormalCar">
    <w:name w:val="Sangría de texto normal Car"/>
    <w:basedOn w:val="Fuentedeprrafopredeter"/>
    <w:link w:val="Sangradetextonormal"/>
    <w:rsid w:val="002739B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740</Words>
  <Characters>4072</Characters>
  <Application>Microsoft Office Word</Application>
  <DocSecurity>0</DocSecurity>
  <Lines>33</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2018-06-05T08:53:00Z</dcterms:created>
  <dcterms:modified xsi:type="dcterms:W3CDTF">2018-06-05T09:02:00Z</dcterms:modified>
</cp:coreProperties>
</file>