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02" w:rsidRPr="00A87F7B" w:rsidRDefault="00110A02" w:rsidP="00110A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bookmarkStart w:id="0" w:name="_GoBack"/>
      <w:bookmarkEnd w:id="0"/>
      <w:r w:rsidRPr="00A87F7B">
        <w:rPr>
          <w:b/>
          <w:color w:val="FF0000"/>
          <w:sz w:val="56"/>
          <w:szCs w:val="56"/>
        </w:rPr>
        <w:t>POSIBLES IDEAS PARA UNA HOMILÍA CON NIÑOS</w:t>
      </w:r>
    </w:p>
    <w:p w:rsidR="00110A02" w:rsidRPr="00A87F7B" w:rsidRDefault="00110A02" w:rsidP="00110A02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ind w:left="-57" w:right="-567"/>
        <w:jc w:val="center"/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08 abril 2018</w:t>
      </w:r>
      <w:r w:rsidRPr="00A87F7B">
        <w:rPr>
          <w:b/>
          <w:color w:val="FF0000"/>
          <w:sz w:val="56"/>
          <w:szCs w:val="56"/>
        </w:rPr>
        <w:t xml:space="preserve"> </w:t>
      </w:r>
    </w:p>
    <w:p w:rsidR="00110A02" w:rsidRDefault="00110A02"/>
    <w:p w:rsidR="00110A02" w:rsidRPr="00110A02" w:rsidRDefault="00110A02" w:rsidP="00110A02"/>
    <w:p w:rsidR="00110A02" w:rsidRPr="00110A02" w:rsidRDefault="00110A02" w:rsidP="00110A02"/>
    <w:p w:rsidR="00F039FD" w:rsidRDefault="00110A02" w:rsidP="00110A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  <w:highlight w:val="yellow"/>
        </w:rPr>
      </w:pPr>
      <w:r w:rsidRPr="00110A02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CRISTO VIVE: </w:t>
      </w:r>
    </w:p>
    <w:p w:rsidR="00110A02" w:rsidRDefault="00110A02" w:rsidP="00110A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jc w:val="center"/>
        <w:rPr>
          <w:rFonts w:ascii="Comic Sans MS" w:hAnsi="Comic Sans MS"/>
          <w:b/>
          <w:color w:val="C00000"/>
          <w:sz w:val="32"/>
          <w:szCs w:val="32"/>
        </w:rPr>
      </w:pPr>
      <w:r w:rsidRPr="00110A02">
        <w:rPr>
          <w:rFonts w:ascii="Comic Sans MS" w:hAnsi="Comic Sans MS"/>
          <w:b/>
          <w:color w:val="C00000"/>
          <w:sz w:val="32"/>
          <w:szCs w:val="32"/>
          <w:highlight w:val="yellow"/>
        </w:rPr>
        <w:t>Encuéntrale</w:t>
      </w:r>
      <w:r w:rsidR="00F039FD">
        <w:rPr>
          <w:rFonts w:ascii="Comic Sans MS" w:hAnsi="Comic Sans MS"/>
          <w:b/>
          <w:color w:val="C00000"/>
          <w:sz w:val="32"/>
          <w:szCs w:val="32"/>
          <w:highlight w:val="yellow"/>
        </w:rPr>
        <w:t xml:space="preserve"> </w:t>
      </w:r>
      <w:r w:rsidRPr="00110A02">
        <w:rPr>
          <w:rFonts w:ascii="Comic Sans MS" w:hAnsi="Comic Sans MS"/>
          <w:b/>
          <w:color w:val="C00000"/>
          <w:sz w:val="32"/>
          <w:szCs w:val="32"/>
          <w:highlight w:val="yellow"/>
        </w:rPr>
        <w:t>el domingo en la COMUNIDAD</w:t>
      </w:r>
      <w:proofErr w:type="gramStart"/>
      <w:r w:rsidRPr="00110A02">
        <w:rPr>
          <w:rFonts w:ascii="Comic Sans MS" w:hAnsi="Comic Sans MS"/>
          <w:b/>
          <w:color w:val="C00000"/>
          <w:sz w:val="32"/>
          <w:szCs w:val="32"/>
          <w:highlight w:val="yellow"/>
        </w:rPr>
        <w:t>!</w:t>
      </w:r>
      <w:proofErr w:type="gramEnd"/>
    </w:p>
    <w:p w:rsidR="00110A02" w:rsidRPr="00110A02" w:rsidRDefault="00110A02" w:rsidP="00110A02">
      <w:pPr>
        <w:tabs>
          <w:tab w:val="left" w:pos="426"/>
          <w:tab w:val="left" w:pos="567"/>
          <w:tab w:val="left" w:pos="1440"/>
          <w:tab w:val="left" w:pos="2160"/>
          <w:tab w:val="left" w:pos="2880"/>
          <w:tab w:val="left" w:pos="3600"/>
          <w:tab w:val="center" w:pos="4289"/>
          <w:tab w:val="left" w:pos="4320"/>
          <w:tab w:val="left" w:pos="5040"/>
          <w:tab w:val="left" w:pos="5954"/>
          <w:tab w:val="left" w:pos="6480"/>
          <w:tab w:val="left" w:pos="7200"/>
        </w:tabs>
        <w:spacing w:before="100" w:beforeAutospacing="1" w:after="100" w:afterAutospacing="1" w:line="240" w:lineRule="atLeast"/>
        <w:ind w:left="567" w:right="-74" w:hanging="567"/>
        <w:rPr>
          <w:rFonts w:ascii="Comic Sans MS" w:hAnsi="Comic Sans MS"/>
          <w:b/>
          <w:color w:val="C00000"/>
          <w:sz w:val="32"/>
          <w:szCs w:val="32"/>
        </w:rPr>
      </w:pPr>
      <w:r w:rsidRPr="00110A02">
        <w:rPr>
          <w:rFonts w:ascii="Lucida Sans" w:hAnsi="Lucida Sans"/>
          <w:b/>
          <w:color w:val="C00000"/>
          <w:sz w:val="32"/>
          <w:szCs w:val="32"/>
        </w:rPr>
        <w:t xml:space="preserve">1. VER: </w:t>
      </w:r>
      <w:r w:rsidRPr="00110A02">
        <w:rPr>
          <w:rFonts w:ascii="Lucida Sans" w:hAnsi="Lucida Sans"/>
          <w:b/>
          <w:bCs/>
          <w:color w:val="C00000"/>
          <w:sz w:val="32"/>
          <w:szCs w:val="32"/>
          <w:lang w:val="es-ES_tradnl"/>
        </w:rPr>
        <w:t>El domingo, día de encuentro:</w:t>
      </w:r>
    </w:p>
    <w:p w:rsidR="00110A02" w:rsidRPr="00110A02" w:rsidRDefault="00110A02" w:rsidP="00110A02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right="-45" w:hanging="217"/>
        <w:jc w:val="both"/>
        <w:rPr>
          <w:rFonts w:ascii="Calibri" w:hAnsi="Calibri"/>
          <w:bCs/>
          <w:i/>
          <w:color w:val="1F497D"/>
          <w:sz w:val="32"/>
          <w:szCs w:val="32"/>
          <w:lang w:val="es-ES_tradnl"/>
        </w:rPr>
      </w:pPr>
      <w:r w:rsidRPr="00110A02">
        <w:rPr>
          <w:rFonts w:ascii="Calibri" w:hAnsi="Calibri"/>
          <w:bCs/>
          <w:color w:val="1F497D"/>
          <w:sz w:val="32"/>
          <w:szCs w:val="32"/>
          <w:lang w:val="es-ES_tradnl"/>
        </w:rPr>
        <w:t>-</w:t>
      </w:r>
      <w:r w:rsidRPr="00110A02">
        <w:rPr>
          <w:rFonts w:ascii="Calibri" w:hAnsi="Calibri"/>
          <w:bCs/>
          <w:i/>
          <w:color w:val="1F497D"/>
          <w:sz w:val="32"/>
          <w:szCs w:val="32"/>
          <w:lang w:val="es-ES_tradnl"/>
        </w:rPr>
        <w:t>Cada domingo suenan las campanas del templo. Son una llamada a acudir a prisa a la fiesta semanal. Nos preparamos, ponemos el vestido de fiesta, vamos juntos toda la familia, adornamos la iglesia, cantamos.</w:t>
      </w:r>
    </w:p>
    <w:p w:rsidR="00110A02" w:rsidRDefault="00110A02" w:rsidP="00110A02">
      <w:pPr>
        <w:spacing w:before="100" w:beforeAutospacing="1" w:after="100" w:afterAutospacing="1"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  <w:r w:rsidRPr="00110A02"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  <w:t>¿Cómo celebráis el domingo en tu parroquia? ¿Qué hacéis, quien os convoca? ¿Es una fiesta alegre?</w:t>
      </w:r>
    </w:p>
    <w:p w:rsidR="00326F81" w:rsidRPr="00110A02" w:rsidRDefault="00326F81" w:rsidP="00110A02">
      <w:pPr>
        <w:spacing w:before="100" w:beforeAutospacing="1" w:after="100" w:afterAutospacing="1"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  <w:lang w:val="es-ES_tradnl"/>
        </w:rPr>
      </w:pPr>
    </w:p>
    <w:p w:rsidR="00110A02" w:rsidRPr="00110A02" w:rsidRDefault="00110A02" w:rsidP="00110A02">
      <w:pPr>
        <w:tabs>
          <w:tab w:val="left" w:pos="28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426" w:right="-45" w:hanging="426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110A02">
        <w:rPr>
          <w:rFonts w:ascii="Verdana" w:hAnsi="Verdana"/>
          <w:bCs/>
          <w:color w:val="C00000"/>
          <w:sz w:val="32"/>
          <w:szCs w:val="32"/>
        </w:rPr>
        <w:t>2.</w:t>
      </w:r>
      <w:r w:rsidRPr="00110A02">
        <w:rPr>
          <w:rFonts w:ascii="Calibri" w:hAnsi="Calibri"/>
          <w:bCs/>
          <w:i/>
          <w:color w:val="C00000"/>
          <w:sz w:val="32"/>
          <w:szCs w:val="32"/>
        </w:rPr>
        <w:t xml:space="preserve"> </w:t>
      </w:r>
      <w:r w:rsidRPr="00110A02">
        <w:rPr>
          <w:rFonts w:ascii="Lucida Sans" w:hAnsi="Lucida Sans"/>
          <w:b/>
          <w:color w:val="C00000"/>
          <w:sz w:val="32"/>
          <w:szCs w:val="32"/>
        </w:rPr>
        <w:t>JUZGAR: El domingo se reúne la comunidad.</w:t>
      </w:r>
    </w:p>
    <w:p w:rsidR="00110A02" w:rsidRPr="00110A02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>-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>En el evangelio de hoy, Jesús nos dice que “</w:t>
      </w: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>el primer día de la semana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>” (domingo), también a los ocho días, estaban toda la comunidad reunida, “</w:t>
      </w:r>
      <w:r w:rsidRPr="00110A02">
        <w:rPr>
          <w:rFonts w:ascii="Calibri" w:hAnsi="Calibri" w:cs="Calibri"/>
          <w:bCs/>
          <w:i/>
          <w:iCs/>
          <w:color w:val="1F497D"/>
          <w:sz w:val="32"/>
          <w:szCs w:val="32"/>
          <w:lang w:val="es-ES_tradnl"/>
        </w:rPr>
        <w:t xml:space="preserve">entró Jesús, se puso en medio y les dijo: «Paz a vosotros». Y, diciendo esto, les enseñó las manos y el costado. Y los discípulos </w:t>
      </w:r>
      <w:r w:rsidRPr="00110A02">
        <w:rPr>
          <w:rFonts w:ascii="Calibri" w:hAnsi="Calibri" w:cs="Calibri"/>
          <w:b/>
          <w:bCs/>
          <w:i/>
          <w:iCs/>
          <w:color w:val="1F497D"/>
          <w:sz w:val="32"/>
          <w:szCs w:val="32"/>
          <w:lang w:val="es-ES_tradnl"/>
        </w:rPr>
        <w:t xml:space="preserve">se llenaron de alegría </w:t>
      </w:r>
      <w:r w:rsidRPr="00110A02">
        <w:rPr>
          <w:rFonts w:ascii="Calibri" w:hAnsi="Calibri" w:cs="Calibri"/>
          <w:bCs/>
          <w:i/>
          <w:iCs/>
          <w:color w:val="1F497D"/>
          <w:sz w:val="32"/>
          <w:szCs w:val="32"/>
          <w:lang w:val="es-ES_tradnl"/>
        </w:rPr>
        <w:t>al ver al Señor”. Tomás no estaba, pero ellos le cuentan lo que había visto y él, al ver las manos de Jesús dice “Señor mío y Dios mío”, es decir, cree.</w:t>
      </w:r>
    </w:p>
    <w:p w:rsidR="00110A02" w:rsidRPr="00110A02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  <w:lang w:val="es-ES_tradnl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¿QUÉ NOS QUIERE DECIR?</w:t>
      </w: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 xml:space="preserve"> </w:t>
      </w:r>
      <w:r w:rsidRPr="00110A02">
        <w:rPr>
          <w:rFonts w:ascii="Calibri" w:hAnsi="Calibri" w:cs="Calibri"/>
          <w:bCs/>
          <w:color w:val="1F497D"/>
          <w:sz w:val="32"/>
          <w:szCs w:val="32"/>
          <w:lang w:val="es-ES_tradnl"/>
        </w:rPr>
        <w:t xml:space="preserve"> </w:t>
      </w:r>
    </w:p>
    <w:p w:rsidR="00110A02" w:rsidRPr="00110A02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/>
          <w:bCs/>
          <w:color w:val="1F497D"/>
          <w:sz w:val="32"/>
          <w:szCs w:val="32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 xml:space="preserve">-El domingo es el día querido por Jesús 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>para reunirse la comunidad, así sucede desde el día de la resurrección.</w:t>
      </w:r>
    </w:p>
    <w:p w:rsidR="00110A02" w:rsidRPr="00110A02" w:rsidRDefault="00110A02" w:rsidP="00110A02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lastRenderedPageBreak/>
        <w:t xml:space="preserve">-Cada domingo nos encontramos con él 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>al reunirnos la comunidad: está en medio de nosotros y le experimentamos cercano, presente.</w:t>
      </w:r>
    </w:p>
    <w:p w:rsidR="00110A02" w:rsidRPr="00110A02" w:rsidRDefault="00110A02" w:rsidP="00110A02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>-Jesús</w:t>
      </w:r>
      <w:r w:rsidRPr="00110A02">
        <w:rPr>
          <w:rFonts w:ascii="Calibri" w:hAnsi="Calibri"/>
          <w:b/>
          <w:sz w:val="32"/>
          <w:szCs w:val="32"/>
          <w:lang w:val="es-ES_tradnl"/>
        </w:rPr>
        <w:t xml:space="preserve"> c</w:t>
      </w:r>
      <w:r w:rsidRPr="00110A02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arga nuestras pilas de la energía de la fe para ser de los suyos,  </w:t>
      </w:r>
      <w:r w:rsidRPr="00110A02">
        <w:rPr>
          <w:rFonts w:ascii="Calibri" w:hAnsi="Calibri" w:cs="Calibri"/>
          <w:bCs/>
          <w:color w:val="1F497D"/>
          <w:sz w:val="32"/>
          <w:szCs w:val="32"/>
          <w:lang w:val="es-ES_tradnl"/>
        </w:rPr>
        <w:t>y</w:t>
      </w:r>
      <w:r w:rsidRPr="00110A02">
        <w:rPr>
          <w:rFonts w:ascii="Calibri" w:hAnsi="Calibri" w:cs="Calibri"/>
          <w:b/>
          <w:bCs/>
          <w:color w:val="1F497D"/>
          <w:sz w:val="32"/>
          <w:szCs w:val="32"/>
          <w:lang w:val="es-ES_tradnl"/>
        </w:rPr>
        <w:t xml:space="preserve"> 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>nos transmite su paz y nos llena de alegría.</w:t>
      </w:r>
    </w:p>
    <w:p w:rsidR="00110A02" w:rsidRPr="00110A02" w:rsidRDefault="00110A02" w:rsidP="00110A02">
      <w:pPr>
        <w:pStyle w:val="NormalWeb"/>
        <w:spacing w:line="240" w:lineRule="atLeast"/>
        <w:ind w:left="284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110A02">
        <w:rPr>
          <w:rFonts w:ascii="Calibri" w:hAnsi="Calibri" w:cs="Calibri"/>
          <w:b/>
          <w:bCs/>
          <w:color w:val="1F497D"/>
          <w:sz w:val="32"/>
          <w:szCs w:val="32"/>
        </w:rPr>
        <w:t xml:space="preserve">-En la comunidad curamos nuestra falta de fe </w:t>
      </w:r>
      <w:r w:rsidRPr="00110A02">
        <w:rPr>
          <w:rFonts w:ascii="Calibri" w:hAnsi="Calibri" w:cs="Calibri"/>
          <w:bCs/>
          <w:color w:val="1F497D"/>
          <w:sz w:val="32"/>
          <w:szCs w:val="32"/>
        </w:rPr>
        <w:t xml:space="preserve">como Tomás y proclamamos que creemos: </w:t>
      </w:r>
      <w:r w:rsidRPr="00110A02">
        <w:rPr>
          <w:rFonts w:ascii="Calibri" w:hAnsi="Calibri" w:cs="Calibri"/>
          <w:bCs/>
          <w:i/>
          <w:color w:val="1F497D"/>
          <w:sz w:val="32"/>
          <w:szCs w:val="32"/>
        </w:rPr>
        <w:t>“Señor mío y Dios mío”.</w:t>
      </w:r>
    </w:p>
    <w:p w:rsidR="00110A02" w:rsidRPr="00110A02" w:rsidRDefault="00110A02" w:rsidP="00110A02">
      <w:pPr>
        <w:pStyle w:val="NormalWeb"/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</w:pPr>
      <w:proofErr w:type="gramStart"/>
      <w:r w:rsidRPr="00110A02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>¿</w:t>
      </w:r>
      <w:proofErr w:type="gramEnd"/>
      <w:r w:rsidRPr="00110A02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 xml:space="preserve">Veis la misa como un encuentro comunitario </w:t>
      </w:r>
    </w:p>
    <w:p w:rsidR="00110A02" w:rsidRDefault="00110A02" w:rsidP="00110A02">
      <w:pPr>
        <w:pStyle w:val="NormalWeb"/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</w:pPr>
      <w:proofErr w:type="gramStart"/>
      <w:r w:rsidRPr="00110A02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>con</w:t>
      </w:r>
      <w:proofErr w:type="gramEnd"/>
      <w:r w:rsidRPr="00110A02"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  <w:t xml:space="preserve"> Jesús para reponer las fuerzas? </w:t>
      </w:r>
    </w:p>
    <w:p w:rsidR="00110A02" w:rsidRPr="00110A02" w:rsidRDefault="00110A02" w:rsidP="00110A02">
      <w:pPr>
        <w:pStyle w:val="NormalWeb"/>
        <w:spacing w:line="240" w:lineRule="atLeast"/>
        <w:ind w:right="-45"/>
        <w:jc w:val="right"/>
        <w:rPr>
          <w:rFonts w:ascii="Arial" w:hAnsi="Arial" w:cs="Arial"/>
          <w:b/>
          <w:bCs/>
          <w:i/>
          <w:color w:val="1F497D"/>
          <w:sz w:val="32"/>
          <w:szCs w:val="32"/>
          <w:lang w:val="es-ES_tradnl"/>
        </w:rPr>
      </w:pPr>
    </w:p>
    <w:p w:rsidR="00110A02" w:rsidRPr="00110A02" w:rsidRDefault="00110A02" w:rsidP="00110A02">
      <w:pPr>
        <w:tabs>
          <w:tab w:val="left" w:pos="284"/>
          <w:tab w:val="left" w:pos="432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 w:line="240" w:lineRule="atLeast"/>
        <w:ind w:left="284" w:right="-45" w:hanging="284"/>
        <w:jc w:val="both"/>
        <w:rPr>
          <w:rFonts w:ascii="Lucida Sans" w:hAnsi="Lucida Sans"/>
          <w:b/>
          <w:color w:val="C00000"/>
          <w:sz w:val="32"/>
          <w:szCs w:val="32"/>
        </w:rPr>
      </w:pPr>
      <w:r w:rsidRPr="00110A02">
        <w:rPr>
          <w:rFonts w:ascii="Lucida Sans" w:hAnsi="Lucida Sans"/>
          <w:b/>
          <w:color w:val="C00000"/>
          <w:sz w:val="32"/>
          <w:szCs w:val="32"/>
        </w:rPr>
        <w:t>3. ACTUAR: ¡Ven a encontrarte con Jesús!</w:t>
      </w:r>
    </w:p>
    <w:p w:rsidR="00110A02" w:rsidRPr="00110A02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</w:pPr>
      <w:r w:rsidRPr="00110A02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 xml:space="preserve">-En grupo pensamos como mejorar el sentido comunitario, como mejorar la unión de toda la comunidad, el hacer piña, colaborar con Cáritas… </w:t>
      </w:r>
    </w:p>
    <w:p w:rsidR="00110A02" w:rsidRPr="00110A02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</w:pPr>
      <w:r w:rsidRPr="00110A02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>-Pensad cómo explicarías que la reunión dominical es un encuentro con Cristo.</w:t>
      </w:r>
    </w:p>
    <w:p w:rsidR="00326F81" w:rsidRDefault="00110A02" w:rsidP="00110A02">
      <w:pPr>
        <w:pStyle w:val="NormalWeb"/>
        <w:spacing w:line="240" w:lineRule="atLeast"/>
        <w:ind w:left="284" w:right="-45" w:hanging="142"/>
        <w:jc w:val="both"/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</w:pPr>
      <w:r w:rsidRPr="00110A02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>-Y vez como anunciar a vuestros compañeros que no van a misa: “</w:t>
      </w:r>
      <w:proofErr w:type="gramStart"/>
      <w:r w:rsidRPr="00110A02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>¡</w:t>
      </w:r>
      <w:proofErr w:type="gramEnd"/>
      <w:r w:rsidRPr="00110A02">
        <w:rPr>
          <w:rFonts w:ascii="Calibri" w:hAnsi="Calibri" w:cs="Calibri"/>
          <w:bCs/>
          <w:i/>
          <w:color w:val="1F497D"/>
          <w:sz w:val="32"/>
          <w:szCs w:val="32"/>
          <w:lang w:val="es-ES_tradnl"/>
        </w:rPr>
        <w:t xml:space="preserve">hemos visto al Señor”.                                                 </w:t>
      </w:r>
    </w:p>
    <w:p w:rsidR="00110A02" w:rsidRPr="00110A02" w:rsidRDefault="00110A02" w:rsidP="00326F81">
      <w:pPr>
        <w:pStyle w:val="NormalWeb"/>
        <w:spacing w:line="240" w:lineRule="atLeast"/>
        <w:ind w:left="284" w:right="-45" w:hanging="142"/>
        <w:jc w:val="right"/>
        <w:rPr>
          <w:rFonts w:ascii="Calibri" w:hAnsi="Calibri"/>
          <w:bCs/>
          <w:color w:val="1F497D"/>
          <w:sz w:val="32"/>
          <w:szCs w:val="32"/>
        </w:rPr>
      </w:pPr>
      <w:r w:rsidRPr="00110A02">
        <w:rPr>
          <w:rFonts w:ascii="Arial" w:hAnsi="Arial" w:cs="Arial"/>
          <w:b/>
          <w:bCs/>
          <w:i/>
          <w:color w:val="1F497D"/>
          <w:sz w:val="32"/>
          <w:szCs w:val="32"/>
        </w:rPr>
        <w:t>¿Qué vamos hacer?</w:t>
      </w:r>
    </w:p>
    <w:p w:rsidR="00110A02" w:rsidRDefault="00110A02">
      <w:pPr>
        <w:spacing w:after="160" w:line="259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326F81" w:rsidRPr="00D569BF" w:rsidRDefault="00326F81" w:rsidP="00326F81">
      <w:pPr>
        <w:autoSpaceDE w:val="0"/>
        <w:autoSpaceDN w:val="0"/>
        <w:adjustRightInd w:val="0"/>
        <w:spacing w:before="100" w:beforeAutospacing="1" w:after="100" w:afterAutospacing="1" w:line="240" w:lineRule="atLeast"/>
        <w:ind w:left="-340" w:right="-340" w:firstLine="282"/>
        <w:jc w:val="center"/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</w:pPr>
      <w:r w:rsidRPr="00326F81">
        <w:rPr>
          <w:rFonts w:ascii="Calibri" w:hAnsi="Calibri"/>
          <w:b/>
          <w:bCs/>
          <w:caps/>
          <w:noProof/>
          <w:color w:val="FF0000"/>
          <w:sz w:val="32"/>
          <w:szCs w:val="32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4015740</wp:posOffset>
            </wp:positionH>
            <wp:positionV relativeFrom="paragraph">
              <wp:posOffset>5080</wp:posOffset>
            </wp:positionV>
            <wp:extent cx="2019300" cy="2445385"/>
            <wp:effectExtent l="0" t="0" r="0" b="0"/>
            <wp:wrapSquare wrapText="bothSides"/>
            <wp:docPr id="2" name="Imagen 2" descr="C:\Users\Eugenio\Desktop\Fano red 8 abril\dibu 8 abril 2018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ugenio\Desktop\Fano red 8 abril\dibu 8 abril 2018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69BF">
        <w:rPr>
          <w:rFonts w:ascii="Bradley Hand ITC" w:eastAsiaTheme="minorHAnsi" w:hAnsi="Bradley Hand ITC" w:cstheme="minorBidi"/>
          <w:b/>
          <w:color w:val="FF0000"/>
          <w:sz w:val="72"/>
          <w:szCs w:val="72"/>
          <w:lang w:eastAsia="en-US"/>
        </w:rPr>
        <w:t>LECTURAS</w:t>
      </w:r>
    </w:p>
    <w:p w:rsidR="00326F81" w:rsidRPr="00326F81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26F81">
        <w:rPr>
          <w:rFonts w:ascii="Calibri" w:hAnsi="Calibri"/>
          <w:b/>
          <w:color w:val="FF0000"/>
          <w:sz w:val="32"/>
          <w:szCs w:val="32"/>
        </w:rPr>
        <w:t xml:space="preserve">HECHOS </w:t>
      </w:r>
      <w:r w:rsidRPr="00326F81">
        <w:rPr>
          <w:rFonts w:ascii="Calibri" w:hAnsi="Calibri"/>
          <w:b/>
          <w:bCs/>
          <w:color w:val="FF0000"/>
          <w:sz w:val="32"/>
          <w:szCs w:val="32"/>
        </w:rPr>
        <w:t>4, 32-35</w:t>
      </w:r>
      <w:r w:rsidRPr="00326F81">
        <w:rPr>
          <w:rFonts w:ascii="Calibri" w:hAnsi="Calibri"/>
          <w:b/>
          <w:bCs/>
          <w:i/>
          <w:iCs/>
          <w:color w:val="1F497D"/>
          <w:sz w:val="32"/>
          <w:szCs w:val="32"/>
        </w:rPr>
        <w:t>: Un solo corazón y una sola alma.</w:t>
      </w:r>
    </w:p>
    <w:p w:rsidR="00326F81" w:rsidRPr="00326F81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26F81">
        <w:rPr>
          <w:rFonts w:ascii="Calibri" w:hAnsi="Calibri"/>
          <w:b/>
          <w:color w:val="FF0000"/>
          <w:sz w:val="32"/>
          <w:szCs w:val="32"/>
        </w:rPr>
        <w:t>SALMO 117:</w:t>
      </w:r>
      <w:r w:rsidRPr="00326F81">
        <w:rPr>
          <w:rFonts w:ascii="Calibri" w:hAnsi="Calibri"/>
          <w:b/>
          <w:color w:val="1F497D"/>
          <w:sz w:val="32"/>
          <w:szCs w:val="32"/>
        </w:rPr>
        <w:t xml:space="preserve"> </w:t>
      </w:r>
      <w:r w:rsidRPr="00326F81">
        <w:rPr>
          <w:rFonts w:ascii="Calibri" w:hAnsi="Calibri"/>
          <w:b/>
          <w:bCs/>
          <w:i/>
          <w:color w:val="1F497D"/>
          <w:sz w:val="32"/>
          <w:szCs w:val="32"/>
        </w:rPr>
        <w:t>Dad gracias al Señor porque es bueno, porque es eterna su misericordia.</w:t>
      </w:r>
    </w:p>
    <w:p w:rsidR="00326F81" w:rsidRPr="00326F81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color w:val="1F497D"/>
          <w:sz w:val="32"/>
          <w:szCs w:val="32"/>
        </w:rPr>
      </w:pPr>
      <w:r w:rsidRPr="00326F81">
        <w:rPr>
          <w:rFonts w:ascii="Calibri" w:hAnsi="Calibri"/>
          <w:b/>
          <w:bCs/>
          <w:color w:val="FF0000"/>
          <w:sz w:val="32"/>
          <w:szCs w:val="32"/>
        </w:rPr>
        <w:t xml:space="preserve">I PEDRO </w:t>
      </w:r>
      <w:r w:rsidRPr="00326F81">
        <w:rPr>
          <w:rFonts w:ascii="Calibri" w:hAnsi="Calibri"/>
          <w:b/>
          <w:bCs/>
          <w:i/>
          <w:color w:val="FF0000"/>
          <w:sz w:val="32"/>
          <w:szCs w:val="32"/>
        </w:rPr>
        <w:t xml:space="preserve">5, 1-6: </w:t>
      </w:r>
      <w:r w:rsidRPr="00326F81">
        <w:rPr>
          <w:rFonts w:ascii="Calibri" w:hAnsi="Calibri"/>
          <w:b/>
          <w:bCs/>
          <w:i/>
          <w:iCs/>
          <w:color w:val="1F497D"/>
          <w:sz w:val="32"/>
          <w:szCs w:val="32"/>
        </w:rPr>
        <w:t>Todo lo que ha nacido de Dios vence al mundo.</w:t>
      </w:r>
    </w:p>
    <w:p w:rsidR="00326F81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</w:p>
    <w:p w:rsidR="00326F81" w:rsidRDefault="00326F81" w:rsidP="00326F81">
      <w:pPr>
        <w:tabs>
          <w:tab w:val="left" w:pos="1560"/>
        </w:tabs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b/>
          <w:bCs/>
          <w:caps/>
          <w:color w:val="FF0000"/>
          <w:sz w:val="32"/>
          <w:szCs w:val="32"/>
        </w:rPr>
      </w:pPr>
      <w:r>
        <w:rPr>
          <w:rFonts w:ascii="Calibri" w:hAnsi="Calibri"/>
          <w:b/>
          <w:bCs/>
          <w:caps/>
          <w:color w:val="FF0000"/>
          <w:sz w:val="32"/>
          <w:szCs w:val="32"/>
        </w:rPr>
        <w:tab/>
      </w:r>
    </w:p>
    <w:p w:rsidR="00326F81" w:rsidRPr="00326F81" w:rsidRDefault="00326F81" w:rsidP="00326F81">
      <w:pPr>
        <w:spacing w:before="100" w:beforeAutospacing="1" w:after="100" w:afterAutospacing="1" w:line="240" w:lineRule="atLeast"/>
        <w:ind w:left="284" w:right="-45" w:hanging="284"/>
        <w:jc w:val="both"/>
        <w:rPr>
          <w:rFonts w:ascii="Calibri" w:hAnsi="Calibri"/>
          <w:i/>
          <w:color w:val="1F497D"/>
          <w:sz w:val="32"/>
          <w:szCs w:val="32"/>
        </w:rPr>
      </w:pPr>
      <w:r w:rsidRPr="00326F81">
        <w:rPr>
          <w:rFonts w:ascii="Calibri" w:hAnsi="Calibri"/>
          <w:b/>
          <w:bCs/>
          <w:caps/>
          <w:color w:val="FF0000"/>
          <w:sz w:val="32"/>
          <w:szCs w:val="32"/>
        </w:rPr>
        <w:t xml:space="preserve">JUAN </w:t>
      </w:r>
      <w:r w:rsidRPr="00326F81">
        <w:rPr>
          <w:rFonts w:ascii="Calibri" w:hAnsi="Calibri" w:cs="Arial"/>
          <w:b/>
          <w:iCs/>
          <w:color w:val="FF0000"/>
          <w:sz w:val="32"/>
          <w:szCs w:val="32"/>
        </w:rPr>
        <w:t xml:space="preserve">20, 19-31: </w:t>
      </w:r>
      <w:r w:rsidRPr="00326F81">
        <w:rPr>
          <w:rFonts w:ascii="Calibri" w:hAnsi="Calibri"/>
          <w:b/>
          <w:bCs/>
          <w:i/>
          <w:color w:val="1F497D"/>
          <w:sz w:val="32"/>
          <w:szCs w:val="32"/>
        </w:rPr>
        <w:t>A los ocho días, llegó Jesús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proofErr w:type="gramStart"/>
      <w:r w:rsidRPr="00326F81">
        <w:rPr>
          <w:rFonts w:ascii="Calibri" w:hAnsi="Calibri" w:cs="Arial"/>
          <w:iCs/>
          <w:color w:val="1F497D"/>
          <w:sz w:val="32"/>
          <w:szCs w:val="32"/>
        </w:rPr>
        <w:t>  Al</w:t>
      </w:r>
      <w:proofErr w:type="gramEnd"/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anochecer de aquel día, el primero de la semana, estaban los discípulos en una casa, con las puertas cerradas por miedo a los judíos. Y en esto entró Jesús, se puso en medio y les dijo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>:   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b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proofErr w:type="gramStart"/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 </w:t>
      </w:r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-</w:t>
      </w:r>
      <w:proofErr w:type="gramEnd"/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 xml:space="preserve"> Paz a vosotros.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> 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  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>Y, diciendo esto, les enseñó las manos y el costado. Y los discípulos se llenaron de alegría al ver al Señor. Jesús repitió: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 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proofErr w:type="gramStart"/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 -</w:t>
      </w:r>
      <w:proofErr w:type="gramEnd"/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Paz a vosotros. Como el Padre me ha enviado, así también os envío yo.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proofErr w:type="gramStart"/>
      <w:r w:rsidRPr="00326F81">
        <w:rPr>
          <w:rFonts w:ascii="Calibri" w:hAnsi="Calibri" w:cs="Arial"/>
          <w:iCs/>
          <w:color w:val="1F497D"/>
          <w:sz w:val="32"/>
          <w:szCs w:val="32"/>
        </w:rPr>
        <w:t>  Y</w:t>
      </w:r>
      <w:proofErr w:type="gramEnd"/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, dicho esto, exhaló su aliento sobre ellos y les dijo: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    -Recibid el Espíritu Santo; a quienes les perdonéis los pecados les quedan perdonados; a quienes se los retengáis, les quedan retenidos.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lastRenderedPageBreak/>
        <w:t>Narrador:</w:t>
      </w:r>
      <w:r w:rsidR="00F039FD" w:rsidRPr="00326F81">
        <w:rPr>
          <w:rFonts w:ascii="Calibri" w:hAnsi="Calibri" w:cs="Arial"/>
          <w:iCs/>
          <w:color w:val="1F497D"/>
          <w:sz w:val="32"/>
          <w:szCs w:val="32"/>
        </w:rPr>
        <w:t> Tomás</w:t>
      </w: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,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uno de los Doce, llamado el Mellizo, </w:t>
      </w: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no estaba con ellos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cuando vino Jesús. Y los otros discípulos le decían: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   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b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Discípulos: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</w:t>
      </w:r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 xml:space="preserve">- Hemos visto al Señor.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> Pero él les contestó: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Tomás: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- Si no veo en sus manos la señal de los clavos, si no meto el dedo en el agujero de los clavos y no meto la mano en su costado, no lo creo. 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> </w:t>
      </w: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> 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  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A los ocho días, estaban otra vez dentro los discípulos y Tomás con ellos. Llegó Jesús, estando cerradas las puertas, se puso en medio y dijo: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r w:rsidR="00F039FD"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="00F039FD"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-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Paz a vosotros.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> 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    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Luego dijo a Tomás: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r w:rsidR="00F039FD"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="00F039FD"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-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</w:t>
      </w:r>
      <w:r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 xml:space="preserve">Trae tu dedo, aquí tienes mis manos; trae tu mano y métela en mi costado; y no seas incrédulo, sino creyente.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="00F039FD" w:rsidRPr="00326F81">
        <w:rPr>
          <w:rFonts w:ascii="Calibri" w:hAnsi="Calibri" w:cs="Arial"/>
          <w:iCs/>
          <w:color w:val="1F497D"/>
          <w:sz w:val="32"/>
          <w:szCs w:val="32"/>
        </w:rPr>
        <w:t> Contestó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Tomás: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Tomás: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- ¡Señor Mío y Dios Mío!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="00F039FD" w:rsidRPr="00326F81">
        <w:rPr>
          <w:rFonts w:ascii="Calibri" w:hAnsi="Calibri" w:cs="Arial"/>
          <w:iCs/>
          <w:color w:val="1F497D"/>
          <w:sz w:val="32"/>
          <w:szCs w:val="32"/>
        </w:rPr>
        <w:t> Jesús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le dijo: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Jesús</w:t>
      </w:r>
      <w:r w:rsidR="00F039FD" w:rsidRPr="00326F81">
        <w:rPr>
          <w:rFonts w:ascii="Calibri" w:hAnsi="Calibri" w:cs="Arial"/>
          <w:b/>
          <w:i/>
          <w:iCs/>
          <w:color w:val="1F497D"/>
          <w:sz w:val="32"/>
          <w:szCs w:val="32"/>
        </w:rPr>
        <w:t>:</w:t>
      </w:r>
      <w:r w:rsidR="00F039FD"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-</w:t>
      </w:r>
      <w:r w:rsidRPr="00326F81">
        <w:rPr>
          <w:rFonts w:ascii="Calibri" w:hAnsi="Calibri" w:cs="Arial"/>
          <w:i/>
          <w:iCs/>
          <w:color w:val="1F497D"/>
          <w:sz w:val="32"/>
          <w:szCs w:val="32"/>
        </w:rPr>
        <w:t xml:space="preserve"> ¿Porque me has visto has creído? Dichosos los que crean sin haber visto. </w:t>
      </w:r>
    </w:p>
    <w:p w:rsidR="00F039FD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alibri" w:hAnsi="Calibri" w:cs="Arial"/>
          <w:iCs/>
          <w:color w:val="1F497D"/>
          <w:sz w:val="32"/>
          <w:szCs w:val="32"/>
        </w:rPr>
      </w:pP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>Narrador: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    Muchos otros signos, que no están escritos en este libro, hizo Jesús a la vista de los discípulos. </w:t>
      </w:r>
      <w:r w:rsidRPr="00326F81">
        <w:rPr>
          <w:rFonts w:ascii="Calibri" w:hAnsi="Calibri" w:cs="Arial"/>
          <w:b/>
          <w:iCs/>
          <w:color w:val="1F497D"/>
          <w:sz w:val="32"/>
          <w:szCs w:val="32"/>
        </w:rPr>
        <w:t xml:space="preserve">Éstos se han escrito para que creáis </w:t>
      </w: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que Jesús es el Mesías, el Hijo de Dios, y para que, creyendo tengáis vida en su nombre. </w:t>
      </w:r>
    </w:p>
    <w:p w:rsidR="00326F81" w:rsidRPr="00326F81" w:rsidRDefault="00326F81" w:rsidP="003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tLeast"/>
        <w:ind w:left="284" w:right="45" w:hanging="284"/>
        <w:jc w:val="both"/>
        <w:rPr>
          <w:rFonts w:ascii="Comic Sans MS" w:hAnsi="Comic Sans MS"/>
          <w:snapToGrid w:val="0"/>
          <w:sz w:val="32"/>
          <w:szCs w:val="32"/>
        </w:rPr>
      </w:pPr>
      <w:r w:rsidRPr="00326F81">
        <w:rPr>
          <w:rFonts w:ascii="Calibri" w:hAnsi="Calibri" w:cs="Arial"/>
          <w:iCs/>
          <w:color w:val="1F497D"/>
          <w:sz w:val="32"/>
          <w:szCs w:val="32"/>
        </w:rPr>
        <w:t xml:space="preserve"> </w:t>
      </w:r>
      <w:r w:rsidRPr="00326F81">
        <w:rPr>
          <w:rFonts w:ascii="Calibri" w:hAnsi="Calibri"/>
          <w:b/>
          <w:bCs/>
          <w:i/>
          <w:iCs/>
          <w:color w:val="1F497D"/>
          <w:sz w:val="32"/>
          <w:szCs w:val="32"/>
        </w:rPr>
        <w:t>Palabra del Señor</w:t>
      </w:r>
    </w:p>
    <w:p w:rsidR="00110A02" w:rsidRPr="00F039FD" w:rsidRDefault="00326F81" w:rsidP="00F039FD">
      <w:pPr>
        <w:tabs>
          <w:tab w:val="left" w:pos="284"/>
          <w:tab w:val="left" w:pos="1440"/>
          <w:tab w:val="left" w:pos="2160"/>
          <w:tab w:val="left" w:pos="2880"/>
          <w:tab w:val="left" w:pos="3686"/>
          <w:tab w:val="left" w:pos="4320"/>
          <w:tab w:val="left" w:pos="5040"/>
          <w:tab w:val="left" w:pos="5760"/>
          <w:tab w:val="left" w:pos="6480"/>
          <w:tab w:val="left" w:pos="7200"/>
        </w:tabs>
        <w:spacing w:before="100" w:beforeAutospacing="1" w:after="100" w:afterAutospacing="1"/>
        <w:ind w:left="142" w:right="276" w:firstLine="283"/>
        <w:jc w:val="both"/>
        <w:rPr>
          <w:rFonts w:asciiTheme="majorHAnsi" w:hAnsiTheme="majorHAnsi"/>
          <w:i/>
          <w:snapToGrid w:val="0"/>
          <w:color w:val="44546A" w:themeColor="text2"/>
          <w:sz w:val="32"/>
          <w:szCs w:val="32"/>
        </w:rPr>
      </w:pPr>
      <w:r w:rsidRPr="00326F81">
        <w:rPr>
          <w:rFonts w:asciiTheme="majorHAnsi" w:hAnsiTheme="majorHAnsi"/>
          <w:i/>
          <w:snapToGrid w:val="0"/>
          <w:color w:val="44546A" w:themeColor="text2"/>
          <w:sz w:val="32"/>
          <w:szCs w:val="32"/>
        </w:rPr>
        <w:t>(Narrador-Jesús-Discípulos-Tomás)</w:t>
      </w:r>
    </w:p>
    <w:sectPr w:rsidR="00110A02" w:rsidRPr="00F039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827"/>
    <w:rsid w:val="00037827"/>
    <w:rsid w:val="00110A02"/>
    <w:rsid w:val="00326F81"/>
    <w:rsid w:val="00907EEE"/>
    <w:rsid w:val="00E52471"/>
    <w:rsid w:val="00F0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78167-6781-4F2C-8FD1-6BA60FC20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10A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</dc:creator>
  <cp:keywords/>
  <dc:description/>
  <cp:lastModifiedBy>LORENA vilas canle</cp:lastModifiedBy>
  <cp:revision>2</cp:revision>
  <dcterms:created xsi:type="dcterms:W3CDTF">2018-04-04T20:09:00Z</dcterms:created>
  <dcterms:modified xsi:type="dcterms:W3CDTF">2018-04-04T20:09:00Z</dcterms:modified>
</cp:coreProperties>
</file>