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12" w:rsidRDefault="00003E12" w:rsidP="00003E12">
      <w:pPr>
        <w:pBdr>
          <w:top w:val="single" w:sz="4" w:space="0" w:color="auto"/>
          <w:left w:val="single" w:sz="4" w:space="4" w:color="auto"/>
          <w:bottom w:val="single" w:sz="4" w:space="1" w:color="auto"/>
          <w:right w:val="single" w:sz="4" w:space="4" w:color="auto"/>
        </w:pBdr>
        <w:spacing w:before="100" w:beforeAutospacing="1" w:after="100" w:afterAutospacing="1"/>
        <w:ind w:left="-57" w:right="-680"/>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1819">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POSIBLES IDEAS PARA UNA HOMILÍA CON NIÑOS</w:t>
      </w:r>
    </w:p>
    <w:p w:rsidR="00003E12" w:rsidRPr="004B1819" w:rsidRDefault="007B3636" w:rsidP="00003E12">
      <w:pPr>
        <w:pBdr>
          <w:top w:val="single" w:sz="4" w:space="0" w:color="auto"/>
          <w:left w:val="single" w:sz="4" w:space="4" w:color="auto"/>
          <w:bottom w:val="single" w:sz="4" w:space="1" w:color="auto"/>
          <w:right w:val="single" w:sz="4" w:space="4" w:color="auto"/>
        </w:pBdr>
        <w:spacing w:before="100" w:beforeAutospacing="1" w:after="100" w:afterAutospacing="1"/>
        <w:ind w:left="-57" w:right="-680"/>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noProof/>
        </w:rPr>
        <w:drawing>
          <wp:anchor distT="0" distB="0" distL="114300" distR="114300" simplePos="0" relativeHeight="251659264" behindDoc="0" locked="0" layoutInCell="1" allowOverlap="1" wp14:anchorId="6290F8C2" wp14:editId="6EA419BE">
            <wp:simplePos x="0" y="0"/>
            <wp:positionH relativeFrom="column">
              <wp:posOffset>-295275</wp:posOffset>
            </wp:positionH>
            <wp:positionV relativeFrom="paragraph">
              <wp:posOffset>504190</wp:posOffset>
            </wp:positionV>
            <wp:extent cx="914257" cy="1358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clrChange>
                        <a:clrFrom>
                          <a:srgbClr val="FFFFFF"/>
                        </a:clrFrom>
                        <a:clrTo>
                          <a:srgbClr val="FFFFFF">
                            <a:alpha val="0"/>
                          </a:srgbClr>
                        </a:clrTo>
                      </a:clrChange>
                      <a:duotone>
                        <a:prstClr val="black"/>
                        <a:schemeClr val="accent5">
                          <a:tint val="45000"/>
                          <a:satMod val="400000"/>
                        </a:schemeClr>
                      </a:duotone>
                    </a:blip>
                    <a:srcRect l="15613" t="20106" r="70868" b="62192"/>
                    <a:stretch>
                      <a:fillRect/>
                    </a:stretch>
                  </pic:blipFill>
                  <pic:spPr bwMode="auto">
                    <a:xfrm>
                      <a:off x="0" y="0"/>
                      <a:ext cx="914257" cy="1358900"/>
                    </a:xfrm>
                    <a:prstGeom prst="rect">
                      <a:avLst/>
                    </a:prstGeom>
                    <a:noFill/>
                    <a:ln w="9525">
                      <a:noFill/>
                      <a:miter lim="800000"/>
                      <a:headEnd/>
                      <a:tailEnd/>
                    </a:ln>
                  </pic:spPr>
                </pic:pic>
              </a:graphicData>
            </a:graphic>
            <wp14:sizeRelV relativeFrom="margin">
              <wp14:pctHeight>0</wp14:pctHeight>
            </wp14:sizeRelV>
          </wp:anchor>
        </w:drawing>
      </w:r>
      <w:r w:rsidR="00003E12">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FEBRERO 2018 </w:t>
      </w:r>
    </w:p>
    <w:p w:rsidR="007F76E9" w:rsidRDefault="007F76E9" w:rsidP="00003E12">
      <w:pPr>
        <w:spacing w:before="100" w:beforeAutospacing="1" w:after="100" w:afterAutospacing="1"/>
        <w:ind w:left="-57" w:right="-680"/>
      </w:pPr>
    </w:p>
    <w:p w:rsidR="00003E12" w:rsidRPr="00003E12" w:rsidRDefault="00003E12" w:rsidP="00003E12">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57" w:right="-680" w:hanging="426"/>
        <w:jc w:val="center"/>
        <w:rPr>
          <w:rFonts w:ascii="Comic Sans MS" w:hAnsi="Comic Sans MS"/>
          <w:b/>
          <w:color w:val="7030A0"/>
          <w:sz w:val="32"/>
          <w:szCs w:val="32"/>
        </w:rPr>
      </w:pPr>
      <w:r w:rsidRPr="00003E12">
        <w:rPr>
          <w:rFonts w:ascii="Comic Sans MS" w:hAnsi="Comic Sans MS"/>
          <w:b/>
          <w:color w:val="7030A0"/>
          <w:sz w:val="32"/>
          <w:szCs w:val="32"/>
        </w:rPr>
        <w:t>40 días CAMINADO: Por el DESIERTO.</w:t>
      </w:r>
    </w:p>
    <w:p w:rsidR="00003E12" w:rsidRPr="00003E12" w:rsidRDefault="00003E12" w:rsidP="00003E12">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57" w:right="-680" w:hanging="426"/>
        <w:jc w:val="center"/>
        <w:rPr>
          <w:rFonts w:ascii="Comic Sans MS" w:hAnsi="Comic Sans MS"/>
          <w:b/>
          <w:color w:val="7030A0"/>
          <w:sz w:val="32"/>
          <w:szCs w:val="32"/>
        </w:rPr>
      </w:pPr>
      <w:r w:rsidRPr="00003E12">
        <w:rPr>
          <w:rFonts w:ascii="Comic Sans MS" w:hAnsi="Comic Sans MS"/>
          <w:b/>
          <w:color w:val="7030A0"/>
          <w:sz w:val="32"/>
          <w:szCs w:val="32"/>
        </w:rPr>
        <w:t xml:space="preserve"> Descubre que está cerca el Reino.</w:t>
      </w:r>
    </w:p>
    <w:p w:rsidR="00003E12" w:rsidRPr="00003E12" w:rsidRDefault="00003E12" w:rsidP="00003E12">
      <w:pPr>
        <w:autoSpaceDE w:val="0"/>
        <w:autoSpaceDN w:val="0"/>
        <w:adjustRightInd w:val="0"/>
        <w:spacing w:before="100" w:beforeAutospacing="1" w:after="100" w:afterAutospacing="1" w:line="240" w:lineRule="atLeast"/>
        <w:ind w:left="-57" w:right="-680" w:hanging="142"/>
        <w:jc w:val="both"/>
        <w:rPr>
          <w:rFonts w:ascii="Calibri" w:hAnsi="Calibri" w:cs="Tahoma"/>
          <w:color w:val="1F497D"/>
          <w:sz w:val="32"/>
          <w:szCs w:val="32"/>
        </w:rPr>
      </w:pPr>
    </w:p>
    <w:p w:rsidR="00003E12" w:rsidRPr="00003E12" w:rsidRDefault="00003E12" w:rsidP="00003E12">
      <w:pPr>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57" w:right="-680" w:hanging="426"/>
        <w:jc w:val="both"/>
        <w:rPr>
          <w:rFonts w:ascii="Lucida Sans" w:hAnsi="Lucida Sans"/>
          <w:b/>
          <w:color w:val="7030A0"/>
          <w:sz w:val="32"/>
          <w:szCs w:val="32"/>
        </w:rPr>
      </w:pPr>
      <w:r w:rsidRPr="00003E12">
        <w:rPr>
          <w:rFonts w:ascii="Lucida Sans" w:hAnsi="Lucida Sans"/>
          <w:b/>
          <w:color w:val="7030A0"/>
          <w:sz w:val="32"/>
          <w:szCs w:val="32"/>
        </w:rPr>
        <w:t>1. VER: Un camino por el desierto</w:t>
      </w:r>
    </w:p>
    <w:p w:rsidR="00003E12" w:rsidRPr="00003E12" w:rsidRDefault="00003E12" w:rsidP="00003E12">
      <w:pPr>
        <w:autoSpaceDE w:val="0"/>
        <w:autoSpaceDN w:val="0"/>
        <w:adjustRightInd w:val="0"/>
        <w:spacing w:before="100" w:beforeAutospacing="1" w:after="100" w:afterAutospacing="1" w:line="240" w:lineRule="atLeast"/>
        <w:ind w:left="-57" w:right="-680" w:hanging="142"/>
        <w:jc w:val="both"/>
        <w:rPr>
          <w:rFonts w:ascii="Calibri" w:hAnsi="Calibri" w:cs="Tahoma"/>
          <w:b/>
          <w:color w:val="1F497D"/>
          <w:sz w:val="32"/>
          <w:szCs w:val="32"/>
        </w:rPr>
      </w:pPr>
      <w:r w:rsidRPr="00003E12">
        <w:rPr>
          <w:rFonts w:ascii="Calibri" w:hAnsi="Calibri" w:cs="Tahoma"/>
          <w:color w:val="1F497D"/>
          <w:sz w:val="32"/>
          <w:szCs w:val="32"/>
        </w:rPr>
        <w:t>-</w:t>
      </w:r>
      <w:r w:rsidRPr="00003E12">
        <w:rPr>
          <w:rFonts w:ascii="Calibri" w:hAnsi="Calibri" w:cs="Tahoma"/>
          <w:b/>
          <w:color w:val="1F497D"/>
          <w:sz w:val="32"/>
          <w:szCs w:val="32"/>
        </w:rPr>
        <w:t>El viaje que vamos a realizar esta semana es al desierto. ¿Qué problemas encontraremos? Es un lugar muy difícil: calor, frío, sin vegetación, silencio, lugar solitario, pronto surgen las inseguridades y limitaciones. Pero es también un lugar de encuentro con uno mismo, de despojarnos de lo que no es imprescindible en la vida, de lo que nos aleja de Dios.</w:t>
      </w:r>
    </w:p>
    <w:p w:rsidR="00003E12" w:rsidRDefault="00003E12" w:rsidP="00003E12">
      <w:pPr>
        <w:autoSpaceDE w:val="0"/>
        <w:autoSpaceDN w:val="0"/>
        <w:adjustRightInd w:val="0"/>
        <w:spacing w:before="100" w:beforeAutospacing="1" w:after="100" w:afterAutospacing="1" w:line="240" w:lineRule="atLeast"/>
        <w:ind w:left="-57" w:right="-680" w:hanging="142"/>
        <w:jc w:val="right"/>
        <w:rPr>
          <w:rFonts w:ascii="Arial Narrow" w:hAnsi="Arial Narrow"/>
          <w:b/>
          <w:bCs/>
          <w:i/>
          <w:color w:val="1F497D"/>
          <w:sz w:val="32"/>
          <w:szCs w:val="32"/>
        </w:rPr>
      </w:pPr>
      <w:r w:rsidRPr="00003E12">
        <w:rPr>
          <w:rFonts w:ascii="Calibri" w:hAnsi="Calibri" w:cs="Tahoma"/>
          <w:color w:val="1F497D"/>
          <w:sz w:val="32"/>
          <w:szCs w:val="32"/>
        </w:rPr>
        <w:t xml:space="preserve"> </w:t>
      </w:r>
      <w:r w:rsidRPr="00003E12">
        <w:rPr>
          <w:rFonts w:ascii="Arial Narrow" w:hAnsi="Arial Narrow" w:cs="Tahoma"/>
          <w:b/>
          <w:i/>
          <w:color w:val="1F497D"/>
          <w:sz w:val="32"/>
          <w:szCs w:val="32"/>
        </w:rPr>
        <w:t>¿Cómo te sentirías e un desierto? ¿Qué sería lo fundamental?</w:t>
      </w:r>
      <w:r w:rsidRPr="00003E12">
        <w:rPr>
          <w:rFonts w:ascii="Arial Narrow" w:hAnsi="Arial Narrow"/>
          <w:b/>
          <w:bCs/>
          <w:i/>
          <w:color w:val="1F497D"/>
          <w:sz w:val="32"/>
          <w:szCs w:val="32"/>
        </w:rPr>
        <w:t xml:space="preserve">  </w:t>
      </w:r>
    </w:p>
    <w:p w:rsidR="00003E12" w:rsidRPr="00003E12" w:rsidRDefault="00003E12" w:rsidP="00003E12">
      <w:pPr>
        <w:autoSpaceDE w:val="0"/>
        <w:autoSpaceDN w:val="0"/>
        <w:adjustRightInd w:val="0"/>
        <w:spacing w:before="100" w:beforeAutospacing="1" w:after="100" w:afterAutospacing="1" w:line="240" w:lineRule="atLeast"/>
        <w:ind w:left="-57" w:right="-680" w:hanging="142"/>
        <w:jc w:val="right"/>
        <w:rPr>
          <w:rFonts w:ascii="Arial Narrow" w:hAnsi="Arial Narrow"/>
          <w:b/>
          <w:bCs/>
          <w:i/>
          <w:color w:val="1F497D"/>
          <w:sz w:val="32"/>
          <w:szCs w:val="32"/>
        </w:rPr>
      </w:pPr>
      <w:r w:rsidRPr="00003E12">
        <w:rPr>
          <w:rFonts w:ascii="Arial Narrow" w:hAnsi="Arial Narrow"/>
          <w:b/>
          <w:bCs/>
          <w:i/>
          <w:color w:val="1F497D"/>
          <w:sz w:val="32"/>
          <w:szCs w:val="32"/>
        </w:rPr>
        <w:t xml:space="preserve">                                                           </w:t>
      </w:r>
    </w:p>
    <w:p w:rsidR="00003E12" w:rsidRPr="00003E12" w:rsidRDefault="00003E12" w:rsidP="00003E12">
      <w:pPr>
        <w:pStyle w:val="NormalWeb"/>
        <w:tabs>
          <w:tab w:val="left" w:pos="284"/>
        </w:tabs>
        <w:spacing w:line="240" w:lineRule="atLeast"/>
        <w:ind w:left="-57" w:right="-680" w:hanging="284"/>
        <w:jc w:val="both"/>
        <w:rPr>
          <w:rFonts w:ascii="Lucida Sans" w:hAnsi="Lucida Sans"/>
          <w:b/>
          <w:color w:val="7030A0"/>
          <w:sz w:val="32"/>
          <w:szCs w:val="32"/>
        </w:rPr>
      </w:pPr>
      <w:r w:rsidRPr="00003E12">
        <w:rPr>
          <w:rFonts w:ascii="Verdana" w:hAnsi="Verdana"/>
          <w:bCs/>
          <w:color w:val="7030A0"/>
          <w:sz w:val="32"/>
          <w:szCs w:val="32"/>
        </w:rPr>
        <w:t>2.</w:t>
      </w:r>
      <w:r w:rsidRPr="00003E12">
        <w:rPr>
          <w:rFonts w:ascii="Calibri" w:hAnsi="Calibri"/>
          <w:bCs/>
          <w:i/>
          <w:color w:val="7030A0"/>
          <w:sz w:val="32"/>
          <w:szCs w:val="32"/>
        </w:rPr>
        <w:t xml:space="preserve"> </w:t>
      </w:r>
      <w:r w:rsidRPr="00003E12">
        <w:rPr>
          <w:rFonts w:ascii="Lucida Sans" w:hAnsi="Lucida Sans"/>
          <w:b/>
          <w:color w:val="7030A0"/>
          <w:sz w:val="32"/>
          <w:szCs w:val="32"/>
        </w:rPr>
        <w:t>JUZGAR: Descubre que está cerca el reino</w:t>
      </w:r>
    </w:p>
    <w:p w:rsidR="00003E12" w:rsidRPr="00003E12" w:rsidRDefault="00003E12" w:rsidP="00003E12">
      <w:pPr>
        <w:pStyle w:val="NormalWeb"/>
        <w:tabs>
          <w:tab w:val="left" w:pos="426"/>
        </w:tabs>
        <w:spacing w:line="240" w:lineRule="atLeast"/>
        <w:ind w:left="-57" w:right="-680" w:hanging="142"/>
        <w:jc w:val="both"/>
        <w:rPr>
          <w:rFonts w:ascii="Calibri" w:hAnsi="Calibri" w:cs="Calibri"/>
          <w:b/>
          <w:bCs/>
          <w:i/>
          <w:iCs/>
          <w:color w:val="1F497D"/>
          <w:sz w:val="32"/>
          <w:szCs w:val="32"/>
        </w:rPr>
      </w:pPr>
      <w:r w:rsidRPr="00003E12">
        <w:rPr>
          <w:rFonts w:ascii="Calibri" w:hAnsi="Calibri"/>
          <w:bCs/>
          <w:color w:val="1F497D"/>
          <w:sz w:val="32"/>
          <w:szCs w:val="32"/>
        </w:rPr>
        <w:t>-</w:t>
      </w:r>
      <w:r w:rsidRPr="00003E12">
        <w:rPr>
          <w:rFonts w:ascii="Calibri" w:hAnsi="Calibri"/>
          <w:b/>
          <w:bCs/>
          <w:color w:val="1F497D"/>
          <w:sz w:val="32"/>
          <w:szCs w:val="32"/>
        </w:rPr>
        <w:t xml:space="preserve">En el 1º domingo de cuaresma </w:t>
      </w:r>
      <w:r w:rsidRPr="00003E12">
        <w:rPr>
          <w:rFonts w:ascii="Calibri" w:hAnsi="Calibri"/>
          <w:bCs/>
          <w:color w:val="1F497D"/>
          <w:sz w:val="32"/>
          <w:szCs w:val="32"/>
        </w:rPr>
        <w:t xml:space="preserve">, </w:t>
      </w:r>
      <w:r w:rsidRPr="00003E12">
        <w:rPr>
          <w:rFonts w:ascii="Calibri" w:hAnsi="Calibri" w:cs="Calibri"/>
          <w:b/>
          <w:bCs/>
          <w:color w:val="1F497D"/>
          <w:sz w:val="32"/>
          <w:szCs w:val="32"/>
        </w:rPr>
        <w:t>Jesús, en el evangelio nos  dice que él, antes de empezar su misión se fue al</w:t>
      </w:r>
      <w:r w:rsidRPr="00003E12">
        <w:rPr>
          <w:rFonts w:ascii="Calibri" w:hAnsi="Calibri" w:cs="Calibri"/>
          <w:bCs/>
          <w:color w:val="1F497D"/>
          <w:sz w:val="32"/>
          <w:szCs w:val="32"/>
        </w:rPr>
        <w:t xml:space="preserve"> desierto durante 40 días.</w:t>
      </w:r>
      <w:r w:rsidRPr="00003E12">
        <w:rPr>
          <w:rFonts w:ascii="Calibri" w:hAnsi="Calibri" w:cs="Calibri"/>
          <w:b/>
          <w:bCs/>
          <w:color w:val="1F497D"/>
          <w:sz w:val="32"/>
          <w:szCs w:val="32"/>
        </w:rPr>
        <w:t xml:space="preserve"> </w:t>
      </w:r>
      <w:r w:rsidRPr="00003E12">
        <w:rPr>
          <w:rFonts w:ascii="Calibri" w:hAnsi="Calibri" w:cs="Calibri"/>
          <w:bCs/>
          <w:color w:val="1F497D"/>
          <w:sz w:val="32"/>
          <w:szCs w:val="32"/>
        </w:rPr>
        <w:t>Allí</w:t>
      </w:r>
      <w:r w:rsidRPr="00003E12">
        <w:rPr>
          <w:rFonts w:ascii="Calibri" w:hAnsi="Calibri" w:cs="Calibri"/>
          <w:b/>
          <w:bCs/>
          <w:color w:val="1F497D"/>
          <w:sz w:val="32"/>
          <w:szCs w:val="32"/>
        </w:rPr>
        <w:t xml:space="preserve"> </w:t>
      </w:r>
      <w:r w:rsidRPr="00003E12">
        <w:rPr>
          <w:rFonts w:ascii="Calibri" w:hAnsi="Calibri" w:cs="Calibri"/>
          <w:b/>
          <w:bCs/>
          <w:i/>
          <w:color w:val="1F497D"/>
          <w:sz w:val="32"/>
          <w:szCs w:val="32"/>
        </w:rPr>
        <w:t xml:space="preserve">“se </w:t>
      </w:r>
      <w:r w:rsidRPr="00003E12">
        <w:rPr>
          <w:rFonts w:ascii="Calibri" w:hAnsi="Calibri" w:cs="Calibri"/>
          <w:b/>
          <w:bCs/>
          <w:i/>
          <w:iCs/>
          <w:color w:val="1F497D"/>
          <w:sz w:val="32"/>
          <w:szCs w:val="32"/>
        </w:rPr>
        <w:t xml:space="preserve">dejó tentar por Satanás” </w:t>
      </w:r>
      <w:r w:rsidRPr="00003E12">
        <w:rPr>
          <w:rFonts w:ascii="Calibri" w:hAnsi="Calibri" w:cs="Calibri"/>
          <w:bCs/>
          <w:iCs/>
          <w:color w:val="1F497D"/>
          <w:sz w:val="32"/>
          <w:szCs w:val="32"/>
        </w:rPr>
        <w:t>y luego comenzó a predicar:</w:t>
      </w:r>
      <w:r w:rsidRPr="00003E12">
        <w:rPr>
          <w:rFonts w:ascii="Calibri" w:hAnsi="Calibri" w:cs="Calibri"/>
          <w:b/>
          <w:bCs/>
          <w:iCs/>
          <w:color w:val="1F497D"/>
          <w:sz w:val="32"/>
          <w:szCs w:val="32"/>
        </w:rPr>
        <w:t xml:space="preserve"> </w:t>
      </w:r>
      <w:r w:rsidRPr="00003E12">
        <w:rPr>
          <w:rFonts w:ascii="Calibri" w:hAnsi="Calibri" w:cs="Calibri"/>
          <w:b/>
          <w:bCs/>
          <w:i/>
          <w:iCs/>
          <w:color w:val="1F497D"/>
          <w:sz w:val="32"/>
          <w:szCs w:val="32"/>
        </w:rPr>
        <w:t>“está cerca el reino de Dios,</w:t>
      </w:r>
      <w:r w:rsidRPr="00003E12">
        <w:rPr>
          <w:rFonts w:ascii="Calibri" w:hAnsi="Calibri" w:cs="Calibri"/>
          <w:b/>
          <w:bCs/>
          <w:iCs/>
          <w:color w:val="1F497D"/>
          <w:sz w:val="32"/>
          <w:szCs w:val="32"/>
        </w:rPr>
        <w:t xml:space="preserve"> </w:t>
      </w:r>
      <w:r w:rsidRPr="00003E12">
        <w:rPr>
          <w:rFonts w:ascii="Calibri" w:hAnsi="Calibri" w:cs="Calibri"/>
          <w:b/>
          <w:bCs/>
          <w:i/>
          <w:iCs/>
          <w:color w:val="1F497D"/>
          <w:sz w:val="32"/>
          <w:szCs w:val="32"/>
        </w:rPr>
        <w:t xml:space="preserve">convertíos y creed en el Evangelio”. </w:t>
      </w:r>
    </w:p>
    <w:p w:rsidR="00003E12" w:rsidRPr="00003E12" w:rsidRDefault="00003E12" w:rsidP="00003E12">
      <w:pPr>
        <w:pStyle w:val="NormalWeb"/>
        <w:spacing w:line="240" w:lineRule="atLeast"/>
        <w:ind w:left="-57" w:right="-680" w:hanging="142"/>
        <w:jc w:val="both"/>
        <w:rPr>
          <w:rFonts w:ascii="Calibri" w:hAnsi="Calibri" w:cs="Calibri"/>
          <w:bCs/>
          <w:color w:val="1F497D"/>
          <w:sz w:val="32"/>
          <w:szCs w:val="32"/>
        </w:rPr>
      </w:pPr>
      <w:r w:rsidRPr="00003E12">
        <w:rPr>
          <w:rFonts w:ascii="Calibri" w:hAnsi="Calibri"/>
          <w:b/>
          <w:bCs/>
          <w:color w:val="1F497D"/>
          <w:sz w:val="32"/>
          <w:szCs w:val="32"/>
          <w:u w:val="single"/>
        </w:rPr>
        <w:t>¿QUÉ NOS QUIERE DECIR JESÚS?</w:t>
      </w:r>
    </w:p>
    <w:p w:rsidR="00003E12" w:rsidRPr="00003E12" w:rsidRDefault="00003E12" w:rsidP="00003E12">
      <w:pPr>
        <w:spacing w:before="100" w:beforeAutospacing="1" w:after="100" w:afterAutospacing="1" w:line="240" w:lineRule="atLeast"/>
        <w:ind w:left="-57" w:right="-680" w:hanging="142"/>
        <w:jc w:val="both"/>
        <w:rPr>
          <w:rFonts w:ascii="Calibri" w:hAnsi="Calibri" w:cs="Calibri"/>
          <w:bCs/>
          <w:color w:val="1F497D"/>
          <w:sz w:val="32"/>
          <w:szCs w:val="32"/>
        </w:rPr>
      </w:pPr>
      <w:r w:rsidRPr="00003E12">
        <w:rPr>
          <w:rFonts w:ascii="Calibri" w:hAnsi="Calibri" w:cs="Calibri"/>
          <w:bCs/>
          <w:color w:val="1F497D"/>
          <w:sz w:val="32"/>
          <w:szCs w:val="32"/>
        </w:rPr>
        <w:t>-</w:t>
      </w:r>
      <w:r w:rsidRPr="00003E12">
        <w:rPr>
          <w:rFonts w:ascii="Calibri" w:hAnsi="Calibri" w:cs="Calibri"/>
          <w:b/>
          <w:bCs/>
          <w:color w:val="1F497D"/>
          <w:sz w:val="32"/>
          <w:szCs w:val="32"/>
        </w:rPr>
        <w:t>Vamos a realizar una peregrinación de 40 días</w:t>
      </w:r>
      <w:r w:rsidRPr="00003E12">
        <w:rPr>
          <w:rFonts w:ascii="Calibri" w:hAnsi="Calibri" w:cs="Calibri"/>
          <w:bCs/>
          <w:color w:val="1F497D"/>
          <w:sz w:val="32"/>
          <w:szCs w:val="32"/>
        </w:rPr>
        <w:t xml:space="preserve"> hasta la pascua. Vamos intentar salir, caminar y dejarnos sembrar por la Palabra de Dios que nos acompañará todo el recorrido pues es nuestra brújula (ver dibujo). En la celebración de la ceniza, el signo de la cruz en la frente nos prepara al camino</w:t>
      </w:r>
    </w:p>
    <w:p w:rsidR="00003E12" w:rsidRPr="00003E12" w:rsidRDefault="00003E12" w:rsidP="00003E12">
      <w:pPr>
        <w:spacing w:before="100" w:beforeAutospacing="1" w:after="100" w:afterAutospacing="1" w:line="240" w:lineRule="atLeast"/>
        <w:ind w:left="-57" w:right="-680" w:hanging="142"/>
        <w:jc w:val="both"/>
        <w:rPr>
          <w:rFonts w:ascii="Calibri" w:hAnsi="Calibri" w:cs="Calibri"/>
          <w:bCs/>
          <w:color w:val="1F497D"/>
          <w:sz w:val="32"/>
          <w:szCs w:val="32"/>
        </w:rPr>
      </w:pPr>
      <w:r w:rsidRPr="00003E12">
        <w:rPr>
          <w:rFonts w:ascii="Calibri" w:hAnsi="Calibri" w:cs="Calibri"/>
          <w:bCs/>
          <w:color w:val="1F497D"/>
          <w:sz w:val="32"/>
          <w:szCs w:val="32"/>
        </w:rPr>
        <w:lastRenderedPageBreak/>
        <w:t>-</w:t>
      </w:r>
      <w:r w:rsidRPr="00003E12">
        <w:rPr>
          <w:rFonts w:ascii="Calibri" w:hAnsi="Calibri" w:cs="Calibri"/>
          <w:b/>
          <w:bCs/>
          <w:color w:val="1F497D"/>
          <w:sz w:val="32"/>
          <w:szCs w:val="32"/>
        </w:rPr>
        <w:t>En el desierto nos encontramos con Dios</w:t>
      </w:r>
      <w:r w:rsidRPr="00003E12">
        <w:rPr>
          <w:rFonts w:ascii="Calibri" w:hAnsi="Calibri" w:cs="Calibri"/>
          <w:bCs/>
          <w:color w:val="1F497D"/>
          <w:sz w:val="32"/>
          <w:szCs w:val="32"/>
        </w:rPr>
        <w:t xml:space="preserve"> y tratamos de ver qué cosas mueven mi vida, es decir, qué me aleja de Dios, </w:t>
      </w:r>
      <w:r w:rsidRPr="00003E12">
        <w:rPr>
          <w:rFonts w:ascii="Calibri" w:hAnsi="Calibri" w:cs="Calibri"/>
          <w:b/>
          <w:bCs/>
          <w:color w:val="1F497D"/>
          <w:sz w:val="32"/>
          <w:szCs w:val="32"/>
        </w:rPr>
        <w:t xml:space="preserve">cuáles son mis tentaciones: </w:t>
      </w:r>
      <w:r w:rsidRPr="00003E12">
        <w:rPr>
          <w:rFonts w:ascii="Calibri" w:hAnsi="Calibri" w:cs="Calibri"/>
          <w:bCs/>
          <w:color w:val="1F497D"/>
          <w:sz w:val="32"/>
          <w:szCs w:val="32"/>
        </w:rPr>
        <w:t>TENER más que ser, PODER más que servir y DUSFRUTAR más que esforzarme.</w:t>
      </w:r>
    </w:p>
    <w:p w:rsidR="00003E12" w:rsidRPr="00003E12" w:rsidRDefault="00003E12" w:rsidP="00003E12">
      <w:pPr>
        <w:spacing w:before="100" w:beforeAutospacing="1" w:after="100" w:afterAutospacing="1" w:line="240" w:lineRule="atLeast"/>
        <w:ind w:left="-57" w:right="-680" w:hanging="142"/>
        <w:jc w:val="both"/>
        <w:rPr>
          <w:rFonts w:ascii="Calibri" w:hAnsi="Calibri" w:cs="Calibri"/>
          <w:bCs/>
          <w:color w:val="1F497D"/>
          <w:sz w:val="32"/>
          <w:szCs w:val="32"/>
        </w:rPr>
      </w:pPr>
      <w:r w:rsidRPr="00003E12">
        <w:rPr>
          <w:rFonts w:ascii="Calibri" w:hAnsi="Calibri" w:cs="Calibri"/>
          <w:b/>
          <w:bCs/>
          <w:color w:val="1F497D"/>
          <w:sz w:val="32"/>
          <w:szCs w:val="32"/>
        </w:rPr>
        <w:t>-Jesús encuentra la solución:</w:t>
      </w:r>
      <w:r w:rsidRPr="00003E12">
        <w:rPr>
          <w:rFonts w:ascii="Calibri" w:hAnsi="Calibri" w:cs="Calibri"/>
          <w:bCs/>
          <w:color w:val="1F497D"/>
          <w:sz w:val="32"/>
          <w:szCs w:val="32"/>
        </w:rPr>
        <w:t xml:space="preserve"> descubre que el reino de Dios está cerca, así que “conviértete” (cambia) y “cree en el evangelio” (busca silencio, ora…).</w:t>
      </w:r>
    </w:p>
    <w:p w:rsidR="00003E12" w:rsidRDefault="00003E12" w:rsidP="00003E12">
      <w:pPr>
        <w:spacing w:before="100" w:beforeAutospacing="1" w:after="100" w:afterAutospacing="1" w:line="240" w:lineRule="atLeast"/>
        <w:ind w:left="-57" w:right="-680" w:hanging="142"/>
        <w:jc w:val="right"/>
        <w:rPr>
          <w:rFonts w:ascii="Arial Narrow" w:hAnsi="Arial Narrow" w:cs="Calibri"/>
          <w:b/>
          <w:bCs/>
          <w:i/>
          <w:color w:val="1F497D"/>
          <w:sz w:val="32"/>
          <w:szCs w:val="32"/>
        </w:rPr>
      </w:pPr>
      <w:r w:rsidRPr="00003E12">
        <w:rPr>
          <w:rFonts w:ascii="Arial" w:hAnsi="Arial" w:cs="Arial"/>
          <w:b/>
          <w:bCs/>
          <w:i/>
          <w:color w:val="1F497D"/>
          <w:sz w:val="32"/>
          <w:szCs w:val="32"/>
        </w:rPr>
        <w:t>¿Cuáles son tus tentaciones?</w:t>
      </w:r>
      <w:r w:rsidRPr="00003E12">
        <w:rPr>
          <w:rFonts w:ascii="Arial Narrow" w:hAnsi="Arial Narrow" w:cs="Calibri"/>
          <w:b/>
          <w:bCs/>
          <w:i/>
          <w:color w:val="1F497D"/>
          <w:sz w:val="32"/>
          <w:szCs w:val="32"/>
        </w:rPr>
        <w:t>¿Cómo superarlas?</w:t>
      </w:r>
    </w:p>
    <w:p w:rsidR="00003E12" w:rsidRDefault="00003E12" w:rsidP="00003E12">
      <w:pPr>
        <w:spacing w:before="100" w:beforeAutospacing="1" w:after="100" w:afterAutospacing="1" w:line="240" w:lineRule="atLeast"/>
        <w:ind w:left="-57" w:right="-680" w:hanging="142"/>
        <w:jc w:val="right"/>
        <w:rPr>
          <w:rFonts w:ascii="Arial Narrow" w:hAnsi="Arial Narrow" w:cs="Calibri"/>
          <w:b/>
          <w:bCs/>
          <w:i/>
          <w:color w:val="1F497D"/>
          <w:sz w:val="32"/>
          <w:szCs w:val="32"/>
        </w:rPr>
      </w:pPr>
    </w:p>
    <w:p w:rsidR="00003E12" w:rsidRPr="00003E12" w:rsidRDefault="00003E12" w:rsidP="00003E12">
      <w:pPr>
        <w:spacing w:before="100" w:beforeAutospacing="1" w:after="100" w:afterAutospacing="1" w:line="240" w:lineRule="atLeast"/>
        <w:ind w:left="-57" w:right="-680" w:hanging="142"/>
        <w:jc w:val="right"/>
        <w:rPr>
          <w:rFonts w:ascii="Arial Narrow" w:hAnsi="Arial Narrow" w:cs="Calibri"/>
          <w:b/>
          <w:bCs/>
          <w:i/>
          <w:color w:val="1F497D"/>
          <w:sz w:val="32"/>
          <w:szCs w:val="32"/>
        </w:rPr>
      </w:pPr>
    </w:p>
    <w:p w:rsidR="00003E12" w:rsidRPr="00003E12" w:rsidRDefault="00003E12" w:rsidP="00003E12">
      <w:pPr>
        <w:pStyle w:val="NormalWeb"/>
        <w:tabs>
          <w:tab w:val="left" w:pos="284"/>
        </w:tabs>
        <w:spacing w:line="240" w:lineRule="atLeast"/>
        <w:ind w:left="-57" w:right="-680" w:hanging="284"/>
        <w:jc w:val="both"/>
        <w:rPr>
          <w:rFonts w:ascii="Lucida Sans" w:hAnsi="Lucida Sans"/>
          <w:b/>
          <w:color w:val="7030A0"/>
          <w:sz w:val="32"/>
          <w:szCs w:val="32"/>
        </w:rPr>
      </w:pPr>
      <w:r w:rsidRPr="00003E12">
        <w:rPr>
          <w:rFonts w:ascii="Verdana" w:hAnsi="Verdana"/>
          <w:b/>
          <w:bCs/>
          <w:color w:val="7030A0"/>
          <w:sz w:val="32"/>
          <w:szCs w:val="32"/>
        </w:rPr>
        <w:t>3.</w:t>
      </w:r>
      <w:r w:rsidRPr="00003E12">
        <w:rPr>
          <w:rFonts w:ascii="Calibri" w:hAnsi="Calibri"/>
          <w:b/>
          <w:bCs/>
          <w:i/>
          <w:color w:val="7030A0"/>
          <w:sz w:val="32"/>
          <w:szCs w:val="32"/>
        </w:rPr>
        <w:t xml:space="preserve"> </w:t>
      </w:r>
      <w:r w:rsidRPr="00003E12">
        <w:rPr>
          <w:rFonts w:ascii="Lucida Sans" w:hAnsi="Lucida Sans"/>
          <w:b/>
          <w:color w:val="7030A0"/>
          <w:sz w:val="32"/>
          <w:szCs w:val="32"/>
        </w:rPr>
        <w:t>ACTUAR: Empieza a caminar hacia la Pascua.</w:t>
      </w:r>
    </w:p>
    <w:p w:rsidR="00003E12" w:rsidRPr="00003E12" w:rsidRDefault="00003E12" w:rsidP="00003E12">
      <w:pPr>
        <w:pStyle w:val="NormalWeb"/>
        <w:ind w:left="-57" w:right="-680" w:hanging="141"/>
        <w:jc w:val="both"/>
        <w:rPr>
          <w:rFonts w:ascii="Calibri" w:hAnsi="Calibri"/>
          <w:bCs/>
          <w:color w:val="1F497D"/>
          <w:sz w:val="32"/>
          <w:szCs w:val="32"/>
        </w:rPr>
      </w:pPr>
      <w:r w:rsidRPr="00003E12">
        <w:rPr>
          <w:rFonts w:asciiTheme="minorHAnsi" w:hAnsiTheme="minorHAnsi" w:cstheme="minorHAnsi"/>
          <w:b/>
          <w:bCs/>
          <w:color w:val="44546A" w:themeColor="text2"/>
          <w:sz w:val="32"/>
          <w:szCs w:val="32"/>
        </w:rPr>
        <w:t>-</w:t>
      </w:r>
      <w:r w:rsidRPr="00003E12">
        <w:rPr>
          <w:rFonts w:ascii="Calibri" w:hAnsi="Calibri"/>
          <w:bCs/>
          <w:color w:val="1F497D"/>
          <w:sz w:val="32"/>
          <w:szCs w:val="32"/>
        </w:rPr>
        <w:t>Atrévete a caminar por el desierto, no vas solo, te acompaña Jesús.</w:t>
      </w:r>
    </w:p>
    <w:p w:rsidR="00003E12" w:rsidRPr="00003E12" w:rsidRDefault="00003E12" w:rsidP="00003E12">
      <w:pPr>
        <w:pStyle w:val="NormalWeb"/>
        <w:ind w:left="-57" w:right="-680" w:hanging="141"/>
        <w:jc w:val="both"/>
        <w:rPr>
          <w:rFonts w:ascii="Calibri" w:hAnsi="Calibri"/>
          <w:bCs/>
          <w:color w:val="1F497D"/>
          <w:sz w:val="32"/>
          <w:szCs w:val="32"/>
        </w:rPr>
      </w:pPr>
      <w:r w:rsidRPr="00003E12">
        <w:rPr>
          <w:rFonts w:ascii="Calibri" w:hAnsi="Calibri"/>
          <w:bCs/>
          <w:color w:val="1F497D"/>
          <w:sz w:val="32"/>
          <w:szCs w:val="32"/>
        </w:rPr>
        <w:t xml:space="preserve">-Mira a tu corazón, Jesús quiere transformarlo, mira lo que te pesa, te estorba o te impide caminar con él con alegría. Descubre que el reino está cerca y mira como tú puedes hacerle presente a tu alrededor en tu familia, colegio y amigos. </w:t>
      </w:r>
    </w:p>
    <w:p w:rsidR="00003E12" w:rsidRPr="00003E12" w:rsidRDefault="00003E12" w:rsidP="00003E12">
      <w:pPr>
        <w:pStyle w:val="NormalWeb"/>
        <w:ind w:left="-57" w:right="-680" w:hanging="141"/>
        <w:jc w:val="both"/>
        <w:rPr>
          <w:rFonts w:ascii="Calibri" w:hAnsi="Calibri"/>
          <w:bCs/>
          <w:color w:val="1F497D"/>
          <w:sz w:val="32"/>
          <w:szCs w:val="32"/>
        </w:rPr>
      </w:pPr>
      <w:r w:rsidRPr="00003E12">
        <w:rPr>
          <w:rFonts w:ascii="Calibri" w:hAnsi="Calibri"/>
          <w:bCs/>
          <w:color w:val="1F497D"/>
          <w:sz w:val="32"/>
          <w:szCs w:val="32"/>
        </w:rPr>
        <w:t>-Enviad el mensaje de atrás del móvil con wifi a los amigos.</w:t>
      </w:r>
    </w:p>
    <w:p w:rsidR="00003E12" w:rsidRDefault="00003E12" w:rsidP="00003E12">
      <w:pPr>
        <w:pStyle w:val="NormalWeb"/>
        <w:ind w:left="-57" w:right="-680" w:hanging="141"/>
        <w:jc w:val="both"/>
        <w:rPr>
          <w:rFonts w:ascii="Calibri" w:hAnsi="Calibri"/>
          <w:bCs/>
          <w:color w:val="1F497D"/>
          <w:sz w:val="32"/>
          <w:szCs w:val="32"/>
        </w:rPr>
      </w:pPr>
      <w:r w:rsidRPr="00003E12">
        <w:rPr>
          <w:rFonts w:ascii="Calibri" w:hAnsi="Calibri"/>
          <w:bCs/>
          <w:color w:val="1F497D"/>
          <w:sz w:val="32"/>
          <w:szCs w:val="32"/>
        </w:rPr>
        <w:t>-Canción: “Cuarenta días caminando”</w:t>
      </w:r>
    </w:p>
    <w:p w:rsidR="00003E12" w:rsidRPr="00003E12" w:rsidRDefault="00003E12" w:rsidP="00003E12">
      <w:pPr>
        <w:pStyle w:val="NormalWeb"/>
        <w:ind w:left="-57" w:right="-680" w:hanging="141"/>
        <w:jc w:val="both"/>
        <w:rPr>
          <w:rFonts w:ascii="Calibri" w:hAnsi="Calibri"/>
          <w:bCs/>
          <w:color w:val="1F497D"/>
          <w:sz w:val="32"/>
          <w:szCs w:val="32"/>
        </w:rPr>
      </w:pPr>
      <w:r w:rsidRPr="00003E12">
        <w:rPr>
          <w:rFonts w:ascii="Calibri" w:hAnsi="Calibri"/>
          <w:bCs/>
          <w:color w:val="1F497D"/>
          <w:sz w:val="32"/>
          <w:szCs w:val="32"/>
        </w:rPr>
        <w:t xml:space="preserve"> </w:t>
      </w:r>
      <w:hyperlink r:id="rId8" w:history="1">
        <w:r w:rsidRPr="00003E12">
          <w:rPr>
            <w:rStyle w:val="Hipervnculo"/>
            <w:rFonts w:ascii="Calibri" w:hAnsi="Calibri"/>
            <w:bCs/>
            <w:sz w:val="32"/>
            <w:szCs w:val="32"/>
          </w:rPr>
          <w:t>https://www.youtube.com/watch?v=WiSWRZkem5Q</w:t>
        </w:r>
      </w:hyperlink>
    </w:p>
    <w:p w:rsidR="00003E12" w:rsidRPr="00003E12" w:rsidRDefault="00003E12" w:rsidP="00003E12">
      <w:pPr>
        <w:pStyle w:val="NormalWeb"/>
        <w:tabs>
          <w:tab w:val="left" w:pos="284"/>
        </w:tabs>
        <w:spacing w:line="240" w:lineRule="atLeast"/>
        <w:ind w:left="-57" w:right="-680" w:firstLine="142"/>
        <w:jc w:val="right"/>
        <w:rPr>
          <w:rFonts w:ascii="Arial Narrow" w:hAnsi="Arial Narrow"/>
          <w:b/>
          <w:bCs/>
          <w:i/>
          <w:color w:val="1F497D"/>
          <w:sz w:val="32"/>
          <w:szCs w:val="32"/>
        </w:rPr>
      </w:pPr>
      <w:r w:rsidRPr="00003E12">
        <w:rPr>
          <w:rFonts w:ascii="Arial Narrow" w:hAnsi="Arial Narrow"/>
          <w:b/>
          <w:bCs/>
          <w:i/>
          <w:color w:val="1F497D"/>
          <w:sz w:val="32"/>
          <w:szCs w:val="32"/>
        </w:rPr>
        <w:t xml:space="preserve">¿Qué vas a hacer estos 40 días? ¿Qué vas a cambiar? </w:t>
      </w:r>
    </w:p>
    <w:p w:rsidR="00003E12" w:rsidRDefault="00003E12">
      <w:pPr>
        <w:spacing w:after="160" w:line="259" w:lineRule="auto"/>
      </w:pPr>
      <w:r>
        <w:br w:type="page"/>
      </w:r>
    </w:p>
    <w:p w:rsidR="00003E12" w:rsidRPr="004355D0" w:rsidRDefault="00003E12" w:rsidP="00003E12">
      <w:pPr>
        <w:jc w:val="center"/>
        <w:rPr>
          <w:rFonts w:ascii="Bradley Hand ITC" w:hAnsi="Bradley Hand ITC"/>
          <w:b/>
          <w:color w:val="FF0000"/>
          <w:sz w:val="72"/>
          <w:szCs w:val="72"/>
        </w:rPr>
      </w:pPr>
      <w:r w:rsidRPr="004355D0">
        <w:rPr>
          <w:rFonts w:ascii="Bradley Hand ITC" w:hAnsi="Bradley Hand ITC"/>
          <w:b/>
          <w:color w:val="FF0000"/>
          <w:sz w:val="72"/>
          <w:szCs w:val="72"/>
        </w:rPr>
        <w:lastRenderedPageBreak/>
        <w:t>LECTURAS</w:t>
      </w:r>
    </w:p>
    <w:p w:rsidR="00003E12" w:rsidRPr="00003E12" w:rsidRDefault="00003E12" w:rsidP="00003E12">
      <w:pPr>
        <w:pStyle w:val="Prrafodelista"/>
        <w:numPr>
          <w:ilvl w:val="0"/>
          <w:numId w:val="1"/>
        </w:numPr>
        <w:tabs>
          <w:tab w:val="left" w:pos="0"/>
          <w:tab w:val="left" w:pos="2183"/>
          <w:tab w:val="left" w:pos="2880"/>
          <w:tab w:val="left" w:pos="3600"/>
          <w:tab w:val="left" w:pos="4320"/>
          <w:tab w:val="left" w:pos="5760"/>
          <w:tab w:val="left" w:pos="6480"/>
          <w:tab w:val="left" w:pos="7200"/>
        </w:tabs>
        <w:spacing w:before="100" w:beforeAutospacing="1" w:after="100" w:afterAutospacing="1" w:line="240" w:lineRule="atLeast"/>
        <w:ind w:left="142" w:right="34" w:hanging="284"/>
        <w:rPr>
          <w:b/>
          <w:bCs/>
          <w:iCs/>
          <w:snapToGrid w:val="0"/>
          <w:color w:val="FF0000"/>
          <w:sz w:val="32"/>
          <w:szCs w:val="32"/>
          <w:lang w:val="es-ES_tradnl"/>
        </w:rPr>
      </w:pPr>
      <w:r w:rsidRPr="00003E12">
        <w:rPr>
          <w:b/>
          <w:bCs/>
          <w:iCs/>
          <w:snapToGrid w:val="0"/>
          <w:color w:val="FF0000"/>
          <w:sz w:val="32"/>
          <w:szCs w:val="32"/>
          <w:lang w:val="es-ES_tradnl"/>
        </w:rPr>
        <w:t>Génesis</w:t>
      </w:r>
      <w:r w:rsidRPr="00003E12">
        <w:rPr>
          <w:b/>
          <w:bCs/>
          <w:i/>
          <w:iCs/>
          <w:snapToGrid w:val="0"/>
          <w:color w:val="FF0000"/>
          <w:sz w:val="32"/>
          <w:szCs w:val="32"/>
          <w:lang w:val="es-ES_tradnl"/>
        </w:rPr>
        <w:t xml:space="preserve"> 9,8-15:  </w:t>
      </w:r>
    </w:p>
    <w:p w:rsidR="00003E12" w:rsidRPr="00003E12" w:rsidRDefault="00003E12" w:rsidP="00003E12">
      <w:pPr>
        <w:pStyle w:val="Prrafodelista"/>
        <w:tabs>
          <w:tab w:val="left" w:pos="0"/>
          <w:tab w:val="left" w:pos="2183"/>
          <w:tab w:val="left" w:pos="2880"/>
          <w:tab w:val="left" w:pos="3600"/>
          <w:tab w:val="left" w:pos="4320"/>
          <w:tab w:val="left" w:pos="5760"/>
          <w:tab w:val="left" w:pos="6480"/>
          <w:tab w:val="left" w:pos="7200"/>
        </w:tabs>
        <w:spacing w:before="100" w:beforeAutospacing="1" w:after="100" w:afterAutospacing="1" w:line="240" w:lineRule="atLeast"/>
        <w:ind w:left="142" w:right="34"/>
        <w:rPr>
          <w:b/>
          <w:bCs/>
          <w:iCs/>
          <w:snapToGrid w:val="0"/>
          <w:color w:val="FF0000"/>
          <w:sz w:val="32"/>
          <w:szCs w:val="32"/>
          <w:lang w:val="es-ES_tradnl"/>
        </w:rPr>
      </w:pPr>
      <w:r w:rsidRPr="00003E12">
        <w:rPr>
          <w:b/>
          <w:bCs/>
          <w:i/>
          <w:iCs/>
          <w:snapToGrid w:val="0"/>
          <w:color w:val="FF0000"/>
          <w:sz w:val="32"/>
          <w:szCs w:val="32"/>
          <w:lang w:val="es-ES_tradnl"/>
        </w:rPr>
        <w:t>El pacto de Dios con Noé salvado del diluvio.</w:t>
      </w:r>
    </w:p>
    <w:p w:rsidR="00003E12" w:rsidRPr="00003E12" w:rsidRDefault="00003E12" w:rsidP="00003E12">
      <w:pPr>
        <w:pStyle w:val="Prrafodelista"/>
        <w:tabs>
          <w:tab w:val="left" w:pos="0"/>
          <w:tab w:val="left" w:pos="2183"/>
          <w:tab w:val="left" w:pos="2880"/>
          <w:tab w:val="left" w:pos="3600"/>
          <w:tab w:val="left" w:pos="4320"/>
          <w:tab w:val="left" w:pos="5760"/>
          <w:tab w:val="left" w:pos="6480"/>
          <w:tab w:val="left" w:pos="7200"/>
        </w:tabs>
        <w:spacing w:before="100" w:beforeAutospacing="1" w:after="100" w:afterAutospacing="1" w:line="240" w:lineRule="atLeast"/>
        <w:ind w:left="0" w:right="34"/>
        <w:jc w:val="both"/>
        <w:rPr>
          <w:rFonts w:asciiTheme="minorHAnsi" w:hAnsiTheme="minorHAnsi" w:cstheme="minorHAnsi"/>
          <w:i/>
          <w:color w:val="000000"/>
          <w:sz w:val="32"/>
          <w:szCs w:val="32"/>
        </w:rPr>
      </w:pPr>
      <w:r w:rsidRPr="00003E12">
        <w:rPr>
          <w:rFonts w:asciiTheme="minorHAnsi" w:hAnsiTheme="minorHAnsi" w:cstheme="minorHAnsi"/>
          <w:bCs/>
          <w:color w:val="000000"/>
          <w:sz w:val="32"/>
          <w:szCs w:val="32"/>
        </w:rPr>
        <w:t xml:space="preserve">   Dios dijo a Noé y a sus hijos: «Yo hago un pacto con vosotros y con vuestros descendientes, con todos los animales que os acompañaron: aves, ganado y fieras; con todos los que salieron del arca y ahora viven en la tierra. Hago un  pacto con vosotros: el diluvio no volverá a destruir la vida, ni habrá otro diluvio que devaste la tierra.» Y Dios añadió: «Ésta es la señal del pacto que hago con vosotros y con todo lo que vive con vosotros, para todas las edades: pondré mi arco en el cielo, como señal de mi pacto con la tierra.  Cuando traiga nubes sobre la tierra, aparecerá en las nubes el arco, y recordaré mi pacto con vosotros y con todos los animales, y el diluvio no volverá a destruir los vivientes.» </w:t>
      </w:r>
      <w:r w:rsidRPr="00003E12">
        <w:rPr>
          <w:rFonts w:asciiTheme="minorHAnsi" w:hAnsiTheme="minorHAnsi" w:cstheme="minorHAnsi"/>
          <w:i/>
          <w:color w:val="000000"/>
          <w:sz w:val="32"/>
          <w:szCs w:val="32"/>
        </w:rPr>
        <w:t>Palabra de Dios.</w:t>
      </w:r>
    </w:p>
    <w:p w:rsidR="00003E12" w:rsidRPr="00003E12" w:rsidRDefault="00003E12" w:rsidP="00003E12">
      <w:pPr>
        <w:pStyle w:val="Prrafodelista"/>
        <w:numPr>
          <w:ilvl w:val="0"/>
          <w:numId w:val="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142" w:right="34" w:hanging="284"/>
        <w:jc w:val="both"/>
        <w:rPr>
          <w:b/>
          <w:bCs/>
          <w:snapToGrid w:val="0"/>
          <w:sz w:val="32"/>
          <w:szCs w:val="32"/>
          <w:lang w:val="es-ES_tradnl"/>
        </w:rPr>
      </w:pPr>
      <w:r w:rsidRPr="00003E12">
        <w:rPr>
          <w:b/>
          <w:bCs/>
          <w:snapToGrid w:val="0"/>
          <w:color w:val="FF0000"/>
          <w:sz w:val="32"/>
          <w:szCs w:val="32"/>
          <w:lang w:val="es-ES_tradnl"/>
        </w:rPr>
        <w:t xml:space="preserve">Salmo 24: </w:t>
      </w:r>
    </w:p>
    <w:p w:rsidR="00003E12" w:rsidRDefault="00003E12" w:rsidP="00003E12">
      <w:pPr>
        <w:pStyle w:val="Prrafodelista"/>
        <w:numPr>
          <w:ilvl w:val="0"/>
          <w:numId w:val="3"/>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right="34"/>
        <w:jc w:val="both"/>
        <w:rPr>
          <w:b/>
          <w:bCs/>
          <w:snapToGrid w:val="0"/>
          <w:sz w:val="32"/>
          <w:szCs w:val="32"/>
          <w:lang w:val="es-ES_tradnl"/>
        </w:rPr>
      </w:pPr>
      <w:r w:rsidRPr="00003E12">
        <w:rPr>
          <w:b/>
          <w:bCs/>
          <w:snapToGrid w:val="0"/>
          <w:sz w:val="32"/>
          <w:szCs w:val="32"/>
          <w:lang w:val="es-ES_tradnl"/>
        </w:rPr>
        <w:t>Tus sendas, Señor, son misericordia y lealtad para los que guardan tu alianza.</w:t>
      </w:r>
    </w:p>
    <w:p w:rsidR="00003E12" w:rsidRPr="00003E12" w:rsidRDefault="00003E12" w:rsidP="00003E12">
      <w:pPr>
        <w:pStyle w:val="Prrafodelista"/>
        <w:numPr>
          <w:ilvl w:val="0"/>
          <w:numId w:val="3"/>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right="34"/>
        <w:jc w:val="both"/>
        <w:rPr>
          <w:b/>
          <w:bCs/>
          <w:snapToGrid w:val="0"/>
          <w:sz w:val="16"/>
          <w:szCs w:val="16"/>
          <w:lang w:val="es-ES_tradnl"/>
        </w:rPr>
      </w:pPr>
    </w:p>
    <w:p w:rsidR="00003E12" w:rsidRPr="00003E12" w:rsidRDefault="00003E12" w:rsidP="00003E12">
      <w:pPr>
        <w:pStyle w:val="Prrafodelista"/>
        <w:numPr>
          <w:ilvl w:val="0"/>
          <w:numId w:val="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0" w:right="-30" w:hanging="142"/>
        <w:jc w:val="both"/>
        <w:rPr>
          <w:b/>
          <w:bCs/>
          <w:snapToGrid w:val="0"/>
          <w:color w:val="FF0000"/>
          <w:sz w:val="32"/>
          <w:szCs w:val="32"/>
          <w:lang w:val="es-ES_tradnl"/>
        </w:rPr>
      </w:pPr>
      <w:r w:rsidRPr="00003E12">
        <w:rPr>
          <w:b/>
          <w:bCs/>
          <w:snapToGrid w:val="0"/>
          <w:color w:val="FF0000"/>
          <w:sz w:val="32"/>
          <w:szCs w:val="32"/>
        </w:rPr>
        <w:t xml:space="preserve">I </w:t>
      </w:r>
      <w:r w:rsidRPr="00003E12">
        <w:rPr>
          <w:b/>
          <w:bCs/>
          <w:snapToGrid w:val="0"/>
          <w:color w:val="FF0000"/>
          <w:sz w:val="32"/>
          <w:szCs w:val="32"/>
          <w:lang w:val="es-ES_tradnl"/>
        </w:rPr>
        <w:t xml:space="preserve">San Pedro 3,18-22: </w:t>
      </w:r>
      <w:r w:rsidRPr="00003E12">
        <w:rPr>
          <w:b/>
          <w:bCs/>
          <w:i/>
          <w:snapToGrid w:val="0"/>
          <w:color w:val="FF0000"/>
          <w:sz w:val="32"/>
          <w:szCs w:val="32"/>
          <w:lang w:val="es-ES_tradnl"/>
        </w:rPr>
        <w:t xml:space="preserve">Dios nos llama e ilumina. </w:t>
      </w:r>
    </w:p>
    <w:p w:rsidR="00003E12" w:rsidRPr="00003E12" w:rsidRDefault="00003E12" w:rsidP="00003E12">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0" w:right="-30"/>
        <w:jc w:val="both"/>
        <w:rPr>
          <w:b/>
          <w:bCs/>
          <w:snapToGrid w:val="0"/>
          <w:color w:val="FF0000"/>
          <w:sz w:val="16"/>
          <w:szCs w:val="16"/>
          <w:lang w:val="es-ES_tradnl"/>
        </w:rPr>
      </w:pPr>
    </w:p>
    <w:p w:rsidR="00003E12" w:rsidRPr="00003E12" w:rsidRDefault="00003E12" w:rsidP="00003E12">
      <w:pPr>
        <w:pStyle w:val="Prrafodelista"/>
        <w:numPr>
          <w:ilvl w:val="0"/>
          <w:numId w:val="2"/>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142" w:right="-17" w:hanging="284"/>
        <w:jc w:val="both"/>
        <w:rPr>
          <w:rFonts w:asciiTheme="minorHAnsi" w:eastAsia="Arial Unicode MS" w:hAnsiTheme="minorHAnsi" w:cstheme="minorHAnsi"/>
          <w:bCs/>
          <w:sz w:val="32"/>
          <w:szCs w:val="32"/>
        </w:rPr>
      </w:pPr>
      <w:r w:rsidRPr="00003E12">
        <w:rPr>
          <w:rFonts w:asciiTheme="minorHAnsi" w:hAnsiTheme="minorHAnsi" w:cstheme="minorHAnsi"/>
          <w:b/>
          <w:bCs/>
          <w:caps/>
          <w:color w:val="FF0000"/>
          <w:sz w:val="32"/>
          <w:szCs w:val="32"/>
        </w:rPr>
        <w:t>Marcos 1, 12-15: S</w:t>
      </w:r>
      <w:r w:rsidRPr="00003E12">
        <w:rPr>
          <w:rFonts w:asciiTheme="minorHAnsi" w:hAnsiTheme="minorHAnsi" w:cstheme="minorHAnsi"/>
          <w:b/>
          <w:bCs/>
          <w:color w:val="FF0000"/>
          <w:sz w:val="32"/>
          <w:szCs w:val="32"/>
        </w:rPr>
        <w:t xml:space="preserve">e dejaba tentar por Satanás, y los ángeles le servían. </w:t>
      </w:r>
    </w:p>
    <w:p w:rsidR="00003E12" w:rsidRPr="00003E12" w:rsidRDefault="00003E12" w:rsidP="00003E12">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142" w:right="-17"/>
        <w:jc w:val="both"/>
        <w:rPr>
          <w:rFonts w:asciiTheme="minorHAnsi" w:eastAsia="Arial Unicode MS" w:hAnsiTheme="minorHAnsi" w:cstheme="minorHAnsi"/>
          <w:bCs/>
          <w:sz w:val="16"/>
          <w:szCs w:val="16"/>
        </w:rPr>
      </w:pPr>
    </w:p>
    <w:p w:rsidR="00003E12" w:rsidRPr="00003E12" w:rsidRDefault="00003E12" w:rsidP="00003E12">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142" w:right="-16" w:hanging="142"/>
        <w:jc w:val="both"/>
        <w:rPr>
          <w:rFonts w:asciiTheme="minorHAnsi" w:eastAsia="Arial Unicode MS" w:hAnsiTheme="minorHAnsi" w:cstheme="minorHAnsi"/>
          <w:bCs/>
          <w:sz w:val="32"/>
          <w:szCs w:val="32"/>
        </w:rPr>
      </w:pPr>
      <w:r w:rsidRPr="00003E12">
        <w:rPr>
          <w:rFonts w:asciiTheme="minorHAnsi" w:eastAsia="Arial Unicode MS" w:hAnsiTheme="minorHAnsi" w:cstheme="minorHAnsi"/>
          <w:b/>
          <w:bCs/>
          <w:sz w:val="32"/>
          <w:szCs w:val="32"/>
        </w:rPr>
        <w:t>Narrador:</w:t>
      </w:r>
      <w:r w:rsidRPr="00003E12">
        <w:rPr>
          <w:rFonts w:asciiTheme="minorHAnsi" w:eastAsia="Arial Unicode MS" w:hAnsiTheme="minorHAnsi" w:cstheme="minorHAnsi"/>
          <w:bCs/>
          <w:sz w:val="32"/>
          <w:szCs w:val="32"/>
        </w:rPr>
        <w:t xml:space="preserve"> En aquel tiempo, el Espíritu empujó a Jesús al desierto.  Se quedó en el desierto cuarenta días, dejándose tentar por Satanás; vivía entre alimañas, y los ángeles le servían.  Cuando arrestaron a Juan, Jesús se marchó a Galilea a proclamar el Evangelio de Dios.  Decía: </w:t>
      </w:r>
    </w:p>
    <w:p w:rsidR="00003E12" w:rsidRPr="00003E12" w:rsidRDefault="00003E12" w:rsidP="00003E12">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142" w:right="-16" w:hanging="142"/>
        <w:jc w:val="both"/>
        <w:rPr>
          <w:rFonts w:asciiTheme="minorHAnsi" w:eastAsia="Arial Unicode MS" w:hAnsiTheme="minorHAnsi" w:cstheme="minorHAnsi"/>
          <w:b/>
          <w:bCs/>
          <w:i/>
          <w:iCs/>
          <w:sz w:val="32"/>
          <w:szCs w:val="32"/>
        </w:rPr>
      </w:pPr>
      <w:r w:rsidRPr="00003E12">
        <w:rPr>
          <w:rFonts w:asciiTheme="minorHAnsi" w:eastAsia="Arial Unicode MS" w:hAnsiTheme="minorHAnsi" w:cstheme="minorHAnsi"/>
          <w:b/>
          <w:bCs/>
          <w:sz w:val="32"/>
          <w:szCs w:val="32"/>
        </w:rPr>
        <w:t>Jesús: -«</w:t>
      </w:r>
      <w:r w:rsidRPr="00003E12">
        <w:rPr>
          <w:rFonts w:asciiTheme="minorHAnsi" w:eastAsia="Arial Unicode MS" w:hAnsiTheme="minorHAnsi" w:cstheme="minorHAnsi"/>
          <w:bCs/>
          <w:sz w:val="32"/>
          <w:szCs w:val="32"/>
        </w:rPr>
        <w:t xml:space="preserve">Se ha cumplido el plazo, está </w:t>
      </w:r>
      <w:r w:rsidRPr="00003E12">
        <w:rPr>
          <w:rFonts w:asciiTheme="minorHAnsi" w:eastAsia="Arial Unicode MS" w:hAnsiTheme="minorHAnsi" w:cstheme="minorHAnsi"/>
          <w:b/>
          <w:bCs/>
          <w:i/>
          <w:sz w:val="32"/>
          <w:szCs w:val="32"/>
        </w:rPr>
        <w:t>cerca el reino de Dios: convertíos y creed en el Evangelio»</w:t>
      </w:r>
      <w:r w:rsidRPr="00003E12">
        <w:rPr>
          <w:rFonts w:asciiTheme="minorHAnsi" w:eastAsia="Arial Unicode MS" w:hAnsiTheme="minorHAnsi" w:cstheme="minorHAnsi"/>
          <w:b/>
          <w:bCs/>
          <w:sz w:val="32"/>
          <w:szCs w:val="32"/>
        </w:rPr>
        <w:t xml:space="preserve">. </w:t>
      </w:r>
      <w:r w:rsidRPr="00003E12">
        <w:rPr>
          <w:rFonts w:asciiTheme="minorHAnsi" w:eastAsia="Arial Unicode MS" w:hAnsiTheme="minorHAnsi" w:cstheme="minorHAnsi"/>
          <w:bCs/>
          <w:i/>
          <w:sz w:val="32"/>
          <w:szCs w:val="32"/>
        </w:rPr>
        <w:t>Palabra del Señor.</w:t>
      </w:r>
      <w:r w:rsidRPr="00003E12">
        <w:rPr>
          <w:rFonts w:asciiTheme="minorHAnsi" w:eastAsia="Arial Unicode MS" w:hAnsiTheme="minorHAnsi" w:cstheme="minorHAnsi"/>
          <w:b/>
          <w:bCs/>
          <w:i/>
          <w:iCs/>
          <w:sz w:val="32"/>
          <w:szCs w:val="32"/>
        </w:rPr>
        <w:t xml:space="preserve"> </w:t>
      </w:r>
    </w:p>
    <w:p w:rsidR="00003E12" w:rsidRDefault="00003E12" w:rsidP="00003E12">
      <w:pPr>
        <w:pStyle w:val="Prrafodelista"/>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142" w:right="-16" w:hanging="142"/>
        <w:jc w:val="center"/>
      </w:pPr>
      <w:r w:rsidRPr="00003E12">
        <w:rPr>
          <w:rFonts w:cs="Calibri"/>
          <w:b/>
          <w:i/>
          <w:iCs/>
          <w:sz w:val="32"/>
          <w:szCs w:val="32"/>
        </w:rPr>
        <w:t>(Narrador--Jesús).</w:t>
      </w:r>
    </w:p>
    <w:sectPr w:rsidR="00003E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75" w:rsidRDefault="00AF1075" w:rsidP="00003E12">
      <w:r>
        <w:separator/>
      </w:r>
    </w:p>
  </w:endnote>
  <w:endnote w:type="continuationSeparator" w:id="0">
    <w:p w:rsidR="00AF1075" w:rsidRDefault="00AF1075" w:rsidP="0000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75" w:rsidRDefault="00AF1075" w:rsidP="00003E12">
      <w:r>
        <w:separator/>
      </w:r>
    </w:p>
  </w:footnote>
  <w:footnote w:type="continuationSeparator" w:id="0">
    <w:p w:rsidR="00AF1075" w:rsidRDefault="00AF1075" w:rsidP="00003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608945E2"/>
    <w:multiLevelType w:val="hybridMultilevel"/>
    <w:tmpl w:val="3AAC452A"/>
    <w:lvl w:ilvl="0" w:tplc="CE1E02B6">
      <w:start w:val="18"/>
      <w:numFmt w:val="bullet"/>
      <w:lvlText w:val="-"/>
      <w:lvlJc w:val="left"/>
      <w:pPr>
        <w:ind w:left="502" w:hanging="360"/>
      </w:pPr>
      <w:rPr>
        <w:rFonts w:ascii="Calibri" w:eastAsia="Calibri"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4D"/>
    <w:rsid w:val="00003E12"/>
    <w:rsid w:val="007B3636"/>
    <w:rsid w:val="007F76E9"/>
    <w:rsid w:val="00A3114D"/>
    <w:rsid w:val="00AF1075"/>
    <w:rsid w:val="00BA20FC"/>
    <w:rsid w:val="00E62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05903-3031-468A-AD5F-BF1E5E2E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1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03E12"/>
    <w:pPr>
      <w:spacing w:before="100" w:beforeAutospacing="1" w:after="100" w:afterAutospacing="1"/>
    </w:pPr>
  </w:style>
  <w:style w:type="character" w:styleId="Hipervnculo">
    <w:name w:val="Hyperlink"/>
    <w:basedOn w:val="Fuentedeprrafopredeter"/>
    <w:rsid w:val="00003E12"/>
    <w:rPr>
      <w:color w:val="0000FF"/>
      <w:u w:val="single"/>
    </w:rPr>
  </w:style>
  <w:style w:type="paragraph" w:styleId="Prrafodelista">
    <w:name w:val="List Paragraph"/>
    <w:basedOn w:val="Normal"/>
    <w:uiPriority w:val="34"/>
    <w:qFormat/>
    <w:rsid w:val="00003E12"/>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003E12"/>
    <w:pPr>
      <w:tabs>
        <w:tab w:val="center" w:pos="4252"/>
        <w:tab w:val="right" w:pos="8504"/>
      </w:tabs>
    </w:pPr>
  </w:style>
  <w:style w:type="character" w:customStyle="1" w:styleId="EncabezadoCar">
    <w:name w:val="Encabezado Car"/>
    <w:basedOn w:val="Fuentedeprrafopredeter"/>
    <w:link w:val="Encabezado"/>
    <w:uiPriority w:val="99"/>
    <w:rsid w:val="00003E1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03E12"/>
    <w:pPr>
      <w:tabs>
        <w:tab w:val="center" w:pos="4252"/>
        <w:tab w:val="right" w:pos="8504"/>
      </w:tabs>
    </w:pPr>
  </w:style>
  <w:style w:type="character" w:customStyle="1" w:styleId="PiedepginaCar">
    <w:name w:val="Pie de página Car"/>
    <w:basedOn w:val="Fuentedeprrafopredeter"/>
    <w:link w:val="Piedepgina"/>
    <w:uiPriority w:val="99"/>
    <w:rsid w:val="00003E1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iSWRZkem5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577</Words>
  <Characters>3177</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3</cp:revision>
  <dcterms:created xsi:type="dcterms:W3CDTF">2018-02-12T17:29:00Z</dcterms:created>
  <dcterms:modified xsi:type="dcterms:W3CDTF">2018-02-12T19:25:00Z</dcterms:modified>
</cp:coreProperties>
</file>