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B0" w:rsidRPr="00A87F7B" w:rsidRDefault="00877DB0" w:rsidP="00877DB0">
      <w:pPr>
        <w:pBdr>
          <w:top w:val="single" w:sz="4" w:space="0" w:color="auto"/>
          <w:left w:val="single" w:sz="4" w:space="4" w:color="auto"/>
          <w:bottom w:val="single" w:sz="4" w:space="1" w:color="auto"/>
          <w:right w:val="single" w:sz="4" w:space="4" w:color="auto"/>
        </w:pBdr>
        <w:ind w:left="-57" w:right="-567"/>
        <w:jc w:val="center"/>
        <w:rPr>
          <w:b/>
          <w:color w:val="FF0000"/>
          <w:sz w:val="56"/>
          <w:szCs w:val="56"/>
        </w:rPr>
      </w:pPr>
      <w:r w:rsidRPr="00A87F7B">
        <w:rPr>
          <w:b/>
          <w:color w:val="FF0000"/>
          <w:sz w:val="56"/>
          <w:szCs w:val="56"/>
        </w:rPr>
        <w:t>POSIBLES IDEAS PARA UNA HOMILÍA CON NIÑOS</w:t>
      </w:r>
    </w:p>
    <w:p w:rsidR="00877DB0" w:rsidRPr="00A87F7B" w:rsidRDefault="00877DB0" w:rsidP="00877DB0">
      <w:pPr>
        <w:pBdr>
          <w:top w:val="single" w:sz="4" w:space="0" w:color="auto"/>
          <w:left w:val="single" w:sz="4" w:space="4" w:color="auto"/>
          <w:bottom w:val="single" w:sz="4" w:space="1" w:color="auto"/>
          <w:right w:val="single" w:sz="4" w:space="4" w:color="auto"/>
        </w:pBdr>
        <w:ind w:left="-57" w:right="-567"/>
        <w:jc w:val="center"/>
        <w:rPr>
          <w:b/>
          <w:color w:val="FF0000"/>
          <w:sz w:val="56"/>
          <w:szCs w:val="56"/>
        </w:rPr>
      </w:pPr>
      <w:r>
        <w:rPr>
          <w:b/>
          <w:color w:val="FF0000"/>
          <w:sz w:val="56"/>
          <w:szCs w:val="56"/>
        </w:rPr>
        <w:t>04 febrero</w:t>
      </w:r>
      <w:r w:rsidRPr="00A87F7B">
        <w:rPr>
          <w:b/>
          <w:color w:val="FF0000"/>
          <w:sz w:val="56"/>
          <w:szCs w:val="56"/>
        </w:rPr>
        <w:t xml:space="preserve"> 2018 </w:t>
      </w:r>
    </w:p>
    <w:p w:rsidR="007F41A6" w:rsidRDefault="007F41A6"/>
    <w:p w:rsidR="007F41A6" w:rsidRDefault="007F41A6">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50.25pt;margin-top:5.3pt;width:349.35pt;height:85.7pt;z-index:251658240" adj="0" fillcolor="#00b050" strokecolor="#484329">
            <v:fill color2="#c0c"/>
            <v:shadow on="t" color="#3f3151"/>
            <v:textpath style="font-family:&quot;Impact&quot;;v-text-kern:t" trim="t" fitpath="t" string="Todo el mundo te BUSCA...&#10;y tú BUSCAS a todo el mundo.&#10;"/>
          </v:shape>
        </w:pict>
      </w:r>
    </w:p>
    <w:p w:rsidR="007F41A6" w:rsidRDefault="007F41A6"/>
    <w:p w:rsidR="007F41A6" w:rsidRDefault="007F41A6"/>
    <w:p w:rsidR="007F41A6" w:rsidRDefault="007F41A6"/>
    <w:p w:rsidR="007F41A6" w:rsidRDefault="007F41A6"/>
    <w:p w:rsidR="007F41A6" w:rsidRDefault="007F41A6"/>
    <w:p w:rsidR="007F41A6" w:rsidRDefault="007F41A6"/>
    <w:p w:rsidR="007F41A6" w:rsidRDefault="007F41A6"/>
    <w:p w:rsidR="007F41A6" w:rsidRDefault="007F41A6"/>
    <w:p w:rsidR="007F41A6" w:rsidRDefault="007F41A6"/>
    <w:p w:rsidR="007F41A6" w:rsidRPr="007F41A6" w:rsidRDefault="007F41A6" w:rsidP="007F41A6">
      <w:pPr>
        <w:pStyle w:val="Prrafodelista"/>
        <w:spacing w:before="100" w:beforeAutospacing="1" w:after="100" w:afterAutospacing="1" w:line="200" w:lineRule="atLeast"/>
        <w:ind w:left="360" w:hanging="360"/>
        <w:rPr>
          <w:rFonts w:ascii="Lucida Sans" w:hAnsi="Lucida Sans"/>
          <w:b/>
          <w:color w:val="00B050"/>
          <w:sz w:val="32"/>
          <w:szCs w:val="32"/>
        </w:rPr>
      </w:pPr>
      <w:r w:rsidRPr="007F41A6">
        <w:rPr>
          <w:rFonts w:ascii="Lucida Sans" w:hAnsi="Lucida Sans"/>
          <w:b/>
          <w:color w:val="00B050"/>
          <w:sz w:val="32"/>
          <w:szCs w:val="32"/>
        </w:rPr>
        <w:t>1. VER: La vida, un ir y venir</w:t>
      </w:r>
    </w:p>
    <w:p w:rsidR="007F41A6" w:rsidRPr="007F41A6" w:rsidRDefault="007F41A6" w:rsidP="007F41A6">
      <w:pPr>
        <w:pStyle w:val="NormalWeb"/>
        <w:spacing w:line="200" w:lineRule="atLeast"/>
        <w:ind w:left="284" w:right="-47" w:hanging="142"/>
        <w:jc w:val="both"/>
        <w:rPr>
          <w:rFonts w:ascii="Calibri" w:hAnsi="Calibri"/>
          <w:b/>
          <w:bCs/>
          <w:color w:val="1F497D"/>
          <w:sz w:val="32"/>
          <w:szCs w:val="32"/>
        </w:rPr>
      </w:pPr>
      <w:r w:rsidRPr="007F41A6">
        <w:rPr>
          <w:rFonts w:ascii="Calibri" w:hAnsi="Calibri"/>
          <w:b/>
          <w:bCs/>
          <w:color w:val="1F497D"/>
          <w:sz w:val="32"/>
          <w:szCs w:val="32"/>
        </w:rPr>
        <w:t>-</w:t>
      </w:r>
      <w:r w:rsidRPr="007F41A6">
        <w:rPr>
          <w:rFonts w:ascii="Calibri" w:hAnsi="Calibri"/>
          <w:bCs/>
          <w:color w:val="1F497D"/>
          <w:sz w:val="32"/>
          <w:szCs w:val="32"/>
        </w:rPr>
        <w:t>Andamos en la vida de un lado para otro, yendo y viniendo. Piensa las cosas que haces a lo largo del día y lo que pretendes conseguir. Si nos paramos a pensar todos buscamos algo: aprobar el curso, aprender a realizar algo, mejorar la familia, ser felices. Hay cosas que no conseguimos, a veces nos surge la enfermedad o la falta de medios…</w:t>
      </w:r>
    </w:p>
    <w:p w:rsidR="007F41A6" w:rsidRPr="007F41A6" w:rsidRDefault="00030F74" w:rsidP="007F41A6">
      <w:pPr>
        <w:pStyle w:val="NormalWeb"/>
        <w:spacing w:line="200" w:lineRule="atLeast"/>
        <w:ind w:left="567" w:right="-45" w:hanging="283"/>
        <w:jc w:val="right"/>
        <w:rPr>
          <w:rFonts w:ascii="Arial Narrow" w:hAnsi="Arial Narrow"/>
          <w:b/>
          <w:bCs/>
          <w:i/>
          <w:color w:val="1F497D"/>
          <w:sz w:val="32"/>
          <w:szCs w:val="32"/>
        </w:rPr>
      </w:pPr>
      <w:r w:rsidRPr="007F41A6">
        <w:rPr>
          <w:rFonts w:ascii="Arial" w:hAnsi="Arial" w:cs="Arial"/>
          <w:b/>
          <w:bCs/>
          <w:i/>
          <w:color w:val="1F497D"/>
          <w:sz w:val="32"/>
          <w:szCs w:val="32"/>
        </w:rPr>
        <w:t>¿</w:t>
      </w:r>
      <w:r w:rsidRPr="007F41A6">
        <w:rPr>
          <w:rFonts w:ascii="Arial Narrow" w:hAnsi="Arial Narrow"/>
          <w:b/>
          <w:bCs/>
          <w:i/>
          <w:color w:val="1F497D"/>
          <w:sz w:val="32"/>
          <w:szCs w:val="32"/>
        </w:rPr>
        <w:t>Qué</w:t>
      </w:r>
      <w:r w:rsidR="007F41A6" w:rsidRPr="007F41A6">
        <w:rPr>
          <w:rFonts w:ascii="Arial Narrow" w:hAnsi="Arial Narrow"/>
          <w:b/>
          <w:bCs/>
          <w:i/>
          <w:color w:val="1F497D"/>
          <w:sz w:val="32"/>
          <w:szCs w:val="32"/>
        </w:rPr>
        <w:t xml:space="preserve"> haces a lo largo del día? ¿Qué tratas de conseguir? </w:t>
      </w:r>
    </w:p>
    <w:p w:rsidR="007F41A6" w:rsidRPr="007F41A6" w:rsidRDefault="007F41A6" w:rsidP="007F41A6">
      <w:pPr>
        <w:pStyle w:val="NormalWeb"/>
        <w:tabs>
          <w:tab w:val="left" w:pos="284"/>
        </w:tabs>
        <w:spacing w:line="200" w:lineRule="atLeast"/>
        <w:ind w:left="644" w:right="11" w:hanging="644"/>
        <w:jc w:val="both"/>
        <w:rPr>
          <w:rFonts w:ascii="Lucida Sans" w:hAnsi="Lucida Sans"/>
          <w:b/>
          <w:color w:val="00B050"/>
          <w:sz w:val="32"/>
          <w:szCs w:val="32"/>
        </w:rPr>
      </w:pPr>
      <w:r w:rsidRPr="007F41A6">
        <w:rPr>
          <w:rFonts w:ascii="Lucida Sans" w:hAnsi="Lucida Sans"/>
          <w:b/>
          <w:bCs/>
          <w:color w:val="00B050"/>
          <w:sz w:val="32"/>
          <w:szCs w:val="32"/>
        </w:rPr>
        <w:t>2</w:t>
      </w:r>
      <w:r w:rsidRPr="007F41A6">
        <w:rPr>
          <w:rFonts w:ascii="Lucida Sans" w:hAnsi="Lucida Sans"/>
          <w:bCs/>
          <w:color w:val="00B050"/>
          <w:sz w:val="32"/>
          <w:szCs w:val="32"/>
        </w:rPr>
        <w:t xml:space="preserve">. </w:t>
      </w:r>
      <w:r w:rsidRPr="007F41A6">
        <w:rPr>
          <w:rFonts w:ascii="Lucida Sans" w:hAnsi="Lucida Sans"/>
          <w:b/>
          <w:color w:val="00B050"/>
          <w:sz w:val="32"/>
          <w:szCs w:val="32"/>
        </w:rPr>
        <w:t>JUZGAR: Jesús busca a todo el mundo</w:t>
      </w:r>
    </w:p>
    <w:p w:rsidR="007F41A6" w:rsidRPr="007F41A6" w:rsidRDefault="007F41A6" w:rsidP="007F41A6">
      <w:pPr>
        <w:pStyle w:val="NormalWeb"/>
        <w:spacing w:line="240" w:lineRule="atLeast"/>
        <w:ind w:left="284" w:right="-28" w:hanging="142"/>
        <w:jc w:val="both"/>
        <w:rPr>
          <w:rFonts w:ascii="Calibri" w:hAnsi="Calibri"/>
          <w:bCs/>
          <w:color w:val="1F497D"/>
          <w:sz w:val="32"/>
          <w:szCs w:val="32"/>
        </w:rPr>
      </w:pPr>
      <w:r w:rsidRPr="007F41A6">
        <w:rPr>
          <w:rFonts w:ascii="Calibri" w:hAnsi="Calibri" w:cs="Calibri"/>
          <w:b/>
          <w:bCs/>
          <w:color w:val="1F497D"/>
          <w:sz w:val="32"/>
          <w:szCs w:val="32"/>
        </w:rPr>
        <w:t>-</w:t>
      </w:r>
      <w:r w:rsidRPr="007F41A6">
        <w:rPr>
          <w:rFonts w:ascii="Calibri" w:hAnsi="Calibri" w:cs="Calibri"/>
          <w:bCs/>
          <w:color w:val="1F497D"/>
          <w:sz w:val="32"/>
          <w:szCs w:val="32"/>
        </w:rPr>
        <w:t xml:space="preserve"> En el evangelio de </w:t>
      </w:r>
      <w:r w:rsidRPr="007F41A6">
        <w:rPr>
          <w:rFonts w:ascii="Calibri" w:hAnsi="Calibri"/>
          <w:bCs/>
          <w:color w:val="1F497D"/>
          <w:sz w:val="32"/>
          <w:szCs w:val="32"/>
        </w:rPr>
        <w:t xml:space="preserve">este domingo S. Marcos nos cuenta </w:t>
      </w:r>
      <w:r w:rsidRPr="007F41A6">
        <w:rPr>
          <w:rFonts w:ascii="Calibri" w:hAnsi="Calibri"/>
          <w:b/>
          <w:bCs/>
          <w:color w:val="1F497D"/>
          <w:sz w:val="32"/>
          <w:szCs w:val="32"/>
        </w:rPr>
        <w:t>un día en la vida de Jesús</w:t>
      </w:r>
      <w:r w:rsidRPr="007F41A6">
        <w:rPr>
          <w:rFonts w:ascii="Calibri" w:hAnsi="Calibri"/>
          <w:bCs/>
          <w:color w:val="1F497D"/>
          <w:sz w:val="32"/>
          <w:szCs w:val="32"/>
        </w:rPr>
        <w:t xml:space="preserve"> dedicándolo a curar enfermos: “</w:t>
      </w:r>
      <w:r w:rsidRPr="007F41A6">
        <w:rPr>
          <w:rFonts w:asciiTheme="minorHAnsi" w:eastAsia="Arial Unicode MS" w:hAnsiTheme="minorHAnsi" w:cstheme="minorHAnsi"/>
          <w:b/>
          <w:bCs/>
          <w:i/>
          <w:color w:val="1F497D" w:themeColor="text2"/>
          <w:sz w:val="32"/>
          <w:szCs w:val="32"/>
        </w:rPr>
        <w:t>se acercó</w:t>
      </w:r>
      <w:r w:rsidRPr="007F41A6">
        <w:rPr>
          <w:rFonts w:ascii="Calibri" w:hAnsi="Calibri"/>
          <w:b/>
          <w:bCs/>
          <w:i/>
          <w:color w:val="1F497D" w:themeColor="text2"/>
          <w:sz w:val="32"/>
          <w:szCs w:val="32"/>
        </w:rPr>
        <w:t xml:space="preserve"> a la suegra de Simón que estaba con fiebre</w:t>
      </w:r>
      <w:r w:rsidRPr="007F41A6">
        <w:rPr>
          <w:rFonts w:asciiTheme="minorHAnsi" w:eastAsia="Arial Unicode MS" w:hAnsiTheme="minorHAnsi" w:cstheme="minorHAnsi"/>
          <w:b/>
          <w:bCs/>
          <w:i/>
          <w:color w:val="1F497D" w:themeColor="text2"/>
          <w:sz w:val="32"/>
          <w:szCs w:val="32"/>
        </w:rPr>
        <w:t>, la cogió de la mano y la levantó”</w:t>
      </w:r>
      <w:r w:rsidRPr="007F41A6">
        <w:rPr>
          <w:rFonts w:asciiTheme="minorHAnsi" w:eastAsia="Arial Unicode MS" w:hAnsiTheme="minorHAnsi" w:cstheme="minorHAnsi"/>
          <w:bCs/>
          <w:sz w:val="32"/>
          <w:szCs w:val="32"/>
        </w:rPr>
        <w:t xml:space="preserve">. </w:t>
      </w:r>
      <w:r w:rsidRPr="007F41A6">
        <w:rPr>
          <w:rFonts w:ascii="Calibri" w:hAnsi="Calibri"/>
          <w:bCs/>
          <w:i/>
          <w:color w:val="1F497D"/>
          <w:sz w:val="32"/>
          <w:szCs w:val="32"/>
        </w:rPr>
        <w:t>“Todo el mundo te busca”,</w:t>
      </w:r>
      <w:r w:rsidRPr="007F41A6">
        <w:rPr>
          <w:rFonts w:ascii="Calibri" w:hAnsi="Calibri"/>
          <w:bCs/>
          <w:color w:val="1F497D"/>
          <w:sz w:val="32"/>
          <w:szCs w:val="32"/>
        </w:rPr>
        <w:t xml:space="preserve"> le dicen; y él </w:t>
      </w:r>
      <w:r w:rsidRPr="007F41A6">
        <w:rPr>
          <w:rFonts w:ascii="Calibri" w:hAnsi="Calibri" w:cs="Calibri"/>
          <w:bCs/>
          <w:i/>
          <w:color w:val="1F497D"/>
          <w:sz w:val="32"/>
          <w:szCs w:val="32"/>
        </w:rPr>
        <w:t>“</w:t>
      </w:r>
      <w:r w:rsidRPr="007F41A6">
        <w:rPr>
          <w:rFonts w:ascii="Calibri" w:hAnsi="Calibri" w:cs="Calibri"/>
          <w:i/>
          <w:iCs/>
          <w:color w:val="244061"/>
          <w:sz w:val="32"/>
          <w:szCs w:val="32"/>
        </w:rPr>
        <w:t>Curó a muchos enfermos de diversos males”</w:t>
      </w:r>
      <w:r w:rsidRPr="007F41A6">
        <w:rPr>
          <w:rFonts w:ascii="Calibri" w:hAnsi="Calibri"/>
          <w:bCs/>
          <w:color w:val="1F497D"/>
          <w:sz w:val="32"/>
          <w:szCs w:val="32"/>
        </w:rPr>
        <w:t>. También tuvo tiempo para orar.</w:t>
      </w:r>
    </w:p>
    <w:p w:rsidR="007F41A6" w:rsidRPr="007F41A6" w:rsidRDefault="007F41A6" w:rsidP="007F41A6">
      <w:pPr>
        <w:tabs>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00" w:lineRule="atLeast"/>
        <w:ind w:left="284" w:right="-45" w:hanging="142"/>
        <w:jc w:val="both"/>
        <w:rPr>
          <w:rFonts w:ascii="Calibri" w:hAnsi="Calibri" w:cs="Calibri"/>
          <w:b/>
          <w:bCs/>
          <w:color w:val="1F497D"/>
          <w:sz w:val="32"/>
          <w:szCs w:val="32"/>
        </w:rPr>
      </w:pPr>
      <w:proofErr w:type="gramStart"/>
      <w:r w:rsidRPr="007F41A6">
        <w:rPr>
          <w:rFonts w:ascii="Calibri" w:hAnsi="Calibri" w:cs="Calibri"/>
          <w:b/>
          <w:bCs/>
          <w:color w:val="1F497D"/>
          <w:sz w:val="32"/>
          <w:szCs w:val="32"/>
        </w:rPr>
        <w:t>+¿</w:t>
      </w:r>
      <w:proofErr w:type="gramEnd"/>
      <w:r w:rsidRPr="007F41A6">
        <w:rPr>
          <w:rFonts w:ascii="Calibri" w:hAnsi="Calibri" w:cs="Calibri"/>
          <w:b/>
          <w:bCs/>
          <w:color w:val="1F497D"/>
          <w:sz w:val="32"/>
          <w:szCs w:val="32"/>
          <w:u w:val="single"/>
        </w:rPr>
        <w:t>QUÉ NOS QUIERE DECIR JESÚS?</w:t>
      </w:r>
      <w:r w:rsidRPr="007F41A6">
        <w:rPr>
          <w:rFonts w:ascii="Calibri" w:hAnsi="Calibri" w:cs="Calibri"/>
          <w:b/>
          <w:bCs/>
          <w:color w:val="1F497D"/>
          <w:sz w:val="32"/>
          <w:szCs w:val="32"/>
        </w:rPr>
        <w:t xml:space="preserve"> </w:t>
      </w:r>
    </w:p>
    <w:p w:rsidR="007F41A6" w:rsidRPr="007F41A6" w:rsidRDefault="007F41A6" w:rsidP="007F41A6">
      <w:pPr>
        <w:pStyle w:val="NormalWeb"/>
        <w:spacing w:line="200" w:lineRule="atLeast"/>
        <w:ind w:left="284" w:right="-28" w:hanging="142"/>
        <w:jc w:val="both"/>
        <w:rPr>
          <w:rFonts w:ascii="Calibri" w:hAnsi="Calibri"/>
          <w:bCs/>
          <w:color w:val="1F497D"/>
          <w:sz w:val="32"/>
          <w:szCs w:val="32"/>
        </w:rPr>
      </w:pPr>
      <w:r w:rsidRPr="007F41A6">
        <w:rPr>
          <w:rFonts w:ascii="Calibri" w:hAnsi="Calibri"/>
          <w:bCs/>
          <w:color w:val="1F497D"/>
          <w:sz w:val="32"/>
          <w:szCs w:val="32"/>
        </w:rPr>
        <w:t>-</w:t>
      </w:r>
      <w:r w:rsidRPr="007F41A6">
        <w:rPr>
          <w:rFonts w:ascii="Calibri" w:hAnsi="Calibri"/>
          <w:b/>
          <w:bCs/>
          <w:color w:val="1F497D"/>
          <w:sz w:val="32"/>
          <w:szCs w:val="32"/>
        </w:rPr>
        <w:t>Jesús va y viene, visita y cura.</w:t>
      </w:r>
      <w:r w:rsidRPr="007F41A6">
        <w:rPr>
          <w:rFonts w:ascii="Calibri" w:hAnsi="Calibri"/>
          <w:bCs/>
          <w:color w:val="1F497D"/>
          <w:sz w:val="32"/>
          <w:szCs w:val="32"/>
        </w:rPr>
        <w:t xml:space="preserve"> Conoce las necesidades y búsquedas de la gente. </w:t>
      </w:r>
      <w:r w:rsidRPr="007F41A6">
        <w:rPr>
          <w:rFonts w:ascii="Calibri" w:hAnsi="Calibri"/>
          <w:b/>
          <w:bCs/>
          <w:i/>
          <w:color w:val="1F497D"/>
          <w:sz w:val="32"/>
          <w:szCs w:val="32"/>
        </w:rPr>
        <w:t xml:space="preserve">Se sabe el médico de tantas </w:t>
      </w:r>
      <w:r w:rsidRPr="007F41A6">
        <w:rPr>
          <w:rFonts w:ascii="Calibri" w:hAnsi="Calibri"/>
          <w:b/>
          <w:bCs/>
          <w:i/>
          <w:color w:val="1F497D"/>
          <w:sz w:val="32"/>
          <w:szCs w:val="32"/>
        </w:rPr>
        <w:lastRenderedPageBreak/>
        <w:t>enfermedades</w:t>
      </w:r>
      <w:r w:rsidRPr="007F41A6">
        <w:rPr>
          <w:rFonts w:ascii="Calibri" w:hAnsi="Calibri"/>
          <w:bCs/>
          <w:color w:val="1F497D"/>
          <w:sz w:val="32"/>
          <w:szCs w:val="32"/>
        </w:rPr>
        <w:t>: *cura a los paralíticos, ciegos, poseídos por el mal. *sana los corazones de los tristes. *perdona los pecados. *libera de la marginación a mujeres, pobres, leprosos.</w:t>
      </w:r>
    </w:p>
    <w:p w:rsidR="007F41A6" w:rsidRPr="007F41A6" w:rsidRDefault="007F41A6" w:rsidP="007F41A6">
      <w:pPr>
        <w:pStyle w:val="NormalWeb"/>
        <w:spacing w:line="200" w:lineRule="atLeast"/>
        <w:ind w:left="284" w:right="-28" w:hanging="142"/>
        <w:jc w:val="both"/>
        <w:rPr>
          <w:rFonts w:ascii="Calibri" w:hAnsi="Calibri"/>
          <w:bCs/>
          <w:color w:val="1F497D"/>
          <w:sz w:val="32"/>
          <w:szCs w:val="32"/>
        </w:rPr>
      </w:pPr>
      <w:r w:rsidRPr="007F41A6">
        <w:rPr>
          <w:rFonts w:ascii="Calibri" w:hAnsi="Calibri"/>
          <w:bCs/>
          <w:color w:val="1F497D"/>
          <w:sz w:val="32"/>
          <w:szCs w:val="32"/>
        </w:rPr>
        <w:t>-</w:t>
      </w:r>
      <w:r w:rsidRPr="007F41A6">
        <w:rPr>
          <w:rFonts w:ascii="Calibri" w:hAnsi="Calibri"/>
          <w:b/>
          <w:bCs/>
          <w:color w:val="1F497D"/>
          <w:sz w:val="32"/>
          <w:szCs w:val="32"/>
        </w:rPr>
        <w:t>Jesús se nos hace cercano</w:t>
      </w:r>
      <w:r w:rsidRPr="007F41A6">
        <w:rPr>
          <w:rFonts w:ascii="Calibri" w:hAnsi="Calibri"/>
          <w:bCs/>
          <w:color w:val="1F497D"/>
          <w:sz w:val="32"/>
          <w:szCs w:val="32"/>
        </w:rPr>
        <w:t>, como a la suegra de Simón, nos coge de la mano y nos ayuda a levantar y a recobrar la dignidad.</w:t>
      </w:r>
    </w:p>
    <w:p w:rsidR="007F41A6" w:rsidRPr="007F41A6" w:rsidRDefault="007F41A6" w:rsidP="007F41A6">
      <w:pPr>
        <w:pStyle w:val="NormalWeb"/>
        <w:spacing w:line="200" w:lineRule="atLeast"/>
        <w:ind w:left="284" w:right="-28" w:hanging="142"/>
        <w:jc w:val="both"/>
        <w:rPr>
          <w:rFonts w:ascii="Calibri" w:hAnsi="Calibri"/>
          <w:bCs/>
          <w:color w:val="1F497D"/>
          <w:sz w:val="32"/>
          <w:szCs w:val="32"/>
        </w:rPr>
      </w:pPr>
      <w:r w:rsidRPr="007F41A6">
        <w:rPr>
          <w:rFonts w:ascii="Calibri" w:hAnsi="Calibri"/>
          <w:bCs/>
          <w:color w:val="1F497D"/>
          <w:sz w:val="32"/>
          <w:szCs w:val="32"/>
        </w:rPr>
        <w:t>-</w:t>
      </w:r>
      <w:r w:rsidRPr="007F41A6">
        <w:rPr>
          <w:rFonts w:ascii="Calibri" w:hAnsi="Calibri"/>
          <w:b/>
          <w:bCs/>
          <w:color w:val="1F497D"/>
          <w:sz w:val="32"/>
          <w:szCs w:val="32"/>
        </w:rPr>
        <w:t>Jesús nos regala las medicinas</w:t>
      </w:r>
      <w:r w:rsidRPr="007F41A6">
        <w:rPr>
          <w:rFonts w:ascii="Calibri" w:hAnsi="Calibri"/>
          <w:bCs/>
          <w:color w:val="1F497D"/>
          <w:sz w:val="32"/>
          <w:szCs w:val="32"/>
        </w:rPr>
        <w:t xml:space="preserve"> que nos curan: la oración, el perdón, la eucaristía de cada domingo y el amor (que nunca te falten esas 4).</w:t>
      </w:r>
    </w:p>
    <w:p w:rsidR="007F41A6" w:rsidRPr="007F41A6" w:rsidRDefault="007F41A6" w:rsidP="007F41A6">
      <w:pPr>
        <w:pStyle w:val="NormalWeb"/>
        <w:spacing w:line="200" w:lineRule="atLeast"/>
        <w:ind w:left="284" w:right="-28" w:hanging="142"/>
        <w:jc w:val="both"/>
        <w:rPr>
          <w:rFonts w:ascii="Calibri" w:hAnsi="Calibri"/>
          <w:bCs/>
          <w:color w:val="1F497D"/>
          <w:sz w:val="32"/>
          <w:szCs w:val="32"/>
        </w:rPr>
      </w:pPr>
      <w:r w:rsidRPr="007F41A6">
        <w:rPr>
          <w:rFonts w:ascii="Calibri" w:hAnsi="Calibri"/>
          <w:bCs/>
          <w:color w:val="1F497D"/>
          <w:sz w:val="32"/>
          <w:szCs w:val="32"/>
        </w:rPr>
        <w:t>-</w:t>
      </w:r>
      <w:r w:rsidRPr="007F41A6">
        <w:rPr>
          <w:rFonts w:ascii="Calibri" w:hAnsi="Calibri"/>
          <w:b/>
          <w:bCs/>
          <w:color w:val="1F497D"/>
          <w:sz w:val="32"/>
          <w:szCs w:val="32"/>
        </w:rPr>
        <w:t xml:space="preserve">Jesús pone su corazón en el corazón del mundo. </w:t>
      </w:r>
      <w:r w:rsidRPr="007F41A6">
        <w:rPr>
          <w:rFonts w:ascii="Calibri" w:hAnsi="Calibri"/>
          <w:bCs/>
          <w:color w:val="1F497D"/>
          <w:sz w:val="32"/>
          <w:szCs w:val="32"/>
        </w:rPr>
        <w:t>En esa África castigada, que pasa hambre, que sufre violencia, como la República D. del Congo. Él pone su corazón a un mundo donde se nos olvidó que lo importante es AMAR. Él, con su enorme Corazón, nos pondrá en su órbita. ¡Ya lo veréis!</w:t>
      </w:r>
    </w:p>
    <w:p w:rsidR="007F41A6" w:rsidRPr="007F41A6" w:rsidRDefault="007F41A6" w:rsidP="007F41A6">
      <w:pPr>
        <w:pStyle w:val="NormalWeb"/>
        <w:spacing w:line="200" w:lineRule="atLeast"/>
        <w:ind w:left="426" w:right="-28" w:hanging="142"/>
        <w:jc w:val="right"/>
        <w:rPr>
          <w:rFonts w:ascii="Arial" w:hAnsi="Arial" w:cs="Arial"/>
          <w:b/>
          <w:bCs/>
          <w:i/>
          <w:color w:val="1F497D"/>
          <w:sz w:val="32"/>
          <w:szCs w:val="32"/>
        </w:rPr>
      </w:pPr>
      <w:r w:rsidRPr="007F41A6">
        <w:rPr>
          <w:rFonts w:ascii="Arial" w:hAnsi="Arial" w:cs="Arial"/>
          <w:b/>
          <w:bCs/>
          <w:i/>
          <w:color w:val="1F497D"/>
          <w:sz w:val="32"/>
          <w:szCs w:val="32"/>
        </w:rPr>
        <w:t>¿Te dejas encontrar por Jesús</w:t>
      </w:r>
      <w:proofErr w:type="gramStart"/>
      <w:r w:rsidRPr="007F41A6">
        <w:rPr>
          <w:rFonts w:ascii="Arial" w:hAnsi="Arial" w:cs="Arial"/>
          <w:b/>
          <w:bCs/>
          <w:i/>
          <w:color w:val="1F497D"/>
          <w:sz w:val="32"/>
          <w:szCs w:val="32"/>
        </w:rPr>
        <w:t>?¿</w:t>
      </w:r>
      <w:proofErr w:type="gramEnd"/>
      <w:r w:rsidRPr="007F41A6">
        <w:rPr>
          <w:rFonts w:ascii="Arial" w:hAnsi="Arial" w:cs="Arial"/>
          <w:b/>
          <w:bCs/>
          <w:i/>
          <w:color w:val="1F497D"/>
          <w:sz w:val="32"/>
          <w:szCs w:val="32"/>
        </w:rPr>
        <w:t>Qué te puede dar?</w:t>
      </w:r>
    </w:p>
    <w:p w:rsidR="007F41A6" w:rsidRPr="007F41A6" w:rsidRDefault="007F41A6" w:rsidP="007F41A6">
      <w:pPr>
        <w:pStyle w:val="Prrafodelista"/>
        <w:numPr>
          <w:ilvl w:val="0"/>
          <w:numId w:val="1"/>
        </w:numPr>
        <w:tabs>
          <w:tab w:val="left" w:pos="284"/>
        </w:tabs>
        <w:spacing w:before="100" w:beforeAutospacing="1" w:after="100" w:afterAutospacing="1" w:line="200" w:lineRule="atLeast"/>
        <w:ind w:hanging="862"/>
        <w:jc w:val="both"/>
        <w:rPr>
          <w:rFonts w:ascii="Lucida Sans" w:hAnsi="Lucida Sans"/>
          <w:b/>
          <w:color w:val="00B050"/>
          <w:sz w:val="32"/>
          <w:szCs w:val="32"/>
        </w:rPr>
      </w:pPr>
      <w:r w:rsidRPr="007F41A6">
        <w:rPr>
          <w:rFonts w:ascii="Lucida Sans" w:hAnsi="Lucida Sans"/>
          <w:b/>
          <w:color w:val="00B050"/>
          <w:sz w:val="32"/>
          <w:szCs w:val="32"/>
        </w:rPr>
        <w:t>ACTUAR: Sal a buscar a Jesús.</w:t>
      </w:r>
    </w:p>
    <w:p w:rsidR="007F41A6" w:rsidRPr="007F41A6" w:rsidRDefault="007F41A6" w:rsidP="007F41A6">
      <w:pPr>
        <w:pStyle w:val="NormalWeb"/>
        <w:spacing w:line="200" w:lineRule="atLeast"/>
        <w:ind w:left="284" w:right="-28" w:hanging="142"/>
        <w:jc w:val="both"/>
        <w:rPr>
          <w:rFonts w:ascii="Calibri" w:hAnsi="Calibri"/>
          <w:bCs/>
          <w:color w:val="1F497D"/>
          <w:sz w:val="32"/>
          <w:szCs w:val="32"/>
        </w:rPr>
      </w:pPr>
      <w:r w:rsidRPr="007F41A6">
        <w:rPr>
          <w:rFonts w:ascii="Calibri" w:hAnsi="Calibri"/>
          <w:bCs/>
          <w:color w:val="1F497D"/>
          <w:sz w:val="32"/>
          <w:szCs w:val="32"/>
        </w:rPr>
        <w:t>-Busca a Jesús en la oración y dile para qué le necesitas.</w:t>
      </w:r>
    </w:p>
    <w:p w:rsidR="007F41A6" w:rsidRPr="007F41A6" w:rsidRDefault="007F41A6" w:rsidP="007F41A6">
      <w:pPr>
        <w:pStyle w:val="NormalWeb"/>
        <w:spacing w:line="200" w:lineRule="atLeast"/>
        <w:ind w:left="284" w:right="-28" w:hanging="142"/>
        <w:jc w:val="both"/>
        <w:rPr>
          <w:rFonts w:ascii="Calibri" w:hAnsi="Calibri"/>
          <w:bCs/>
          <w:color w:val="1F497D"/>
          <w:sz w:val="32"/>
          <w:szCs w:val="32"/>
        </w:rPr>
      </w:pPr>
      <w:r w:rsidRPr="007F41A6">
        <w:rPr>
          <w:rFonts w:ascii="Calibri" w:hAnsi="Calibri"/>
          <w:bCs/>
          <w:color w:val="1F497D"/>
          <w:sz w:val="32"/>
          <w:szCs w:val="32"/>
        </w:rPr>
        <w:t>-Hacemos una tarjeta a modo de “Tu parroquia está contigo” o “Rezamos contigo” y se la llevamos a los enfermos de la parroquia. Infórmate sobre el grupo de Pastoral de la Salud.</w:t>
      </w:r>
    </w:p>
    <w:p w:rsidR="007F41A6" w:rsidRPr="007F41A6" w:rsidRDefault="007F41A6" w:rsidP="007F41A6">
      <w:pPr>
        <w:pStyle w:val="NormalWeb"/>
        <w:spacing w:line="200" w:lineRule="atLeast"/>
        <w:ind w:left="284" w:right="-28" w:hanging="142"/>
        <w:jc w:val="both"/>
        <w:rPr>
          <w:rFonts w:ascii="Calibri" w:hAnsi="Calibri"/>
          <w:bCs/>
          <w:color w:val="1F497D"/>
          <w:sz w:val="32"/>
          <w:szCs w:val="32"/>
        </w:rPr>
      </w:pPr>
      <w:r w:rsidRPr="007F41A6">
        <w:rPr>
          <w:rFonts w:ascii="Calibri" w:hAnsi="Calibri"/>
          <w:bCs/>
          <w:color w:val="1F497D"/>
          <w:sz w:val="32"/>
          <w:szCs w:val="32"/>
        </w:rPr>
        <w:t>-Buscamos ideas para el momento del perdón y de la paz.</w:t>
      </w:r>
    </w:p>
    <w:p w:rsidR="007F41A6" w:rsidRPr="007F41A6" w:rsidRDefault="007F41A6" w:rsidP="007F41A6">
      <w:pPr>
        <w:pStyle w:val="NormalWeb"/>
        <w:spacing w:line="200" w:lineRule="atLeast"/>
        <w:ind w:left="284" w:right="-28" w:hanging="142"/>
        <w:jc w:val="both"/>
        <w:rPr>
          <w:rFonts w:ascii="Calibri" w:hAnsi="Calibri"/>
          <w:bCs/>
          <w:color w:val="1F497D"/>
          <w:sz w:val="32"/>
          <w:szCs w:val="32"/>
        </w:rPr>
      </w:pPr>
      <w:r w:rsidRPr="007F41A6">
        <w:rPr>
          <w:rFonts w:ascii="Calibri" w:hAnsi="Calibri"/>
          <w:bCs/>
          <w:color w:val="1F497D"/>
          <w:sz w:val="32"/>
          <w:szCs w:val="32"/>
        </w:rPr>
        <w:t xml:space="preserve">-Realizamos un </w:t>
      </w:r>
      <w:proofErr w:type="spellStart"/>
      <w:r w:rsidRPr="007F41A6">
        <w:rPr>
          <w:rFonts w:ascii="Calibri" w:hAnsi="Calibri"/>
          <w:bCs/>
          <w:color w:val="1F497D"/>
          <w:sz w:val="32"/>
          <w:szCs w:val="32"/>
        </w:rPr>
        <w:t>powerpoint</w:t>
      </w:r>
      <w:proofErr w:type="spellEnd"/>
      <w:r w:rsidRPr="007F41A6">
        <w:rPr>
          <w:rFonts w:ascii="Calibri" w:hAnsi="Calibri"/>
          <w:bCs/>
          <w:color w:val="1F497D"/>
          <w:sz w:val="32"/>
          <w:szCs w:val="32"/>
        </w:rPr>
        <w:t xml:space="preserve"> sobre Jesús médico y sus medicinas y buscamos momentos para acudir a él.</w:t>
      </w:r>
    </w:p>
    <w:p w:rsidR="00030F74" w:rsidRDefault="007F41A6" w:rsidP="007F41A6">
      <w:pPr>
        <w:pStyle w:val="NormalWeb"/>
        <w:tabs>
          <w:tab w:val="left" w:pos="284"/>
        </w:tabs>
        <w:spacing w:line="200" w:lineRule="atLeast"/>
        <w:ind w:left="284" w:right="-45" w:hanging="142"/>
        <w:jc w:val="right"/>
        <w:rPr>
          <w:rFonts w:ascii="Arial" w:hAnsi="Arial" w:cs="Arial"/>
          <w:b/>
          <w:i/>
          <w:color w:val="1F497D"/>
          <w:sz w:val="32"/>
          <w:szCs w:val="32"/>
        </w:rPr>
      </w:pPr>
      <w:r w:rsidRPr="007F41A6">
        <w:rPr>
          <w:rFonts w:ascii="Arial" w:hAnsi="Arial" w:cs="Arial"/>
          <w:b/>
          <w:i/>
          <w:color w:val="1F497D"/>
          <w:sz w:val="32"/>
          <w:szCs w:val="32"/>
        </w:rPr>
        <w:t>¿Qué estás dispuesto a hacer?</w:t>
      </w:r>
    </w:p>
    <w:p w:rsidR="00030F74" w:rsidRDefault="00030F74">
      <w:pPr>
        <w:spacing w:after="200" w:line="276" w:lineRule="auto"/>
        <w:rPr>
          <w:rFonts w:ascii="Arial" w:hAnsi="Arial" w:cs="Arial"/>
          <w:b/>
          <w:i/>
          <w:color w:val="1F497D"/>
          <w:sz w:val="32"/>
          <w:szCs w:val="32"/>
        </w:rPr>
      </w:pPr>
      <w:r>
        <w:rPr>
          <w:rFonts w:ascii="Arial" w:hAnsi="Arial" w:cs="Arial"/>
          <w:b/>
          <w:i/>
          <w:color w:val="1F497D"/>
          <w:sz w:val="32"/>
          <w:szCs w:val="32"/>
        </w:rPr>
        <w:br w:type="page"/>
      </w:r>
    </w:p>
    <w:p w:rsidR="00030F74" w:rsidRDefault="00030F74">
      <w:pPr>
        <w:spacing w:after="200" w:line="276" w:lineRule="auto"/>
        <w:rPr>
          <w:rFonts w:ascii="Arial" w:hAnsi="Arial" w:cs="Arial"/>
          <w:b/>
          <w:i/>
          <w:color w:val="1F497D"/>
          <w:sz w:val="32"/>
          <w:szCs w:val="32"/>
        </w:rPr>
      </w:pPr>
    </w:p>
    <w:p w:rsidR="00030F74" w:rsidRPr="00D569BF" w:rsidRDefault="00030F74" w:rsidP="00030F74">
      <w:pPr>
        <w:autoSpaceDE w:val="0"/>
        <w:autoSpaceDN w:val="0"/>
        <w:adjustRightInd w:val="0"/>
        <w:spacing w:before="100" w:beforeAutospacing="1" w:after="100" w:afterAutospacing="1" w:line="240" w:lineRule="atLeast"/>
        <w:ind w:left="-340" w:right="-340" w:firstLine="282"/>
        <w:jc w:val="center"/>
        <w:rPr>
          <w:rFonts w:ascii="Bradley Hand ITC" w:eastAsiaTheme="minorHAnsi" w:hAnsi="Bradley Hand ITC" w:cstheme="minorBidi"/>
          <w:b/>
          <w:color w:val="FF0000"/>
          <w:sz w:val="72"/>
          <w:szCs w:val="72"/>
          <w:lang w:eastAsia="en-US"/>
        </w:rPr>
      </w:pPr>
      <w:r w:rsidRPr="00D569BF">
        <w:rPr>
          <w:rFonts w:ascii="Bradley Hand ITC" w:eastAsiaTheme="minorHAnsi" w:hAnsi="Bradley Hand ITC" w:cstheme="minorBidi"/>
          <w:b/>
          <w:color w:val="FF0000"/>
          <w:sz w:val="72"/>
          <w:szCs w:val="72"/>
          <w:lang w:eastAsia="en-US"/>
        </w:rPr>
        <w:t>LECTURAS</w:t>
      </w:r>
    </w:p>
    <w:p w:rsidR="007F41A6" w:rsidRDefault="007F41A6"/>
    <w:p w:rsidR="00030F74" w:rsidRPr="00030F74" w:rsidRDefault="00030F74" w:rsidP="00030F74">
      <w:pPr>
        <w:pStyle w:val="Prrafodelista"/>
        <w:numPr>
          <w:ilvl w:val="0"/>
          <w:numId w:val="2"/>
        </w:numPr>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283" w:right="-624" w:firstLine="0"/>
        <w:jc w:val="both"/>
        <w:rPr>
          <w:rFonts w:asciiTheme="minorHAnsi" w:hAnsiTheme="minorHAnsi" w:cstheme="minorHAnsi"/>
          <w:color w:val="000000"/>
          <w:sz w:val="32"/>
          <w:szCs w:val="32"/>
        </w:rPr>
      </w:pPr>
      <w:r w:rsidRPr="00030F74">
        <w:rPr>
          <w:b/>
          <w:bCs/>
          <w:iCs/>
          <w:snapToGrid w:val="0"/>
          <w:color w:val="FF0000"/>
          <w:sz w:val="32"/>
          <w:szCs w:val="32"/>
        </w:rPr>
        <w:t xml:space="preserve">JOB 7, 1-4. 6-7: </w:t>
      </w:r>
      <w:r w:rsidRPr="00030F74">
        <w:rPr>
          <w:b/>
          <w:bCs/>
          <w:i/>
          <w:iCs/>
          <w:snapToGrid w:val="0"/>
          <w:color w:val="FF0000"/>
          <w:sz w:val="32"/>
          <w:szCs w:val="32"/>
        </w:rPr>
        <w:t>Me harto de dar vueltas hasta el alba</w:t>
      </w:r>
      <w:r w:rsidRPr="00030F74">
        <w:rPr>
          <w:b/>
          <w:bCs/>
          <w:iCs/>
          <w:snapToGrid w:val="0"/>
          <w:color w:val="FF0000"/>
          <w:sz w:val="32"/>
          <w:szCs w:val="32"/>
        </w:rPr>
        <w:t>.</w:t>
      </w:r>
      <w:r w:rsidRPr="00030F74">
        <w:rPr>
          <w:rFonts w:asciiTheme="minorHAnsi" w:hAnsiTheme="minorHAnsi" w:cstheme="minorHAnsi"/>
          <w:bCs/>
          <w:color w:val="000000"/>
          <w:sz w:val="32"/>
          <w:szCs w:val="32"/>
        </w:rPr>
        <w:t xml:space="preserve">  </w:t>
      </w:r>
    </w:p>
    <w:p w:rsidR="00030F74" w:rsidRPr="00030F74" w:rsidRDefault="00030F74" w:rsidP="00030F74">
      <w:pPr>
        <w:pStyle w:val="Prrafodelista"/>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283" w:right="-624"/>
        <w:jc w:val="both"/>
        <w:rPr>
          <w:rFonts w:asciiTheme="minorHAnsi" w:hAnsiTheme="minorHAnsi" w:cstheme="minorHAnsi"/>
          <w:color w:val="000000"/>
          <w:sz w:val="32"/>
          <w:szCs w:val="32"/>
        </w:rPr>
      </w:pPr>
    </w:p>
    <w:p w:rsidR="00030F74" w:rsidRPr="00030F74" w:rsidRDefault="00030F74" w:rsidP="00030F74">
      <w:pPr>
        <w:pStyle w:val="Prrafodelista"/>
        <w:tabs>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283" w:right="-624" w:firstLine="142"/>
        <w:jc w:val="both"/>
        <w:rPr>
          <w:rFonts w:asciiTheme="minorHAnsi" w:hAnsiTheme="minorHAnsi" w:cstheme="minorHAnsi"/>
          <w:bCs/>
          <w:color w:val="000000"/>
          <w:sz w:val="32"/>
          <w:szCs w:val="32"/>
        </w:rPr>
      </w:pPr>
      <w:r w:rsidRPr="00030F74">
        <w:rPr>
          <w:rFonts w:asciiTheme="minorHAnsi" w:hAnsiTheme="minorHAnsi" w:cstheme="minorHAnsi"/>
          <w:bCs/>
          <w:color w:val="000000"/>
          <w:sz w:val="32"/>
          <w:szCs w:val="32"/>
        </w:rPr>
        <w:t xml:space="preserve">Job habló diciendo: </w:t>
      </w:r>
      <w:proofErr w:type="gramStart"/>
      <w:r w:rsidRPr="00030F74">
        <w:rPr>
          <w:rFonts w:asciiTheme="minorHAnsi" w:hAnsiTheme="minorHAnsi" w:cstheme="minorHAnsi"/>
          <w:bCs/>
          <w:color w:val="000000"/>
          <w:sz w:val="32"/>
          <w:szCs w:val="32"/>
        </w:rPr>
        <w:t>«¿</w:t>
      </w:r>
      <w:proofErr w:type="gramEnd"/>
      <w:r w:rsidRPr="00030F74">
        <w:rPr>
          <w:rFonts w:asciiTheme="minorHAnsi" w:hAnsiTheme="minorHAnsi" w:cstheme="minorHAnsi"/>
          <w:bCs/>
          <w:color w:val="000000"/>
          <w:sz w:val="32"/>
          <w:szCs w:val="32"/>
        </w:rPr>
        <w:t>No es acaso milicia la vida del hombre sobre la tierra, y sus días como los de un jornalero?; como el esclavo, suspira por la sombra; como el jornalero, aguarda su salario. Mi herencia han sido meses baldíos, me han asignado noches de fatiga. Al acostarme pienso: ¿Cuándo me levantaré? Se me hace eterna la noche y me harto de dar vueltas hasta el alba. Corren mis días más que la lanzadera, se van consumiendo faltos de esperanza. Recuerda que mi vida es un soplo,</w:t>
      </w:r>
    </w:p>
    <w:p w:rsidR="00030F74" w:rsidRDefault="00030F74" w:rsidP="00030F74">
      <w:pPr>
        <w:pStyle w:val="Prrafodelista"/>
        <w:tabs>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283" w:right="-624" w:firstLine="142"/>
        <w:jc w:val="both"/>
        <w:rPr>
          <w:rFonts w:asciiTheme="minorHAnsi" w:hAnsiTheme="minorHAnsi" w:cstheme="minorHAnsi"/>
          <w:bCs/>
          <w:color w:val="000000"/>
          <w:sz w:val="32"/>
          <w:szCs w:val="32"/>
        </w:rPr>
      </w:pPr>
      <w:proofErr w:type="gramStart"/>
      <w:r w:rsidRPr="00030F74">
        <w:rPr>
          <w:rFonts w:asciiTheme="minorHAnsi" w:hAnsiTheme="minorHAnsi" w:cstheme="minorHAnsi"/>
          <w:bCs/>
          <w:color w:val="000000"/>
          <w:sz w:val="32"/>
          <w:szCs w:val="32"/>
        </w:rPr>
        <w:t>que</w:t>
      </w:r>
      <w:proofErr w:type="gramEnd"/>
      <w:r w:rsidRPr="00030F74">
        <w:rPr>
          <w:rFonts w:asciiTheme="minorHAnsi" w:hAnsiTheme="minorHAnsi" w:cstheme="minorHAnsi"/>
          <w:bCs/>
          <w:color w:val="000000"/>
          <w:sz w:val="32"/>
          <w:szCs w:val="32"/>
        </w:rPr>
        <w:t xml:space="preserve"> mis ojos no verán más la dicha». Palabra de Dios.</w:t>
      </w:r>
    </w:p>
    <w:p w:rsidR="00030F74" w:rsidRPr="00030F74" w:rsidRDefault="00030F74" w:rsidP="00030F74">
      <w:pPr>
        <w:pStyle w:val="Prrafodelista"/>
        <w:tabs>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283" w:right="-624" w:firstLine="142"/>
        <w:jc w:val="both"/>
        <w:rPr>
          <w:rFonts w:asciiTheme="minorHAnsi" w:hAnsiTheme="minorHAnsi" w:cstheme="minorHAnsi"/>
          <w:color w:val="000000"/>
          <w:sz w:val="32"/>
          <w:szCs w:val="32"/>
        </w:rPr>
      </w:pPr>
    </w:p>
    <w:p w:rsidR="00030F74" w:rsidRDefault="00030F74" w:rsidP="00030F74">
      <w:pPr>
        <w:pStyle w:val="Prrafodelista"/>
        <w:numPr>
          <w:ilvl w:val="0"/>
          <w:numId w:val="2"/>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283" w:right="-624" w:hanging="153"/>
        <w:jc w:val="both"/>
        <w:rPr>
          <w:b/>
          <w:bCs/>
          <w:snapToGrid w:val="0"/>
          <w:color w:val="FF0000"/>
          <w:sz w:val="32"/>
          <w:szCs w:val="32"/>
        </w:rPr>
      </w:pPr>
      <w:r w:rsidRPr="00030F74">
        <w:rPr>
          <w:b/>
          <w:snapToGrid w:val="0"/>
          <w:color w:val="FF0000"/>
          <w:sz w:val="32"/>
          <w:szCs w:val="32"/>
        </w:rPr>
        <w:t>SALMO 146</w:t>
      </w:r>
      <w:proofErr w:type="gramStart"/>
      <w:r w:rsidRPr="00030F74">
        <w:rPr>
          <w:b/>
          <w:snapToGrid w:val="0"/>
          <w:color w:val="FF0000"/>
          <w:sz w:val="32"/>
          <w:szCs w:val="32"/>
        </w:rPr>
        <w:t xml:space="preserve">: </w:t>
      </w:r>
      <w:r w:rsidRPr="00030F74">
        <w:rPr>
          <w:b/>
          <w:bCs/>
          <w:snapToGrid w:val="0"/>
          <w:color w:val="FF0000"/>
          <w:sz w:val="32"/>
          <w:szCs w:val="32"/>
        </w:rPr>
        <w:t xml:space="preserve"> R</w:t>
      </w:r>
      <w:proofErr w:type="gramEnd"/>
      <w:r w:rsidRPr="00030F74">
        <w:rPr>
          <w:b/>
          <w:bCs/>
          <w:snapToGrid w:val="0"/>
          <w:color w:val="FF0000"/>
          <w:sz w:val="32"/>
          <w:szCs w:val="32"/>
        </w:rPr>
        <w:t xml:space="preserve">/.  </w:t>
      </w:r>
      <w:r w:rsidRPr="0042268C">
        <w:rPr>
          <w:b/>
          <w:bCs/>
          <w:snapToGrid w:val="0"/>
          <w:sz w:val="32"/>
          <w:szCs w:val="32"/>
        </w:rPr>
        <w:t>Alabad al Señor, que sana los corazones destrozados.</w:t>
      </w:r>
    </w:p>
    <w:p w:rsidR="00030F74" w:rsidRPr="00030F74" w:rsidRDefault="00030F74" w:rsidP="00030F74">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283" w:right="-624"/>
        <w:jc w:val="both"/>
        <w:rPr>
          <w:b/>
          <w:bCs/>
          <w:snapToGrid w:val="0"/>
          <w:color w:val="FF0000"/>
          <w:sz w:val="32"/>
          <w:szCs w:val="32"/>
        </w:rPr>
      </w:pPr>
    </w:p>
    <w:p w:rsidR="00030F74" w:rsidRPr="0042268C" w:rsidRDefault="00030F74" w:rsidP="00030F74">
      <w:pPr>
        <w:pStyle w:val="Prrafodelista"/>
        <w:numPr>
          <w:ilvl w:val="0"/>
          <w:numId w:val="2"/>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283" w:right="-624" w:hanging="142"/>
        <w:jc w:val="both"/>
        <w:rPr>
          <w:rFonts w:asciiTheme="minorHAnsi" w:hAnsiTheme="minorHAnsi" w:cstheme="minorHAnsi"/>
          <w:i/>
          <w:color w:val="000000"/>
          <w:sz w:val="32"/>
          <w:szCs w:val="32"/>
        </w:rPr>
      </w:pPr>
      <w:r w:rsidRPr="00030F74">
        <w:rPr>
          <w:b/>
          <w:bCs/>
          <w:snapToGrid w:val="0"/>
          <w:color w:val="FF0000"/>
          <w:sz w:val="32"/>
          <w:szCs w:val="32"/>
        </w:rPr>
        <w:t xml:space="preserve">I CORINTIOS 9, 16-19. 22-23: </w:t>
      </w:r>
      <w:r w:rsidRPr="00030F74">
        <w:rPr>
          <w:b/>
          <w:bCs/>
          <w:i/>
          <w:snapToGrid w:val="0"/>
          <w:color w:val="FF0000"/>
          <w:sz w:val="32"/>
          <w:szCs w:val="32"/>
        </w:rPr>
        <w:t>Ay de mí si no anuncio el Evangelio.</w:t>
      </w:r>
    </w:p>
    <w:p w:rsidR="0042268C" w:rsidRPr="0042268C" w:rsidRDefault="0042268C" w:rsidP="0042268C">
      <w:pPr>
        <w:pStyle w:val="Prrafodelista"/>
        <w:rPr>
          <w:rFonts w:asciiTheme="minorHAnsi" w:hAnsiTheme="minorHAnsi" w:cstheme="minorHAnsi"/>
          <w:i/>
          <w:color w:val="000000"/>
          <w:sz w:val="32"/>
          <w:szCs w:val="32"/>
        </w:rPr>
      </w:pPr>
    </w:p>
    <w:p w:rsidR="00030F74" w:rsidRDefault="00030F74" w:rsidP="00030F74">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jc w:val="both"/>
        <w:rPr>
          <w:rFonts w:asciiTheme="minorHAnsi" w:hAnsiTheme="minorHAnsi" w:cstheme="minorHAnsi"/>
          <w:i/>
          <w:color w:val="000000"/>
          <w:sz w:val="32"/>
          <w:szCs w:val="32"/>
        </w:rPr>
      </w:pPr>
      <w:r w:rsidRPr="00030F74">
        <w:rPr>
          <w:rFonts w:asciiTheme="minorHAnsi" w:hAnsiTheme="minorHAnsi" w:cstheme="minorHAnsi"/>
          <w:color w:val="000000"/>
          <w:sz w:val="32"/>
          <w:szCs w:val="32"/>
        </w:rPr>
        <w:t xml:space="preserve">    Hermanos: El hecho de predicar no es para mí motivo de orgullo. No tengo más remedio y, ¡ay de mí si no anuncio el Evangelio! Si yo lo hiciera por mi propio gusto, eso mismo sería mi paga. Pero, si lo hago a pesar mío, es que me han encargado este oficio. Entonces, ¿cuál es la paga? Precisamente dar a conocer el Evangelio, anunciándolo de balde, sin usar el derecho que me da la predicación del Evangelio. Porque, siendo libre como soy, me he hecho esclavo de todos para ganar a los más posibles. Me he hecho débil con los débiles, para ganar a los débiles; me he hecho todo para todos, para ganar, sea como sea, a algunos. Y todo lo hago por causa del Evangelio, para participar yo también de sus bienes. </w:t>
      </w:r>
      <w:r w:rsidRPr="00030F74">
        <w:rPr>
          <w:rFonts w:asciiTheme="minorHAnsi" w:hAnsiTheme="minorHAnsi" w:cstheme="minorHAnsi"/>
          <w:i/>
          <w:color w:val="000000"/>
          <w:sz w:val="32"/>
          <w:szCs w:val="32"/>
        </w:rPr>
        <w:t>Palabra de Dios.</w:t>
      </w:r>
    </w:p>
    <w:p w:rsidR="0042268C" w:rsidRDefault="0042268C" w:rsidP="00030F74">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jc w:val="both"/>
        <w:rPr>
          <w:rFonts w:asciiTheme="minorHAnsi" w:hAnsiTheme="minorHAnsi" w:cstheme="minorHAnsi"/>
          <w:i/>
          <w:color w:val="000000"/>
          <w:sz w:val="32"/>
          <w:szCs w:val="32"/>
        </w:rPr>
      </w:pPr>
    </w:p>
    <w:p w:rsidR="0042268C" w:rsidRPr="00030F74" w:rsidRDefault="0042268C" w:rsidP="00030F74">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jc w:val="both"/>
        <w:rPr>
          <w:rFonts w:asciiTheme="minorHAnsi" w:hAnsiTheme="minorHAnsi" w:cstheme="minorHAnsi"/>
          <w:color w:val="000000"/>
          <w:sz w:val="32"/>
          <w:szCs w:val="32"/>
        </w:rPr>
      </w:pPr>
    </w:p>
    <w:p w:rsidR="00030F74" w:rsidRPr="0042268C" w:rsidRDefault="00030F74" w:rsidP="00030F74">
      <w:pPr>
        <w:pStyle w:val="Prrafodelista"/>
        <w:numPr>
          <w:ilvl w:val="0"/>
          <w:numId w:val="3"/>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Cs/>
          <w:sz w:val="32"/>
          <w:szCs w:val="32"/>
        </w:rPr>
      </w:pPr>
      <w:r w:rsidRPr="00030F74">
        <w:rPr>
          <w:rFonts w:asciiTheme="minorHAnsi" w:hAnsiTheme="minorHAnsi" w:cstheme="minorHAnsi"/>
          <w:b/>
          <w:bCs/>
          <w:caps/>
          <w:color w:val="FF0000"/>
          <w:sz w:val="32"/>
          <w:szCs w:val="32"/>
        </w:rPr>
        <w:t>marcos 1, 29-39: C</w:t>
      </w:r>
      <w:r w:rsidRPr="00030F74">
        <w:rPr>
          <w:rFonts w:asciiTheme="minorHAnsi" w:hAnsiTheme="minorHAnsi" w:cstheme="minorHAnsi"/>
          <w:b/>
          <w:bCs/>
          <w:i/>
          <w:color w:val="FF0000"/>
          <w:sz w:val="32"/>
          <w:szCs w:val="32"/>
        </w:rPr>
        <w:t>uró a muchos enfermos de diversos males.</w:t>
      </w:r>
    </w:p>
    <w:p w:rsidR="0042268C" w:rsidRPr="00030F74" w:rsidRDefault="0042268C" w:rsidP="0042268C">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jc w:val="both"/>
        <w:rPr>
          <w:rFonts w:asciiTheme="minorHAnsi" w:eastAsia="Arial Unicode MS" w:hAnsiTheme="minorHAnsi" w:cstheme="minorHAnsi"/>
          <w:bCs/>
          <w:sz w:val="32"/>
          <w:szCs w:val="32"/>
        </w:rPr>
      </w:pPr>
    </w:p>
    <w:p w:rsidR="0042268C" w:rsidRDefault="0042268C" w:rsidP="0042268C">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
          <w:bCs/>
          <w:sz w:val="32"/>
          <w:szCs w:val="32"/>
        </w:rPr>
      </w:pPr>
    </w:p>
    <w:p w:rsidR="00030F74" w:rsidRDefault="00030F74" w:rsidP="0042268C">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Cs/>
          <w:sz w:val="32"/>
          <w:szCs w:val="32"/>
        </w:rPr>
      </w:pPr>
      <w:r w:rsidRPr="00030F74">
        <w:rPr>
          <w:rFonts w:asciiTheme="minorHAnsi" w:eastAsia="Arial Unicode MS" w:hAnsiTheme="minorHAnsi" w:cstheme="minorHAnsi"/>
          <w:b/>
          <w:bCs/>
          <w:sz w:val="32"/>
          <w:szCs w:val="32"/>
        </w:rPr>
        <w:t>Narrador:</w:t>
      </w:r>
      <w:r w:rsidRPr="00030F74">
        <w:rPr>
          <w:rFonts w:asciiTheme="minorHAnsi" w:eastAsia="Arial Unicode MS" w:hAnsiTheme="minorHAnsi" w:cstheme="minorHAnsi"/>
          <w:bCs/>
          <w:sz w:val="32"/>
          <w:szCs w:val="32"/>
        </w:rPr>
        <w:t xml:space="preserve"> En aquel tiempo, al salir Jesús de la sinagoga, fue con Santiago y Juan a la casa de Simón y Andrés. La suegra de Simón estaba en cama con fiebre, e inmediatamente le hablaron de ella. Él se acercó, la cogió de la mano y la levantó. Se le pasó la fiebre y se puso a servirles. Al anochecer, cuando se puso el sol, le llevaron todos los enfermos y endemoniados. La población entera se agolpaba a la puerta. Curó a muchos enfermos de diversos males y expulsó muchos demonios; y como los demonios lo conocían, no les permitía hablar. Se levantó de madrugada, cuando todavía estaba muy oscuro, se marchó a un lugar solitario y allí se puso a orar. Simón y sus compañeros fueron en su busca y, al encontrarlo, le dijeron: </w:t>
      </w:r>
    </w:p>
    <w:p w:rsidR="0042268C" w:rsidRPr="00030F74" w:rsidRDefault="0042268C" w:rsidP="0042268C">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Cs/>
          <w:sz w:val="32"/>
          <w:szCs w:val="32"/>
        </w:rPr>
      </w:pPr>
    </w:p>
    <w:p w:rsidR="00030F74" w:rsidRDefault="00030F74" w:rsidP="0042268C">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Cs/>
          <w:sz w:val="32"/>
          <w:szCs w:val="32"/>
        </w:rPr>
      </w:pPr>
      <w:r w:rsidRPr="00030F74">
        <w:rPr>
          <w:rFonts w:asciiTheme="minorHAnsi" w:eastAsia="Arial Unicode MS" w:hAnsiTheme="minorHAnsi" w:cstheme="minorHAnsi"/>
          <w:b/>
          <w:bCs/>
          <w:sz w:val="32"/>
          <w:szCs w:val="32"/>
        </w:rPr>
        <w:t>Simón:</w:t>
      </w:r>
      <w:r w:rsidRPr="00030F74">
        <w:rPr>
          <w:rFonts w:asciiTheme="minorHAnsi" w:eastAsia="Arial Unicode MS" w:hAnsiTheme="minorHAnsi" w:cstheme="minorHAnsi"/>
          <w:bCs/>
          <w:sz w:val="32"/>
          <w:szCs w:val="32"/>
        </w:rPr>
        <w:t xml:space="preserve"> </w:t>
      </w:r>
      <w:r w:rsidRPr="00030F74">
        <w:rPr>
          <w:rFonts w:asciiTheme="minorHAnsi" w:eastAsia="Arial Unicode MS" w:hAnsiTheme="minorHAnsi" w:cstheme="minorHAnsi"/>
          <w:b/>
          <w:bCs/>
          <w:sz w:val="32"/>
          <w:szCs w:val="32"/>
        </w:rPr>
        <w:t>-«Todo el mundo te busca».</w:t>
      </w:r>
      <w:r w:rsidRPr="00030F74">
        <w:rPr>
          <w:rFonts w:asciiTheme="minorHAnsi" w:eastAsia="Arial Unicode MS" w:hAnsiTheme="minorHAnsi" w:cstheme="minorHAnsi"/>
          <w:bCs/>
          <w:sz w:val="32"/>
          <w:szCs w:val="32"/>
        </w:rPr>
        <w:t xml:space="preserve"> </w:t>
      </w:r>
    </w:p>
    <w:p w:rsidR="0042268C" w:rsidRPr="00030F74" w:rsidRDefault="0042268C" w:rsidP="0042268C">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Cs/>
          <w:sz w:val="32"/>
          <w:szCs w:val="32"/>
        </w:rPr>
      </w:pPr>
    </w:p>
    <w:p w:rsidR="00030F74" w:rsidRDefault="00030F74" w:rsidP="0042268C">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Cs/>
          <w:sz w:val="32"/>
          <w:szCs w:val="32"/>
        </w:rPr>
      </w:pPr>
      <w:r w:rsidRPr="00030F74">
        <w:rPr>
          <w:rFonts w:asciiTheme="minorHAnsi" w:eastAsia="Arial Unicode MS" w:hAnsiTheme="minorHAnsi" w:cstheme="minorHAnsi"/>
          <w:b/>
          <w:bCs/>
          <w:sz w:val="32"/>
          <w:szCs w:val="32"/>
        </w:rPr>
        <w:t xml:space="preserve">Narrador: </w:t>
      </w:r>
      <w:r w:rsidRPr="00030F74">
        <w:rPr>
          <w:rFonts w:asciiTheme="minorHAnsi" w:eastAsia="Arial Unicode MS" w:hAnsiTheme="minorHAnsi" w:cstheme="minorHAnsi"/>
          <w:bCs/>
          <w:sz w:val="32"/>
          <w:szCs w:val="32"/>
        </w:rPr>
        <w:t>Él les responde:</w:t>
      </w:r>
    </w:p>
    <w:p w:rsidR="0042268C" w:rsidRPr="00030F74" w:rsidRDefault="0042268C" w:rsidP="0042268C">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Cs/>
          <w:sz w:val="32"/>
          <w:szCs w:val="32"/>
        </w:rPr>
      </w:pPr>
    </w:p>
    <w:p w:rsidR="00030F74" w:rsidRDefault="00030F74" w:rsidP="0042268C">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Cs/>
          <w:sz w:val="32"/>
          <w:szCs w:val="32"/>
        </w:rPr>
      </w:pPr>
      <w:r w:rsidRPr="00030F74">
        <w:rPr>
          <w:rFonts w:asciiTheme="minorHAnsi" w:eastAsia="Arial Unicode MS" w:hAnsiTheme="minorHAnsi" w:cstheme="minorHAnsi"/>
          <w:b/>
          <w:bCs/>
          <w:sz w:val="32"/>
          <w:szCs w:val="32"/>
        </w:rPr>
        <w:t>Jesús: -«</w:t>
      </w:r>
      <w:r w:rsidRPr="00030F74">
        <w:rPr>
          <w:rFonts w:asciiTheme="minorHAnsi" w:eastAsia="Arial Unicode MS" w:hAnsiTheme="minorHAnsi" w:cstheme="minorHAnsi"/>
          <w:bCs/>
          <w:sz w:val="32"/>
          <w:szCs w:val="32"/>
        </w:rPr>
        <w:t xml:space="preserve">Vámonos a otra parte, a las aldeas cercanas, para predicar también allí; que para eso he salido». </w:t>
      </w:r>
    </w:p>
    <w:p w:rsidR="0042268C" w:rsidRPr="00030F74" w:rsidRDefault="0042268C" w:rsidP="0042268C">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Cs/>
          <w:sz w:val="32"/>
          <w:szCs w:val="32"/>
        </w:rPr>
      </w:pPr>
    </w:p>
    <w:p w:rsidR="0042268C" w:rsidRDefault="00030F74" w:rsidP="0042268C">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Cs/>
          <w:sz w:val="32"/>
          <w:szCs w:val="32"/>
        </w:rPr>
      </w:pPr>
      <w:r w:rsidRPr="00030F74">
        <w:rPr>
          <w:rFonts w:asciiTheme="minorHAnsi" w:eastAsia="Arial Unicode MS" w:hAnsiTheme="minorHAnsi" w:cstheme="minorHAnsi"/>
          <w:b/>
          <w:bCs/>
          <w:sz w:val="32"/>
          <w:szCs w:val="32"/>
        </w:rPr>
        <w:t xml:space="preserve">Narrador: </w:t>
      </w:r>
      <w:r w:rsidRPr="00030F74">
        <w:rPr>
          <w:rFonts w:asciiTheme="minorHAnsi" w:eastAsia="Arial Unicode MS" w:hAnsiTheme="minorHAnsi" w:cstheme="minorHAnsi"/>
          <w:bCs/>
          <w:sz w:val="32"/>
          <w:szCs w:val="32"/>
        </w:rPr>
        <w:t>Así recorrió toda Galilea, predicando en sus sinagogas y expulsando los demonios.</w:t>
      </w:r>
    </w:p>
    <w:p w:rsidR="00030F74" w:rsidRPr="00030F74" w:rsidRDefault="00030F74" w:rsidP="0042268C">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283" w:right="-624" w:hanging="142"/>
        <w:jc w:val="both"/>
        <w:rPr>
          <w:rFonts w:asciiTheme="minorHAnsi" w:eastAsia="Arial Unicode MS" w:hAnsiTheme="minorHAnsi" w:cstheme="minorHAnsi"/>
          <w:bCs/>
          <w:sz w:val="32"/>
          <w:szCs w:val="32"/>
        </w:rPr>
      </w:pPr>
      <w:bookmarkStart w:id="0" w:name="_GoBack"/>
      <w:bookmarkEnd w:id="0"/>
      <w:r w:rsidRPr="00030F74">
        <w:rPr>
          <w:rFonts w:asciiTheme="minorHAnsi" w:eastAsia="Arial Unicode MS" w:hAnsiTheme="minorHAnsi" w:cstheme="minorHAnsi"/>
          <w:bCs/>
          <w:sz w:val="32"/>
          <w:szCs w:val="32"/>
        </w:rPr>
        <w:t xml:space="preserve"> </w:t>
      </w:r>
    </w:p>
    <w:p w:rsidR="004C1DFB" w:rsidRDefault="004C1DFB"/>
    <w:sectPr w:rsidR="004C1D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C9"/>
    <w:rsid w:val="00030F74"/>
    <w:rsid w:val="0042268C"/>
    <w:rsid w:val="004C1DFB"/>
    <w:rsid w:val="007F41A6"/>
    <w:rsid w:val="00877DB0"/>
    <w:rsid w:val="009E6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B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F41A6"/>
    <w:pPr>
      <w:spacing w:before="100" w:beforeAutospacing="1" w:after="100" w:afterAutospacing="1"/>
    </w:pPr>
  </w:style>
  <w:style w:type="paragraph" w:styleId="Prrafodelista">
    <w:name w:val="List Paragraph"/>
    <w:basedOn w:val="Normal"/>
    <w:uiPriority w:val="34"/>
    <w:qFormat/>
    <w:rsid w:val="007F41A6"/>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42268C"/>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68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B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F41A6"/>
    <w:pPr>
      <w:spacing w:before="100" w:beforeAutospacing="1" w:after="100" w:afterAutospacing="1"/>
    </w:pPr>
  </w:style>
  <w:style w:type="paragraph" w:styleId="Prrafodelista">
    <w:name w:val="List Paragraph"/>
    <w:basedOn w:val="Normal"/>
    <w:uiPriority w:val="34"/>
    <w:qFormat/>
    <w:rsid w:val="007F41A6"/>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42268C"/>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68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734</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2018-01-29T19:02:00Z</cp:lastPrinted>
  <dcterms:created xsi:type="dcterms:W3CDTF">2018-01-29T18:10:00Z</dcterms:created>
  <dcterms:modified xsi:type="dcterms:W3CDTF">2018-01-29T19:04:00Z</dcterms:modified>
</cp:coreProperties>
</file>