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2A" w:rsidRPr="00A71E33" w:rsidRDefault="00483B0F">
      <w:r w:rsidRPr="00A71E33">
        <w:rPr>
          <w:rFonts w:ascii="Comic Sans MS" w:eastAsiaTheme="minorHAnsi" w:hAnsi="Comic Sans MS" w:cstheme="minorBidi"/>
          <w:b/>
          <w:bCs/>
          <w:caps/>
          <w:noProof/>
          <w:sz w:val="20"/>
          <w:szCs w:val="20"/>
        </w:rPr>
        <w:pict>
          <v:oval id="Elipse 2" o:spid="_x0000_s1026" style="position:absolute;margin-left:0;margin-top:0;width:422.25pt;height:55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owIAAH4FAAAOAAAAZHJzL2Uyb0RvYy54bWysVEtv2zAMvg/YfxB0X/1I0qRGnSJL22HA&#10;HgW6YWdFlm1hsqRJSpzu14+inSxZu8swHwxJfH3kR/L6Zt8pshPOS6NLml2klAjNTSV1U9KvX+7f&#10;LCjxgemKKaNFSZ+EpzfL16+ue1uI3LRGVcIRcKJ90duStiHYIkk8b0XH/IWxQoOwNq5jAa6uSSrH&#10;evDeqSRP08ukN66yznDhPbzeDkK6RP91LXj4XNdeBKJKCtgC/h3+N/GfLK9Z0ThmW8lHGOwfUHRM&#10;agh6dHXLAiNbJ5+56iR3xps6XHDTJaauJReYA2STpX9k89gyKzAXKI63xzL5/+eWf9o9OCKrkuaU&#10;aNYBRXdKWi9IHmvTW1+AyqN9cDE7bz8Y/t0TbdYt041YOWf6VrAKEGVRPzkziBcPpmTTfzQVuGbb&#10;YLBM+9p10SEUgOyRjacjG2IfCIfH2eQyn81nlHCQzdPpYoZ0Jaw4WFvnwzthOhIPJRUKkWMAtvvg&#10;QwTEioPWSE91L5UizoRvMrRY4RgZhR5shgOxBlIanr1rNmvlyI5BD73NV9l6jqkC2f5Ue5bCh47O&#10;LBbp5XSFxQQs5xZZtHjB5FkQtBzBKakJ1B7qMx3MiedMCWBwYAB7EJOM4JQmPUjy+SGOUfIo/DtO&#10;f6rmzFZXOCiR6rvxHJhUwxnQKR2DCRy4EafZBuEe26onlYzs5IvJFSyDSsL0TaAo6dWcEqYaWBs8&#10;OPoiI2cAJ/eTbHbI8egdKT4JjB0Ym25o3rDf7Mc+3pjqCXoRmI/MxqUFh9a4n5T0sABK6n9smROU&#10;qPcayL/KptO4MfAync1zuLhTyeZUwjQHVyUNkBMe12HYMlvrZNNCpAxbQ5sVzEAtsTfjfAyoxsmB&#10;Icd8xoUUt8jpHbV+r83lLwAAAP//AwBQSwMEFAAGAAgAAAAhABXRYdDcAAAABQEAAA8AAABkcnMv&#10;ZG93bnJldi54bWxMj1FLw0AQhN8F/8Oxgm/2Eq22xFyKVAoWFLT6A7a5NRfN7YXctU399a6+6MvC&#10;MsPMN+Vi9J3a0xDbwAbySQaKuA625cbA2+vqYg4qJmSLXWAycKQIi+r0pMTChgO/0H6TGiUhHAs0&#10;4FLqC61j7chjnISeWLT3MHhM8g6NtgMeJNx3+jLLbrTHlqXBYU9LR/XnZuell2fL9dfq6dGP61l/&#10;/3Hlnh+Ozpjzs/HuFlSiMf2Z4Qdf0KESpm3YsY2qMyBD0u8VbT6dXoPaiinPM9BVqf/TV98AAAD/&#10;/wMAUEsBAi0AFAAGAAgAAAAhALaDOJL+AAAA4QEAABMAAAAAAAAAAAAAAAAAAAAAAFtDb250ZW50&#10;X1R5cGVzXS54bWxQSwECLQAUAAYACAAAACEAOP0h/9YAAACUAQAACwAAAAAAAAAAAAAAAAAvAQAA&#10;X3JlbHMvLnJlbHNQSwECLQAUAAYACAAAACEA1QZERqMCAAB+BQAADgAAAAAAAAAAAAAAAAAuAgAA&#10;ZHJzL2Uyb0RvYy54bWxQSwECLQAUAAYACAAAACEAFdFh0NwAAAAFAQAADwAAAAAAAAAAAAAAAAD9&#10;BAAAZHJzL2Rvd25yZXYueG1sUEsFBgAAAAAEAAQA8wAAAAYGAAAAAA==&#10;" fillcolor="#b2a1c7" strokecolor="#8064a2" strokeweight="1pt">
            <v:fill color2="#8064a2" focus="50%" type="gradient"/>
            <v:shadow on="t" color="#3f3151" offset="1pt"/>
            <v:textbox>
              <w:txbxContent>
                <w:p w:rsidR="006E5419" w:rsidRPr="00B30054" w:rsidRDefault="006E5419" w:rsidP="006E5419">
                  <w:pPr>
                    <w:ind w:left="708" w:right="-442" w:firstLine="708"/>
                    <w:rPr>
                      <w:rFonts w:ascii="Forte" w:hAnsi="Forte"/>
                      <w:color w:val="FFFF00"/>
                      <w:sz w:val="44"/>
                      <w:szCs w:val="44"/>
                    </w:rPr>
                  </w:pPr>
                  <w:r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 xml:space="preserve">    2</w:t>
                  </w:r>
                  <w:r w:rsidR="00C12774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3</w:t>
                  </w:r>
                  <w:r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 xml:space="preserve"> abril-2017</w:t>
                  </w:r>
                </w:p>
              </w:txbxContent>
            </v:textbox>
            <w10:wrap anchorx="margin"/>
          </v:oval>
        </w:pict>
      </w:r>
    </w:p>
    <w:p w:rsidR="006E5419" w:rsidRPr="00A71E33" w:rsidRDefault="006E5419"/>
    <w:p w:rsidR="006E5419" w:rsidRPr="00A71E33" w:rsidRDefault="006E5419"/>
    <w:p w:rsidR="006E5419" w:rsidRPr="00A71E33" w:rsidRDefault="006E5419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C12774" w:rsidRPr="00A71E33" w:rsidRDefault="00C12774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C12774" w:rsidRPr="00A71E33" w:rsidRDefault="00C12774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C12774" w:rsidRPr="00A71E33" w:rsidRDefault="00C12774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6E5419" w:rsidRPr="00A71E33" w:rsidRDefault="006E5419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  <w:r w:rsidRPr="00A71E33">
        <w:rPr>
          <w:rFonts w:ascii="Comic Sans MS" w:hAnsi="Comic Sans MS"/>
          <w:b/>
          <w:bCs/>
          <w:iCs/>
          <w:color w:val="FF0000"/>
          <w:sz w:val="32"/>
          <w:szCs w:val="32"/>
        </w:rPr>
        <w:t>LECTURAS</w:t>
      </w:r>
    </w:p>
    <w:p w:rsidR="006E5419" w:rsidRPr="00A71E33" w:rsidRDefault="006E5419" w:rsidP="006E5419">
      <w:pPr>
        <w:ind w:right="56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6E5419" w:rsidRPr="00A71E33" w:rsidRDefault="006E5419" w:rsidP="006E5419">
      <w:pPr>
        <w:ind w:right="56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6E5419" w:rsidRPr="00A71E33" w:rsidRDefault="006E5419" w:rsidP="006E5419">
      <w:pPr>
        <w:ind w:right="56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6E5419" w:rsidRPr="00A71E33" w:rsidRDefault="00851A67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A71E33">
        <w:rPr>
          <w:rFonts w:ascii="Calibri" w:hAnsi="Calibri"/>
          <w:b/>
          <w:color w:val="FF0000"/>
          <w:sz w:val="32"/>
          <w:szCs w:val="32"/>
        </w:rPr>
        <w:t>FEIT</w:t>
      </w:r>
      <w:r w:rsidR="006E5419" w:rsidRPr="00A71E33">
        <w:rPr>
          <w:rFonts w:ascii="Calibri" w:hAnsi="Calibri"/>
          <w:b/>
          <w:color w:val="FF0000"/>
          <w:sz w:val="32"/>
          <w:szCs w:val="32"/>
        </w:rPr>
        <w:t xml:space="preserve">OS </w:t>
      </w:r>
      <w:r w:rsidRPr="00A71E33">
        <w:rPr>
          <w:rFonts w:ascii="Calibri" w:hAnsi="Calibri"/>
          <w:b/>
          <w:bCs/>
          <w:color w:val="FF0000"/>
          <w:sz w:val="32"/>
          <w:szCs w:val="32"/>
        </w:rPr>
        <w:t xml:space="preserve">2, 42-47 </w:t>
      </w:r>
      <w:r w:rsidRPr="00A71E33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6E5419" w:rsidRPr="00A71E3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s crentes vivían todos unidos </w:t>
      </w:r>
      <w:r w:rsidRPr="00A71E33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="006E5419" w:rsidRPr="00A71E3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t</w:t>
      </w:r>
      <w:r w:rsidRPr="00A71E33">
        <w:rPr>
          <w:rFonts w:ascii="Calibri" w:hAnsi="Calibri"/>
          <w:b/>
          <w:bCs/>
          <w:i/>
          <w:iCs/>
          <w:color w:val="1F497D"/>
          <w:sz w:val="32"/>
          <w:szCs w:val="32"/>
        </w:rPr>
        <w:t>íñano</w:t>
      </w:r>
      <w:r w:rsidR="006E5419" w:rsidRPr="00A71E3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todo en común.</w:t>
      </w:r>
    </w:p>
    <w:p w:rsidR="006E5419" w:rsidRPr="00A71E33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Pr="00A71E33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Pr="00A71E33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A71E33">
        <w:rPr>
          <w:rFonts w:ascii="Calibri" w:hAnsi="Calibri"/>
          <w:b/>
          <w:color w:val="FF0000"/>
          <w:sz w:val="32"/>
          <w:szCs w:val="32"/>
        </w:rPr>
        <w:t>SALMO 117:</w:t>
      </w:r>
      <w:r w:rsidRPr="00A71E33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>Dad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e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gra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z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>as a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Señor porque 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bo, porque 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eterna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a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s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úa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misericordia.</w:t>
      </w:r>
    </w:p>
    <w:p w:rsidR="006E5419" w:rsidRPr="00A71E33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Pr="00A71E33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Pr="00A71E33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FF0000"/>
          <w:sz w:val="32"/>
          <w:szCs w:val="32"/>
        </w:rPr>
        <w:t xml:space="preserve">I PEDRO 1, 3-9: 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Pola resurrección de Cristo 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fixéronnos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 xml:space="preserve"> nacer para un</w:t>
      </w:r>
      <w:r w:rsidR="00851A67" w:rsidRPr="00A71E33">
        <w:rPr>
          <w:rFonts w:ascii="Calibri" w:hAnsi="Calibri"/>
          <w:b/>
          <w:bCs/>
          <w:i/>
          <w:color w:val="1F497D"/>
          <w:sz w:val="32"/>
          <w:szCs w:val="32"/>
        </w:rPr>
        <w:t>h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>a esperanza viva.</w:t>
      </w:r>
    </w:p>
    <w:p w:rsidR="006E5419" w:rsidRPr="00A71E33" w:rsidRDefault="006E5419" w:rsidP="006E5419">
      <w:r w:rsidRPr="00A71E33">
        <w:br w:type="page"/>
      </w:r>
    </w:p>
    <w:p w:rsidR="00AC6E9B" w:rsidRPr="00A71E33" w:rsidRDefault="00AC6E9B" w:rsidP="00AC6E9B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AC6E9B" w:rsidRPr="00A71E33" w:rsidRDefault="00AC6E9B" w:rsidP="00AC6E9B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XOÁN </w:t>
      </w:r>
      <w:r w:rsidRPr="00A71E33">
        <w:rPr>
          <w:rFonts w:ascii="Calibri" w:hAnsi="Calibri" w:cs="Arial"/>
          <w:b/>
          <w:iCs/>
          <w:color w:val="FF0000"/>
          <w:sz w:val="32"/>
          <w:szCs w:val="32"/>
        </w:rPr>
        <w:t xml:space="preserve">20, 19-31: </w:t>
      </w:r>
      <w:r w:rsidRPr="00A71E33">
        <w:rPr>
          <w:rFonts w:ascii="Calibri" w:hAnsi="Calibri"/>
          <w:b/>
          <w:bCs/>
          <w:i/>
          <w:color w:val="1F497D"/>
          <w:sz w:val="32"/>
          <w:szCs w:val="32"/>
        </w:rPr>
        <w:t>Aos oito días, chegou Xesús</w:t>
      </w:r>
    </w:p>
    <w:p w:rsidR="00AC6E9B" w:rsidRPr="00A71E33" w:rsidRDefault="00AC6E9B" w:rsidP="00AC6E9B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28"/>
          <w:szCs w:val="28"/>
        </w:rPr>
      </w:pPr>
    </w:p>
    <w:tbl>
      <w:tblPr>
        <w:tblStyle w:val="Tablaconcuadrcula"/>
        <w:tblW w:w="9639" w:type="dxa"/>
        <w:tblInd w:w="-459" w:type="dxa"/>
        <w:tblLook w:val="04A0"/>
      </w:tblPr>
      <w:tblGrid>
        <w:gridCol w:w="9639"/>
      </w:tblGrid>
      <w:tr w:rsidR="00AC6E9B" w:rsidRPr="00A71E33" w:rsidTr="00227D95">
        <w:tc>
          <w:tcPr>
            <w:tcW w:w="9639" w:type="dxa"/>
          </w:tcPr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 Á noitiña daquel día, o primeiro da semana, estaban os discípulos nunha casa, coas portas pechadas por medo aos xudeus. E nisto entrou Xesús, púxose no medio e díxolles: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- A Paz convosco.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  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E, dicindo isto, amosoulles as mans e o costado. E os discípulos enchéronse de alegría ao ver o Señor. Xesús repetiu: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 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- A Paz convosco. Como o Pai me enviou, así tamén vos envío eu.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 E, dito isto, exhalou o seu alento sobre eles e díxolles: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 Recibide o Espírito Santo; aos que lles perdoedes os pecados quédanlles perdoados; aos que llelos reteñades,  quédanlles retidos.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 Tomé, un dos Doce, chamado o Xemelgo, non estaba con eles cando veu Xesús. E os outros discípulos dicíanlle: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   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Discípulos: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 xml:space="preserve">- Vimos o Señor.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 Pero el contestoulles: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Tomé: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- Se non vexo nas súas mans o sinal dos cravos, se non meto o dedo no burato dos cravos e non meto a man no seu costado, non o creo. 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 </w:t>
            </w: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  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Aos oito días, estaban outra vez dentro os discípulos e Tomé con eles. Chegou Xesús, estando pechadas as portas, púxose no medio e díxolles: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- A  Paz convosco.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    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Logo díxolle a Tomé: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- 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 xml:space="preserve">Trae o teu dedo, aquí tes as miñas mans; trae a túa man e métea no meu costado; e non sexas incrédulo, senón crente.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 Contestou Tomé: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Tomé: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- Meu Señor e meu Deus!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 Díxolle Xesús: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</w:t>
            </w:r>
            <w:r w:rsidRPr="00A71E3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:</w:t>
            </w:r>
            <w:r w:rsidRPr="00A71E3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- Porque me viches criches? Ditosos os que crean sen ter visto.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   Moitos outros signos, que non están escritos neste libro, fixo Xesús á vista dos discípulos. </w:t>
            </w:r>
            <w:r w:rsidRPr="00A71E3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Estes escribíronse para que creades </w:t>
            </w:r>
            <w:r w:rsidRPr="00A71E3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que Xesús é o Mesías, o Fillo de Deus, e para que, crendo teñades vida no seu nome.  </w:t>
            </w:r>
          </w:p>
          <w:p w:rsidR="00AC6E9B" w:rsidRPr="00A71E33" w:rsidRDefault="00AC6E9B" w:rsidP="00227D95">
            <w:pPr>
              <w:spacing w:line="240" w:lineRule="atLeast"/>
              <w:ind w:left="284" w:right="45" w:hanging="284"/>
              <w:jc w:val="both"/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</w:pPr>
          </w:p>
          <w:p w:rsidR="00AC6E9B" w:rsidRPr="00A71E33" w:rsidRDefault="00AC6E9B" w:rsidP="00AC6E9B">
            <w:pPr>
              <w:spacing w:line="240" w:lineRule="atLeast"/>
              <w:ind w:left="284" w:right="45" w:hanging="284"/>
              <w:jc w:val="both"/>
              <w:rPr>
                <w:rFonts w:ascii="Comic Sans MS" w:hAnsi="Comic Sans MS"/>
                <w:snapToGrid w:val="0"/>
                <w:sz w:val="32"/>
                <w:szCs w:val="32"/>
              </w:rPr>
            </w:pPr>
            <w:r w:rsidRPr="00A71E33"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Palabra do Señor</w:t>
            </w:r>
          </w:p>
          <w:p w:rsidR="00AC6E9B" w:rsidRPr="00A71E33" w:rsidRDefault="00AC6E9B" w:rsidP="00227D95">
            <w:pPr>
              <w:spacing w:line="240" w:lineRule="atLeast"/>
              <w:ind w:right="-45"/>
              <w:jc w:val="both"/>
              <w:rPr>
                <w:rFonts w:ascii="Calibri" w:hAnsi="Calibri"/>
                <w:b/>
                <w:bCs/>
                <w:i/>
                <w:color w:val="1F497D"/>
                <w:sz w:val="28"/>
                <w:szCs w:val="28"/>
              </w:rPr>
            </w:pPr>
          </w:p>
        </w:tc>
      </w:tr>
    </w:tbl>
    <w:p w:rsidR="00AC6E9B" w:rsidRPr="00A71E33" w:rsidRDefault="00AC6E9B" w:rsidP="00AC6E9B">
      <w:pPr>
        <w:spacing w:line="240" w:lineRule="atLeast"/>
        <w:ind w:right="-45"/>
        <w:jc w:val="both"/>
        <w:rPr>
          <w:rFonts w:ascii="Calibri" w:hAnsi="Calibri"/>
          <w:b/>
          <w:bCs/>
          <w:i/>
          <w:color w:val="1F497D"/>
          <w:sz w:val="28"/>
          <w:szCs w:val="28"/>
        </w:rPr>
      </w:pPr>
    </w:p>
    <w:p w:rsidR="00AC6E9B" w:rsidRPr="00A71E33" w:rsidRDefault="00AC6E9B" w:rsidP="00AC6E9B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28"/>
          <w:szCs w:val="28"/>
        </w:rPr>
      </w:pPr>
    </w:p>
    <w:p w:rsidR="00C12774" w:rsidRPr="00A71E33" w:rsidRDefault="00AC6E9B" w:rsidP="00C1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850"/>
        <w:jc w:val="center"/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</w:pPr>
      <w:r w:rsidRPr="00A71E33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t>Po</w:t>
      </w:r>
      <w:r w:rsidR="00C12774" w:rsidRPr="00A71E33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t>sibles ideas para un</w:t>
      </w:r>
      <w:r w:rsidR="00851A67" w:rsidRPr="00A71E33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t>h</w:t>
      </w:r>
      <w:r w:rsidR="00C12774" w:rsidRPr="00A71E33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t>a homilía con n</w:t>
      </w:r>
      <w:r w:rsidR="00851A67" w:rsidRPr="00A71E33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t>en</w:t>
      </w:r>
      <w:r w:rsidR="00C12774" w:rsidRPr="00A71E33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t>os</w:t>
      </w:r>
    </w:p>
    <w:p w:rsidR="00C12774" w:rsidRPr="00A71E33" w:rsidRDefault="00C12774" w:rsidP="006E541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bookmarkEnd w:id="0"/>
    </w:p>
    <w:p w:rsidR="006E5419" w:rsidRPr="00A71E33" w:rsidRDefault="006E5419" w:rsidP="00C1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A71E33">
        <w:rPr>
          <w:rFonts w:ascii="Comic Sans MS" w:hAnsi="Comic Sans MS"/>
          <w:b/>
          <w:color w:val="C00000"/>
          <w:sz w:val="32"/>
          <w:szCs w:val="32"/>
        </w:rPr>
        <w:t>Cristo VIVE ho</w:t>
      </w:r>
      <w:r w:rsidR="00851A67" w:rsidRPr="00A71E33">
        <w:rPr>
          <w:rFonts w:ascii="Comic Sans MS" w:hAnsi="Comic Sans MS"/>
          <w:b/>
          <w:color w:val="C00000"/>
          <w:sz w:val="32"/>
          <w:szCs w:val="32"/>
        </w:rPr>
        <w:t>xe</w:t>
      </w:r>
      <w:r w:rsidRPr="00A71E33">
        <w:rPr>
          <w:rFonts w:ascii="Comic Sans MS" w:hAnsi="Comic Sans MS"/>
          <w:b/>
          <w:color w:val="C00000"/>
          <w:sz w:val="32"/>
          <w:szCs w:val="32"/>
        </w:rPr>
        <w:t>. Enc</w:t>
      </w:r>
      <w:r w:rsidR="00851A67" w:rsidRPr="00A71E33">
        <w:rPr>
          <w:rFonts w:ascii="Comic Sans MS" w:hAnsi="Comic Sans MS"/>
          <w:b/>
          <w:color w:val="C00000"/>
          <w:sz w:val="32"/>
          <w:szCs w:val="32"/>
        </w:rPr>
        <w:t>ón</w:t>
      </w:r>
      <w:r w:rsidRPr="00A71E33">
        <w:rPr>
          <w:rFonts w:ascii="Comic Sans MS" w:hAnsi="Comic Sans MS"/>
          <w:b/>
          <w:color w:val="C00000"/>
          <w:sz w:val="32"/>
          <w:szCs w:val="32"/>
        </w:rPr>
        <w:t>tra</w:t>
      </w:r>
      <w:r w:rsidR="00851A67" w:rsidRPr="00A71E33">
        <w:rPr>
          <w:rFonts w:ascii="Comic Sans MS" w:hAnsi="Comic Sans MS"/>
          <w:b/>
          <w:color w:val="C00000"/>
          <w:sz w:val="32"/>
          <w:szCs w:val="32"/>
        </w:rPr>
        <w:t>o</w:t>
      </w:r>
      <w:r w:rsidRPr="00A71E33">
        <w:rPr>
          <w:rFonts w:ascii="Comic Sans MS" w:hAnsi="Comic Sans MS"/>
          <w:b/>
          <w:color w:val="C00000"/>
          <w:sz w:val="32"/>
          <w:szCs w:val="32"/>
        </w:rPr>
        <w:t xml:space="preserve"> n</w:t>
      </w:r>
      <w:r w:rsidR="00851A67" w:rsidRPr="00A71E33">
        <w:rPr>
          <w:rFonts w:ascii="Comic Sans MS" w:hAnsi="Comic Sans MS"/>
          <w:b/>
          <w:color w:val="C00000"/>
          <w:sz w:val="32"/>
          <w:szCs w:val="32"/>
        </w:rPr>
        <w:t>a</w:t>
      </w:r>
      <w:r w:rsidRPr="00A71E33">
        <w:rPr>
          <w:rFonts w:ascii="Comic Sans MS" w:hAnsi="Comic Sans MS"/>
          <w:b/>
          <w:color w:val="C00000"/>
          <w:sz w:val="32"/>
          <w:szCs w:val="32"/>
        </w:rPr>
        <w:t xml:space="preserve"> t</w:t>
      </w:r>
      <w:r w:rsidR="00851A67" w:rsidRPr="00A71E33">
        <w:rPr>
          <w:rFonts w:ascii="Comic Sans MS" w:hAnsi="Comic Sans MS"/>
          <w:b/>
          <w:color w:val="C00000"/>
          <w:sz w:val="32"/>
          <w:szCs w:val="32"/>
        </w:rPr>
        <w:t>úa</w:t>
      </w:r>
      <w:r w:rsidRPr="00A71E33">
        <w:rPr>
          <w:rFonts w:ascii="Comic Sans MS" w:hAnsi="Comic Sans MS"/>
          <w:b/>
          <w:color w:val="C00000"/>
          <w:sz w:val="32"/>
          <w:szCs w:val="32"/>
        </w:rPr>
        <w:t xml:space="preserve"> COMUNIDAD</w:t>
      </w:r>
      <w:r w:rsidR="00851A67" w:rsidRPr="00A71E33">
        <w:rPr>
          <w:rFonts w:ascii="Comic Sans MS" w:hAnsi="Comic Sans MS"/>
          <w:b/>
          <w:color w:val="C00000"/>
          <w:sz w:val="32"/>
          <w:szCs w:val="32"/>
        </w:rPr>
        <w:t>E</w:t>
      </w:r>
      <w:r w:rsidRPr="00A71E33">
        <w:rPr>
          <w:rFonts w:ascii="Comic Sans MS" w:hAnsi="Comic Sans MS"/>
          <w:b/>
          <w:color w:val="C00000"/>
          <w:sz w:val="32"/>
          <w:szCs w:val="32"/>
        </w:rPr>
        <w:t>!</w:t>
      </w:r>
    </w:p>
    <w:p w:rsidR="006E5419" w:rsidRPr="00A71E33" w:rsidRDefault="006E5419" w:rsidP="006E541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:rsidR="00A71E33" w:rsidRPr="00A71E33" w:rsidRDefault="00A71E33" w:rsidP="00A71E33">
      <w:pPr>
        <w:pStyle w:val="Prrafodelista"/>
        <w:numPr>
          <w:ilvl w:val="0"/>
          <w:numId w:val="1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A71E33">
        <w:rPr>
          <w:rFonts w:ascii="Lucida Sans" w:hAnsi="Lucida Sans"/>
          <w:b/>
          <w:color w:val="C00000"/>
          <w:sz w:val="32"/>
          <w:szCs w:val="32"/>
        </w:rPr>
        <w:t>VER: Pertencemos a unha parroquia</w:t>
      </w:r>
    </w:p>
    <w:p w:rsidR="00A71E33" w:rsidRPr="00A71E33" w:rsidRDefault="00A71E33" w:rsidP="00A71E33">
      <w:pPr>
        <w:pStyle w:val="Prrafodelista"/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750" w:right="-74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A71E33" w:rsidRPr="00A71E33" w:rsidRDefault="00A71E33" w:rsidP="00A71E3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1F497D"/>
          <w:sz w:val="32"/>
          <w:szCs w:val="32"/>
        </w:rPr>
        <w:t xml:space="preserve">- Ás veces hai persoas que viven a súa fe illadamente, 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sen reunirse con outros, sen celebrala con outros … </w:t>
      </w:r>
      <w:r w:rsidRPr="00A71E33">
        <w:rPr>
          <w:rFonts w:ascii="Calibri" w:hAnsi="Calibri" w:cs="Arial"/>
          <w:b/>
          <w:bCs/>
          <w:i/>
          <w:color w:val="1F497D"/>
          <w:sz w:val="32"/>
          <w:szCs w:val="32"/>
        </w:rPr>
        <w:t>Que vos parece?</w:t>
      </w:r>
    </w:p>
    <w:p w:rsidR="00A71E33" w:rsidRPr="00A71E33" w:rsidRDefault="00A71E33" w:rsidP="00A71E3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1F497D"/>
          <w:sz w:val="32"/>
          <w:szCs w:val="32"/>
        </w:rPr>
        <w:t xml:space="preserve">- Os crentes </w:t>
      </w:r>
      <w:r w:rsidRPr="00A71E33">
        <w:rPr>
          <w:rFonts w:ascii="Calibri" w:hAnsi="Calibri"/>
          <w:bCs/>
          <w:color w:val="1F497D"/>
          <w:sz w:val="32"/>
          <w:szCs w:val="32"/>
        </w:rPr>
        <w:t>dun barrio ou vila formamos unha comunidade parroquial.</w:t>
      </w:r>
      <w:r w:rsidRPr="00A71E33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</w:p>
    <w:p w:rsidR="00A71E33" w:rsidRPr="00A71E33" w:rsidRDefault="00A71E33" w:rsidP="00A71E3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71E33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Como se chama a nosa, quen é o patrón/a, que festas </w:t>
      </w:r>
    </w:p>
    <w:p w:rsidR="00A71E33" w:rsidRPr="00A71E33" w:rsidRDefault="00A71E33" w:rsidP="00A71E3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71E33">
        <w:rPr>
          <w:rFonts w:ascii="Arial" w:hAnsi="Arial" w:cs="Arial"/>
          <w:b/>
          <w:bCs/>
          <w:i/>
          <w:color w:val="1F497D"/>
          <w:sz w:val="32"/>
          <w:szCs w:val="32"/>
        </w:rPr>
        <w:t>celebramos, como é o noso templo, que facemos nel?</w:t>
      </w:r>
    </w:p>
    <w:p w:rsidR="00A71E33" w:rsidRPr="00A71E33" w:rsidRDefault="00A71E33" w:rsidP="00A71E3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jc w:val="center"/>
        <w:rPr>
          <w:rFonts w:ascii="Calibri" w:hAnsi="Calibri"/>
          <w:bCs/>
          <w:i/>
          <w:color w:val="1F497D"/>
          <w:sz w:val="32"/>
          <w:szCs w:val="32"/>
        </w:rPr>
      </w:pPr>
    </w:p>
    <w:p w:rsidR="00A71E33" w:rsidRPr="00A71E33" w:rsidRDefault="00A71E33" w:rsidP="00A71E33">
      <w:pPr>
        <w:pStyle w:val="NormalWeb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A71E33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A71E33">
        <w:rPr>
          <w:rFonts w:ascii="Lucida Sans" w:hAnsi="Lucida Sans"/>
          <w:b/>
          <w:color w:val="C00000"/>
          <w:sz w:val="32"/>
          <w:szCs w:val="32"/>
        </w:rPr>
        <w:t>XULGAR: Cristo VIVE hoxe na nosa comunidade!</w:t>
      </w:r>
    </w:p>
    <w:p w:rsidR="00A71E33" w:rsidRPr="00A71E33" w:rsidRDefault="00A71E33" w:rsidP="00A71E33">
      <w:pPr>
        <w:pStyle w:val="NormalWeb"/>
        <w:tabs>
          <w:tab w:val="left" w:pos="284"/>
          <w:tab w:val="left" w:pos="567"/>
        </w:tabs>
        <w:spacing w:before="0" w:beforeAutospacing="0" w:after="0" w:afterAutospacing="0"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 xml:space="preserve">+ </w:t>
      </w:r>
      <w:r w:rsidRPr="00A71E33">
        <w:rPr>
          <w:rFonts w:ascii="Calibri" w:hAnsi="Calibri" w:cs="Calibri"/>
          <w:bCs/>
          <w:color w:val="1F497D"/>
          <w:sz w:val="32"/>
          <w:szCs w:val="32"/>
          <w:u w:val="single"/>
        </w:rPr>
        <w:t>No evanxeo de hoxe,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A71E33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Xesús faise presente na primitiva comunidade: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rPr>
          <w:rFonts w:ascii="Calibri" w:hAnsi="Calibri" w:cs="Calibri"/>
          <w:bCs/>
          <w:color w:val="1F497D"/>
          <w:sz w:val="32"/>
          <w:szCs w:val="32"/>
        </w:rPr>
      </w:pP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 xml:space="preserve">- O domingo 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>(o “día primeiro da semana” e día da resurrección do Señor)</w:t>
      </w: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 xml:space="preserve">  preséntase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 Xesús na primitiva comunidade.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 xml:space="preserve">-Cristo resucitado éncheos de paz, 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>dálles o seu Espírito, devólvelle a fe a Tomé e exultan de alegría ao ver a Xesús.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 xml:space="preserve">- Na comunidade os discípulos encóntranse con Cristo, 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comparten a fe </w:t>
      </w:r>
      <w:r w:rsidRPr="00A71E33">
        <w:rPr>
          <w:rFonts w:ascii="Calibri" w:hAnsi="Calibri" w:cs="Calibri"/>
          <w:bCs/>
          <w:i/>
          <w:color w:val="1F497D"/>
          <w:sz w:val="32"/>
          <w:szCs w:val="32"/>
        </w:rPr>
        <w:t xml:space="preserve">(“vimos o Señor”),  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e é nela onde </w:t>
      </w: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>Tomé recupera a fe e confésaa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A71E33">
        <w:rPr>
          <w:rFonts w:ascii="Calibri" w:hAnsi="Calibri" w:cs="Calibri"/>
          <w:bCs/>
          <w:i/>
          <w:color w:val="1F497D"/>
          <w:sz w:val="32"/>
          <w:szCs w:val="32"/>
        </w:rPr>
        <w:t>(“Meu Señor e meu Deus”).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71E33">
        <w:rPr>
          <w:rFonts w:ascii="Arial" w:hAnsi="Arial" w:cs="Arial"/>
          <w:b/>
          <w:bCs/>
          <w:i/>
          <w:color w:val="1F497D"/>
          <w:sz w:val="32"/>
          <w:szCs w:val="32"/>
        </w:rPr>
        <w:t>Que fai a  nosa comunidade parroquial ou educativa?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A71E33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+ Cristo presente tamén hoxe na nosa comunidade: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 xml:space="preserve">- Cada domingo Cristo Resucitado convócanos, 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congréganos, presídenos, dános a súa Palabra e alimento: o sacerdote no seu nome saúdanos: </w:t>
      </w:r>
      <w:r w:rsidRPr="00A71E33">
        <w:rPr>
          <w:rFonts w:ascii="Calibri" w:hAnsi="Calibri" w:cs="Calibri"/>
          <w:bCs/>
          <w:i/>
          <w:color w:val="1F497D"/>
          <w:sz w:val="32"/>
          <w:szCs w:val="32"/>
        </w:rPr>
        <w:t xml:space="preserve">“O Señor estea (está) convosco”, “A paz do Señor sexa sempre convosco”. 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>- Cada domingo alimentamos e fortalecemos a nosa fe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>, sos perderiámola, recibimos a forza do Espírito …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A71E33">
        <w:rPr>
          <w:rFonts w:ascii="Calibri" w:hAnsi="Calibri" w:cs="Calibri"/>
          <w:bCs/>
          <w:color w:val="1F497D"/>
          <w:sz w:val="32"/>
          <w:szCs w:val="32"/>
        </w:rPr>
        <w:t>- N</w:t>
      </w: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>a comunidade formámonos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 (catequese), </w:t>
      </w: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>celebramos a fe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 (liturxia) </w:t>
      </w: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>e transformamos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 o mundo (Cáritas) …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A71E33">
        <w:rPr>
          <w:rFonts w:ascii="Calibri" w:hAnsi="Calibri" w:cs="Calibri"/>
          <w:bCs/>
          <w:color w:val="1F497D"/>
          <w:sz w:val="32"/>
          <w:szCs w:val="32"/>
        </w:rPr>
        <w:lastRenderedPageBreak/>
        <w:t xml:space="preserve">- </w:t>
      </w:r>
      <w:r w:rsidRPr="00A71E33">
        <w:rPr>
          <w:rFonts w:ascii="Calibri" w:hAnsi="Calibri" w:cs="Calibri"/>
          <w:b/>
          <w:bCs/>
          <w:color w:val="1F497D"/>
          <w:sz w:val="32"/>
          <w:szCs w:val="32"/>
        </w:rPr>
        <w:t>Todos temos o noso papel</w:t>
      </w:r>
      <w:r w:rsidRPr="00A71E33">
        <w:rPr>
          <w:rFonts w:ascii="Calibri" w:hAnsi="Calibri" w:cs="Calibri"/>
          <w:bCs/>
          <w:color w:val="1F497D"/>
          <w:sz w:val="32"/>
          <w:szCs w:val="32"/>
        </w:rPr>
        <w:t xml:space="preserve"> na parroquia, somos corresponsables, arrimamos o ombreiro ela é a nosa casa.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71E33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Sénteste membro da túa comunidade? 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71E33">
        <w:rPr>
          <w:rFonts w:ascii="Arial" w:hAnsi="Arial" w:cs="Arial"/>
          <w:b/>
          <w:bCs/>
          <w:i/>
          <w:color w:val="1F497D"/>
          <w:sz w:val="32"/>
          <w:szCs w:val="32"/>
        </w:rPr>
        <w:t>Descobres a Cristo no medio dela?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 w:right="-45"/>
        <w:jc w:val="center"/>
        <w:rPr>
          <w:rFonts w:ascii="Calibri" w:hAnsi="Calibri" w:cs="Calibri"/>
          <w:bCs/>
          <w:color w:val="1F497D"/>
          <w:sz w:val="32"/>
          <w:szCs w:val="32"/>
        </w:rPr>
      </w:pPr>
    </w:p>
    <w:p w:rsidR="00A71E33" w:rsidRPr="00A71E33" w:rsidRDefault="00A71E33" w:rsidP="00A71E33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A71E33">
        <w:rPr>
          <w:rFonts w:ascii="Lucida Sans" w:hAnsi="Lucida Sans"/>
          <w:b/>
          <w:color w:val="C00000"/>
          <w:sz w:val="32"/>
          <w:szCs w:val="32"/>
        </w:rPr>
        <w:t>ACTUAR: Vive a fe en comunidade!</w:t>
      </w:r>
    </w:p>
    <w:p w:rsidR="00A71E33" w:rsidRPr="00A71E33" w:rsidRDefault="00A71E33" w:rsidP="00A71E33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1F497D"/>
          <w:sz w:val="32"/>
          <w:szCs w:val="32"/>
        </w:rPr>
        <w:t>- Sé puntual ás celebracións: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 prepárate para o encontro con Xesús, ofrécete para que sexan más participados os actos, pon toda a alma.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1F497D"/>
          <w:sz w:val="32"/>
          <w:szCs w:val="32"/>
        </w:rPr>
        <w:t>- Celebra a túa fe na comunidade: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 esta non é “a túa misa” senón que celebramos algo común, non todos fan todo pero todos participamos como unha sinfonía.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1F497D"/>
          <w:sz w:val="32"/>
          <w:szCs w:val="32"/>
        </w:rPr>
        <w:t>- Anuncia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A71E33">
        <w:rPr>
          <w:rFonts w:ascii="Calibri" w:hAnsi="Calibri"/>
          <w:bCs/>
          <w:i/>
          <w:color w:val="1F497D"/>
          <w:sz w:val="32"/>
          <w:szCs w:val="32"/>
        </w:rPr>
        <w:t>“vimos o Señor”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 e</w:t>
      </w:r>
      <w:r w:rsidRPr="00A71E33">
        <w:rPr>
          <w:rFonts w:ascii="Calibri" w:hAnsi="Calibri"/>
          <w:b/>
          <w:bCs/>
          <w:color w:val="1F497D"/>
          <w:sz w:val="32"/>
          <w:szCs w:val="32"/>
        </w:rPr>
        <w:t xml:space="preserve"> reza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 polos que coma Tomé están ausentes da reunión da comunidade e perden a fe.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1F497D"/>
          <w:sz w:val="32"/>
          <w:szCs w:val="32"/>
        </w:rPr>
        <w:t xml:space="preserve">- No silencio da consagración 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di como Tomé: </w:t>
      </w:r>
      <w:r w:rsidRPr="00A71E33">
        <w:rPr>
          <w:rFonts w:ascii="Calibri" w:hAnsi="Calibri"/>
          <w:bCs/>
          <w:i/>
          <w:color w:val="1F497D"/>
          <w:sz w:val="32"/>
          <w:szCs w:val="32"/>
        </w:rPr>
        <w:t>“Meu Señor e meu Deus”.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color w:val="1F497D"/>
          <w:sz w:val="32"/>
          <w:szCs w:val="32"/>
        </w:rPr>
      </w:pPr>
      <w:r w:rsidRPr="00A71E33">
        <w:rPr>
          <w:rFonts w:ascii="Calibri" w:hAnsi="Calibri"/>
          <w:b/>
          <w:bCs/>
          <w:color w:val="1F497D"/>
          <w:sz w:val="32"/>
          <w:szCs w:val="32"/>
        </w:rPr>
        <w:t xml:space="preserve">- 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Transforma a túa man en </w:t>
      </w:r>
      <w:r w:rsidRPr="00A71E33">
        <w:rPr>
          <w:rFonts w:ascii="Calibri" w:hAnsi="Calibri"/>
          <w:b/>
          <w:bCs/>
          <w:color w:val="1F497D"/>
          <w:sz w:val="32"/>
          <w:szCs w:val="32"/>
        </w:rPr>
        <w:t>pombas da paz</w:t>
      </w:r>
      <w:r w:rsidRPr="00A71E33">
        <w:rPr>
          <w:rFonts w:ascii="Calibri" w:hAnsi="Calibri"/>
          <w:bCs/>
          <w:color w:val="1F497D"/>
          <w:sz w:val="32"/>
          <w:szCs w:val="32"/>
        </w:rPr>
        <w:t xml:space="preserve"> e do Espírito.</w:t>
      </w:r>
    </w:p>
    <w:p w:rsidR="00A71E33" w:rsidRPr="00A71E33" w:rsidRDefault="00A71E33" w:rsidP="00A71E33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A71E33" w:rsidRPr="00A71E33" w:rsidRDefault="00A71E33" w:rsidP="00A71E33">
      <w:pPr>
        <w:pStyle w:val="Prrafodelista"/>
        <w:tabs>
          <w:tab w:val="left" w:pos="7371"/>
        </w:tabs>
        <w:spacing w:line="240" w:lineRule="atLeast"/>
        <w:ind w:left="750" w:right="11"/>
        <w:jc w:val="center"/>
        <w:rPr>
          <w:rFonts w:ascii="Calibri" w:hAnsi="Calibri"/>
          <w:bCs/>
          <w:color w:val="1F497D"/>
          <w:sz w:val="32"/>
          <w:szCs w:val="32"/>
        </w:rPr>
      </w:pPr>
      <w:r w:rsidRPr="00A71E33">
        <w:rPr>
          <w:rFonts w:ascii="Arial" w:hAnsi="Arial" w:cs="Arial"/>
          <w:b/>
          <w:bCs/>
          <w:i/>
          <w:color w:val="1F497D"/>
          <w:sz w:val="32"/>
          <w:szCs w:val="32"/>
        </w:rPr>
        <w:t>Que imos  facer?</w:t>
      </w:r>
    </w:p>
    <w:p w:rsidR="00A71E33" w:rsidRPr="00A71E33" w:rsidRDefault="00A71E33" w:rsidP="00A71E33">
      <w:pPr>
        <w:pStyle w:val="Prrafodelista"/>
        <w:tabs>
          <w:tab w:val="left" w:pos="7371"/>
        </w:tabs>
        <w:spacing w:line="240" w:lineRule="atLeast"/>
        <w:ind w:left="750" w:right="11"/>
        <w:jc w:val="center"/>
        <w:rPr>
          <w:rFonts w:ascii="Calibri" w:hAnsi="Calibri"/>
          <w:bCs/>
          <w:color w:val="1F497D"/>
          <w:sz w:val="32"/>
          <w:szCs w:val="32"/>
        </w:rPr>
      </w:pPr>
    </w:p>
    <w:p w:rsidR="006E5419" w:rsidRPr="006E5419" w:rsidRDefault="006E5419" w:rsidP="006E5419">
      <w:pPr>
        <w:tabs>
          <w:tab w:val="left" w:pos="7371"/>
        </w:tabs>
        <w:spacing w:line="240" w:lineRule="atLeast"/>
        <w:ind w:left="426" w:right="11" w:hanging="142"/>
        <w:jc w:val="right"/>
        <w:rPr>
          <w:rFonts w:ascii="Calibri" w:hAnsi="Calibri"/>
          <w:bCs/>
          <w:color w:val="1F497D"/>
          <w:sz w:val="32"/>
          <w:szCs w:val="32"/>
        </w:rPr>
      </w:pPr>
    </w:p>
    <w:p w:rsidR="006E5419" w:rsidRPr="006E5419" w:rsidRDefault="006E5419">
      <w:pPr>
        <w:rPr>
          <w:sz w:val="32"/>
          <w:szCs w:val="32"/>
        </w:rPr>
      </w:pPr>
    </w:p>
    <w:sectPr w:rsidR="006E5419" w:rsidRPr="006E5419" w:rsidSect="00A71E3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E32"/>
    <w:multiLevelType w:val="hybridMultilevel"/>
    <w:tmpl w:val="F8F2E280"/>
    <w:lvl w:ilvl="0" w:tplc="4B3499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4C3"/>
    <w:rsid w:val="00483B0F"/>
    <w:rsid w:val="00535BFB"/>
    <w:rsid w:val="006E5419"/>
    <w:rsid w:val="007B172A"/>
    <w:rsid w:val="00851A67"/>
    <w:rsid w:val="008E1530"/>
    <w:rsid w:val="00A71E33"/>
    <w:rsid w:val="00AC6E9B"/>
    <w:rsid w:val="00B61A7E"/>
    <w:rsid w:val="00C12774"/>
    <w:rsid w:val="00C354C3"/>
    <w:rsid w:val="00EF1F8D"/>
    <w:rsid w:val="00F7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541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E54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4</cp:revision>
  <dcterms:created xsi:type="dcterms:W3CDTF">2017-04-19T20:18:00Z</dcterms:created>
  <dcterms:modified xsi:type="dcterms:W3CDTF">2017-04-20T06:35:00Z</dcterms:modified>
</cp:coreProperties>
</file>