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CF7F9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14.9pt;margin-top:6.65pt;width:335.9pt;height:309.05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00418C" w:rsidRPr="001C2A98" w:rsidRDefault="0000418C" w:rsidP="0000418C">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La Pascua</w:t>
                  </w:r>
                </w:p>
                <w:p w:rsidR="0000418C" w:rsidRDefault="0000418C" w:rsidP="0000418C">
                  <w:pPr>
                    <w:tabs>
                      <w:tab w:val="left" w:pos="6096"/>
                    </w:tabs>
                    <w:ind w:left="567" w:right="83" w:hanging="426"/>
                    <w:jc w:val="both"/>
                    <w:rPr>
                      <w:rFonts w:ascii="Verdana" w:hAnsi="Verdana"/>
                      <w:b/>
                      <w:bCs/>
                      <w:color w:val="C00000"/>
                      <w:sz w:val="20"/>
                      <w:szCs w:val="20"/>
                    </w:rPr>
                  </w:pPr>
                </w:p>
                <w:p w:rsidR="0000418C" w:rsidRPr="00A13748" w:rsidRDefault="0000418C" w:rsidP="0000418C">
                  <w:pPr>
                    <w:tabs>
                      <w:tab w:val="left" w:pos="6096"/>
                    </w:tabs>
                    <w:ind w:left="567" w:right="83" w:hanging="426"/>
                    <w:rPr>
                      <w:rFonts w:ascii="Verdana" w:hAnsi="Verdana"/>
                      <w:bCs/>
                      <w:color w:val="C00000"/>
                      <w:sz w:val="20"/>
                      <w:szCs w:val="20"/>
                    </w:rPr>
                  </w:pPr>
                  <w:r>
                    <w:rPr>
                      <w:rFonts w:ascii="Verdana" w:hAnsi="Verdana"/>
                      <w:b/>
                      <w:bCs/>
                      <w:color w:val="C00000"/>
                      <w:sz w:val="20"/>
                      <w:szCs w:val="20"/>
                    </w:rPr>
                    <w:t>La Pascua e</w:t>
                  </w:r>
                  <w:r w:rsidRPr="00CB531B">
                    <w:rPr>
                      <w:rFonts w:ascii="Verdana" w:hAnsi="Verdana"/>
                      <w:b/>
                      <w:bCs/>
                      <w:color w:val="C00000"/>
                      <w:sz w:val="20"/>
                      <w:szCs w:val="20"/>
                    </w:rPr>
                    <w:t xml:space="preserve">s el grito de la vida, </w:t>
                  </w:r>
                  <w:r w:rsidRPr="00A13748">
                    <w:rPr>
                      <w:rFonts w:ascii="Verdana" w:hAnsi="Verdana"/>
                      <w:bCs/>
                      <w:color w:val="C00000"/>
                      <w:sz w:val="20"/>
                      <w:szCs w:val="20"/>
                    </w:rPr>
                    <w:t>la luz, la paz, la fraternidad, la alegría y la esperanza.</w:t>
                  </w:r>
                  <w:r w:rsidRPr="00A13748">
                    <w:rPr>
                      <w:rFonts w:ascii="Verdana" w:hAnsi="Verdana"/>
                      <w:bCs/>
                      <w:color w:val="C00000"/>
                      <w:sz w:val="20"/>
                      <w:szCs w:val="20"/>
                    </w:rPr>
                    <w:br/>
                    <w:t>Es el grito de Dios a nuestro mundo, más allá de todo hay VIDA, ...y también más acá</w:t>
                  </w:r>
                  <w:proofErr w:type="gramStart"/>
                  <w:r w:rsidRPr="00A13748">
                    <w:rPr>
                      <w:rFonts w:ascii="Verdana" w:hAnsi="Verdana"/>
                      <w:bCs/>
                      <w:color w:val="C00000"/>
                      <w:sz w:val="20"/>
                      <w:szCs w:val="20"/>
                    </w:rPr>
                    <w:t>!.</w:t>
                  </w:r>
                  <w:proofErr w:type="gramEnd"/>
                </w:p>
                <w:p w:rsidR="0000418C" w:rsidRPr="00CB531B" w:rsidRDefault="0000418C" w:rsidP="0000418C">
                  <w:pPr>
                    <w:tabs>
                      <w:tab w:val="left" w:pos="6096"/>
                    </w:tabs>
                    <w:ind w:left="567" w:right="83" w:hanging="426"/>
                    <w:rPr>
                      <w:rFonts w:ascii="Verdana" w:hAnsi="Verdana"/>
                      <w:b/>
                      <w:bCs/>
                      <w:color w:val="C00000"/>
                      <w:sz w:val="20"/>
                      <w:szCs w:val="20"/>
                    </w:rPr>
                  </w:pPr>
                  <w:r w:rsidRPr="00CB531B">
                    <w:rPr>
                      <w:rFonts w:ascii="Verdana" w:hAnsi="Verdana"/>
                      <w:b/>
                      <w:bCs/>
                      <w:color w:val="C00000"/>
                      <w:sz w:val="20"/>
                      <w:szCs w:val="20"/>
                    </w:rPr>
                    <w:t xml:space="preserve">Más ALLÁ de nuestra muertes, </w:t>
                  </w:r>
                </w:p>
                <w:p w:rsidR="0000418C" w:rsidRPr="00A13748" w:rsidRDefault="0000418C" w:rsidP="0000418C">
                  <w:pPr>
                    <w:tabs>
                      <w:tab w:val="left" w:pos="6096"/>
                    </w:tabs>
                    <w:ind w:left="567" w:right="83" w:hanging="426"/>
                    <w:rPr>
                      <w:rFonts w:ascii="Verdana" w:hAnsi="Verdana"/>
                      <w:bCs/>
                      <w:color w:val="C00000"/>
                      <w:sz w:val="20"/>
                      <w:szCs w:val="20"/>
                    </w:rPr>
                  </w:pPr>
                  <w:r w:rsidRPr="00A13748">
                    <w:rPr>
                      <w:rFonts w:ascii="Verdana" w:hAnsi="Verdana"/>
                      <w:bCs/>
                      <w:color w:val="C00000"/>
                      <w:sz w:val="20"/>
                      <w:szCs w:val="20"/>
                    </w:rPr>
                    <w:t xml:space="preserve">       </w:t>
                  </w:r>
                  <w:proofErr w:type="gramStart"/>
                  <w:r w:rsidRPr="00A13748">
                    <w:rPr>
                      <w:rFonts w:ascii="Verdana" w:hAnsi="Verdana"/>
                      <w:bCs/>
                      <w:color w:val="C00000"/>
                      <w:sz w:val="20"/>
                      <w:szCs w:val="20"/>
                    </w:rPr>
                    <w:t>sequías</w:t>
                  </w:r>
                  <w:proofErr w:type="gramEnd"/>
                  <w:r w:rsidRPr="00A13748">
                    <w:rPr>
                      <w:rFonts w:ascii="Verdana" w:hAnsi="Verdana"/>
                      <w:bCs/>
                      <w:color w:val="C00000"/>
                      <w:sz w:val="20"/>
                      <w:szCs w:val="20"/>
                    </w:rPr>
                    <w:t>, oscuridades e individualismos.</w:t>
                  </w:r>
                  <w:r w:rsidRPr="00A13748">
                    <w:rPr>
                      <w:rFonts w:ascii="Verdana" w:hAnsi="Verdana"/>
                      <w:bCs/>
                      <w:color w:val="C00000"/>
                      <w:sz w:val="20"/>
                      <w:szCs w:val="20"/>
                    </w:rPr>
                    <w:br/>
                    <w:t>Más ALLÁ de nuestros sufrimientos,</w:t>
                  </w:r>
                  <w:r w:rsidRPr="00A13748">
                    <w:rPr>
                      <w:rFonts w:ascii="Verdana" w:hAnsi="Verdana"/>
                      <w:bCs/>
                      <w:color w:val="C00000"/>
                      <w:sz w:val="20"/>
                      <w:szCs w:val="20"/>
                    </w:rPr>
                    <w:br/>
                    <w:t>justicias, guerras, desuniones y desesperanzas…</w:t>
                  </w:r>
                  <w:r w:rsidRPr="00A13748">
                    <w:rPr>
                      <w:rFonts w:ascii="Verdana" w:hAnsi="Verdana"/>
                      <w:bCs/>
                      <w:color w:val="C00000"/>
                      <w:sz w:val="20"/>
                      <w:szCs w:val="20"/>
                    </w:rPr>
                    <w:br/>
                  </w:r>
                  <w:r w:rsidRPr="00CB531B">
                    <w:rPr>
                      <w:rFonts w:ascii="Verdana" w:hAnsi="Verdana"/>
                      <w:b/>
                      <w:bCs/>
                      <w:color w:val="C00000"/>
                      <w:sz w:val="20"/>
                      <w:szCs w:val="20"/>
                    </w:rPr>
                    <w:t>¡RESUCITO</w:t>
                  </w:r>
                  <w:proofErr w:type="gramStart"/>
                  <w:r w:rsidRPr="00CB531B">
                    <w:rPr>
                      <w:rFonts w:ascii="Verdana" w:hAnsi="Verdana"/>
                      <w:b/>
                      <w:bCs/>
                      <w:color w:val="C00000"/>
                      <w:sz w:val="20"/>
                      <w:szCs w:val="20"/>
                    </w:rPr>
                    <w:t>!.</w:t>
                  </w:r>
                  <w:proofErr w:type="gramEnd"/>
                  <w:r w:rsidRPr="00CB531B">
                    <w:rPr>
                      <w:rFonts w:ascii="Verdana" w:hAnsi="Verdana"/>
                      <w:b/>
                      <w:bCs/>
                      <w:color w:val="C00000"/>
                      <w:sz w:val="20"/>
                      <w:szCs w:val="20"/>
                    </w:rPr>
                    <w:t xml:space="preserve"> ¡Está vivo</w:t>
                  </w:r>
                  <w:proofErr w:type="gramStart"/>
                  <w:r w:rsidRPr="00CB531B">
                    <w:rPr>
                      <w:rFonts w:ascii="Verdana" w:hAnsi="Verdana"/>
                      <w:b/>
                      <w:bCs/>
                      <w:color w:val="C00000"/>
                      <w:sz w:val="20"/>
                      <w:szCs w:val="20"/>
                    </w:rPr>
                    <w:t>!.</w:t>
                  </w:r>
                  <w:proofErr w:type="gramEnd"/>
                  <w:r w:rsidRPr="00CB531B">
                    <w:rPr>
                      <w:rFonts w:ascii="Verdana" w:hAnsi="Verdana"/>
                      <w:b/>
                      <w:bCs/>
                      <w:color w:val="C00000"/>
                      <w:sz w:val="20"/>
                      <w:szCs w:val="20"/>
                    </w:rPr>
                    <w:t xml:space="preserve"> ¡HAY VIDA!</w:t>
                  </w:r>
                  <w:r w:rsidRPr="00CB531B">
                    <w:rPr>
                      <w:rFonts w:ascii="Verdana" w:hAnsi="Verdana"/>
                      <w:b/>
                      <w:bCs/>
                      <w:color w:val="C00000"/>
                      <w:sz w:val="20"/>
                      <w:szCs w:val="20"/>
                    </w:rPr>
                    <w:br/>
                  </w:r>
                  <w:r w:rsidRPr="00A13748">
                    <w:rPr>
                      <w:rFonts w:ascii="Verdana" w:hAnsi="Verdana"/>
                      <w:bCs/>
                      <w:color w:val="C00000"/>
                      <w:sz w:val="20"/>
                      <w:szCs w:val="20"/>
                    </w:rPr>
                    <w:t>pequeñas y grandes acciones servidoras,</w:t>
                  </w:r>
                  <w:r w:rsidRPr="00A13748">
                    <w:rPr>
                      <w:rFonts w:ascii="Verdana" w:hAnsi="Verdana"/>
                      <w:bCs/>
                      <w:color w:val="C00000"/>
                      <w:sz w:val="20"/>
                      <w:szCs w:val="20"/>
                    </w:rPr>
                    <w:br/>
                    <w:t xml:space="preserve">hay empeños porque la gente </w:t>
                  </w:r>
                </w:p>
                <w:p w:rsidR="004601D5" w:rsidRDefault="0000418C" w:rsidP="0000418C">
                  <w:pPr>
                    <w:tabs>
                      <w:tab w:val="left" w:pos="6096"/>
                    </w:tabs>
                    <w:ind w:left="567" w:right="83" w:hanging="426"/>
                    <w:rPr>
                      <w:rFonts w:ascii="Verdana" w:hAnsi="Verdana"/>
                      <w:bCs/>
                      <w:color w:val="C00000"/>
                      <w:sz w:val="20"/>
                      <w:szCs w:val="20"/>
                    </w:rPr>
                  </w:pPr>
                  <w:r w:rsidRPr="00A13748">
                    <w:rPr>
                      <w:rFonts w:ascii="Verdana" w:hAnsi="Verdana"/>
                      <w:bCs/>
                      <w:color w:val="C00000"/>
                      <w:sz w:val="20"/>
                      <w:szCs w:val="20"/>
                    </w:rPr>
                    <w:tab/>
                  </w:r>
                  <w:proofErr w:type="gramStart"/>
                  <w:r w:rsidRPr="00A13748">
                    <w:rPr>
                      <w:rFonts w:ascii="Verdana" w:hAnsi="Verdana"/>
                      <w:bCs/>
                      <w:color w:val="C00000"/>
                      <w:sz w:val="20"/>
                      <w:szCs w:val="20"/>
                    </w:rPr>
                    <w:t>se</w:t>
                  </w:r>
                  <w:proofErr w:type="gramEnd"/>
                  <w:r w:rsidRPr="00A13748">
                    <w:rPr>
                      <w:rFonts w:ascii="Verdana" w:hAnsi="Verdana"/>
                      <w:bCs/>
                      <w:color w:val="C00000"/>
                      <w:sz w:val="20"/>
                      <w:szCs w:val="20"/>
                    </w:rPr>
                    <w:t xml:space="preserve"> quiera y sea feliz,</w:t>
                  </w:r>
                  <w:r w:rsidRPr="00A13748">
                    <w:rPr>
                      <w:rFonts w:ascii="Verdana" w:hAnsi="Verdana"/>
                      <w:bCs/>
                      <w:color w:val="C00000"/>
                      <w:sz w:val="20"/>
                      <w:szCs w:val="20"/>
                    </w:rPr>
                    <w:br/>
                    <w:t>hay aguas fértiles de entrega, darse,</w:t>
                  </w:r>
                  <w:r w:rsidRPr="00A13748">
                    <w:rPr>
                      <w:rFonts w:ascii="Verdana" w:hAnsi="Verdana"/>
                      <w:bCs/>
                      <w:color w:val="C00000"/>
                      <w:sz w:val="20"/>
                      <w:szCs w:val="20"/>
                    </w:rPr>
                    <w:br/>
                    <w:t>hay haces potentes de luz, claridad y bondad,</w:t>
                  </w:r>
                  <w:r w:rsidRPr="00A13748">
                    <w:rPr>
                      <w:rFonts w:ascii="Verdana" w:hAnsi="Verdana"/>
                      <w:bCs/>
                      <w:color w:val="C00000"/>
                      <w:sz w:val="20"/>
                      <w:szCs w:val="20"/>
                    </w:rPr>
                    <w:br/>
                    <w:t>hay chorros densos de paz,</w:t>
                  </w:r>
                  <w:r w:rsidRPr="00A13748">
                    <w:rPr>
                      <w:rFonts w:ascii="Verdana" w:hAnsi="Verdana"/>
                      <w:bCs/>
                      <w:color w:val="C00000"/>
                      <w:sz w:val="20"/>
                      <w:szCs w:val="20"/>
                    </w:rPr>
                    <w:br/>
                    <w:t>hay cantos de solidaridad y de justicia,</w:t>
                  </w:r>
                  <w:r w:rsidRPr="00A13748">
                    <w:rPr>
                      <w:rFonts w:ascii="Verdana" w:hAnsi="Verdana"/>
                      <w:bCs/>
                      <w:color w:val="C00000"/>
                      <w:sz w:val="20"/>
                      <w:szCs w:val="20"/>
                    </w:rPr>
                    <w:br/>
                    <w:t>hay horizontes de esperanza y humanidad,</w:t>
                  </w:r>
                  <w:r w:rsidRPr="00A13748">
                    <w:rPr>
                      <w:rFonts w:ascii="Verdana" w:hAnsi="Verdana"/>
                      <w:bCs/>
                      <w:color w:val="C00000"/>
                      <w:sz w:val="20"/>
                      <w:szCs w:val="20"/>
                    </w:rPr>
                    <w:br/>
                    <w:t>hay ¡RESURRECCIÓN, hay VIDA!.</w:t>
                  </w:r>
                </w:p>
                <w:p w:rsidR="0000418C" w:rsidRPr="00CB531B" w:rsidRDefault="0000418C" w:rsidP="0000418C">
                  <w:pPr>
                    <w:tabs>
                      <w:tab w:val="left" w:pos="6096"/>
                    </w:tabs>
                    <w:ind w:left="567" w:right="83" w:hanging="426"/>
                    <w:rPr>
                      <w:rFonts w:ascii="Verdana" w:hAnsi="Verdana"/>
                      <w:bCs/>
                      <w:color w:val="C00000"/>
                      <w:sz w:val="20"/>
                      <w:szCs w:val="20"/>
                    </w:rPr>
                  </w:pPr>
                  <w:r>
                    <w:rPr>
                      <w:rFonts w:ascii="Verdana" w:hAnsi="Verdana"/>
                      <w:b/>
                      <w:bCs/>
                      <w:color w:val="C00000"/>
                      <w:sz w:val="20"/>
                      <w:szCs w:val="20"/>
                    </w:rPr>
                    <w:t xml:space="preserve">Cristo: sigues vivo hoy: que lo crea, que salte de alegría y sea tu testigo. </w:t>
                  </w:r>
                  <w:r w:rsidRPr="00CB531B">
                    <w:rPr>
                      <w:rFonts w:ascii="Verdana" w:hAnsi="Verdana"/>
                      <w:b/>
                      <w:bCs/>
                      <w:color w:val="C00000"/>
                      <w:sz w:val="20"/>
                      <w:szCs w:val="20"/>
                    </w:rPr>
                    <w:t>¡Feliz Pascua!</w:t>
                  </w:r>
                </w:p>
                <w:p w:rsidR="0000418C" w:rsidRPr="00CB531B" w:rsidRDefault="0000418C" w:rsidP="0000418C">
                  <w:pPr>
                    <w:tabs>
                      <w:tab w:val="left" w:pos="6096"/>
                    </w:tabs>
                    <w:ind w:left="567" w:right="83" w:hanging="426"/>
                    <w:jc w:val="both"/>
                    <w:rPr>
                      <w:rFonts w:ascii="Verdana" w:hAnsi="Verdana"/>
                      <w:bCs/>
                      <w:color w:val="C00000"/>
                      <w:sz w:val="20"/>
                      <w:szCs w:val="20"/>
                    </w:rPr>
                  </w:pPr>
                </w:p>
                <w:p w:rsidR="0000418C" w:rsidRPr="00066391" w:rsidRDefault="0000418C" w:rsidP="0000418C">
                  <w:pPr>
                    <w:tabs>
                      <w:tab w:val="left" w:pos="6096"/>
                    </w:tabs>
                    <w:ind w:left="567" w:right="83" w:hanging="426"/>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418C" w:rsidRDefault="0000418C" w:rsidP="0000418C">
                  <w:pPr>
                    <w:ind w:right="-3"/>
                    <w:jc w:val="both"/>
                    <w:rPr>
                      <w:rFonts w:ascii="Forte" w:hAnsi="Forte"/>
                    </w:rPr>
                  </w:pPr>
                </w:p>
              </w:txbxContent>
            </v:textbox>
            <w10:wrap type="through"/>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BB11B8"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689984" behindDoc="1" locked="0" layoutInCell="1" allowOverlap="1">
            <wp:simplePos x="0" y="0"/>
            <wp:positionH relativeFrom="column">
              <wp:posOffset>955675</wp:posOffset>
            </wp:positionH>
            <wp:positionV relativeFrom="paragraph">
              <wp:posOffset>124460</wp:posOffset>
            </wp:positionV>
            <wp:extent cx="923925" cy="2809875"/>
            <wp:effectExtent l="19050" t="0" r="9525" b="0"/>
            <wp:wrapNone/>
            <wp:docPr id="20" name="Imagen 4" descr="L:\Mis imágenes\Cirio pascua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is imágenes\Cirio pascual 17.png"/>
                    <pic:cNvPicPr>
                      <a:picLocks noChangeAspect="1" noChangeArrowheads="1"/>
                    </pic:cNvPicPr>
                  </pic:nvPicPr>
                  <pic:blipFill>
                    <a:blip r:embed="rId6" cstate="print"/>
                    <a:srcRect r="58965"/>
                    <a:stretch>
                      <a:fillRect/>
                    </a:stretch>
                  </pic:blipFill>
                  <pic:spPr bwMode="auto">
                    <a:xfrm>
                      <a:off x="0" y="0"/>
                      <a:ext cx="923925" cy="280987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0418C"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660288" behindDoc="1" locked="0" layoutInCell="1" allowOverlap="1">
            <wp:simplePos x="0" y="0"/>
            <wp:positionH relativeFrom="column">
              <wp:posOffset>1871980</wp:posOffset>
            </wp:positionH>
            <wp:positionV relativeFrom="paragraph">
              <wp:posOffset>54610</wp:posOffset>
            </wp:positionV>
            <wp:extent cx="2090420" cy="2931795"/>
            <wp:effectExtent l="19050" t="0" r="5080" b="0"/>
            <wp:wrapNone/>
            <wp:docPr id="496" name="Imagen 3" descr="http://3.bp.blogspot.com/-oFI3GCLRPc8/UYaMIrQh1UI/AAAAAAAABds/LkgbQKwDfHA/s1600/resucit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3.bp.blogspot.com/-oFI3GCLRPc8/UYaMIrQh1UI/AAAAAAAABds/LkgbQKwDfHA/s1600/resucito-00.jpg"/>
                    <pic:cNvPicPr>
                      <a:picLocks noChangeAspect="1" noChangeArrowheads="1"/>
                    </pic:cNvPicPr>
                  </pic:nvPicPr>
                  <pic:blipFill>
                    <a:blip r:embed="rId7" cstate="print"/>
                    <a:srcRect/>
                    <a:stretch>
                      <a:fillRect/>
                    </a:stretch>
                  </pic:blipFill>
                  <pic:spPr bwMode="auto">
                    <a:xfrm>
                      <a:off x="0" y="0"/>
                      <a:ext cx="2090420" cy="293179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CF7F9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CF7F9B">
        <w:rPr>
          <w:rFonts w:ascii="Koala" w:hAnsi="Koala"/>
          <w:noProof/>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478" type="#_x0000_t151" style="position:absolute;left:0;text-align:left;margin-left:41.3pt;margin-top:9.4pt;width:120pt;height:137.4pt;z-index:251656192" fillcolor="yellow">
            <v:shadow on="t" color="#ffc000"/>
            <v:textpath style="font-family:&quot;Arial Black&quot;;v-text-kern:t" trim="t" fitpath="t" string="¡CRISTO VIVE!&#10;2017&#10;¡Aleluya!"/>
          </v:shape>
        </w:pict>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F7F9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7" type="#_x0000_t7" style="position:absolute;left:0;text-align:left;margin-left:117.6pt;margin-top:10.05pt;width:265.5pt;height:554.75pt;z-index:-251658240" strokecolor="#f7923f" strokeweight="5pt">
            <v:stroke linestyle="thickThin"/>
            <v:shadow color="#868686"/>
          </v:shape>
        </w:pict>
      </w:r>
      <w:r w:rsidRPr="00CF7F9B">
        <w:rPr>
          <w:rFonts w:ascii="Comic Sans MS" w:hAnsi="Comic Sans MS"/>
          <w:b/>
          <w:bCs/>
          <w:noProof/>
          <w:sz w:val="22"/>
          <w:szCs w:val="22"/>
        </w:rPr>
        <w:pict>
          <v:oval id="_x0000_s1365" style="position:absolute;left:0;text-align:left;margin-left:10.2pt;margin-top:-5.4pt;width:166.8pt;height:107.5pt;z-index:251651072" fillcolor="#ffc000" strokecolor="#f2f2f2 [3041]" strokeweight="3pt">
            <v:shadow on="t" type="perspective" color="#243f60 [1604]" opacity=".5" offset="1pt" offset2="-1pt"/>
            <v:textbox style="mso-next-textbox:#_x0000_s1365">
              <w:txbxContent>
                <w:p w:rsidR="003873F3" w:rsidRPr="00EB344F" w:rsidRDefault="003873F3" w:rsidP="003873F3">
                  <w:pPr>
                    <w:ind w:left="-426" w:right="-442"/>
                    <w:jc w:val="center"/>
                    <w:rPr>
                      <w:rFonts w:ascii="Forte" w:hAnsi="Forte"/>
                      <w:color w:val="943634"/>
                      <w:sz w:val="36"/>
                      <w:szCs w:val="36"/>
                    </w:rPr>
                  </w:pPr>
                  <w:r w:rsidRPr="00EB344F">
                    <w:rPr>
                      <w:rFonts w:ascii="Forte" w:hAnsi="Forte"/>
                      <w:color w:val="943634"/>
                      <w:sz w:val="36"/>
                      <w:szCs w:val="36"/>
                    </w:rPr>
                    <w:t>Evangelio</w:t>
                  </w:r>
                </w:p>
                <w:p w:rsidR="003873F3" w:rsidRPr="00EB344F" w:rsidRDefault="000F612A" w:rsidP="003873F3">
                  <w:pPr>
                    <w:ind w:left="-426" w:right="-442"/>
                    <w:jc w:val="center"/>
                    <w:rPr>
                      <w:rFonts w:ascii="Forte" w:hAnsi="Forte"/>
                      <w:color w:val="943634"/>
                      <w:sz w:val="36"/>
                      <w:szCs w:val="36"/>
                    </w:rPr>
                  </w:pPr>
                  <w:r>
                    <w:rPr>
                      <w:rFonts w:ascii="Forte" w:hAnsi="Forte"/>
                      <w:color w:val="943634"/>
                      <w:sz w:val="36"/>
                      <w:szCs w:val="36"/>
                    </w:rPr>
                    <w:t>16</w:t>
                  </w:r>
                  <w:r w:rsidR="003873F3" w:rsidRPr="00EB344F">
                    <w:rPr>
                      <w:rFonts w:ascii="Forte" w:hAnsi="Forte"/>
                      <w:color w:val="943634"/>
                      <w:sz w:val="36"/>
                      <w:szCs w:val="36"/>
                    </w:rPr>
                    <w:t>-</w:t>
                  </w:r>
                  <w:r w:rsidR="00797978">
                    <w:rPr>
                      <w:rFonts w:ascii="Forte" w:hAnsi="Forte"/>
                      <w:color w:val="943634"/>
                      <w:sz w:val="36"/>
                      <w:szCs w:val="36"/>
                    </w:rPr>
                    <w:t>abril</w:t>
                  </w:r>
                  <w:r w:rsidR="003873F3" w:rsidRPr="00EB344F">
                    <w:rPr>
                      <w:rFonts w:ascii="Forte" w:hAnsi="Forte"/>
                      <w:color w:val="943634"/>
                      <w:sz w:val="36"/>
                      <w:szCs w:val="36"/>
                    </w:rPr>
                    <w:t>-201</w:t>
                  </w:r>
                  <w:r>
                    <w:rPr>
                      <w:rFonts w:ascii="Forte" w:hAnsi="Forte"/>
                      <w:color w:val="943634"/>
                      <w:sz w:val="36"/>
                      <w:szCs w:val="36"/>
                    </w:rPr>
                    <w:t>7</w:t>
                  </w:r>
                </w:p>
                <w:p w:rsidR="003873F3" w:rsidRPr="00EB344F" w:rsidRDefault="003A614D" w:rsidP="003873F3">
                  <w:pPr>
                    <w:ind w:left="-426" w:right="-442"/>
                    <w:jc w:val="center"/>
                    <w:rPr>
                      <w:rFonts w:ascii="Forte" w:hAnsi="Forte"/>
                      <w:color w:val="943634"/>
                      <w:sz w:val="36"/>
                      <w:szCs w:val="36"/>
                    </w:rPr>
                  </w:pPr>
                  <w:r>
                    <w:rPr>
                      <w:rFonts w:ascii="Forte" w:hAnsi="Forte"/>
                      <w:color w:val="943634"/>
                      <w:sz w:val="36"/>
                      <w:szCs w:val="36"/>
                    </w:rPr>
                    <w:t>1</w:t>
                  </w:r>
                  <w:r w:rsidR="003873F3" w:rsidRPr="00EB344F">
                    <w:rPr>
                      <w:rFonts w:ascii="Forte" w:hAnsi="Forte"/>
                      <w:color w:val="943634"/>
                      <w:sz w:val="36"/>
                      <w:szCs w:val="36"/>
                    </w:rPr>
                    <w:t>º-</w:t>
                  </w:r>
                  <w:r w:rsidR="009B7391" w:rsidRPr="00EB344F">
                    <w:rPr>
                      <w:rFonts w:ascii="Forte" w:hAnsi="Forte"/>
                      <w:color w:val="943634"/>
                      <w:sz w:val="36"/>
                      <w:szCs w:val="36"/>
                    </w:rPr>
                    <w:t>Pascua</w:t>
                  </w:r>
                  <w:r w:rsidR="003873F3" w:rsidRPr="00EB344F">
                    <w:rPr>
                      <w:rFonts w:ascii="Forte" w:hAnsi="Forte"/>
                      <w:color w:val="943634"/>
                      <w:sz w:val="36"/>
                      <w:szCs w:val="36"/>
                    </w:rPr>
                    <w:t>-</w:t>
                  </w:r>
                  <w:r>
                    <w:rPr>
                      <w:rFonts w:ascii="Forte" w:hAnsi="Forte"/>
                      <w:color w:val="943634"/>
                      <w:sz w:val="36"/>
                      <w:szCs w:val="36"/>
                    </w:rPr>
                    <w:t>A</w:t>
                  </w:r>
                </w:p>
              </w:txbxContent>
            </v:textbox>
          </v:oval>
        </w:pict>
      </w:r>
    </w:p>
    <w:p w:rsidR="004E6E66" w:rsidRDefault="00DC4A98"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687936" behindDoc="0" locked="0" layoutInCell="1" allowOverlap="1">
            <wp:simplePos x="0" y="0"/>
            <wp:positionH relativeFrom="column">
              <wp:posOffset>3004820</wp:posOffset>
            </wp:positionH>
            <wp:positionV relativeFrom="paragraph">
              <wp:posOffset>20955</wp:posOffset>
            </wp:positionV>
            <wp:extent cx="1011555" cy="1489710"/>
            <wp:effectExtent l="552450" t="0" r="36195" b="15240"/>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8" cstate="print"/>
                    <a:srcRect/>
                    <a:stretch>
                      <a:fillRect/>
                    </a:stretch>
                  </pic:blipFill>
                  <pic:spPr bwMode="auto">
                    <a:xfrm>
                      <a:off x="0" y="0"/>
                      <a:ext cx="1011555" cy="1489710"/>
                    </a:xfrm>
                    <a:prstGeom prst="rect">
                      <a:avLst/>
                    </a:prstGeom>
                    <a:noFill/>
                    <a:effectLst>
                      <a:outerShdw blurRad="76200" dir="13500000" sy="23000" kx="1200000" algn="br" rotWithShape="0">
                        <a:prstClr val="black">
                          <a:alpha val="20000"/>
                        </a:prstClr>
                      </a:outerShdw>
                    </a:effectLst>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CF7F9B" w:rsidP="00506E8D">
      <w:pPr>
        <w:pStyle w:val="NormalWeb"/>
        <w:spacing w:before="0" w:beforeAutospacing="0" w:after="0" w:afterAutospacing="0" w:line="240" w:lineRule="atLeast"/>
        <w:ind w:left="284" w:right="690" w:firstLine="283"/>
        <w:jc w:val="both"/>
        <w:rPr>
          <w:color w:val="800000"/>
          <w:sz w:val="22"/>
          <w:szCs w:val="22"/>
        </w:rPr>
      </w:pPr>
      <w:r w:rsidRPr="00CF7F9B">
        <w:rPr>
          <w:rFonts w:ascii="Comic Sans MS" w:hAnsi="Comic Sans M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26" type="#_x0000_t136" style="position:absolute;left:0;text-align:left;margin-left:194.65pt;margin-top:1.15pt;width:167.55pt;height:60.3pt;z-index:251671552"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PAS  CUA&#10;"/>
          </v:shape>
        </w:pict>
      </w: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CF7F9B" w:rsidP="000623B9">
      <w:pPr>
        <w:ind w:left="1440" w:right="1156"/>
        <w:jc w:val="center"/>
        <w:rPr>
          <w:rFonts w:ascii="Comic Sans MS" w:hAnsi="Comic Sans MS"/>
          <w:b/>
          <w:bCs/>
          <w:snapToGrid w:val="0"/>
          <w:sz w:val="22"/>
          <w:szCs w:val="22"/>
        </w:rPr>
      </w:pPr>
      <w:r w:rsidRPr="00CF7F9B">
        <w:rPr>
          <w:rFonts w:ascii="Comic Sans MS" w:hAnsi="Comic Sans MS"/>
          <w:caps/>
          <w:noProof/>
          <w:sz w:val="22"/>
          <w:szCs w:val="22"/>
        </w:rPr>
        <w:pict>
          <v:shape id="_x0000_s1518" type="#_x0000_t136" style="position:absolute;left:0;text-align:left;margin-left:55.3pt;margin-top:10.45pt;width:161.1pt;height:39.35pt;z-index:251659264" adj="10803" fillcolor="yellow" strokecolor="#365f91">
            <v:shadow on="t" color="#b2b2b2" opacity="52429f" offset="3pt"/>
            <v:textpath style="font-family:&quot;Kristen ITC&quot;;font-size:14pt;v-text-kern:t" trim="t" fitpath="t" string="&quot;Vió y creyó&quot;"/>
          </v:shape>
        </w:pict>
      </w:r>
      <w:r w:rsidR="004B2C20">
        <w:rPr>
          <w:rFonts w:ascii="Comic Sans MS" w:hAnsi="Comic Sans MS"/>
          <w:caps/>
          <w:noProof/>
          <w:sz w:val="22"/>
          <w:szCs w:val="22"/>
        </w:rPr>
        <w:drawing>
          <wp:anchor distT="0" distB="0" distL="114300" distR="114300" simplePos="0" relativeHeight="251681792" behindDoc="0" locked="0" layoutInCell="1" allowOverlap="1">
            <wp:simplePos x="0" y="0"/>
            <wp:positionH relativeFrom="column">
              <wp:posOffset>1652270</wp:posOffset>
            </wp:positionH>
            <wp:positionV relativeFrom="paragraph">
              <wp:posOffset>26035</wp:posOffset>
            </wp:positionV>
            <wp:extent cx="3162300" cy="2228850"/>
            <wp:effectExtent l="0" t="0" r="0" b="0"/>
            <wp:wrapThrough wrapText="bothSides">
              <wp:wrapPolygon edited="0">
                <wp:start x="13923" y="369"/>
                <wp:lineTo x="13272" y="738"/>
                <wp:lineTo x="11320" y="3138"/>
                <wp:lineTo x="10410" y="6277"/>
                <wp:lineTo x="8588" y="9231"/>
                <wp:lineTo x="2602" y="10708"/>
                <wp:lineTo x="1822" y="11077"/>
                <wp:lineTo x="1171" y="18092"/>
                <wp:lineTo x="1171" y="20677"/>
                <wp:lineTo x="2082" y="21046"/>
                <wp:lineTo x="7807" y="21046"/>
                <wp:lineTo x="5075" y="21231"/>
                <wp:lineTo x="2602" y="21415"/>
                <wp:lineTo x="3253" y="21415"/>
                <wp:lineTo x="5075" y="21415"/>
                <wp:lineTo x="10149" y="21231"/>
                <wp:lineTo x="10019" y="21046"/>
                <wp:lineTo x="18087" y="20862"/>
                <wp:lineTo x="18998" y="20308"/>
                <wp:lineTo x="18477" y="18092"/>
                <wp:lineTo x="18998" y="15138"/>
                <wp:lineTo x="19518" y="12369"/>
                <wp:lineTo x="19518" y="3323"/>
                <wp:lineTo x="19388" y="369"/>
                <wp:lineTo x="13923" y="369"/>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162300" cy="2228850"/>
                    </a:xfrm>
                    <a:prstGeom prst="rect">
                      <a:avLst/>
                    </a:prstGeom>
                    <a:noFill/>
                    <a:ln w="9525">
                      <a:noFill/>
                      <a:miter lim="800000"/>
                      <a:headEnd/>
                      <a:tailEnd/>
                    </a:ln>
                  </pic:spPr>
                </pic:pic>
              </a:graphicData>
            </a:graphic>
          </wp:anchor>
        </w:drawing>
      </w: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00418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79744" behindDoc="0" locked="0" layoutInCell="1" allowOverlap="1">
            <wp:simplePos x="0" y="0"/>
            <wp:positionH relativeFrom="column">
              <wp:posOffset>1071245</wp:posOffset>
            </wp:positionH>
            <wp:positionV relativeFrom="paragraph">
              <wp:posOffset>116840</wp:posOffset>
            </wp:positionV>
            <wp:extent cx="3276600" cy="2590800"/>
            <wp:effectExtent l="19050" t="0" r="0" b="0"/>
            <wp:wrapThrough wrapText="bothSides">
              <wp:wrapPolygon edited="0">
                <wp:start x="10674" y="159"/>
                <wp:lineTo x="5023" y="476"/>
                <wp:lineTo x="3516" y="1112"/>
                <wp:lineTo x="3516" y="2700"/>
                <wp:lineTo x="2512" y="7624"/>
                <wp:lineTo x="2260" y="10324"/>
                <wp:lineTo x="-126" y="13659"/>
                <wp:lineTo x="-126" y="17947"/>
                <wp:lineTo x="126" y="20488"/>
                <wp:lineTo x="502" y="20647"/>
                <wp:lineTo x="9921" y="20647"/>
                <wp:lineTo x="13814" y="20647"/>
                <wp:lineTo x="17456" y="20488"/>
                <wp:lineTo x="19716" y="19535"/>
                <wp:lineTo x="19842" y="17629"/>
                <wp:lineTo x="19842" y="16200"/>
                <wp:lineTo x="18335" y="12865"/>
                <wp:lineTo x="18084" y="11753"/>
                <wp:lineTo x="17581" y="10324"/>
                <wp:lineTo x="21098" y="8418"/>
                <wp:lineTo x="20595" y="7782"/>
                <wp:lineTo x="21474" y="6035"/>
                <wp:lineTo x="21349" y="1271"/>
                <wp:lineTo x="17456" y="318"/>
                <wp:lineTo x="11679" y="159"/>
                <wp:lineTo x="10674" y="159"/>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276600" cy="2590800"/>
                    </a:xfrm>
                    <a:prstGeom prst="rect">
                      <a:avLst/>
                    </a:prstGeom>
                    <a:noFill/>
                    <a:ln w="9525">
                      <a:noFill/>
                      <a:miter lim="800000"/>
                      <a:headEnd/>
                      <a:tailEnd/>
                    </a:ln>
                  </pic:spPr>
                </pic:pic>
              </a:graphicData>
            </a:graphic>
          </wp:anchor>
        </w:drawing>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4B2C2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82816" behindDoc="0" locked="0" layoutInCell="1" allowOverlap="1">
            <wp:simplePos x="0" y="0"/>
            <wp:positionH relativeFrom="column">
              <wp:posOffset>1423670</wp:posOffset>
            </wp:positionH>
            <wp:positionV relativeFrom="paragraph">
              <wp:posOffset>159385</wp:posOffset>
            </wp:positionV>
            <wp:extent cx="2476500" cy="1447800"/>
            <wp:effectExtent l="0" t="0" r="0" b="0"/>
            <wp:wrapThrough wrapText="bothSides">
              <wp:wrapPolygon edited="0">
                <wp:start x="7145" y="1137"/>
                <wp:lineTo x="3489" y="2558"/>
                <wp:lineTo x="665" y="9947"/>
                <wp:lineTo x="2991" y="14779"/>
                <wp:lineTo x="0" y="15063"/>
                <wp:lineTo x="0" y="16200"/>
                <wp:lineTo x="6480" y="19326"/>
                <wp:lineTo x="5815" y="20179"/>
                <wp:lineTo x="5649" y="20747"/>
                <wp:lineTo x="9138" y="20747"/>
                <wp:lineTo x="9305" y="20747"/>
                <wp:lineTo x="9969" y="19611"/>
                <wp:lineTo x="13791" y="19326"/>
                <wp:lineTo x="20769" y="16484"/>
                <wp:lineTo x="20935" y="14779"/>
                <wp:lineTo x="21434" y="11937"/>
                <wp:lineTo x="21268" y="9379"/>
                <wp:lineTo x="18609" y="5684"/>
                <wp:lineTo x="17945" y="5684"/>
                <wp:lineTo x="18111" y="3979"/>
                <wp:lineTo x="14289" y="1137"/>
                <wp:lineTo x="11298" y="1137"/>
                <wp:lineTo x="7145" y="1137"/>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476500" cy="1447800"/>
                    </a:xfrm>
                    <a:prstGeom prst="rect">
                      <a:avLst/>
                    </a:prstGeom>
                    <a:noFill/>
                    <a:ln w="9525">
                      <a:noFill/>
                      <a:miter lim="800000"/>
                      <a:headEnd/>
                      <a:tailEnd/>
                    </a:ln>
                  </pic:spPr>
                </pic:pic>
              </a:graphicData>
            </a:graphic>
          </wp:anchor>
        </w:drawing>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CF7F9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1.3pt;margin-top:10.35pt;width:381.8pt;height:87.35pt;z-index:251683840" adj="0" fillcolor="#ffc000" strokecolor="#e36c0a">
            <v:fill color2="#c0c"/>
            <v:shadow on="t" color="#974706" offset="3pt,3pt"/>
            <v:textpath style="font-family:&quot;Impact&quot;;v-text-kern:t" trim="t" fitpath="t" string="Cristo VIVE, su amor borra la muerte. &#10;¡Alégrate y testimóniale!"/>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CF7F9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4.35pt;margin-top:1.85pt;width:793.8pt;height:25.85pt;z-index:251650048" adj="0" fillcolor="#ffc000" strokecolor="#974706">
            <v:fill color2="#c0c"/>
            <v:shadow on="t" color="#943634" offset="3pt,3pt"/>
            <v:textpath style="font-family:&quot;Impact&quot;;v-text-kern:t" trim="t" fitpath="t" string="Semana Santa-Pascua 1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CF7F9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22" style="position:absolute;left:0;text-align:left;margin-left:4.35pt;margin-top:9.3pt;width:230.95pt;height:514.8pt;z-index:-251654144" wrapcoords="-185 -148 -185 21698 21785 21698 21785 -148 -185 -148" strokecolor="#f79646" strokeweight="5pt">
            <v:stroke linestyle="thickThin"/>
            <v:shadow color="#868686"/>
            <v:textbox style="mso-next-textbox:#_x0000_s1522">
              <w:txbxContent>
                <w:p w:rsidR="000947C1" w:rsidRPr="007572A7" w:rsidRDefault="0000418C" w:rsidP="000947C1">
                  <w:pPr>
                    <w:ind w:left="284" w:right="-48" w:hanging="283"/>
                    <w:jc w:val="both"/>
                    <w:rPr>
                      <w:rFonts w:ascii="Calibri" w:hAnsi="Calibri"/>
                      <w:b/>
                      <w:color w:val="1F497D"/>
                      <w:sz w:val="22"/>
                      <w:szCs w:val="22"/>
                    </w:rPr>
                  </w:pPr>
                  <w:bookmarkStart w:id="0" w:name="OLE_LINK1"/>
                  <w:r>
                    <w:rPr>
                      <w:rFonts w:ascii="Calibri" w:hAnsi="Calibri"/>
                      <w:b/>
                      <w:color w:val="FF0000"/>
                      <w:sz w:val="22"/>
                      <w:szCs w:val="22"/>
                    </w:rPr>
                    <w:t>HECHOS</w:t>
                  </w:r>
                  <w:r w:rsidR="000947C1" w:rsidRPr="00DA5B95">
                    <w:rPr>
                      <w:rFonts w:ascii="Calibri" w:hAnsi="Calibri"/>
                      <w:b/>
                      <w:color w:val="FF0000"/>
                      <w:sz w:val="22"/>
                      <w:szCs w:val="22"/>
                    </w:rPr>
                    <w:t xml:space="preserve"> 10, 34 a.</w:t>
                  </w:r>
                  <w:r>
                    <w:rPr>
                      <w:rFonts w:ascii="Calibri" w:hAnsi="Calibri"/>
                      <w:b/>
                      <w:color w:val="FF0000"/>
                      <w:sz w:val="22"/>
                      <w:szCs w:val="22"/>
                    </w:rPr>
                    <w:t xml:space="preserve"> </w:t>
                  </w:r>
                  <w:r w:rsidR="000947C1" w:rsidRPr="00DA5B95">
                    <w:rPr>
                      <w:rFonts w:ascii="Calibri" w:hAnsi="Calibri"/>
                      <w:b/>
                      <w:color w:val="FF0000"/>
                      <w:sz w:val="22"/>
                      <w:szCs w:val="22"/>
                    </w:rPr>
                    <w:t>37-43:</w:t>
                  </w:r>
                  <w:r w:rsidR="000947C1" w:rsidRPr="007572A7">
                    <w:rPr>
                      <w:rFonts w:ascii="Calibri" w:hAnsi="Calibri"/>
                      <w:b/>
                      <w:color w:val="1F497D"/>
                      <w:sz w:val="22"/>
                      <w:szCs w:val="22"/>
                    </w:rPr>
                    <w:t xml:space="preserve"> </w:t>
                  </w:r>
                  <w:r w:rsidR="000947C1" w:rsidRPr="0000418C">
                    <w:rPr>
                      <w:rFonts w:ascii="Calibri" w:hAnsi="Calibri"/>
                      <w:b/>
                      <w:i/>
                      <w:color w:val="1F497D"/>
                      <w:sz w:val="22"/>
                      <w:szCs w:val="22"/>
                    </w:rPr>
                    <w:t>Hemos comido y bebido con él después de la resurrección.</w:t>
                  </w:r>
                </w:p>
                <w:p w:rsidR="000947C1" w:rsidRPr="007572A7" w:rsidRDefault="0000418C" w:rsidP="000947C1">
                  <w:pPr>
                    <w:ind w:left="284" w:right="-48" w:hanging="283"/>
                    <w:jc w:val="both"/>
                    <w:rPr>
                      <w:rFonts w:ascii="Calibri" w:hAnsi="Calibri"/>
                      <w:b/>
                      <w:color w:val="1F497D"/>
                      <w:sz w:val="22"/>
                      <w:szCs w:val="22"/>
                    </w:rPr>
                  </w:pPr>
                  <w:r>
                    <w:rPr>
                      <w:rFonts w:ascii="Calibri" w:hAnsi="Calibri"/>
                      <w:b/>
                      <w:color w:val="FF0000"/>
                      <w:sz w:val="22"/>
                      <w:szCs w:val="22"/>
                    </w:rPr>
                    <w:t>SALMO</w:t>
                  </w:r>
                  <w:r w:rsidR="000947C1" w:rsidRPr="00DA5B95">
                    <w:rPr>
                      <w:rFonts w:ascii="Calibri" w:hAnsi="Calibri"/>
                      <w:b/>
                      <w:color w:val="FF0000"/>
                      <w:sz w:val="22"/>
                      <w:szCs w:val="22"/>
                    </w:rPr>
                    <w:t xml:space="preserve"> 117:</w:t>
                  </w:r>
                  <w:r w:rsidR="000947C1" w:rsidRPr="007572A7">
                    <w:rPr>
                      <w:rFonts w:ascii="Calibri" w:hAnsi="Calibri"/>
                      <w:b/>
                      <w:color w:val="1F497D"/>
                      <w:sz w:val="22"/>
                      <w:szCs w:val="22"/>
                    </w:rPr>
                    <w:t xml:space="preserve"> </w:t>
                  </w:r>
                  <w:r w:rsidR="000947C1" w:rsidRPr="0000418C">
                    <w:rPr>
                      <w:rFonts w:ascii="Calibri" w:hAnsi="Calibri"/>
                      <w:b/>
                      <w:i/>
                      <w:color w:val="1F497D"/>
                      <w:sz w:val="22"/>
                      <w:szCs w:val="22"/>
                    </w:rPr>
                    <w:t>Este es el día en que actuó el Señor, sea nuestra alegría y nuestro gozo.</w:t>
                  </w:r>
                </w:p>
                <w:p w:rsidR="000947C1" w:rsidRDefault="0000418C" w:rsidP="000947C1">
                  <w:pPr>
                    <w:ind w:left="284" w:right="-48" w:hanging="283"/>
                    <w:jc w:val="both"/>
                    <w:rPr>
                      <w:rFonts w:ascii="Calibri" w:hAnsi="Calibri"/>
                      <w:b/>
                      <w:color w:val="1F497D"/>
                      <w:sz w:val="22"/>
                      <w:szCs w:val="22"/>
                    </w:rPr>
                  </w:pPr>
                  <w:r>
                    <w:rPr>
                      <w:rFonts w:ascii="Calibri" w:hAnsi="Calibri"/>
                      <w:b/>
                      <w:color w:val="FF0000"/>
                      <w:sz w:val="22"/>
                      <w:szCs w:val="22"/>
                    </w:rPr>
                    <w:t>COLOSENSES</w:t>
                  </w:r>
                  <w:r w:rsidR="000947C1" w:rsidRPr="00DA5B95">
                    <w:rPr>
                      <w:rFonts w:ascii="Calibri" w:hAnsi="Calibri"/>
                      <w:b/>
                      <w:color w:val="FF0000"/>
                      <w:sz w:val="22"/>
                      <w:szCs w:val="22"/>
                    </w:rPr>
                    <w:t xml:space="preserve"> 3,1-4:</w:t>
                  </w:r>
                  <w:r w:rsidR="000947C1" w:rsidRPr="007572A7">
                    <w:rPr>
                      <w:rFonts w:ascii="Calibri" w:hAnsi="Calibri"/>
                      <w:b/>
                      <w:color w:val="1F497D"/>
                      <w:sz w:val="22"/>
                      <w:szCs w:val="22"/>
                    </w:rPr>
                    <w:t xml:space="preserve"> </w:t>
                  </w:r>
                  <w:r w:rsidR="000947C1" w:rsidRPr="0000418C">
                    <w:rPr>
                      <w:rFonts w:ascii="Calibri" w:hAnsi="Calibri"/>
                      <w:b/>
                      <w:i/>
                      <w:color w:val="1F497D"/>
                      <w:sz w:val="22"/>
                      <w:szCs w:val="22"/>
                    </w:rPr>
                    <w:t>Buscad los bienes de allá arriba donde está Cristo.</w:t>
                  </w:r>
                </w:p>
                <w:p w:rsidR="000947C1" w:rsidRPr="007572A7" w:rsidRDefault="000947C1" w:rsidP="000947C1">
                  <w:pPr>
                    <w:ind w:left="284" w:right="-48" w:hanging="283"/>
                    <w:jc w:val="both"/>
                    <w:rPr>
                      <w:rFonts w:ascii="Calibri" w:hAnsi="Calibri"/>
                      <w:b/>
                      <w:color w:val="1F497D"/>
                      <w:sz w:val="22"/>
                      <w:szCs w:val="22"/>
                    </w:rPr>
                  </w:pPr>
                </w:p>
                <w:p w:rsidR="000947C1" w:rsidRPr="00DA5B95" w:rsidRDefault="000947C1" w:rsidP="000947C1">
                  <w:pPr>
                    <w:ind w:left="284" w:right="-48" w:hanging="283"/>
                    <w:jc w:val="both"/>
                    <w:rPr>
                      <w:rFonts w:ascii="Calibri" w:hAnsi="Calibri"/>
                      <w:i/>
                      <w:color w:val="1F497D"/>
                      <w:sz w:val="20"/>
                      <w:szCs w:val="20"/>
                    </w:rPr>
                  </w:pPr>
                  <w:r w:rsidRPr="000947C1">
                    <w:rPr>
                      <w:rFonts w:ascii="Calibri" w:hAnsi="Calibri"/>
                      <w:b/>
                      <w:bCs/>
                      <w:caps/>
                      <w:color w:val="FF0000"/>
                      <w:sz w:val="22"/>
                      <w:szCs w:val="22"/>
                    </w:rPr>
                    <w:t xml:space="preserve">San JUAN </w:t>
                  </w:r>
                  <w:r w:rsidRPr="000947C1">
                    <w:rPr>
                      <w:rFonts w:ascii="Calibri" w:hAnsi="Calibri" w:cs="Arial"/>
                      <w:b/>
                      <w:iCs/>
                      <w:color w:val="FF0000"/>
                      <w:sz w:val="22"/>
                      <w:szCs w:val="22"/>
                    </w:rPr>
                    <w:t>20, 1-9</w:t>
                  </w:r>
                  <w:r>
                    <w:rPr>
                      <w:rFonts w:ascii="Calibri" w:hAnsi="Calibri" w:cs="Arial"/>
                      <w:b/>
                      <w:iCs/>
                      <w:color w:val="FF0000"/>
                      <w:sz w:val="22"/>
                      <w:szCs w:val="22"/>
                    </w:rPr>
                    <w:t xml:space="preserve">: </w:t>
                  </w:r>
                  <w:r w:rsidRPr="0000418C">
                    <w:rPr>
                      <w:rFonts w:ascii="Calibri" w:hAnsi="Calibri"/>
                      <w:b/>
                      <w:i/>
                      <w:color w:val="1F497D"/>
                      <w:sz w:val="20"/>
                      <w:szCs w:val="20"/>
                    </w:rPr>
                    <w:t>El había de resucitar de entre los muertos.</w:t>
                  </w:r>
                </w:p>
                <w:p w:rsidR="0000418C" w:rsidRDefault="000947C1" w:rsidP="0000418C">
                  <w:pPr>
                    <w:spacing w:line="240" w:lineRule="atLeast"/>
                    <w:ind w:left="284" w:right="45" w:hanging="284"/>
                    <w:jc w:val="both"/>
                    <w:rPr>
                      <w:rFonts w:ascii="Calibri" w:hAnsi="Calibri" w:cs="Arial"/>
                      <w:iCs/>
                      <w:color w:val="1F497D"/>
                      <w:sz w:val="22"/>
                      <w:szCs w:val="22"/>
                    </w:rPr>
                  </w:pPr>
                  <w:r w:rsidRPr="007572A7">
                    <w:rPr>
                      <w:rFonts w:ascii="Calibri" w:hAnsi="Calibri" w:cs="Arial"/>
                      <w:b/>
                      <w:iCs/>
                      <w:color w:val="1F497D"/>
                      <w:sz w:val="22"/>
                      <w:szCs w:val="22"/>
                    </w:rPr>
                    <w:t>Narrador:</w:t>
                  </w:r>
                  <w:r w:rsidRPr="007572A7">
                    <w:rPr>
                      <w:rFonts w:ascii="Calibri" w:hAnsi="Calibri" w:cs="Arial"/>
                      <w:iCs/>
                      <w:color w:val="1F497D"/>
                      <w:sz w:val="22"/>
                      <w:szCs w:val="22"/>
                    </w:rPr>
                    <w:t xml:space="preserve"> </w:t>
                  </w:r>
                  <w:r w:rsidR="0000418C" w:rsidRPr="0000418C">
                    <w:rPr>
                      <w:rFonts w:ascii="Calibri" w:hAnsi="Calibri" w:cs="Arial"/>
                      <w:bCs/>
                      <w:iCs/>
                      <w:color w:val="1F497D"/>
                      <w:sz w:val="22"/>
                      <w:szCs w:val="22"/>
                    </w:rPr>
                    <w:t>E</w:t>
                  </w:r>
                  <w:r w:rsidR="0000418C" w:rsidRPr="0000418C">
                    <w:rPr>
                      <w:rFonts w:ascii="Calibri" w:hAnsi="Calibri" w:cs="Arial"/>
                      <w:iCs/>
                      <w:color w:val="1F497D"/>
                      <w:sz w:val="22"/>
                      <w:szCs w:val="22"/>
                    </w:rPr>
                    <w:t>l primer día de la semana, María la Magdalena fue al sepulcro al amanecer, cuando aún estaba oscuro, y vio la losa quitada del sepulcro.</w:t>
                  </w:r>
                </w:p>
                <w:p w:rsidR="0000418C" w:rsidRDefault="0000418C" w:rsidP="0000418C">
                  <w:pPr>
                    <w:spacing w:line="240" w:lineRule="atLeast"/>
                    <w:ind w:left="284" w:right="45" w:firstLine="142"/>
                    <w:jc w:val="both"/>
                    <w:rPr>
                      <w:rFonts w:ascii="Calibri" w:hAnsi="Calibri" w:cs="Arial"/>
                      <w:iCs/>
                      <w:color w:val="1F497D"/>
                      <w:sz w:val="22"/>
                      <w:szCs w:val="22"/>
                    </w:rPr>
                  </w:pPr>
                  <w:r w:rsidRPr="0000418C">
                    <w:rPr>
                      <w:rFonts w:ascii="Calibri" w:hAnsi="Calibri" w:cs="Arial"/>
                      <w:iCs/>
                      <w:color w:val="1F497D"/>
                      <w:sz w:val="22"/>
                      <w:szCs w:val="22"/>
                    </w:rPr>
                    <w:t>Echó a correr y fue donde estaban Simón Pedro y el otro discípulo, a quien Jesús amaba, y les dijo: </w:t>
                  </w:r>
                </w:p>
                <w:p w:rsidR="0000418C" w:rsidRDefault="0000418C" w:rsidP="0000418C">
                  <w:pPr>
                    <w:spacing w:line="240" w:lineRule="atLeast"/>
                    <w:ind w:left="284" w:right="45" w:hanging="284"/>
                    <w:jc w:val="both"/>
                    <w:rPr>
                      <w:rFonts w:ascii="Calibri" w:hAnsi="Calibri" w:cs="Arial"/>
                      <w:i/>
                      <w:iCs/>
                      <w:color w:val="1F497D"/>
                      <w:sz w:val="22"/>
                      <w:szCs w:val="22"/>
                    </w:rPr>
                  </w:pPr>
                  <w:r w:rsidRPr="007572A7">
                    <w:rPr>
                      <w:rFonts w:ascii="Calibri" w:hAnsi="Calibri" w:cs="Arial"/>
                      <w:b/>
                      <w:iCs/>
                      <w:color w:val="1F497D"/>
                      <w:sz w:val="22"/>
                      <w:szCs w:val="22"/>
                    </w:rPr>
                    <w:t>Mª Magdalena:</w:t>
                  </w:r>
                  <w:r w:rsidRPr="007572A7">
                    <w:rPr>
                      <w:rFonts w:ascii="Calibri" w:hAnsi="Calibri" w:cs="Arial"/>
                      <w:iCs/>
                      <w:color w:val="1F497D"/>
                      <w:sz w:val="22"/>
                      <w:szCs w:val="22"/>
                    </w:rPr>
                    <w:t xml:space="preserve"> </w:t>
                  </w:r>
                  <w:r>
                    <w:rPr>
                      <w:rFonts w:ascii="Calibri" w:hAnsi="Calibri" w:cs="Arial"/>
                      <w:iCs/>
                      <w:color w:val="1F497D"/>
                      <w:sz w:val="22"/>
                      <w:szCs w:val="22"/>
                    </w:rPr>
                    <w:t>-</w:t>
                  </w:r>
                  <w:r w:rsidRPr="0000418C">
                    <w:rPr>
                      <w:rFonts w:ascii="Calibri" w:hAnsi="Calibri" w:cs="Arial"/>
                      <w:i/>
                      <w:iCs/>
                      <w:color w:val="1F497D"/>
                      <w:sz w:val="22"/>
                      <w:szCs w:val="22"/>
                    </w:rPr>
                    <w:t>«Se han llevado del sepulcro al Señor y no sabemos dónde lo han puesto».</w:t>
                  </w:r>
                </w:p>
                <w:p w:rsidR="0000418C" w:rsidRPr="0000418C" w:rsidRDefault="0000418C" w:rsidP="0000418C">
                  <w:pPr>
                    <w:spacing w:line="240" w:lineRule="atLeast"/>
                    <w:ind w:left="284" w:right="45" w:hanging="284"/>
                    <w:jc w:val="both"/>
                    <w:rPr>
                      <w:rFonts w:ascii="Calibri" w:hAnsi="Calibri" w:cs="Arial"/>
                      <w:iCs/>
                      <w:color w:val="1F497D"/>
                      <w:sz w:val="22"/>
                      <w:szCs w:val="22"/>
                    </w:rPr>
                  </w:pPr>
                  <w:r>
                    <w:rPr>
                      <w:rFonts w:ascii="Calibri" w:hAnsi="Calibri" w:cs="Arial"/>
                      <w:b/>
                      <w:iCs/>
                      <w:color w:val="1F497D"/>
                      <w:sz w:val="22"/>
                      <w:szCs w:val="22"/>
                    </w:rPr>
                    <w:t>Narrador:</w:t>
                  </w:r>
                  <w:r>
                    <w:rPr>
                      <w:rFonts w:ascii="Calibri" w:hAnsi="Calibri" w:cs="Arial"/>
                      <w:i/>
                      <w:iCs/>
                      <w:color w:val="1F497D"/>
                      <w:sz w:val="22"/>
                      <w:szCs w:val="22"/>
                    </w:rPr>
                    <w:t xml:space="preserve"> </w:t>
                  </w:r>
                  <w:r w:rsidRPr="0000418C">
                    <w:rPr>
                      <w:rFonts w:ascii="Calibri" w:hAnsi="Calibri" w:cs="Arial"/>
                      <w:iCs/>
                      <w:color w:val="1F497D"/>
                      <w:sz w:val="22"/>
                      <w:szCs w:val="22"/>
                    </w:rPr>
                    <w:t>Salieron Pedro y el otro discípulo camino del sepulcro. Los dos corrían juntos, pero el otro discípulo corría más que Pedro; se adelantó y llegó primero al sepulcro; e, inclinándose, vio los lienzos tendidos; pero no entró.</w:t>
                  </w:r>
                </w:p>
                <w:p w:rsidR="000947C1" w:rsidRPr="007572A7" w:rsidRDefault="0000418C" w:rsidP="0000418C">
                  <w:pPr>
                    <w:spacing w:line="240" w:lineRule="atLeast"/>
                    <w:ind w:left="284" w:right="45" w:firstLine="142"/>
                    <w:jc w:val="both"/>
                    <w:rPr>
                      <w:rFonts w:ascii="Calibri" w:hAnsi="Calibri" w:cs="Arial"/>
                      <w:iCs/>
                      <w:color w:val="1F497D"/>
                      <w:sz w:val="22"/>
                      <w:szCs w:val="22"/>
                    </w:rPr>
                  </w:pPr>
                  <w:r w:rsidRPr="0000418C">
                    <w:rPr>
                      <w:rFonts w:ascii="Calibri" w:hAnsi="Calibri" w:cs="Arial"/>
                      <w:iCs/>
                      <w:color w:val="1F497D"/>
                      <w:sz w:val="22"/>
                      <w:szCs w:val="22"/>
                    </w:rPr>
                    <w:t xml:space="preserve">Llegó también Simón Pedro detrás de él y entró en el sepulcro: vio los lienzos tendidos y el sudario con que le habían cubierto la cabeza, no con los lienzos, sino enrollado en un sitio aparte. Entonces entró también el otro discípulo, el que había llegado primero al sepulcro; </w:t>
                  </w:r>
                  <w:r w:rsidRPr="0000418C">
                    <w:rPr>
                      <w:rFonts w:ascii="Calibri" w:hAnsi="Calibri" w:cs="Arial"/>
                      <w:b/>
                      <w:iCs/>
                      <w:color w:val="1F497D"/>
                      <w:sz w:val="22"/>
                      <w:szCs w:val="22"/>
                    </w:rPr>
                    <w:t>vio y creyó</w:t>
                  </w:r>
                  <w:r w:rsidRPr="0000418C">
                    <w:rPr>
                      <w:rFonts w:ascii="Calibri" w:hAnsi="Calibri" w:cs="Arial"/>
                      <w:iCs/>
                      <w:color w:val="1F497D"/>
                      <w:sz w:val="22"/>
                      <w:szCs w:val="22"/>
                    </w:rPr>
                    <w:t xml:space="preserve">. Pues hasta entonces no habían entendido la Escritura: </w:t>
                  </w:r>
                  <w:r w:rsidRPr="0000418C">
                    <w:rPr>
                      <w:rFonts w:ascii="Calibri" w:hAnsi="Calibri" w:cs="Arial"/>
                      <w:b/>
                      <w:iCs/>
                      <w:color w:val="1F497D"/>
                      <w:sz w:val="22"/>
                      <w:szCs w:val="22"/>
                    </w:rPr>
                    <w:t>que él había de resucitar de entre los muertos. </w:t>
                  </w:r>
                </w:p>
                <w:bookmarkEnd w:id="0"/>
                <w:p w:rsidR="000947C1" w:rsidRDefault="000947C1" w:rsidP="000947C1">
                  <w:pPr>
                    <w:spacing w:line="240" w:lineRule="atLeast"/>
                    <w:ind w:left="567" w:right="45" w:hanging="567"/>
                    <w:jc w:val="center"/>
                    <w:rPr>
                      <w:rFonts w:ascii="Comic Sans MS" w:hAnsi="Comic Sans MS"/>
                      <w:snapToGrid w:val="0"/>
                      <w:sz w:val="22"/>
                      <w:szCs w:val="22"/>
                    </w:rPr>
                  </w:pPr>
                  <w:r w:rsidRPr="007572A7">
                    <w:rPr>
                      <w:rFonts w:ascii="Calibri" w:hAnsi="Calibri"/>
                      <w:b/>
                      <w:bCs/>
                      <w:i/>
                      <w:iCs/>
                      <w:color w:val="1F497D"/>
                      <w:sz w:val="22"/>
                      <w:szCs w:val="22"/>
                    </w:rPr>
                    <w:t>Palabra del Señor</w:t>
                  </w:r>
                </w:p>
                <w:p w:rsidR="000947C1" w:rsidRDefault="000947C1" w:rsidP="000947C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47C1" w:rsidRDefault="000947C1" w:rsidP="000947C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47C1" w:rsidRDefault="000947C1" w:rsidP="000947C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alibri" w:hAnsi="Calibri"/>
                      <w:i/>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0947C1" w:rsidRDefault="000947C1" w:rsidP="000947C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0947C1" w:rsidRDefault="000947C1" w:rsidP="000947C1">
                  <w:pPr>
                    <w:widowControl w:val="0"/>
                    <w:tabs>
                      <w:tab w:val="left" w:pos="3686"/>
                    </w:tabs>
                    <w:adjustRightInd w:val="0"/>
                    <w:ind w:right="154" w:firstLine="363"/>
                    <w:rPr>
                      <w:rFonts w:ascii="Calibri" w:hAnsi="Calibri"/>
                      <w:i/>
                      <w:sz w:val="22"/>
                      <w:szCs w:val="22"/>
                    </w:rPr>
                  </w:pPr>
                </w:p>
                <w:p w:rsidR="000947C1" w:rsidRDefault="000947C1" w:rsidP="000947C1">
                  <w:pPr>
                    <w:widowControl w:val="0"/>
                    <w:tabs>
                      <w:tab w:val="left" w:pos="3686"/>
                    </w:tabs>
                    <w:adjustRightInd w:val="0"/>
                    <w:ind w:right="154" w:firstLine="363"/>
                    <w:rPr>
                      <w:rFonts w:ascii="Calibri" w:hAnsi="Calibri"/>
                      <w:i/>
                      <w:sz w:val="22"/>
                      <w:szCs w:val="22"/>
                    </w:rPr>
                  </w:pPr>
                </w:p>
                <w:p w:rsidR="000947C1" w:rsidRDefault="000947C1" w:rsidP="000947C1">
                  <w:pPr>
                    <w:tabs>
                      <w:tab w:val="left" w:pos="3686"/>
                    </w:tabs>
                    <w:ind w:right="154" w:firstLine="284"/>
                    <w:rPr>
                      <w:rFonts w:ascii="Calibri" w:hAnsi="Calibri"/>
                      <w:sz w:val="22"/>
                      <w:szCs w:val="22"/>
                    </w:rPr>
                  </w:pPr>
                </w:p>
                <w:p w:rsidR="000947C1" w:rsidRDefault="000947C1" w:rsidP="000947C1">
                  <w:pPr>
                    <w:tabs>
                      <w:tab w:val="left" w:pos="3686"/>
                    </w:tabs>
                    <w:ind w:right="154" w:firstLine="284"/>
                    <w:rPr>
                      <w:rFonts w:ascii="Calibri" w:hAnsi="Calibri"/>
                      <w:sz w:val="22"/>
                      <w:szCs w:val="22"/>
                    </w:rPr>
                  </w:pPr>
                </w:p>
              </w:txbxContent>
            </v:textbox>
          </v:rect>
        </w:pict>
      </w:r>
    </w:p>
    <w:p w:rsidR="003E587F" w:rsidRDefault="00AF544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7456" behindDoc="0" locked="0" layoutInCell="1" allowOverlap="1">
            <wp:simplePos x="0" y="0"/>
            <wp:positionH relativeFrom="column">
              <wp:posOffset>3420110</wp:posOffset>
            </wp:positionH>
            <wp:positionV relativeFrom="paragraph">
              <wp:posOffset>39370</wp:posOffset>
            </wp:positionV>
            <wp:extent cx="1962150" cy="1276350"/>
            <wp:effectExtent l="19050" t="0" r="0" b="0"/>
            <wp:wrapThrough wrapText="bothSides">
              <wp:wrapPolygon edited="0">
                <wp:start x="-210" y="0"/>
                <wp:lineTo x="-210" y="21278"/>
                <wp:lineTo x="21600" y="21278"/>
                <wp:lineTo x="21600" y="0"/>
                <wp:lineTo x="-210" y="0"/>
              </wp:wrapPolygon>
            </wp:wrapThrough>
            <wp:docPr id="4" name="Imagen 34" descr="C:\Users\Usuario\Desktop\Ord-17-C-1-10\Cua-17-fano\Jueves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Ord-17-C-1-10\Cua-17-fano\Jueves Santo.png"/>
                    <pic:cNvPicPr>
                      <a:picLocks noChangeAspect="1" noChangeArrowheads="1"/>
                    </pic:cNvPicPr>
                  </pic:nvPicPr>
                  <pic:blipFill>
                    <a:blip r:embed="rId12" cstate="print"/>
                    <a:srcRect/>
                    <a:stretch>
                      <a:fillRect/>
                    </a:stretch>
                  </pic:blipFill>
                  <pic:spPr bwMode="auto">
                    <a:xfrm>
                      <a:off x="0" y="0"/>
                      <a:ext cx="1962150" cy="1276350"/>
                    </a:xfrm>
                    <a:prstGeom prst="rect">
                      <a:avLst/>
                    </a:prstGeom>
                    <a:noFill/>
                    <a:ln w="9525">
                      <a:noFill/>
                      <a:miter lim="800000"/>
                      <a:headEnd/>
                      <a:tailEnd/>
                    </a:ln>
                  </pic:spPr>
                </pic:pic>
              </a:graphicData>
            </a:graphic>
          </wp:anchor>
        </w:drawing>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74077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8480" behindDoc="0" locked="0" layoutInCell="1" allowOverlap="1">
            <wp:simplePos x="0" y="0"/>
            <wp:positionH relativeFrom="column">
              <wp:posOffset>3401060</wp:posOffset>
            </wp:positionH>
            <wp:positionV relativeFrom="paragraph">
              <wp:posOffset>167640</wp:posOffset>
            </wp:positionV>
            <wp:extent cx="1962150" cy="1504950"/>
            <wp:effectExtent l="19050" t="0" r="0" b="0"/>
            <wp:wrapThrough wrapText="bothSides">
              <wp:wrapPolygon edited="0">
                <wp:start x="-210" y="0"/>
                <wp:lineTo x="-210" y="21327"/>
                <wp:lineTo x="21600" y="21327"/>
                <wp:lineTo x="21600" y="0"/>
                <wp:lineTo x="-21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1962150" cy="1504950"/>
                    </a:xfrm>
                    <a:prstGeom prst="rect">
                      <a:avLst/>
                    </a:prstGeom>
                    <a:noFill/>
                    <a:ln w="9525">
                      <a:noFill/>
                      <a:miter lim="800000"/>
                      <a:headEnd/>
                      <a:tailEnd/>
                    </a:ln>
                  </pic:spPr>
                </pic:pic>
              </a:graphicData>
            </a:graphic>
          </wp:anchor>
        </w:drawing>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AF544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9504" behindDoc="0" locked="0" layoutInCell="1" allowOverlap="1">
            <wp:simplePos x="0" y="0"/>
            <wp:positionH relativeFrom="column">
              <wp:posOffset>3420110</wp:posOffset>
            </wp:positionH>
            <wp:positionV relativeFrom="paragraph">
              <wp:posOffset>174625</wp:posOffset>
            </wp:positionV>
            <wp:extent cx="1981200" cy="1333500"/>
            <wp:effectExtent l="19050" t="0" r="0" b="0"/>
            <wp:wrapThrough wrapText="bothSides">
              <wp:wrapPolygon edited="0">
                <wp:start x="-208" y="0"/>
                <wp:lineTo x="-208" y="21291"/>
                <wp:lineTo x="21600" y="21291"/>
                <wp:lineTo x="21600" y="0"/>
                <wp:lineTo x="-208" y="0"/>
              </wp:wrapPolygon>
            </wp:wrapThrough>
            <wp:docPr id="33" name="Imagen 33" descr="C:\Users\Usuario\Desktop\Ord-17-C-1-10\Cua-17-fano\Sábado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Ord-17-C-1-10\Cua-17-fano\Sábado Santo.png"/>
                    <pic:cNvPicPr>
                      <a:picLocks noChangeAspect="1" noChangeArrowheads="1"/>
                    </pic:cNvPicPr>
                  </pic:nvPicPr>
                  <pic:blipFill>
                    <a:blip r:embed="rId14" cstate="print"/>
                    <a:srcRect/>
                    <a:stretch>
                      <a:fillRect/>
                    </a:stretch>
                  </pic:blipFill>
                  <pic:spPr bwMode="auto">
                    <a:xfrm>
                      <a:off x="0" y="0"/>
                      <a:ext cx="1981200" cy="1333500"/>
                    </a:xfrm>
                    <a:prstGeom prst="rect">
                      <a:avLst/>
                    </a:prstGeom>
                    <a:noFill/>
                    <a:ln w="9525">
                      <a:noFill/>
                      <a:miter lim="800000"/>
                      <a:headEnd/>
                      <a:tailEnd/>
                    </a:ln>
                  </pic:spPr>
                </pic:pic>
              </a:graphicData>
            </a:graphic>
          </wp:anchor>
        </w:drawing>
      </w: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0418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55168" behindDoc="0" locked="0" layoutInCell="1" allowOverlap="1">
            <wp:simplePos x="0" y="0"/>
            <wp:positionH relativeFrom="column">
              <wp:posOffset>3623310</wp:posOffset>
            </wp:positionH>
            <wp:positionV relativeFrom="paragraph">
              <wp:posOffset>16510</wp:posOffset>
            </wp:positionV>
            <wp:extent cx="1655445" cy="1616075"/>
            <wp:effectExtent l="19050" t="0" r="1905" b="0"/>
            <wp:wrapNone/>
            <wp:docPr id="425" name="irc_mi" descr="http://dsanjuan.org/codipaj/imagenes/logo_pascua201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sanjuan.org/codipaj/imagenes/logo_pascua2013.jpg">
                      <a:hlinkClick r:id="rId15"/>
                    </pic:cNvPr>
                    <pic:cNvPicPr>
                      <a:picLocks noChangeAspect="1" noChangeArrowheads="1"/>
                    </pic:cNvPicPr>
                  </pic:nvPicPr>
                  <pic:blipFill>
                    <a:blip r:embed="rId16" r:link="rId17" cstate="print">
                      <a:clrChange>
                        <a:clrFrom>
                          <a:srgbClr val="FEFEFE"/>
                        </a:clrFrom>
                        <a:clrTo>
                          <a:srgbClr val="FEFEFE">
                            <a:alpha val="0"/>
                          </a:srgbClr>
                        </a:clrTo>
                      </a:clrChange>
                    </a:blip>
                    <a:srcRect/>
                    <a:stretch>
                      <a:fillRect/>
                    </a:stretch>
                  </pic:blipFill>
                  <pic:spPr bwMode="auto">
                    <a:xfrm>
                      <a:off x="0" y="0"/>
                      <a:ext cx="1655445" cy="1616075"/>
                    </a:xfrm>
                    <a:prstGeom prst="rect">
                      <a:avLst/>
                    </a:prstGeom>
                    <a:noFill/>
                    <a:ln w="9525">
                      <a:noFill/>
                      <a:miter lim="800000"/>
                      <a:headEnd/>
                      <a:tailEnd/>
                    </a:ln>
                  </pic:spPr>
                </pic:pic>
              </a:graphicData>
            </a:graphic>
          </wp:anchor>
        </w:drawing>
      </w:r>
    </w:p>
    <w:p w:rsidR="000623B9"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Pr="0056386F"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ind w:left="1620" w:right="796" w:firstLine="357"/>
        <w:jc w:val="both"/>
        <w:rPr>
          <w:sz w:val="36"/>
          <w:szCs w:val="36"/>
        </w:rPr>
      </w:pPr>
    </w:p>
    <w:p w:rsidR="000623B9" w:rsidRDefault="000623B9"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2019B8" w:rsidRDefault="002019B8"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CF7F9B" w:rsidP="000623B9">
      <w:pPr>
        <w:ind w:left="1620" w:right="796" w:firstLine="357"/>
        <w:jc w:val="both"/>
        <w:rPr>
          <w:sz w:val="36"/>
          <w:szCs w:val="36"/>
        </w:rPr>
      </w:pPr>
      <w:r>
        <w:rPr>
          <w:noProof/>
          <w:sz w:val="36"/>
          <w:szCs w:val="36"/>
        </w:rPr>
        <w:pict>
          <v:shapetype id="_x0000_t202" coordsize="21600,21600" o:spt="202" path="m,l,21600r21600,l21600,xe">
            <v:stroke joinstyle="miter"/>
            <v:path gradientshapeok="t" o:connecttype="rect"/>
          </v:shapetype>
          <v:shape id="_x0000_s1505" type="#_x0000_t202" style="position:absolute;left:0;text-align:left;margin-left:21.35pt;margin-top:-.4pt;width:345.1pt;height:511.05pt;z-index:-251659264" strokecolor="#e36c0a" strokeweight=".25pt">
            <v:shadow on="t" color="#974706" offset="-6pt,6pt"/>
            <v:textbox style="mso-next-textbox:#_x0000_s1505">
              <w:txbxContent>
                <w:p w:rsidR="00C74886" w:rsidRDefault="0007202B" w:rsidP="0007202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rPr>
                  </w:pPr>
                  <w:r w:rsidRPr="0007202B">
                    <w:rPr>
                      <w:rFonts w:ascii="Comic Sans MS" w:hAnsi="Comic Sans MS"/>
                      <w:b/>
                      <w:color w:val="C00000"/>
                    </w:rPr>
                    <w:t>Cristo VIVE</w:t>
                  </w:r>
                  <w:r w:rsidR="00A20018">
                    <w:rPr>
                      <w:rFonts w:ascii="Comic Sans MS" w:hAnsi="Comic Sans MS"/>
                      <w:b/>
                      <w:color w:val="C00000"/>
                    </w:rPr>
                    <w:t>,</w:t>
                  </w:r>
                  <w:r w:rsidR="00C74886">
                    <w:rPr>
                      <w:rFonts w:ascii="Comic Sans MS" w:hAnsi="Comic Sans MS"/>
                      <w:b/>
                      <w:color w:val="C00000"/>
                    </w:rPr>
                    <w:t xml:space="preserve"> s</w:t>
                  </w:r>
                  <w:r w:rsidR="004B2C20">
                    <w:rPr>
                      <w:rFonts w:ascii="Comic Sans MS" w:hAnsi="Comic Sans MS"/>
                      <w:b/>
                      <w:color w:val="C00000"/>
                    </w:rPr>
                    <w:t xml:space="preserve">u amor borra </w:t>
                  </w:r>
                </w:p>
                <w:p w:rsidR="0007202B" w:rsidRDefault="004B2C20" w:rsidP="0007202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rPr>
                  </w:pPr>
                  <w:proofErr w:type="gramStart"/>
                  <w:r>
                    <w:rPr>
                      <w:rFonts w:ascii="Comic Sans MS" w:hAnsi="Comic Sans MS"/>
                      <w:b/>
                      <w:color w:val="C00000"/>
                    </w:rPr>
                    <w:t>la</w:t>
                  </w:r>
                  <w:proofErr w:type="gramEnd"/>
                  <w:r>
                    <w:rPr>
                      <w:rFonts w:ascii="Comic Sans MS" w:hAnsi="Comic Sans MS"/>
                      <w:b/>
                      <w:color w:val="C00000"/>
                    </w:rPr>
                    <w:t xml:space="preserve"> </w:t>
                  </w:r>
                  <w:r w:rsidR="00C74886">
                    <w:rPr>
                      <w:rFonts w:ascii="Comic Sans MS" w:hAnsi="Comic Sans MS"/>
                      <w:b/>
                      <w:color w:val="C00000"/>
                    </w:rPr>
                    <w:t>muerte.</w:t>
                  </w:r>
                  <w:r w:rsidR="0007202B">
                    <w:rPr>
                      <w:rFonts w:ascii="Comic Sans MS" w:hAnsi="Comic Sans MS"/>
                      <w:b/>
                      <w:color w:val="C00000"/>
                    </w:rPr>
                    <w:t xml:space="preserve"> </w:t>
                  </w:r>
                  <w:r w:rsidR="0007202B" w:rsidRPr="0007202B">
                    <w:rPr>
                      <w:rFonts w:ascii="Comic Sans MS" w:hAnsi="Comic Sans MS"/>
                      <w:b/>
                      <w:color w:val="C00000"/>
                    </w:rPr>
                    <w:t>¡Alégrate y testimóniale!</w:t>
                  </w:r>
                </w:p>
                <w:p w:rsidR="009B0F5C" w:rsidRDefault="0007202B" w:rsidP="0007202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both"/>
                    <w:rPr>
                      <w:rFonts w:ascii="Lucida Sans" w:hAnsi="Lucida Sans"/>
                      <w:b/>
                      <w:color w:val="C00000"/>
                    </w:rPr>
                  </w:pPr>
                  <w:r>
                    <w:rPr>
                      <w:rFonts w:ascii="Lucida Sans" w:hAnsi="Lucida Sans"/>
                      <w:b/>
                      <w:color w:val="C00000"/>
                    </w:rPr>
                    <w:t xml:space="preserve">1. </w:t>
                  </w:r>
                  <w:r w:rsidR="009B0F5C" w:rsidRPr="00824590">
                    <w:rPr>
                      <w:rFonts w:ascii="Lucida Sans" w:hAnsi="Lucida Sans"/>
                      <w:b/>
                      <w:color w:val="C00000"/>
                    </w:rPr>
                    <w:t xml:space="preserve">VER: </w:t>
                  </w:r>
                  <w:r w:rsidR="00DB20DE">
                    <w:rPr>
                      <w:rFonts w:ascii="Lucida Sans" w:hAnsi="Lucida Sans"/>
                      <w:b/>
                      <w:color w:val="C00000"/>
                    </w:rPr>
                    <w:t>Los días de Semana Santa</w:t>
                  </w:r>
                </w:p>
                <w:p w:rsidR="0007202B" w:rsidRPr="00302B44" w:rsidRDefault="009F403D" w:rsidP="00DB20DE">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hanging="217"/>
                    <w:jc w:val="both"/>
                    <w:rPr>
                      <w:rFonts w:ascii="Calibri" w:hAnsi="Calibri"/>
                      <w:bCs/>
                      <w:color w:val="1F497D"/>
                      <w:sz w:val="16"/>
                      <w:szCs w:val="16"/>
                      <w:lang w:val="es-ES_tradnl"/>
                    </w:rPr>
                  </w:pPr>
                  <w:r w:rsidRPr="009F29C8">
                    <w:rPr>
                      <w:rFonts w:ascii="Calibri" w:hAnsi="Calibri"/>
                      <w:bCs/>
                      <w:color w:val="1F497D"/>
                      <w:sz w:val="20"/>
                      <w:szCs w:val="20"/>
                      <w:lang w:val="es-ES_tradnl"/>
                    </w:rPr>
                    <w:t>-</w:t>
                  </w:r>
                  <w:r w:rsidR="00DB20DE">
                    <w:rPr>
                      <w:rFonts w:ascii="Calibri" w:hAnsi="Calibri"/>
                      <w:b/>
                      <w:bCs/>
                      <w:color w:val="1F497D"/>
                      <w:sz w:val="20"/>
                      <w:szCs w:val="20"/>
                      <w:lang w:val="es-ES_tradnl"/>
                    </w:rPr>
                    <w:t xml:space="preserve">Estamos en los días más importantes del año para los creyentes. </w:t>
                  </w:r>
                  <w:r w:rsidR="00DB20DE" w:rsidRPr="00DB20DE">
                    <w:rPr>
                      <w:rFonts w:ascii="Calibri" w:hAnsi="Calibri"/>
                      <w:bCs/>
                      <w:color w:val="1F497D"/>
                      <w:sz w:val="20"/>
                      <w:szCs w:val="20"/>
                      <w:lang w:val="es-ES_tradnl"/>
                    </w:rPr>
                    <w:t xml:space="preserve">La razón es que celebramos momentos importantes de la vida de Cristo que cambiaron la forma de vida de media humanidad </w:t>
                  </w:r>
                  <w:r w:rsidR="00DB20DE" w:rsidRPr="00302B44">
                    <w:rPr>
                      <w:rFonts w:ascii="Calibri" w:hAnsi="Calibri"/>
                      <w:bCs/>
                      <w:color w:val="1F497D"/>
                      <w:sz w:val="16"/>
                      <w:szCs w:val="16"/>
                      <w:lang w:val="es-ES_tradnl"/>
                    </w:rPr>
                    <w:t>y que también transformaron nuestra vida.</w:t>
                  </w:r>
                </w:p>
                <w:p w:rsidR="00DB20DE" w:rsidRPr="00B50FBF" w:rsidRDefault="00DB20DE" w:rsidP="00DB20DE">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hanging="217"/>
                    <w:jc w:val="both"/>
                    <w:rPr>
                      <w:rFonts w:ascii="Calibri" w:hAnsi="Calibri"/>
                      <w:bCs/>
                      <w:color w:val="1F497D"/>
                      <w:sz w:val="18"/>
                      <w:szCs w:val="18"/>
                      <w:lang w:val="es-ES_tradnl"/>
                    </w:rPr>
                  </w:pPr>
                  <w:r>
                    <w:rPr>
                      <w:rFonts w:ascii="Calibri" w:hAnsi="Calibri"/>
                      <w:bCs/>
                      <w:color w:val="1F497D"/>
                      <w:sz w:val="20"/>
                      <w:szCs w:val="20"/>
                      <w:lang w:val="es-ES_tradnl"/>
                    </w:rPr>
                    <w:t>-Dialogamos entre todos qué se celebra el jueves santo, el viernes, el sábado en la vigilia pascual… Preguntamos al</w:t>
                  </w:r>
                  <w:r w:rsidR="00B50FBF">
                    <w:rPr>
                      <w:rFonts w:ascii="Calibri" w:hAnsi="Calibri"/>
                      <w:bCs/>
                      <w:color w:val="1F497D"/>
                      <w:sz w:val="20"/>
                      <w:szCs w:val="20"/>
                      <w:lang w:val="es-ES_tradnl"/>
                    </w:rPr>
                    <w:t xml:space="preserve"> catequista que nos explique qué</w:t>
                  </w:r>
                  <w:r>
                    <w:rPr>
                      <w:rFonts w:ascii="Calibri" w:hAnsi="Calibri"/>
                      <w:bCs/>
                      <w:color w:val="1F497D"/>
                      <w:sz w:val="20"/>
                      <w:szCs w:val="20"/>
                      <w:lang w:val="es-ES_tradnl"/>
                    </w:rPr>
                    <w:t xml:space="preserve"> se celebra cada uno de esos días, los ritos que hacemos, </w:t>
                  </w:r>
                  <w:r w:rsidR="00B50FBF">
                    <w:rPr>
                      <w:rFonts w:ascii="Calibri" w:hAnsi="Calibri"/>
                      <w:bCs/>
                      <w:color w:val="1F497D"/>
                      <w:sz w:val="20"/>
                      <w:szCs w:val="20"/>
                      <w:lang w:val="es-ES_tradnl"/>
                    </w:rPr>
                    <w:t>y qué representa el cirio pascual</w:t>
                  </w:r>
                  <w:r>
                    <w:rPr>
                      <w:rFonts w:ascii="Calibri" w:hAnsi="Calibri"/>
                      <w:bCs/>
                      <w:color w:val="1F497D"/>
                      <w:sz w:val="20"/>
                      <w:szCs w:val="20"/>
                      <w:lang w:val="es-ES_tradnl"/>
                    </w:rPr>
                    <w:t xml:space="preserve">. En el fondo se trata de acompañar a Jesús con toda la fe y dándole gracias </w:t>
                  </w:r>
                  <w:r w:rsidRPr="00B50FBF">
                    <w:rPr>
                      <w:rFonts w:ascii="Calibri" w:hAnsi="Calibri"/>
                      <w:bCs/>
                      <w:color w:val="1F497D"/>
                      <w:sz w:val="18"/>
                      <w:szCs w:val="18"/>
                      <w:lang w:val="es-ES_tradnl"/>
                    </w:rPr>
                    <w:t>por dar la vida por mí, para salvarme.</w:t>
                  </w:r>
                </w:p>
                <w:p w:rsidR="0007202B" w:rsidRPr="00302B44" w:rsidRDefault="009F403D" w:rsidP="000947C1">
                  <w:pPr>
                    <w:pStyle w:val="NormalWeb"/>
                    <w:tabs>
                      <w:tab w:val="left" w:pos="426"/>
                    </w:tabs>
                    <w:spacing w:before="0" w:beforeAutospacing="0" w:after="0" w:afterAutospacing="0" w:line="240" w:lineRule="atLeast"/>
                    <w:ind w:left="425" w:right="-45" w:hanging="142"/>
                    <w:jc w:val="right"/>
                    <w:rPr>
                      <w:rFonts w:ascii="Arial" w:hAnsi="Arial" w:cs="Arial"/>
                      <w:b/>
                      <w:bCs/>
                      <w:i/>
                      <w:color w:val="1F497D"/>
                      <w:sz w:val="18"/>
                      <w:szCs w:val="18"/>
                      <w:lang w:val="es-ES_tradnl"/>
                    </w:rPr>
                  </w:pPr>
                  <w:r w:rsidRPr="00302B44">
                    <w:rPr>
                      <w:rFonts w:ascii="Arial" w:hAnsi="Arial" w:cs="Arial"/>
                      <w:b/>
                      <w:bCs/>
                      <w:i/>
                      <w:color w:val="1F497D"/>
                      <w:sz w:val="18"/>
                      <w:szCs w:val="18"/>
                      <w:lang w:val="es-ES_tradnl"/>
                    </w:rPr>
                    <w:t>¿</w:t>
                  </w:r>
                  <w:r w:rsidR="00DB20DE" w:rsidRPr="00302B44">
                    <w:rPr>
                      <w:rFonts w:ascii="Arial" w:hAnsi="Arial" w:cs="Arial"/>
                      <w:b/>
                      <w:bCs/>
                      <w:i/>
                      <w:color w:val="1F497D"/>
                      <w:sz w:val="18"/>
                      <w:szCs w:val="18"/>
                      <w:lang w:val="es-ES_tradnl"/>
                    </w:rPr>
                    <w:t>En qu</w:t>
                  </w:r>
                  <w:r w:rsidR="00042A57">
                    <w:rPr>
                      <w:rFonts w:ascii="Arial" w:hAnsi="Arial" w:cs="Arial"/>
                      <w:b/>
                      <w:bCs/>
                      <w:i/>
                      <w:color w:val="1F497D"/>
                      <w:sz w:val="18"/>
                      <w:szCs w:val="18"/>
                      <w:lang w:val="es-ES_tradnl"/>
                    </w:rPr>
                    <w:t>é</w:t>
                  </w:r>
                  <w:r w:rsidR="0007202B" w:rsidRPr="00302B44">
                    <w:rPr>
                      <w:rFonts w:ascii="Arial" w:hAnsi="Arial" w:cs="Arial"/>
                      <w:b/>
                      <w:bCs/>
                      <w:i/>
                      <w:color w:val="1F497D"/>
                      <w:sz w:val="18"/>
                      <w:szCs w:val="18"/>
                      <w:lang w:val="es-ES_tradnl"/>
                    </w:rPr>
                    <w:t xml:space="preserve"> oficios de Semana Santa</w:t>
                  </w:r>
                  <w:r w:rsidR="00DB20DE" w:rsidRPr="00302B44">
                    <w:rPr>
                      <w:rFonts w:ascii="Arial" w:hAnsi="Arial" w:cs="Arial"/>
                      <w:b/>
                      <w:bCs/>
                      <w:i/>
                      <w:color w:val="1F497D"/>
                      <w:sz w:val="18"/>
                      <w:szCs w:val="18"/>
                      <w:lang w:val="es-ES_tradnl"/>
                    </w:rPr>
                    <w:t xml:space="preserve"> participáis</w:t>
                  </w:r>
                  <w:r w:rsidR="0007202B" w:rsidRPr="00302B44">
                    <w:rPr>
                      <w:rFonts w:ascii="Arial" w:hAnsi="Arial" w:cs="Arial"/>
                      <w:b/>
                      <w:bCs/>
                      <w:i/>
                      <w:color w:val="1F497D"/>
                      <w:sz w:val="18"/>
                      <w:szCs w:val="18"/>
                      <w:lang w:val="es-ES_tradnl"/>
                    </w:rPr>
                    <w:t xml:space="preserve">? </w:t>
                  </w:r>
                </w:p>
                <w:p w:rsidR="0007202B" w:rsidRPr="00302B44" w:rsidRDefault="0007202B" w:rsidP="000947C1">
                  <w:pPr>
                    <w:pStyle w:val="NormalWeb"/>
                    <w:tabs>
                      <w:tab w:val="left" w:pos="426"/>
                    </w:tabs>
                    <w:spacing w:before="0" w:beforeAutospacing="0" w:after="0" w:afterAutospacing="0" w:line="240" w:lineRule="atLeast"/>
                    <w:ind w:left="425" w:right="-45" w:hanging="142"/>
                    <w:jc w:val="right"/>
                    <w:rPr>
                      <w:rFonts w:ascii="Arial" w:hAnsi="Arial" w:cs="Arial"/>
                      <w:b/>
                      <w:bCs/>
                      <w:i/>
                      <w:color w:val="1F497D"/>
                      <w:sz w:val="18"/>
                      <w:szCs w:val="18"/>
                      <w:lang w:val="es-ES_tradnl"/>
                    </w:rPr>
                  </w:pPr>
                  <w:r w:rsidRPr="00302B44">
                    <w:rPr>
                      <w:rFonts w:ascii="Arial" w:hAnsi="Arial" w:cs="Arial"/>
                      <w:b/>
                      <w:bCs/>
                      <w:i/>
                      <w:color w:val="1F497D"/>
                      <w:sz w:val="18"/>
                      <w:szCs w:val="18"/>
                      <w:lang w:val="es-ES_tradnl"/>
                    </w:rPr>
                    <w:t>¿Qué h</w:t>
                  </w:r>
                  <w:r w:rsidR="00DB20DE" w:rsidRPr="00302B44">
                    <w:rPr>
                      <w:rFonts w:ascii="Arial" w:hAnsi="Arial" w:cs="Arial"/>
                      <w:b/>
                      <w:bCs/>
                      <w:i/>
                      <w:color w:val="1F497D"/>
                      <w:sz w:val="18"/>
                      <w:szCs w:val="18"/>
                      <w:lang w:val="es-ES_tradnl"/>
                    </w:rPr>
                    <w:t>acéis?</w:t>
                  </w:r>
                  <w:r w:rsidRPr="00302B44">
                    <w:rPr>
                      <w:rFonts w:ascii="Arial" w:hAnsi="Arial" w:cs="Arial"/>
                      <w:b/>
                      <w:bCs/>
                      <w:i/>
                      <w:color w:val="1F497D"/>
                      <w:sz w:val="18"/>
                      <w:szCs w:val="18"/>
                      <w:lang w:val="es-ES_tradnl"/>
                    </w:rPr>
                    <w:t xml:space="preserve"> ¿</w:t>
                  </w:r>
                  <w:r w:rsidR="00DB20DE" w:rsidRPr="00302B44">
                    <w:rPr>
                      <w:rFonts w:ascii="Arial" w:hAnsi="Arial" w:cs="Arial"/>
                      <w:b/>
                      <w:bCs/>
                      <w:i/>
                      <w:color w:val="1F497D"/>
                      <w:sz w:val="18"/>
                      <w:szCs w:val="18"/>
                      <w:lang w:val="es-ES_tradnl"/>
                    </w:rPr>
                    <w:t>En qué consiste l</w:t>
                  </w:r>
                  <w:r w:rsidRPr="00302B44">
                    <w:rPr>
                      <w:rFonts w:ascii="Arial" w:hAnsi="Arial" w:cs="Arial"/>
                      <w:b/>
                      <w:bCs/>
                      <w:i/>
                      <w:color w:val="1F497D"/>
                      <w:sz w:val="18"/>
                      <w:szCs w:val="18"/>
                      <w:lang w:val="es-ES_tradnl"/>
                    </w:rPr>
                    <w:t>a Pascua?</w:t>
                  </w:r>
                </w:p>
                <w:p w:rsidR="004702FF" w:rsidRDefault="009B0F5C" w:rsidP="000947C1">
                  <w:pPr>
                    <w:pStyle w:val="NormalWeb"/>
                    <w:tabs>
                      <w:tab w:val="left" w:pos="426"/>
                    </w:tabs>
                    <w:spacing w:before="0" w:beforeAutospacing="0" w:after="0" w:afterAutospacing="0" w:line="240" w:lineRule="atLeast"/>
                    <w:ind w:left="425" w:right="-45" w:hanging="283"/>
                    <w:jc w:val="both"/>
                    <w:rPr>
                      <w:rFonts w:ascii="Lucida Sans" w:hAnsi="Lucida Sans"/>
                      <w:b/>
                      <w:color w:val="C00000"/>
                    </w:rPr>
                  </w:pPr>
                  <w:r w:rsidRPr="00824590">
                    <w:rPr>
                      <w:rFonts w:ascii="Verdana" w:hAnsi="Verdana"/>
                      <w:bCs/>
                      <w:color w:val="C00000"/>
                    </w:rPr>
                    <w:t>2.</w:t>
                  </w:r>
                  <w:r w:rsidRPr="00824590">
                    <w:rPr>
                      <w:rFonts w:ascii="Calibri" w:hAnsi="Calibri"/>
                      <w:bCs/>
                      <w:i/>
                      <w:color w:val="C00000"/>
                    </w:rPr>
                    <w:t xml:space="preserve"> </w:t>
                  </w:r>
                  <w:r w:rsidRPr="00824590">
                    <w:rPr>
                      <w:rFonts w:ascii="Lucida Sans" w:hAnsi="Lucida Sans"/>
                      <w:b/>
                      <w:color w:val="C00000"/>
                    </w:rPr>
                    <w:t>JUZGAR: ¡</w:t>
                  </w:r>
                  <w:r w:rsidR="0007202B">
                    <w:rPr>
                      <w:rFonts w:ascii="Lucida Sans" w:hAnsi="Lucida Sans"/>
                      <w:b/>
                      <w:color w:val="C00000"/>
                    </w:rPr>
                    <w:t>Cristo VIVE hoy!</w:t>
                  </w:r>
                </w:p>
                <w:p w:rsidR="00C54AD6" w:rsidRDefault="009B0F5C" w:rsidP="000947C1">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
                      <w:bCs/>
                      <w:color w:val="1F497D"/>
                      <w:sz w:val="20"/>
                      <w:szCs w:val="20"/>
                    </w:rPr>
                    <w:t>+</w:t>
                  </w:r>
                  <w:r w:rsidRPr="00C92E7F">
                    <w:rPr>
                      <w:rFonts w:ascii="Calibri" w:hAnsi="Calibri" w:cs="Calibri"/>
                      <w:bCs/>
                      <w:color w:val="1F497D"/>
                      <w:sz w:val="20"/>
                      <w:szCs w:val="20"/>
                    </w:rPr>
                    <w:t xml:space="preserve">En </w:t>
                  </w:r>
                  <w:r>
                    <w:rPr>
                      <w:rFonts w:ascii="Calibri" w:hAnsi="Calibri" w:cs="Calibri"/>
                      <w:bCs/>
                      <w:color w:val="1F497D"/>
                      <w:sz w:val="20"/>
                      <w:szCs w:val="20"/>
                    </w:rPr>
                    <w:t xml:space="preserve">el evangelio de hoy, Jesús nos </w:t>
                  </w:r>
                  <w:r w:rsidR="009F403D">
                    <w:rPr>
                      <w:rFonts w:ascii="Calibri" w:hAnsi="Calibri" w:cs="Calibri"/>
                      <w:bCs/>
                      <w:color w:val="1F497D"/>
                      <w:sz w:val="20"/>
                      <w:szCs w:val="20"/>
                    </w:rPr>
                    <w:t xml:space="preserve">cuenta </w:t>
                  </w:r>
                  <w:r w:rsidR="0007202B">
                    <w:rPr>
                      <w:rFonts w:ascii="Calibri" w:hAnsi="Calibri" w:cs="Calibri"/>
                      <w:bCs/>
                      <w:color w:val="1F497D"/>
                      <w:sz w:val="20"/>
                      <w:szCs w:val="20"/>
                    </w:rPr>
                    <w:t>lo que sucedió aquel domingo</w:t>
                  </w:r>
                  <w:r w:rsidR="00C54AD6">
                    <w:rPr>
                      <w:rFonts w:ascii="Calibri" w:hAnsi="Calibri" w:cs="Calibri"/>
                      <w:bCs/>
                      <w:color w:val="1F497D"/>
                      <w:sz w:val="20"/>
                      <w:szCs w:val="20"/>
                    </w:rPr>
                    <w:t xml:space="preserve"> tras la muerte de Jesús: María Magdalena vio el sepulcro vacío. Lo mismo </w:t>
                  </w:r>
                  <w:proofErr w:type="gramStart"/>
                  <w:r w:rsidR="00C54AD6">
                    <w:rPr>
                      <w:rFonts w:ascii="Calibri" w:hAnsi="Calibri" w:cs="Calibri"/>
                      <w:bCs/>
                      <w:color w:val="1F497D"/>
                      <w:sz w:val="20"/>
                      <w:szCs w:val="20"/>
                    </w:rPr>
                    <w:t>le</w:t>
                  </w:r>
                  <w:proofErr w:type="gramEnd"/>
                  <w:r w:rsidR="00C54AD6">
                    <w:rPr>
                      <w:rFonts w:ascii="Calibri" w:hAnsi="Calibri" w:cs="Calibri"/>
                      <w:bCs/>
                      <w:color w:val="1F497D"/>
                      <w:sz w:val="20"/>
                      <w:szCs w:val="20"/>
                    </w:rPr>
                    <w:t xml:space="preserve"> sucedió a Pedro y Juan que vieron sólo las vendas por el suelo. Y este es el testimonio de cada uno de ellos: </w:t>
                  </w:r>
                  <w:r w:rsidR="00C54AD6" w:rsidRPr="00C54AD6">
                    <w:rPr>
                      <w:rFonts w:ascii="Calibri" w:hAnsi="Calibri" w:cs="Calibri"/>
                      <w:b/>
                      <w:bCs/>
                      <w:i/>
                      <w:color w:val="1F497D"/>
                      <w:sz w:val="20"/>
                      <w:szCs w:val="20"/>
                    </w:rPr>
                    <w:t>“</w:t>
                  </w:r>
                  <w:proofErr w:type="spellStart"/>
                  <w:r w:rsidR="00C54AD6" w:rsidRPr="00C54AD6">
                    <w:rPr>
                      <w:rFonts w:ascii="Calibri" w:hAnsi="Calibri" w:cs="Calibri"/>
                      <w:b/>
                      <w:bCs/>
                      <w:i/>
                      <w:color w:val="1F497D"/>
                      <w:sz w:val="20"/>
                      <w:szCs w:val="20"/>
                    </w:rPr>
                    <w:t>vió</w:t>
                  </w:r>
                  <w:proofErr w:type="spellEnd"/>
                  <w:r w:rsidR="00C54AD6" w:rsidRPr="00C54AD6">
                    <w:rPr>
                      <w:rFonts w:ascii="Calibri" w:hAnsi="Calibri" w:cs="Calibri"/>
                      <w:b/>
                      <w:bCs/>
                      <w:i/>
                      <w:color w:val="1F497D"/>
                      <w:sz w:val="20"/>
                      <w:szCs w:val="20"/>
                    </w:rPr>
                    <w:t xml:space="preserve"> y creyó”.</w:t>
                  </w:r>
                </w:p>
                <w:p w:rsidR="009B0F5C" w:rsidRDefault="000F612A" w:rsidP="000947C1">
                  <w:pPr>
                    <w:pStyle w:val="NormalWeb"/>
                    <w:spacing w:before="0" w:beforeAutospacing="0" w:after="0" w:afterAutospacing="0" w:line="240" w:lineRule="atLeast"/>
                    <w:ind w:left="426" w:right="-45" w:hanging="142"/>
                    <w:jc w:val="both"/>
                    <w:rPr>
                      <w:rFonts w:ascii="Calibri" w:hAnsi="Calibri" w:cs="Calibri"/>
                      <w:bCs/>
                      <w:color w:val="1F497D"/>
                      <w:sz w:val="20"/>
                      <w:szCs w:val="20"/>
                      <w:lang w:val="es-ES_tradnl"/>
                    </w:rPr>
                  </w:pPr>
                  <w:r w:rsidRPr="002E68B1">
                    <w:rPr>
                      <w:rFonts w:ascii="Calibri" w:hAnsi="Calibri" w:cs="Calibri"/>
                      <w:b/>
                      <w:bCs/>
                      <w:color w:val="1F497D"/>
                      <w:sz w:val="20"/>
                      <w:szCs w:val="20"/>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r w:rsidR="00C54AD6" w:rsidRPr="00F3085E">
                    <w:rPr>
                      <w:rFonts w:ascii="Calibri" w:hAnsi="Calibri" w:cs="Calibri"/>
                      <w:b/>
                      <w:bCs/>
                      <w:color w:val="1F497D"/>
                      <w:sz w:val="20"/>
                      <w:szCs w:val="20"/>
                      <w:lang w:val="es-ES_tradnl"/>
                    </w:rPr>
                    <w:t xml:space="preserve">Que Cristo no está muerto, </w:t>
                  </w:r>
                  <w:r w:rsidR="00DB20DE" w:rsidRPr="00F3085E">
                    <w:rPr>
                      <w:rFonts w:ascii="Calibri" w:hAnsi="Calibri" w:cs="Calibri"/>
                      <w:b/>
                      <w:bCs/>
                      <w:color w:val="1F497D"/>
                      <w:sz w:val="20"/>
                      <w:szCs w:val="20"/>
                      <w:lang w:val="es-ES_tradnl"/>
                    </w:rPr>
                    <w:t>VIVE HOY</w:t>
                  </w:r>
                  <w:r w:rsidR="00C54AD6" w:rsidRPr="00F3085E">
                    <w:rPr>
                      <w:rFonts w:ascii="Calibri" w:hAnsi="Calibri" w:cs="Calibri"/>
                      <w:b/>
                      <w:bCs/>
                      <w:color w:val="1F497D"/>
                      <w:sz w:val="20"/>
                      <w:szCs w:val="20"/>
                      <w:lang w:val="es-ES_tradnl"/>
                    </w:rPr>
                    <w:t>.</w:t>
                  </w:r>
                </w:p>
                <w:p w:rsidR="00C54AD6" w:rsidRPr="00DC523E" w:rsidRDefault="00C54AD6" w:rsidP="000947C1">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
                      <w:bCs/>
                      <w:color w:val="1F497D"/>
                      <w:sz w:val="20"/>
                      <w:szCs w:val="20"/>
                      <w:lang w:val="es-ES_tradnl"/>
                    </w:rPr>
                    <w:t>+CREE</w:t>
                  </w:r>
                  <w:r w:rsidR="004702FF" w:rsidRPr="004702FF">
                    <w:rPr>
                      <w:rFonts w:ascii="Calibri" w:hAnsi="Calibri" w:cs="Calibri"/>
                      <w:b/>
                      <w:bCs/>
                      <w:color w:val="1F497D"/>
                      <w:sz w:val="20"/>
                      <w:szCs w:val="20"/>
                      <w:lang w:val="es-ES_tradnl"/>
                    </w:rPr>
                    <w:t xml:space="preserve">: </w:t>
                  </w:r>
                  <w:r>
                    <w:rPr>
                      <w:rFonts w:ascii="Calibri" w:hAnsi="Calibri" w:cs="Calibri"/>
                      <w:bCs/>
                      <w:color w:val="1F497D"/>
                      <w:sz w:val="20"/>
                      <w:szCs w:val="20"/>
                    </w:rPr>
                    <w:t>-María M</w:t>
                  </w:r>
                  <w:r w:rsidRPr="00C54AD6">
                    <w:rPr>
                      <w:rFonts w:ascii="Calibri" w:hAnsi="Calibri" w:cs="Calibri"/>
                      <w:bCs/>
                      <w:color w:val="1F497D"/>
                      <w:sz w:val="20"/>
                      <w:szCs w:val="20"/>
                    </w:rPr>
                    <w:t>agdalena pasa de la oscuridad a la luz al encontrarse con Jesús. Pedro y Juan son de los que ven y creen.</w:t>
                  </w:r>
                  <w:r w:rsidR="00DC523E">
                    <w:rPr>
                      <w:rFonts w:ascii="Calibri" w:hAnsi="Calibri" w:cs="Calibri"/>
                      <w:bCs/>
                      <w:color w:val="1F497D"/>
                      <w:sz w:val="20"/>
                      <w:szCs w:val="20"/>
                    </w:rPr>
                    <w:t xml:space="preserve"> </w:t>
                  </w:r>
                  <w:r w:rsidRPr="00DC523E">
                    <w:rPr>
                      <w:rFonts w:ascii="Calibri" w:hAnsi="Calibri" w:cs="Calibri"/>
                      <w:bCs/>
                      <w:color w:val="1F497D"/>
                      <w:sz w:val="20"/>
                      <w:szCs w:val="20"/>
                    </w:rPr>
                    <w:t>La pascua es tiempo de fe fuerte, profunda</w:t>
                  </w:r>
                  <w:r w:rsidR="00302B44">
                    <w:rPr>
                      <w:rFonts w:ascii="Calibri" w:hAnsi="Calibri" w:cs="Calibri"/>
                      <w:bCs/>
                      <w:color w:val="1F497D"/>
                      <w:sz w:val="20"/>
                      <w:szCs w:val="20"/>
                    </w:rPr>
                    <w:t xml:space="preserve">. Esa fe nace porque nuestros padres o alguien nos lo </w:t>
                  </w:r>
                  <w:proofErr w:type="gramStart"/>
                  <w:r w:rsidR="00302B44">
                    <w:rPr>
                      <w:rFonts w:ascii="Calibri" w:hAnsi="Calibri" w:cs="Calibri"/>
                      <w:bCs/>
                      <w:color w:val="1F497D"/>
                      <w:sz w:val="20"/>
                      <w:szCs w:val="20"/>
                    </w:rPr>
                    <w:t>ha</w:t>
                  </w:r>
                  <w:proofErr w:type="gramEnd"/>
                  <w:r w:rsidR="00302B44">
                    <w:rPr>
                      <w:rFonts w:ascii="Calibri" w:hAnsi="Calibri" w:cs="Calibri"/>
                      <w:bCs/>
                      <w:color w:val="1F497D"/>
                      <w:sz w:val="20"/>
                      <w:szCs w:val="20"/>
                    </w:rPr>
                    <w:t xml:space="preserve"> contado y nos lo hemos creído. Y cada domingo la fortalecemos</w:t>
                  </w:r>
                  <w:r w:rsidR="00DB20DE">
                    <w:rPr>
                      <w:rFonts w:ascii="Calibri" w:hAnsi="Calibri" w:cs="Calibri"/>
                      <w:bCs/>
                      <w:color w:val="1F497D"/>
                      <w:sz w:val="20"/>
                      <w:szCs w:val="20"/>
                    </w:rPr>
                    <w:t xml:space="preserve"> </w:t>
                  </w:r>
                  <w:r w:rsidRPr="00DC523E">
                    <w:rPr>
                      <w:rFonts w:ascii="Calibri" w:hAnsi="Calibri" w:cs="Calibri"/>
                      <w:bCs/>
                      <w:color w:val="1F497D"/>
                      <w:sz w:val="20"/>
                      <w:szCs w:val="20"/>
                    </w:rPr>
                    <w:t>al encontrarnos con Cristo el 1º día de la semana en la eucaristía…</w:t>
                  </w:r>
                  <w:r w:rsidR="00DC523E">
                    <w:rPr>
                      <w:rFonts w:ascii="Calibri" w:hAnsi="Calibri" w:cs="Calibri"/>
                      <w:bCs/>
                      <w:color w:val="1F497D"/>
                      <w:sz w:val="20"/>
                      <w:szCs w:val="20"/>
                    </w:rPr>
                    <w:t xml:space="preserve"> </w:t>
                  </w:r>
                  <w:r w:rsidR="00302B44" w:rsidRPr="00302B44">
                    <w:rPr>
                      <w:rFonts w:ascii="Calibri" w:hAnsi="Calibri" w:cs="Calibri"/>
                      <w:b/>
                      <w:bCs/>
                      <w:i/>
                      <w:color w:val="1F497D"/>
                      <w:sz w:val="20"/>
                      <w:szCs w:val="20"/>
                    </w:rPr>
                    <w:t xml:space="preserve">Seamos cristianos </w:t>
                  </w:r>
                  <w:r w:rsidR="00302B44">
                    <w:rPr>
                      <w:rFonts w:ascii="Calibri" w:hAnsi="Calibri" w:cs="Calibri"/>
                      <w:b/>
                      <w:bCs/>
                      <w:i/>
                      <w:color w:val="1F497D"/>
                      <w:sz w:val="20"/>
                      <w:szCs w:val="20"/>
                    </w:rPr>
                    <w:t>que nos creemos a Jesús.</w:t>
                  </w:r>
                </w:p>
                <w:p w:rsidR="00BA1AA4" w:rsidRPr="00BA1AA4" w:rsidRDefault="00BA1AA4" w:rsidP="000947C1">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
                      <w:bCs/>
                      <w:color w:val="1F497D"/>
                      <w:sz w:val="20"/>
                      <w:szCs w:val="20"/>
                      <w:lang w:val="es-ES_tradnl"/>
                    </w:rPr>
                    <w:t>+ALÉGRATE</w:t>
                  </w:r>
                  <w:r w:rsidRPr="004702FF">
                    <w:rPr>
                      <w:rFonts w:ascii="Calibri" w:hAnsi="Calibri" w:cs="Calibri"/>
                      <w:b/>
                      <w:bCs/>
                      <w:color w:val="1F497D"/>
                      <w:sz w:val="20"/>
                      <w:szCs w:val="20"/>
                      <w:lang w:val="es-ES_tradnl"/>
                    </w:rPr>
                    <w:t xml:space="preserve">: </w:t>
                  </w:r>
                  <w:r>
                    <w:rPr>
                      <w:rFonts w:ascii="Calibri" w:hAnsi="Calibri" w:cs="Calibri"/>
                      <w:bCs/>
                      <w:color w:val="1F497D"/>
                      <w:sz w:val="20"/>
                      <w:szCs w:val="20"/>
                    </w:rPr>
                    <w:t>-A</w:t>
                  </w:r>
                  <w:r w:rsidRPr="00BA1AA4">
                    <w:rPr>
                      <w:rFonts w:ascii="Calibri" w:hAnsi="Calibri" w:cs="Calibri"/>
                      <w:bCs/>
                      <w:color w:val="1F497D"/>
                      <w:sz w:val="20"/>
                      <w:szCs w:val="20"/>
                    </w:rPr>
                    <w:t>leluya</w:t>
                  </w:r>
                  <w:r>
                    <w:rPr>
                      <w:rFonts w:ascii="Calibri" w:hAnsi="Calibri" w:cs="Calibri"/>
                      <w:bCs/>
                      <w:color w:val="1F497D"/>
                      <w:sz w:val="20"/>
                      <w:szCs w:val="20"/>
                    </w:rPr>
                    <w:t xml:space="preserve"> es nuestro saludo, </w:t>
                  </w:r>
                  <w:r w:rsidRPr="00BA1AA4">
                    <w:rPr>
                      <w:rFonts w:ascii="Calibri" w:hAnsi="Calibri" w:cs="Calibri"/>
                      <w:bCs/>
                      <w:color w:val="1F497D"/>
                      <w:sz w:val="20"/>
                      <w:szCs w:val="20"/>
                    </w:rPr>
                    <w:t xml:space="preserve">es decir, alegría, hurra, </w:t>
                  </w:r>
                  <w:r w:rsidR="0000418C">
                    <w:rPr>
                      <w:rFonts w:ascii="Calibri" w:hAnsi="Calibri" w:cs="Calibri"/>
                      <w:bCs/>
                      <w:color w:val="1F497D"/>
                      <w:sz w:val="20"/>
                      <w:szCs w:val="20"/>
                    </w:rPr>
                    <w:t>estamos de fiesta</w:t>
                  </w:r>
                  <w:r w:rsidRPr="00BA1AA4">
                    <w:rPr>
                      <w:rFonts w:ascii="Calibri" w:hAnsi="Calibri" w:cs="Calibri"/>
                      <w:bCs/>
                      <w:color w:val="1F497D"/>
                      <w:sz w:val="20"/>
                      <w:szCs w:val="20"/>
                    </w:rPr>
                    <w:t>….</w:t>
                  </w:r>
                  <w:r>
                    <w:rPr>
                      <w:rFonts w:ascii="Calibri" w:hAnsi="Calibri" w:cs="Calibri"/>
                      <w:bCs/>
                      <w:color w:val="1F497D"/>
                      <w:sz w:val="20"/>
                      <w:szCs w:val="20"/>
                    </w:rPr>
                    <w:t xml:space="preserve"> La razón de la alegría es que Jesús </w:t>
                  </w:r>
                  <w:r w:rsidRPr="00BA1AA4">
                    <w:rPr>
                      <w:rFonts w:ascii="Calibri" w:hAnsi="Calibri" w:cs="Calibri"/>
                      <w:bCs/>
                      <w:color w:val="1F497D"/>
                      <w:sz w:val="20"/>
                      <w:szCs w:val="20"/>
                    </w:rPr>
                    <w:t>ha resucitado</w:t>
                  </w:r>
                  <w:r>
                    <w:rPr>
                      <w:rFonts w:ascii="Calibri" w:hAnsi="Calibri" w:cs="Calibri"/>
                      <w:bCs/>
                      <w:color w:val="1F497D"/>
                      <w:sz w:val="20"/>
                      <w:szCs w:val="20"/>
                    </w:rPr>
                    <w:t xml:space="preserve"> y su vida </w:t>
                  </w:r>
                  <w:r w:rsidR="00BB11B8">
                    <w:rPr>
                      <w:rFonts w:ascii="Calibri" w:hAnsi="Calibri" w:cs="Calibri"/>
                      <w:bCs/>
                      <w:color w:val="1F497D"/>
                      <w:sz w:val="20"/>
                      <w:szCs w:val="20"/>
                    </w:rPr>
                    <w:t>BORRA la</w:t>
                  </w:r>
                  <w:r>
                    <w:rPr>
                      <w:rFonts w:ascii="Calibri" w:hAnsi="Calibri" w:cs="Calibri"/>
                      <w:bCs/>
                      <w:color w:val="1F497D"/>
                      <w:sz w:val="20"/>
                      <w:szCs w:val="20"/>
                    </w:rPr>
                    <w:t xml:space="preserve"> muerte… </w:t>
                  </w:r>
                  <w:r w:rsidRPr="00BA1AA4">
                    <w:rPr>
                      <w:rFonts w:ascii="Calibri" w:hAnsi="Calibri" w:cs="Calibri"/>
                      <w:bCs/>
                      <w:color w:val="1F497D"/>
                      <w:sz w:val="20"/>
                      <w:szCs w:val="20"/>
                    </w:rPr>
                    <w:t xml:space="preserve">No seguimos a un muerto sino a un vivo, que </w:t>
                  </w:r>
                  <w:r>
                    <w:rPr>
                      <w:rFonts w:ascii="Calibri" w:hAnsi="Calibri" w:cs="Calibri"/>
                      <w:bCs/>
                      <w:color w:val="1F497D"/>
                      <w:sz w:val="20"/>
                      <w:szCs w:val="20"/>
                    </w:rPr>
                    <w:t xml:space="preserve">va con nosotros… Al final </w:t>
                  </w:r>
                  <w:r w:rsidRPr="00BA1AA4">
                    <w:rPr>
                      <w:rFonts w:ascii="Calibri" w:hAnsi="Calibri" w:cs="Calibri"/>
                      <w:bCs/>
                      <w:color w:val="1F497D"/>
                      <w:sz w:val="20"/>
                      <w:szCs w:val="20"/>
                    </w:rPr>
                    <w:t>nos espera otra vida resucitada</w:t>
                  </w:r>
                  <w:r>
                    <w:rPr>
                      <w:rFonts w:ascii="Calibri" w:hAnsi="Calibri" w:cs="Calibri"/>
                      <w:bCs/>
                      <w:color w:val="1F497D"/>
                      <w:sz w:val="20"/>
                      <w:szCs w:val="20"/>
                    </w:rPr>
                    <w:t xml:space="preserve">…. Por tanto en la vida, </w:t>
                  </w:r>
                  <w:r w:rsidRPr="00BA1AA4">
                    <w:rPr>
                      <w:rFonts w:ascii="Calibri" w:hAnsi="Calibri" w:cs="Calibri"/>
                      <w:bCs/>
                      <w:color w:val="1F497D"/>
                      <w:sz w:val="20"/>
                      <w:szCs w:val="20"/>
                    </w:rPr>
                    <w:t>co</w:t>
                  </w:r>
                  <w:r>
                    <w:rPr>
                      <w:rFonts w:ascii="Calibri" w:hAnsi="Calibri" w:cs="Calibri"/>
                      <w:bCs/>
                      <w:color w:val="1F497D"/>
                      <w:sz w:val="20"/>
                      <w:szCs w:val="20"/>
                    </w:rPr>
                    <w:t>n</w:t>
                  </w:r>
                  <w:r w:rsidRPr="00BA1AA4">
                    <w:rPr>
                      <w:rFonts w:ascii="Calibri" w:hAnsi="Calibri" w:cs="Calibri"/>
                      <w:bCs/>
                      <w:color w:val="1F497D"/>
                      <w:sz w:val="20"/>
                      <w:szCs w:val="20"/>
                    </w:rPr>
                    <w:t xml:space="preserve"> El</w:t>
                  </w:r>
                  <w:r>
                    <w:rPr>
                      <w:rFonts w:ascii="Calibri" w:hAnsi="Calibri" w:cs="Calibri"/>
                      <w:bCs/>
                      <w:color w:val="1F497D"/>
                      <w:sz w:val="20"/>
                      <w:szCs w:val="20"/>
                    </w:rPr>
                    <w:t>,</w:t>
                  </w:r>
                  <w:r w:rsidRPr="00BA1AA4">
                    <w:rPr>
                      <w:rFonts w:ascii="Calibri" w:hAnsi="Calibri" w:cs="Calibri"/>
                      <w:bCs/>
                      <w:color w:val="1F497D"/>
                      <w:sz w:val="20"/>
                      <w:szCs w:val="20"/>
                    </w:rPr>
                    <w:t xml:space="preserve"> todo acaba bien…</w:t>
                  </w:r>
                  <w:r w:rsidR="00302B44">
                    <w:rPr>
                      <w:rFonts w:ascii="Calibri" w:hAnsi="Calibri" w:cs="Calibri"/>
                      <w:bCs/>
                      <w:color w:val="1F497D"/>
                      <w:sz w:val="20"/>
                      <w:szCs w:val="20"/>
                    </w:rPr>
                    <w:t xml:space="preserve"> </w:t>
                  </w:r>
                  <w:r w:rsidR="00302B44" w:rsidRPr="00302B44">
                    <w:rPr>
                      <w:rFonts w:ascii="Calibri" w:hAnsi="Calibri" w:cs="Calibri"/>
                      <w:b/>
                      <w:bCs/>
                      <w:i/>
                      <w:color w:val="1F497D"/>
                      <w:sz w:val="20"/>
                      <w:szCs w:val="20"/>
                    </w:rPr>
                    <w:t>Seamos cristianos alegres.</w:t>
                  </w:r>
                </w:p>
                <w:p w:rsidR="00A20018" w:rsidRDefault="004702FF" w:rsidP="00302B44">
                  <w:pPr>
                    <w:pStyle w:val="NormalWeb"/>
                    <w:spacing w:before="0" w:beforeAutospacing="0" w:after="0" w:afterAutospacing="0" w:line="240" w:lineRule="atLeast"/>
                    <w:ind w:left="426" w:right="-45" w:hanging="142"/>
                    <w:jc w:val="both"/>
                    <w:rPr>
                      <w:rFonts w:ascii="Calibri" w:hAnsi="Calibri" w:cs="Calibri"/>
                      <w:b/>
                      <w:bCs/>
                      <w:i/>
                      <w:color w:val="1F497D"/>
                      <w:sz w:val="20"/>
                      <w:szCs w:val="20"/>
                    </w:rPr>
                  </w:pPr>
                  <w:r w:rsidRPr="004702FF">
                    <w:rPr>
                      <w:rFonts w:ascii="Calibri" w:hAnsi="Calibri" w:cs="Calibri"/>
                      <w:b/>
                      <w:bCs/>
                      <w:color w:val="1F497D"/>
                      <w:sz w:val="20"/>
                      <w:szCs w:val="20"/>
                    </w:rPr>
                    <w:t>+</w:t>
                  </w:r>
                  <w:r w:rsidR="00BA1AA4">
                    <w:rPr>
                      <w:rFonts w:ascii="Calibri" w:hAnsi="Calibri" w:cs="Calibri"/>
                      <w:b/>
                      <w:bCs/>
                      <w:color w:val="1F497D"/>
                      <w:sz w:val="20"/>
                      <w:szCs w:val="20"/>
                    </w:rPr>
                    <w:t xml:space="preserve">SÉ SU TESTIGO: </w:t>
                  </w:r>
                  <w:r w:rsidR="00BA1AA4" w:rsidRPr="00BA1AA4">
                    <w:rPr>
                      <w:rFonts w:ascii="Calibri" w:hAnsi="Calibri" w:cs="Calibri"/>
                      <w:bCs/>
                      <w:color w:val="1F497D"/>
                      <w:sz w:val="20"/>
                      <w:szCs w:val="20"/>
                    </w:rPr>
                    <w:t xml:space="preserve">Pedro </w:t>
                  </w:r>
                  <w:r w:rsidR="00302B44">
                    <w:rPr>
                      <w:rFonts w:ascii="Calibri" w:hAnsi="Calibri" w:cs="Calibri"/>
                      <w:bCs/>
                      <w:color w:val="1F497D"/>
                      <w:sz w:val="20"/>
                      <w:szCs w:val="20"/>
                    </w:rPr>
                    <w:t>dice en H</w:t>
                  </w:r>
                  <w:r w:rsidR="00A20018">
                    <w:rPr>
                      <w:rFonts w:ascii="Calibri" w:hAnsi="Calibri" w:cs="Calibri"/>
                      <w:bCs/>
                      <w:color w:val="1F497D"/>
                      <w:sz w:val="20"/>
                      <w:szCs w:val="20"/>
                    </w:rPr>
                    <w:t>e</w:t>
                  </w:r>
                  <w:r w:rsidR="00302B44">
                    <w:rPr>
                      <w:rFonts w:ascii="Calibri" w:hAnsi="Calibri" w:cs="Calibri"/>
                      <w:bCs/>
                      <w:color w:val="1F497D"/>
                      <w:sz w:val="20"/>
                      <w:szCs w:val="20"/>
                    </w:rPr>
                    <w:t>ch</w:t>
                  </w:r>
                  <w:r w:rsidR="00A20018">
                    <w:rPr>
                      <w:rFonts w:ascii="Calibri" w:hAnsi="Calibri" w:cs="Calibri"/>
                      <w:bCs/>
                      <w:color w:val="1F497D"/>
                      <w:sz w:val="20"/>
                      <w:szCs w:val="20"/>
                    </w:rPr>
                    <w:t>os</w:t>
                  </w:r>
                  <w:r w:rsidR="00BA1AA4" w:rsidRPr="00BA1AA4">
                    <w:rPr>
                      <w:rFonts w:ascii="Calibri" w:hAnsi="Calibri" w:cs="Calibri"/>
                      <w:bCs/>
                      <w:color w:val="1F497D"/>
                      <w:sz w:val="20"/>
                      <w:szCs w:val="20"/>
                    </w:rPr>
                    <w:t xml:space="preserve"> </w:t>
                  </w:r>
                  <w:r w:rsidR="00BA1AA4">
                    <w:rPr>
                      <w:rFonts w:ascii="Calibri" w:hAnsi="Calibri" w:cs="Calibri"/>
                      <w:bCs/>
                      <w:color w:val="1F497D"/>
                      <w:sz w:val="20"/>
                      <w:szCs w:val="20"/>
                    </w:rPr>
                    <w:t>q</w:t>
                  </w:r>
                  <w:r w:rsidR="00BA1AA4" w:rsidRPr="00BA1AA4">
                    <w:rPr>
                      <w:rFonts w:ascii="Calibri" w:hAnsi="Calibri" w:cs="Calibri"/>
                      <w:bCs/>
                      <w:color w:val="1F497D"/>
                      <w:sz w:val="20"/>
                      <w:szCs w:val="20"/>
                    </w:rPr>
                    <w:t xml:space="preserve">ue son testigos de la resurrección de Jesús. María Magdalena, Pedro y </w:t>
                  </w:r>
                  <w:r w:rsidR="00BA1AA4">
                    <w:rPr>
                      <w:rFonts w:ascii="Calibri" w:hAnsi="Calibri" w:cs="Calibri"/>
                      <w:bCs/>
                      <w:color w:val="1F497D"/>
                      <w:sz w:val="20"/>
                      <w:szCs w:val="20"/>
                    </w:rPr>
                    <w:t>J</w:t>
                  </w:r>
                  <w:r w:rsidR="00BA1AA4" w:rsidRPr="00BA1AA4">
                    <w:rPr>
                      <w:rFonts w:ascii="Calibri" w:hAnsi="Calibri" w:cs="Calibri"/>
                      <w:bCs/>
                      <w:color w:val="1F497D"/>
                      <w:sz w:val="20"/>
                      <w:szCs w:val="20"/>
                    </w:rPr>
                    <w:t>uan, que no paran hasta anunciar la buena noticia a los otros apóstoles</w:t>
                  </w:r>
                  <w:r w:rsidR="000947C1">
                    <w:rPr>
                      <w:rFonts w:ascii="Calibri" w:hAnsi="Calibri" w:cs="Calibri"/>
                      <w:bCs/>
                      <w:color w:val="1F497D"/>
                      <w:sz w:val="20"/>
                      <w:szCs w:val="20"/>
                    </w:rPr>
                    <w:t xml:space="preserve">… </w:t>
                  </w:r>
                  <w:r w:rsidR="00BA1AA4" w:rsidRPr="00BA1AA4">
                    <w:rPr>
                      <w:rFonts w:ascii="Calibri" w:hAnsi="Calibri" w:cs="Calibri"/>
                      <w:bCs/>
                      <w:color w:val="1F497D"/>
                      <w:sz w:val="20"/>
                      <w:szCs w:val="20"/>
                    </w:rPr>
                    <w:t>Los relatos de las apariciones son testimonios, de lo que representó, para los primeros testigos de la fe,</w:t>
                  </w:r>
                  <w:r w:rsidR="000947C1">
                    <w:rPr>
                      <w:rFonts w:ascii="Calibri" w:hAnsi="Calibri" w:cs="Calibri"/>
                      <w:bCs/>
                      <w:color w:val="1F497D"/>
                      <w:sz w:val="20"/>
                      <w:szCs w:val="20"/>
                    </w:rPr>
                    <w:t xml:space="preserve"> esta experiencia de encuentro c</w:t>
                  </w:r>
                  <w:r w:rsidR="00BA1AA4" w:rsidRPr="00BA1AA4">
                    <w:rPr>
                      <w:rFonts w:ascii="Calibri" w:hAnsi="Calibri" w:cs="Calibri"/>
                      <w:bCs/>
                      <w:color w:val="1F497D"/>
                      <w:sz w:val="20"/>
                      <w:szCs w:val="20"/>
                    </w:rPr>
                    <w:t xml:space="preserve">on </w:t>
                  </w:r>
                  <w:r w:rsidR="00302B44">
                    <w:rPr>
                      <w:rFonts w:ascii="Calibri" w:hAnsi="Calibri" w:cs="Calibri"/>
                      <w:bCs/>
                      <w:color w:val="1F497D"/>
                      <w:sz w:val="20"/>
                      <w:szCs w:val="20"/>
                    </w:rPr>
                    <w:t>Jesús</w:t>
                  </w:r>
                  <w:r w:rsidR="000947C1">
                    <w:rPr>
                      <w:rFonts w:ascii="Calibri" w:hAnsi="Calibri" w:cs="Calibri"/>
                      <w:bCs/>
                      <w:color w:val="1F497D"/>
                      <w:sz w:val="20"/>
                      <w:szCs w:val="20"/>
                    </w:rPr>
                    <w:t>….</w:t>
                  </w:r>
                  <w:r w:rsidR="00BA1AA4" w:rsidRPr="00BA1AA4">
                    <w:rPr>
                      <w:rFonts w:ascii="Calibri" w:hAnsi="Calibri" w:cs="Calibri"/>
                      <w:bCs/>
                      <w:color w:val="1F497D"/>
                      <w:sz w:val="20"/>
                      <w:szCs w:val="20"/>
                    </w:rPr>
                    <w:t xml:space="preserve">La pascua es un buen tiempo para ser </w:t>
                  </w:r>
                  <w:r w:rsidR="00A20018">
                    <w:rPr>
                      <w:rFonts w:ascii="Calibri" w:hAnsi="Calibri" w:cs="Calibri"/>
                      <w:bCs/>
                      <w:color w:val="1F497D"/>
                      <w:sz w:val="20"/>
                      <w:szCs w:val="20"/>
                    </w:rPr>
                    <w:t xml:space="preserve">sus testigos: </w:t>
                  </w:r>
                  <w:r w:rsidR="00BA1AA4" w:rsidRPr="00BA1AA4">
                    <w:rPr>
                      <w:rFonts w:ascii="Calibri" w:hAnsi="Calibri" w:cs="Calibri"/>
                      <w:bCs/>
                      <w:color w:val="1F497D"/>
                      <w:sz w:val="20"/>
                      <w:szCs w:val="20"/>
                    </w:rPr>
                    <w:t>que  se nos vea seguidores convencidos, alegres, solidarios… Se necesitan más testigos que maestros…</w:t>
                  </w:r>
                  <w:r w:rsidR="00302B44">
                    <w:rPr>
                      <w:rFonts w:ascii="Calibri" w:hAnsi="Calibri" w:cs="Calibri"/>
                      <w:bCs/>
                      <w:color w:val="1F497D"/>
                      <w:sz w:val="20"/>
                      <w:szCs w:val="20"/>
                    </w:rPr>
                    <w:t xml:space="preserve"> </w:t>
                  </w:r>
                  <w:r w:rsidR="00302B44" w:rsidRPr="00302B44">
                    <w:rPr>
                      <w:rFonts w:ascii="Calibri" w:hAnsi="Calibri" w:cs="Calibri"/>
                      <w:b/>
                      <w:bCs/>
                      <w:i/>
                      <w:color w:val="1F497D"/>
                      <w:sz w:val="20"/>
                      <w:szCs w:val="20"/>
                    </w:rPr>
                    <w:t xml:space="preserve">Seamos cristianos </w:t>
                  </w:r>
                  <w:r w:rsidR="00302B44">
                    <w:rPr>
                      <w:rFonts w:ascii="Calibri" w:hAnsi="Calibri" w:cs="Calibri"/>
                      <w:b/>
                      <w:bCs/>
                      <w:i/>
                      <w:color w:val="1F497D"/>
                      <w:sz w:val="20"/>
                      <w:szCs w:val="20"/>
                    </w:rPr>
                    <w:t>testigos</w:t>
                  </w:r>
                  <w:r w:rsidR="00302B44" w:rsidRPr="00302B44">
                    <w:rPr>
                      <w:rFonts w:ascii="Calibri" w:hAnsi="Calibri" w:cs="Calibri"/>
                      <w:b/>
                      <w:bCs/>
                      <w:i/>
                      <w:color w:val="1F497D"/>
                      <w:sz w:val="20"/>
                      <w:szCs w:val="20"/>
                    </w:rPr>
                    <w:t>.</w:t>
                  </w:r>
                  <w:r w:rsidR="00302B44">
                    <w:rPr>
                      <w:rFonts w:ascii="Calibri" w:hAnsi="Calibri" w:cs="Calibri"/>
                      <w:b/>
                      <w:bCs/>
                      <w:i/>
                      <w:color w:val="1F497D"/>
                      <w:sz w:val="20"/>
                      <w:szCs w:val="20"/>
                    </w:rPr>
                    <w:t xml:space="preserve">    </w:t>
                  </w:r>
                </w:p>
                <w:p w:rsidR="000947C1" w:rsidRPr="00302B44" w:rsidRDefault="000947C1" w:rsidP="00A20018">
                  <w:pPr>
                    <w:pStyle w:val="NormalWeb"/>
                    <w:spacing w:before="0" w:beforeAutospacing="0" w:after="0" w:afterAutospacing="0" w:line="240" w:lineRule="atLeast"/>
                    <w:ind w:left="426" w:right="-45" w:hanging="142"/>
                    <w:jc w:val="right"/>
                    <w:rPr>
                      <w:rFonts w:ascii="Calibri" w:hAnsi="Calibri" w:cs="Calibri"/>
                      <w:bCs/>
                      <w:color w:val="1F497D"/>
                      <w:sz w:val="18"/>
                      <w:szCs w:val="18"/>
                    </w:rPr>
                  </w:pPr>
                  <w:r w:rsidRPr="00302B44">
                    <w:rPr>
                      <w:rFonts w:ascii="Arial" w:hAnsi="Arial" w:cs="Arial"/>
                      <w:b/>
                      <w:bCs/>
                      <w:i/>
                      <w:color w:val="1F497D"/>
                      <w:sz w:val="18"/>
                      <w:szCs w:val="18"/>
                      <w:lang w:val="es-ES_tradnl"/>
                    </w:rPr>
                    <w:t>¿Qué  me está pidiendo el evangelio de hoy?</w:t>
                  </w:r>
                </w:p>
                <w:p w:rsidR="009B0F5C" w:rsidRPr="001C2A98" w:rsidRDefault="009B0F5C" w:rsidP="009B0F5C">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Lucida Sans" w:hAnsi="Lucida Sans"/>
                      <w:b/>
                      <w:color w:val="C00000"/>
                      <w:sz w:val="22"/>
                      <w:szCs w:val="22"/>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sidRPr="001C2A98">
                    <w:rPr>
                      <w:rFonts w:ascii="Lucida Sans" w:hAnsi="Lucida Sans"/>
                      <w:b/>
                      <w:color w:val="C00000"/>
                      <w:sz w:val="22"/>
                      <w:szCs w:val="22"/>
                    </w:rPr>
                    <w:t xml:space="preserve">R: </w:t>
                  </w:r>
                  <w:r w:rsidR="004702FF" w:rsidRPr="001C2A98">
                    <w:rPr>
                      <w:rFonts w:ascii="Lucida Sans" w:hAnsi="Lucida Sans"/>
                      <w:b/>
                      <w:color w:val="C00000"/>
                      <w:sz w:val="22"/>
                      <w:szCs w:val="22"/>
                    </w:rPr>
                    <w:t>¡</w:t>
                  </w:r>
                  <w:r w:rsidR="000947C1">
                    <w:rPr>
                      <w:rFonts w:ascii="Lucida Sans" w:hAnsi="Lucida Sans"/>
                      <w:b/>
                      <w:color w:val="C00000"/>
                    </w:rPr>
                    <w:t xml:space="preserve">Cree, alégrate, </w:t>
                  </w:r>
                  <w:r w:rsidR="00A20018">
                    <w:rPr>
                      <w:rFonts w:ascii="Lucida Sans" w:hAnsi="Lucida Sans"/>
                      <w:b/>
                      <w:color w:val="C00000"/>
                    </w:rPr>
                    <w:t>s</w:t>
                  </w:r>
                  <w:r w:rsidR="00BB11B8">
                    <w:rPr>
                      <w:rFonts w:ascii="Lucida Sans" w:hAnsi="Lucida Sans"/>
                      <w:b/>
                      <w:color w:val="C00000"/>
                    </w:rPr>
                    <w:t xml:space="preserve">é su </w:t>
                  </w:r>
                  <w:r w:rsidR="000947C1">
                    <w:rPr>
                      <w:rFonts w:ascii="Lucida Sans" w:hAnsi="Lucida Sans"/>
                      <w:b/>
                      <w:color w:val="C00000"/>
                    </w:rPr>
                    <w:t>testi</w:t>
                  </w:r>
                  <w:r w:rsidR="00BB11B8">
                    <w:rPr>
                      <w:rFonts w:ascii="Lucida Sans" w:hAnsi="Lucida Sans"/>
                      <w:b/>
                      <w:color w:val="C00000"/>
                    </w:rPr>
                    <w:t>go</w:t>
                  </w:r>
                  <w:r w:rsidR="004702FF">
                    <w:rPr>
                      <w:rFonts w:ascii="Lucida Sans" w:hAnsi="Lucida Sans"/>
                      <w:b/>
                      <w:color w:val="C00000"/>
                    </w:rPr>
                    <w:t>!</w:t>
                  </w:r>
                </w:p>
                <w:p w:rsidR="009B0F5C" w:rsidRDefault="009B0F5C" w:rsidP="005846EF">
                  <w:pPr>
                    <w:tabs>
                      <w:tab w:val="left" w:pos="7371"/>
                    </w:tabs>
                    <w:spacing w:line="240" w:lineRule="atLeast"/>
                    <w:ind w:left="426" w:right="11" w:hanging="142"/>
                    <w:jc w:val="right"/>
                    <w:rPr>
                      <w:rFonts w:ascii="Arial" w:hAnsi="Arial" w:cs="Arial"/>
                      <w:b/>
                      <w:bCs/>
                      <w:i/>
                      <w:color w:val="1F497D"/>
                      <w:sz w:val="20"/>
                      <w:szCs w:val="20"/>
                    </w:rPr>
                  </w:pPr>
                  <w:r>
                    <w:rPr>
                      <w:rFonts w:ascii="Arial" w:hAnsi="Arial" w:cs="Arial"/>
                      <w:b/>
                      <w:bCs/>
                      <w:i/>
                      <w:color w:val="1F497D"/>
                      <w:sz w:val="20"/>
                      <w:szCs w:val="20"/>
                    </w:rPr>
                    <w:t>¿Qué podemos hacer</w:t>
                  </w:r>
                  <w:r w:rsidRPr="00EF46A0">
                    <w:rPr>
                      <w:rFonts w:ascii="Arial" w:hAnsi="Arial" w:cs="Arial"/>
                      <w:b/>
                      <w:bCs/>
                      <w:i/>
                      <w:color w:val="1F497D"/>
                      <w:sz w:val="20"/>
                      <w:szCs w:val="20"/>
                    </w:rPr>
                    <w:t>?</w:t>
                  </w: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Arial" w:hAnsi="Arial" w:cs="Arial"/>
                      <w:b/>
                      <w:bCs/>
                      <w:i/>
                      <w:color w:val="1F497D"/>
                      <w:sz w:val="20"/>
                      <w:szCs w:val="20"/>
                    </w:rPr>
                  </w:pPr>
                </w:p>
                <w:p w:rsidR="000F612A" w:rsidRDefault="000F612A" w:rsidP="005846EF">
                  <w:pPr>
                    <w:tabs>
                      <w:tab w:val="left" w:pos="7371"/>
                    </w:tabs>
                    <w:spacing w:line="240" w:lineRule="atLeast"/>
                    <w:ind w:left="426" w:right="11" w:hanging="142"/>
                    <w:jc w:val="right"/>
                    <w:rPr>
                      <w:rFonts w:ascii="Calibri" w:hAnsi="Calibri"/>
                      <w:bCs/>
                      <w:color w:val="1F497D"/>
                      <w:sz w:val="20"/>
                      <w:szCs w:val="20"/>
                    </w:rPr>
                  </w:pPr>
                </w:p>
                <w:p w:rsidR="009B0F5C" w:rsidRDefault="009B0F5C" w:rsidP="009B0F5C">
                  <w:pPr>
                    <w:tabs>
                      <w:tab w:val="left" w:pos="7371"/>
                    </w:tabs>
                    <w:spacing w:line="240" w:lineRule="atLeast"/>
                    <w:ind w:left="426" w:right="11" w:hanging="142"/>
                    <w:jc w:val="both"/>
                    <w:rPr>
                      <w:rFonts w:ascii="Calibri" w:hAnsi="Calibri"/>
                      <w:bCs/>
                      <w:color w:val="1F497D"/>
                      <w:sz w:val="20"/>
                      <w:szCs w:val="20"/>
                    </w:rPr>
                  </w:pPr>
                </w:p>
                <w:p w:rsidR="009B0F5C" w:rsidRDefault="009B0F5C" w:rsidP="009B0F5C">
                  <w:pPr>
                    <w:tabs>
                      <w:tab w:val="left" w:pos="7371"/>
                    </w:tabs>
                    <w:spacing w:line="240" w:lineRule="atLeast"/>
                    <w:ind w:left="426" w:right="11" w:hanging="142"/>
                    <w:jc w:val="both"/>
                    <w:rPr>
                      <w:rFonts w:ascii="Calibri" w:hAnsi="Calibri"/>
                      <w:bCs/>
                      <w:color w:val="1F497D"/>
                      <w:sz w:val="20"/>
                      <w:szCs w:val="20"/>
                    </w:rPr>
                  </w:pPr>
                </w:p>
                <w:p w:rsidR="009B0F5C" w:rsidRDefault="009B0F5C" w:rsidP="009B0F5C">
                  <w:pPr>
                    <w:tabs>
                      <w:tab w:val="left" w:pos="7371"/>
                    </w:tabs>
                    <w:spacing w:line="240" w:lineRule="atLeast"/>
                    <w:ind w:left="426"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Arial" w:hAnsi="Arial" w:cs="Arial"/>
                      <w:b/>
                      <w:bCs/>
                      <w:i/>
                      <w:color w:val="1F497D"/>
                      <w:sz w:val="20"/>
                      <w:szCs w:val="20"/>
                    </w:rPr>
                  </w:pPr>
                </w:p>
                <w:p w:rsidR="009B0F5C" w:rsidRDefault="009B0F5C" w:rsidP="009B0F5C">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9B0F5C" w:rsidRPr="00170637" w:rsidRDefault="009B0F5C" w:rsidP="009B0F5C">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9B0F5C" w:rsidRPr="00170637" w:rsidRDefault="009B0F5C" w:rsidP="009B0F5C">
                  <w:pPr>
                    <w:tabs>
                      <w:tab w:val="left" w:pos="7371"/>
                    </w:tabs>
                    <w:spacing w:line="240" w:lineRule="atLeast"/>
                    <w:ind w:left="284" w:right="11" w:hanging="142"/>
                    <w:jc w:val="both"/>
                    <w:rPr>
                      <w:rFonts w:ascii="Calibri" w:hAnsi="Calibri" w:cs="Calibri"/>
                      <w:b/>
                      <w:bCs/>
                      <w:color w:val="1F497D"/>
                      <w:sz w:val="20"/>
                      <w:szCs w:val="20"/>
                    </w:rPr>
                  </w:pPr>
                </w:p>
                <w:p w:rsidR="009B0F5C" w:rsidRPr="00D55A99" w:rsidRDefault="009B0F5C" w:rsidP="009B0F5C">
                  <w:pPr>
                    <w:tabs>
                      <w:tab w:val="left" w:pos="7371"/>
                    </w:tabs>
                    <w:spacing w:line="240" w:lineRule="atLeast"/>
                    <w:ind w:left="284" w:right="11" w:hanging="142"/>
                    <w:jc w:val="both"/>
                    <w:rPr>
                      <w:rFonts w:ascii="Calibri" w:hAnsi="Calibri"/>
                      <w:b/>
                      <w:bCs/>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Default="009B0F5C" w:rsidP="009B0F5C">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9B0F5C" w:rsidRPr="00426B42" w:rsidRDefault="009B0F5C" w:rsidP="009B0F5C">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9B0F5C" w:rsidRPr="009B406E" w:rsidRDefault="009B0F5C" w:rsidP="009B0F5C">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9B0F5C" w:rsidRDefault="009B0F5C" w:rsidP="009B0F5C">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9B0F5C" w:rsidRDefault="009B0F5C" w:rsidP="009B0F5C">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9B0F5C" w:rsidRDefault="009B0F5C" w:rsidP="009B0F5C">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9B0F5C" w:rsidRPr="009B406E" w:rsidRDefault="009B0F5C" w:rsidP="009B0F5C">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9B0F5C" w:rsidRPr="00426B42" w:rsidRDefault="009B0F5C" w:rsidP="009B0F5C">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9B0F5C" w:rsidRPr="00426B42" w:rsidRDefault="009B0F5C" w:rsidP="009B0F5C">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9B0F5C" w:rsidRPr="00C03519" w:rsidRDefault="009B0F5C" w:rsidP="009B0F5C">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9B0F5C" w:rsidRPr="00156BA2" w:rsidRDefault="009B0F5C" w:rsidP="009B0F5C">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1C2A98">
      <w:pPr>
        <w:ind w:right="796"/>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BA1AA4">
      <w:pPr>
        <w:ind w:right="796"/>
        <w:jc w:val="both"/>
        <w:rPr>
          <w:sz w:val="36"/>
          <w:szCs w:val="36"/>
        </w:rPr>
      </w:pPr>
    </w:p>
    <w:p w:rsidR="00A0271D" w:rsidRDefault="00A0271D"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34106A">
      <w:pPr>
        <w:ind w:right="796"/>
        <w:jc w:val="both"/>
        <w:rPr>
          <w:sz w:val="36"/>
          <w:szCs w:val="36"/>
        </w:rPr>
      </w:pPr>
    </w:p>
    <w:p w:rsidR="008813B4" w:rsidRDefault="008813B4" w:rsidP="0034106A">
      <w:pPr>
        <w:ind w:right="796"/>
        <w:jc w:val="both"/>
        <w:rPr>
          <w:sz w:val="36"/>
          <w:szCs w:val="36"/>
        </w:rPr>
      </w:pPr>
    </w:p>
    <w:p w:rsidR="000F612A" w:rsidRDefault="000F612A" w:rsidP="0034106A">
      <w:pPr>
        <w:ind w:right="796"/>
        <w:jc w:val="both"/>
        <w:rPr>
          <w:sz w:val="36"/>
          <w:szCs w:val="36"/>
        </w:rPr>
      </w:pPr>
    </w:p>
    <w:p w:rsidR="00DB63D2" w:rsidRDefault="00DB63D2" w:rsidP="00B50FBF">
      <w:pPr>
        <w:ind w:right="796"/>
        <w:jc w:val="both"/>
      </w:pPr>
    </w:p>
    <w:sectPr w:rsidR="00DB63D2"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
      </v:shape>
    </w:pict>
  </w:numPicBullet>
  <w:numPicBullet w:numPicBulletId="1">
    <w:pict>
      <v:shape id="_x0000_i1029" type="#_x0000_t75" style="width:11.25pt;height:11.2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12132"/>
    <w:rsid w:val="000140C5"/>
    <w:rsid w:val="00014C49"/>
    <w:rsid w:val="00017B22"/>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13E8C"/>
    <w:rsid w:val="00115BC5"/>
    <w:rsid w:val="00115BE9"/>
    <w:rsid w:val="00116736"/>
    <w:rsid w:val="001217C6"/>
    <w:rsid w:val="00132724"/>
    <w:rsid w:val="00132DD8"/>
    <w:rsid w:val="00147138"/>
    <w:rsid w:val="00154ADF"/>
    <w:rsid w:val="00161379"/>
    <w:rsid w:val="00164DAD"/>
    <w:rsid w:val="00165CC0"/>
    <w:rsid w:val="00170396"/>
    <w:rsid w:val="001765DE"/>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E19ED"/>
    <w:rsid w:val="001E1BB5"/>
    <w:rsid w:val="001E1FB5"/>
    <w:rsid w:val="001E3994"/>
    <w:rsid w:val="001F0868"/>
    <w:rsid w:val="002019B8"/>
    <w:rsid w:val="00205779"/>
    <w:rsid w:val="002114A2"/>
    <w:rsid w:val="0021478D"/>
    <w:rsid w:val="00214DAF"/>
    <w:rsid w:val="00220965"/>
    <w:rsid w:val="002225CC"/>
    <w:rsid w:val="0023443B"/>
    <w:rsid w:val="00244EA7"/>
    <w:rsid w:val="0025250C"/>
    <w:rsid w:val="0025461A"/>
    <w:rsid w:val="00255E48"/>
    <w:rsid w:val="00262AB1"/>
    <w:rsid w:val="00270163"/>
    <w:rsid w:val="002703F8"/>
    <w:rsid w:val="00270428"/>
    <w:rsid w:val="00270FAB"/>
    <w:rsid w:val="002718DA"/>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6B33"/>
    <w:rsid w:val="00302A0B"/>
    <w:rsid w:val="00302B44"/>
    <w:rsid w:val="00304233"/>
    <w:rsid w:val="003106F3"/>
    <w:rsid w:val="00311642"/>
    <w:rsid w:val="0031614B"/>
    <w:rsid w:val="003208DA"/>
    <w:rsid w:val="0032317B"/>
    <w:rsid w:val="0034106A"/>
    <w:rsid w:val="0034472B"/>
    <w:rsid w:val="00347650"/>
    <w:rsid w:val="00356841"/>
    <w:rsid w:val="00357475"/>
    <w:rsid w:val="00362D5D"/>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87F"/>
    <w:rsid w:val="003F2566"/>
    <w:rsid w:val="003F746F"/>
    <w:rsid w:val="004047CA"/>
    <w:rsid w:val="00414E8C"/>
    <w:rsid w:val="00416423"/>
    <w:rsid w:val="004247B6"/>
    <w:rsid w:val="00426CBB"/>
    <w:rsid w:val="00426DFB"/>
    <w:rsid w:val="004303A2"/>
    <w:rsid w:val="0043167C"/>
    <w:rsid w:val="00440B00"/>
    <w:rsid w:val="00444FAD"/>
    <w:rsid w:val="00447E92"/>
    <w:rsid w:val="00453FE1"/>
    <w:rsid w:val="004601D5"/>
    <w:rsid w:val="00462D9A"/>
    <w:rsid w:val="00462F7A"/>
    <w:rsid w:val="00463493"/>
    <w:rsid w:val="00464195"/>
    <w:rsid w:val="004702FF"/>
    <w:rsid w:val="00476B6C"/>
    <w:rsid w:val="0048134C"/>
    <w:rsid w:val="00481B90"/>
    <w:rsid w:val="00485721"/>
    <w:rsid w:val="004864FC"/>
    <w:rsid w:val="00492E2B"/>
    <w:rsid w:val="00492EF3"/>
    <w:rsid w:val="004A3F14"/>
    <w:rsid w:val="004B1736"/>
    <w:rsid w:val="004B2AE7"/>
    <w:rsid w:val="004B2C20"/>
    <w:rsid w:val="004B3898"/>
    <w:rsid w:val="004B4331"/>
    <w:rsid w:val="004B7CD0"/>
    <w:rsid w:val="004C16B8"/>
    <w:rsid w:val="004C5BAF"/>
    <w:rsid w:val="004D0594"/>
    <w:rsid w:val="004D062E"/>
    <w:rsid w:val="004D26F1"/>
    <w:rsid w:val="004E06B9"/>
    <w:rsid w:val="004E6E66"/>
    <w:rsid w:val="004F4B43"/>
    <w:rsid w:val="004F5F14"/>
    <w:rsid w:val="004F652D"/>
    <w:rsid w:val="00500AF9"/>
    <w:rsid w:val="00506E8D"/>
    <w:rsid w:val="00507F74"/>
    <w:rsid w:val="0051061A"/>
    <w:rsid w:val="005106D1"/>
    <w:rsid w:val="005117FD"/>
    <w:rsid w:val="005119B5"/>
    <w:rsid w:val="005157F9"/>
    <w:rsid w:val="00522BEC"/>
    <w:rsid w:val="00524629"/>
    <w:rsid w:val="00526DE8"/>
    <w:rsid w:val="0053334F"/>
    <w:rsid w:val="00533A1D"/>
    <w:rsid w:val="0053723C"/>
    <w:rsid w:val="0055047F"/>
    <w:rsid w:val="00550CEB"/>
    <w:rsid w:val="005530EC"/>
    <w:rsid w:val="0055638A"/>
    <w:rsid w:val="005568C1"/>
    <w:rsid w:val="00560549"/>
    <w:rsid w:val="00560AF5"/>
    <w:rsid w:val="0056386F"/>
    <w:rsid w:val="00573F39"/>
    <w:rsid w:val="005747A1"/>
    <w:rsid w:val="005808DE"/>
    <w:rsid w:val="005846EF"/>
    <w:rsid w:val="00584955"/>
    <w:rsid w:val="005A0BB8"/>
    <w:rsid w:val="005A12A9"/>
    <w:rsid w:val="005B4120"/>
    <w:rsid w:val="005B4B72"/>
    <w:rsid w:val="005C278C"/>
    <w:rsid w:val="005C5702"/>
    <w:rsid w:val="005D0376"/>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7C76"/>
    <w:rsid w:val="00694162"/>
    <w:rsid w:val="006943E6"/>
    <w:rsid w:val="00695BCE"/>
    <w:rsid w:val="006A10C8"/>
    <w:rsid w:val="006A2B84"/>
    <w:rsid w:val="006A3BCD"/>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2006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5FB8"/>
    <w:rsid w:val="007931D5"/>
    <w:rsid w:val="00796707"/>
    <w:rsid w:val="00797978"/>
    <w:rsid w:val="00797FCD"/>
    <w:rsid w:val="007A5E7B"/>
    <w:rsid w:val="007A7DDD"/>
    <w:rsid w:val="007B6C4D"/>
    <w:rsid w:val="007C391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40547"/>
    <w:rsid w:val="00844199"/>
    <w:rsid w:val="00850156"/>
    <w:rsid w:val="00855D67"/>
    <w:rsid w:val="00856A67"/>
    <w:rsid w:val="00862E33"/>
    <w:rsid w:val="00863AA9"/>
    <w:rsid w:val="008668E9"/>
    <w:rsid w:val="00873644"/>
    <w:rsid w:val="00877FDA"/>
    <w:rsid w:val="008813B4"/>
    <w:rsid w:val="00887648"/>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700BD"/>
    <w:rsid w:val="009758EE"/>
    <w:rsid w:val="00985E25"/>
    <w:rsid w:val="00986392"/>
    <w:rsid w:val="00986746"/>
    <w:rsid w:val="00990690"/>
    <w:rsid w:val="00997000"/>
    <w:rsid w:val="009A45AD"/>
    <w:rsid w:val="009B0F5C"/>
    <w:rsid w:val="009B2609"/>
    <w:rsid w:val="009B3C25"/>
    <w:rsid w:val="009B7391"/>
    <w:rsid w:val="009D4686"/>
    <w:rsid w:val="009E10B1"/>
    <w:rsid w:val="009F0FC3"/>
    <w:rsid w:val="009F403D"/>
    <w:rsid w:val="009F46F4"/>
    <w:rsid w:val="00A01768"/>
    <w:rsid w:val="00A0271D"/>
    <w:rsid w:val="00A04AC9"/>
    <w:rsid w:val="00A12A5C"/>
    <w:rsid w:val="00A13748"/>
    <w:rsid w:val="00A20018"/>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E0B4E"/>
    <w:rsid w:val="00AE1221"/>
    <w:rsid w:val="00AE1D96"/>
    <w:rsid w:val="00AE2813"/>
    <w:rsid w:val="00AE654D"/>
    <w:rsid w:val="00AF0C08"/>
    <w:rsid w:val="00AF266D"/>
    <w:rsid w:val="00AF46F8"/>
    <w:rsid w:val="00AF544D"/>
    <w:rsid w:val="00B03751"/>
    <w:rsid w:val="00B03ED6"/>
    <w:rsid w:val="00B05161"/>
    <w:rsid w:val="00B05902"/>
    <w:rsid w:val="00B105AD"/>
    <w:rsid w:val="00B22681"/>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7439"/>
    <w:rsid w:val="00B812DD"/>
    <w:rsid w:val="00B8221F"/>
    <w:rsid w:val="00B9212E"/>
    <w:rsid w:val="00BA040C"/>
    <w:rsid w:val="00BA0785"/>
    <w:rsid w:val="00BA1AA4"/>
    <w:rsid w:val="00BA4B71"/>
    <w:rsid w:val="00BA4C5A"/>
    <w:rsid w:val="00BB11B8"/>
    <w:rsid w:val="00BB165A"/>
    <w:rsid w:val="00BB215E"/>
    <w:rsid w:val="00BB2FA5"/>
    <w:rsid w:val="00BB3FB8"/>
    <w:rsid w:val="00BB7D56"/>
    <w:rsid w:val="00BC349B"/>
    <w:rsid w:val="00BC3566"/>
    <w:rsid w:val="00BD2225"/>
    <w:rsid w:val="00BD2C85"/>
    <w:rsid w:val="00BD3019"/>
    <w:rsid w:val="00BD4F16"/>
    <w:rsid w:val="00BD5068"/>
    <w:rsid w:val="00BE3924"/>
    <w:rsid w:val="00C03519"/>
    <w:rsid w:val="00C22560"/>
    <w:rsid w:val="00C25C00"/>
    <w:rsid w:val="00C26D43"/>
    <w:rsid w:val="00C305C6"/>
    <w:rsid w:val="00C32F4A"/>
    <w:rsid w:val="00C35E64"/>
    <w:rsid w:val="00C37AD6"/>
    <w:rsid w:val="00C44C7C"/>
    <w:rsid w:val="00C47D42"/>
    <w:rsid w:val="00C54AD6"/>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B531B"/>
    <w:rsid w:val="00CC1135"/>
    <w:rsid w:val="00CC24B9"/>
    <w:rsid w:val="00CC2847"/>
    <w:rsid w:val="00CC384B"/>
    <w:rsid w:val="00CD4AC2"/>
    <w:rsid w:val="00CF40DB"/>
    <w:rsid w:val="00CF4682"/>
    <w:rsid w:val="00CF7F9B"/>
    <w:rsid w:val="00D0379D"/>
    <w:rsid w:val="00D03A47"/>
    <w:rsid w:val="00D330CC"/>
    <w:rsid w:val="00D336D1"/>
    <w:rsid w:val="00D40110"/>
    <w:rsid w:val="00D407B0"/>
    <w:rsid w:val="00D46DE4"/>
    <w:rsid w:val="00D53384"/>
    <w:rsid w:val="00D55B07"/>
    <w:rsid w:val="00D624FD"/>
    <w:rsid w:val="00D62EBD"/>
    <w:rsid w:val="00D64C44"/>
    <w:rsid w:val="00D77289"/>
    <w:rsid w:val="00D843B1"/>
    <w:rsid w:val="00D84D93"/>
    <w:rsid w:val="00D92BE5"/>
    <w:rsid w:val="00DA7FC4"/>
    <w:rsid w:val="00DB08B7"/>
    <w:rsid w:val="00DB20DE"/>
    <w:rsid w:val="00DB2995"/>
    <w:rsid w:val="00DB42D6"/>
    <w:rsid w:val="00DB63D2"/>
    <w:rsid w:val="00DC006C"/>
    <w:rsid w:val="00DC35D9"/>
    <w:rsid w:val="00DC49E8"/>
    <w:rsid w:val="00DC4A98"/>
    <w:rsid w:val="00DC523E"/>
    <w:rsid w:val="00DD7F66"/>
    <w:rsid w:val="00DE088D"/>
    <w:rsid w:val="00DF1373"/>
    <w:rsid w:val="00DF38DA"/>
    <w:rsid w:val="00DF66D7"/>
    <w:rsid w:val="00E033BA"/>
    <w:rsid w:val="00E0782D"/>
    <w:rsid w:val="00E10E89"/>
    <w:rsid w:val="00E1419B"/>
    <w:rsid w:val="00E32173"/>
    <w:rsid w:val="00E33F1E"/>
    <w:rsid w:val="00E35930"/>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6B72"/>
    <w:rsid w:val="00F64677"/>
    <w:rsid w:val="00F659E0"/>
    <w:rsid w:val="00F71895"/>
    <w:rsid w:val="00F763D0"/>
    <w:rsid w:val="00F8363F"/>
    <w:rsid w:val="00F8611A"/>
    <w:rsid w:val="00F8750B"/>
    <w:rsid w:val="00F9056F"/>
    <w:rsid w:val="00F95800"/>
    <w:rsid w:val="00F97B27"/>
    <w:rsid w:val="00FB0695"/>
    <w:rsid w:val="00FB2BC8"/>
    <w:rsid w:val="00FB42E3"/>
    <w:rsid w:val="00FC0133"/>
    <w:rsid w:val="00FC1C4A"/>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82794a,#007033,#009242,#97d1ce,#c60,#f7923f"/>
      <o:colormenu v:ext="edit" fillcolor="none" strokecolor="#c00000"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http://dsanjuan.org/codipaj/imagenes/logo_pascua2013.jpg" TargetMode="Externa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google.es/url?sa=i&amp;rct=j&amp;q=pascua+2013&amp;source=images&amp;cd=&amp;cad=rja&amp;docid=X7wVq2DPwo_pVM&amp;tbnid=n6yUA2zth_jhuM:&amp;ved=0CAUQjRw&amp;url=http://dsanjuan.org/codipaj/&amp;ei=GhRTUf3ZKeyT0QWC5oH4BA&amp;bvm=bv.44342787,d.d2k&amp;psig=AFQjCNE_kvCejt75hmgBk87rsTZFEAf5SQ&amp;ust=1364484537314306"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E706-6985-4E25-9A0F-13A717A6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Pages>
  <Words>23</Words>
  <Characters>130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152</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7</cp:revision>
  <cp:lastPrinted>2017-04-09T19:44:00Z</cp:lastPrinted>
  <dcterms:created xsi:type="dcterms:W3CDTF">2017-04-09T14:15:00Z</dcterms:created>
  <dcterms:modified xsi:type="dcterms:W3CDTF">2017-04-09T20:19:00Z</dcterms:modified>
</cp:coreProperties>
</file>