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73C7FD3">
      <w:pPr>
        <w:pStyle w:val="6"/>
        <w:spacing w:line="240" w:lineRule="atLeast"/>
        <w:ind w:left="3686" w:right="3684"/>
        <w:jc w:val="center"/>
        <w:rPr>
          <w:rFonts w:asciiTheme="minorHAnsi" w:hAnsiTheme="minorHAnsi"/>
          <w:color w:val="1F497D" w:themeColor="text2"/>
          <w:szCs w:val="24"/>
          <w:lang w:val="gl-ES"/>
        </w:rPr>
      </w:pPr>
      <w:bookmarkStart w:id="3" w:name="_GoBack"/>
      <w:bookmarkEnd w:id="3"/>
      <w:r>
        <w:rPr>
          <w:szCs w:val="24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5434330</wp:posOffset>
            </wp:positionH>
            <wp:positionV relativeFrom="paragraph">
              <wp:posOffset>0</wp:posOffset>
            </wp:positionV>
            <wp:extent cx="1690370" cy="2375535"/>
            <wp:effectExtent l="0" t="0" r="5080" b="5715"/>
            <wp:wrapThrough wrapText="bothSides">
              <wp:wrapPolygon>
                <wp:start x="0" y="0"/>
                <wp:lineTo x="0" y="21479"/>
                <wp:lineTo x="21421" y="21479"/>
                <wp:lineTo x="21421" y="0"/>
                <wp:lineTo x="0" y="0"/>
              </wp:wrapPolygon>
            </wp:wrapThrough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Cs w:val="24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414020</wp:posOffset>
            </wp:positionH>
            <wp:positionV relativeFrom="paragraph">
              <wp:posOffset>-238125</wp:posOffset>
            </wp:positionV>
            <wp:extent cx="1922145" cy="1806575"/>
            <wp:effectExtent l="19050" t="0" r="1905" b="0"/>
            <wp:wrapThrough wrapText="bothSides">
              <wp:wrapPolygon>
                <wp:start x="-214" y="0"/>
                <wp:lineTo x="-214" y="21410"/>
                <wp:lineTo x="21621" y="21410"/>
                <wp:lineTo x="21621" y="0"/>
                <wp:lineTo x="-214" y="0"/>
              </wp:wrapPolygon>
            </wp:wrapThrough>
            <wp:docPr id="5" name="Imagen 3" descr="C:\Users\Usuario\Desktop\Misa 23-Cua-A\Cua-23-Dibujos-Fano\2023021810113072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Cua-23-Dibujos-Fano\20230218101130726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1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Cs w:val="24"/>
          <w:lang w:val="gl-ES"/>
        </w:rPr>
        <w:t>MISA CON NENOS</w:t>
      </w:r>
    </w:p>
    <w:p w14:paraId="2C9BBDCF">
      <w:pPr>
        <w:pStyle w:val="6"/>
        <w:spacing w:line="240" w:lineRule="atLeast"/>
        <w:ind w:left="3686" w:right="3684"/>
        <w:jc w:val="center"/>
        <w:rPr>
          <w:rFonts w:asciiTheme="minorHAnsi" w:hAnsiTheme="minorHAnsi"/>
          <w:color w:val="1F497D" w:themeColor="text2"/>
          <w:szCs w:val="24"/>
          <w:lang w:val="gl-ES"/>
        </w:rPr>
      </w:pPr>
      <w:r>
        <w:rPr>
          <w:rFonts w:asciiTheme="minorHAnsi" w:hAnsiTheme="minorHAnsi"/>
          <w:color w:val="1F497D" w:themeColor="text2"/>
          <w:szCs w:val="24"/>
          <w:lang w:val="gl-ES"/>
        </w:rPr>
        <w:t>RAMOS –A</w:t>
      </w:r>
    </w:p>
    <w:p w14:paraId="129F2D80">
      <w:pPr>
        <w:pStyle w:val="6"/>
        <w:spacing w:line="240" w:lineRule="atLeast"/>
        <w:ind w:left="3686" w:right="3684"/>
        <w:jc w:val="center"/>
        <w:rPr>
          <w:rFonts w:ascii="Calibri" w:hAnsi="Calibri"/>
          <w:color w:val="1F497D" w:themeColor="text2"/>
          <w:szCs w:val="24"/>
          <w:lang w:val="gl-ES"/>
        </w:rPr>
      </w:pPr>
      <w:r>
        <w:rPr>
          <w:rFonts w:ascii="Calibri" w:hAnsi="Calibri"/>
          <w:color w:val="1F497D" w:themeColor="text2"/>
          <w:szCs w:val="24"/>
          <w:lang w:val="gl-ES"/>
        </w:rPr>
        <w:t>29 de marzo de 2026</w:t>
      </w:r>
    </w:p>
    <w:p w14:paraId="41744039">
      <w:pPr>
        <w:ind w:left="3686" w:right="3684"/>
        <w:jc w:val="center"/>
      </w:pPr>
    </w:p>
    <w:p w14:paraId="2C26F538">
      <w:pPr>
        <w:pStyle w:val="6"/>
        <w:spacing w:line="240" w:lineRule="atLeast"/>
        <w:ind w:left="3686" w:right="3684"/>
        <w:jc w:val="center"/>
        <w:rPr>
          <w:rFonts w:asciiTheme="minorHAnsi" w:hAnsiTheme="minorHAnsi"/>
          <w:i/>
          <w:color w:val="1F497D" w:themeColor="text2"/>
          <w:szCs w:val="24"/>
          <w:lang w:val="gl-ES"/>
        </w:rPr>
      </w:pPr>
      <w:r>
        <w:rPr>
          <w:rFonts w:asciiTheme="minorHAnsi" w:hAnsiTheme="minorHAnsi"/>
          <w:color w:val="1F497D" w:themeColor="text2"/>
          <w:szCs w:val="24"/>
          <w:lang w:val="gl-ES"/>
        </w:rPr>
        <w:t xml:space="preserve">Mt. 26:  </w:t>
      </w:r>
      <w:r>
        <w:rPr>
          <w:rFonts w:asciiTheme="minorHAnsi" w:hAnsiTheme="minorHAnsi"/>
          <w:i/>
          <w:color w:val="1F497D" w:themeColor="text2"/>
          <w:szCs w:val="24"/>
          <w:lang w:val="gl-ES"/>
        </w:rPr>
        <w:t xml:space="preserve">"Realmente Este </w:t>
      </w:r>
    </w:p>
    <w:p w14:paraId="331ACCDD">
      <w:pPr>
        <w:pStyle w:val="6"/>
        <w:spacing w:line="240" w:lineRule="atLeast"/>
        <w:ind w:left="3686" w:right="3684"/>
        <w:jc w:val="center"/>
        <w:rPr>
          <w:rFonts w:asciiTheme="minorHAnsi" w:hAnsiTheme="minorHAnsi"/>
          <w:i/>
          <w:color w:val="1F497D" w:themeColor="text2"/>
          <w:szCs w:val="24"/>
          <w:lang w:val="gl-ES"/>
        </w:rPr>
      </w:pPr>
      <w:r>
        <w:rPr>
          <w:rFonts w:asciiTheme="minorHAnsi" w:hAnsiTheme="minorHAnsi"/>
          <w:i/>
          <w:color w:val="1F497D" w:themeColor="text2"/>
          <w:szCs w:val="24"/>
          <w:lang w:val="gl-ES"/>
        </w:rPr>
        <w:t>era fillo de Deus"</w:t>
      </w:r>
    </w:p>
    <w:p w14:paraId="6218BA9B">
      <w:pPr>
        <w:ind w:left="3544" w:right="3542"/>
        <w:jc w:val="center"/>
        <w:rPr>
          <w:rFonts w:asciiTheme="minorHAnsi" w:hAnsiTheme="minorHAnsi" w:cstheme="minorHAnsi"/>
          <w:b/>
          <w:color w:val="1F497D" w:themeColor="text2"/>
        </w:rPr>
      </w:pPr>
      <w:bookmarkStart w:id="0" w:name="_Hlk225321805"/>
      <w:r>
        <w:rPr>
          <w:rFonts w:asciiTheme="minorHAnsi" w:hAnsiTheme="minorHAnsi" w:cstheme="minorHAnsi"/>
          <w:b/>
          <w:color w:val="1F497D" w:themeColor="text2"/>
        </w:rPr>
        <w:t>RAMOS: Aclamamos a Xesús e agradecemos o seu amor</w:t>
      </w:r>
    </w:p>
    <w:bookmarkEnd w:id="0"/>
    <w:p w14:paraId="453D5D36">
      <w:pPr>
        <w:autoSpaceDE w:val="0"/>
        <w:autoSpaceDN w:val="0"/>
        <w:adjustRightInd w:val="0"/>
        <w:ind w:left="3544" w:right="3968"/>
        <w:jc w:val="center"/>
      </w:pPr>
    </w:p>
    <w:p w14:paraId="3D898A64">
      <w:pPr>
        <w:pStyle w:val="6"/>
        <w:numPr>
          <w:ilvl w:val="0"/>
          <w:numId w:val="1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Cs w:val="24"/>
          <w:lang w:val="gl-ES"/>
        </w:rPr>
      </w:pPr>
      <w:r>
        <w:rPr>
          <w:rFonts w:ascii="Calibri" w:hAnsi="Calibri"/>
          <w:color w:val="1F497D" w:themeColor="text2"/>
          <w:szCs w:val="24"/>
          <w:lang w:val="gl-ES"/>
        </w:rPr>
        <w:t>MONICIÓN DE ENTRADA</w:t>
      </w:r>
    </w:p>
    <w:p w14:paraId="7F30E757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/>
          <w:bCs/>
          <w:iCs/>
          <w:color w:val="1F497D" w:themeColor="text2"/>
        </w:rPr>
        <w:t>Monitor:</w:t>
      </w:r>
      <w:r>
        <w:rPr>
          <w:rFonts w:asciiTheme="minorHAnsi" w:hAnsiTheme="minorHAnsi"/>
          <w:bCs/>
          <w:iCs/>
          <w:color w:val="1F497D" w:themeColor="text2"/>
        </w:rPr>
        <w:t xml:space="preserve"> Irmáns e irmás: Despois de prepararnos durante corenta días para descubrir a marca da cruz, o tesouro de Xesús, iniciamos hoxe a semana Santa, os días en que celebramos a Paixón, Morte e Resurrección de Xesús. Durante estes días centrais da nosa fe miremos a Cristo, o seu amor entregado, sepulto e resucitado, que a todos regálanos salvación e vida abundante. </w:t>
      </w:r>
    </w:p>
    <w:p w14:paraId="0D7A1A5E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/>
          <w:iCs/>
          <w:color w:val="1F497D" w:themeColor="text2"/>
        </w:rPr>
        <w:t>(No presbiterio temos os carteis-ou símbolos de todos os domingos de coresma de Fano e cos nosos ramos aclamaremos o Señor).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04BF6A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</w:rPr>
      </w:pPr>
      <w:r>
        <w:rPr>
          <w:rFonts w:asciiTheme="minorHAnsi" w:hAnsiTheme="minorHAnsi"/>
          <w:b/>
          <w:bCs/>
          <w:iCs/>
          <w:color w:val="1F497D" w:themeColor="text2"/>
        </w:rPr>
        <w:t>Sacerdote: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</w:rPr>
        <w:t>No nome do Pai… O Señor Xesús, que se entrega ata a morte para darnos vida, sexa con todos vós.</w:t>
      </w:r>
    </w:p>
    <w:p w14:paraId="2D78E11B">
      <w:pPr>
        <w:ind w:left="1418" w:right="567" w:firstLine="284"/>
        <w:jc w:val="both"/>
        <w:rPr>
          <w:rFonts w:asciiTheme="minorHAnsi" w:hAnsiTheme="minorHAnsi"/>
          <w:b/>
          <w:bCs/>
          <w:iCs/>
          <w:color w:val="1F497D" w:themeColor="text2"/>
        </w:rPr>
      </w:pPr>
    </w:p>
    <w:p w14:paraId="6D8A650F">
      <w:pPr>
        <w:pStyle w:val="6"/>
        <w:numPr>
          <w:ilvl w:val="0"/>
          <w:numId w:val="1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Cs w:val="24"/>
          <w:lang w:val="gl-ES"/>
        </w:rPr>
      </w:pPr>
      <w:r>
        <w:rPr>
          <w:rFonts w:ascii="Calibri" w:hAnsi="Calibri"/>
          <w:color w:val="1F497D" w:themeColor="text2"/>
          <w:szCs w:val="24"/>
          <w:lang w:val="gl-ES"/>
        </w:rPr>
        <w:t>BENDICIÓN DE RAMOS</w:t>
      </w:r>
    </w:p>
    <w:p w14:paraId="7CC98174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/>
          <w:bCs/>
          <w:iCs/>
          <w:color w:val="1F497D" w:themeColor="text2"/>
        </w:rPr>
        <w:t>Monitor:</w:t>
      </w:r>
      <w:r>
        <w:rPr>
          <w:rFonts w:asciiTheme="minorHAnsi" w:hAnsiTheme="minorHAnsi"/>
          <w:bCs/>
          <w:iCs/>
          <w:color w:val="1F497D" w:themeColor="text2"/>
        </w:rPr>
        <w:t xml:space="preserve"> Comezamos esta celebración, bendicindo as palmas e os ramos para conmemorar a Entrada Triunfal de Xesús en Xerusalén. Con ramos e palmas, con cánticos e aclamacións, queremos expresar a nosa actitude de fe, conversión e adhesión a Xesucristo. Agora bendicimos as palmas e os ramos. </w:t>
      </w:r>
    </w:p>
    <w:p w14:paraId="4B260A4E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/>
          <w:bCs/>
          <w:iCs/>
          <w:color w:val="1F497D" w:themeColor="text2"/>
        </w:rPr>
        <w:t>Sacerdote:</w:t>
      </w:r>
      <w:r>
        <w:rPr>
          <w:rFonts w:asciiTheme="minorHAnsi" w:hAnsiTheme="minorHAnsi"/>
          <w:bCs/>
          <w:iCs/>
          <w:color w:val="1F497D" w:themeColor="text2"/>
        </w:rPr>
        <w:t xml:space="preserve"> -</w:t>
      </w:r>
      <w:r>
        <w:rPr>
          <w:rFonts w:asciiTheme="minorHAnsi" w:hAnsiTheme="minorHAnsi"/>
          <w:b/>
          <w:bCs/>
          <w:iCs/>
          <w:color w:val="1F497D" w:themeColor="text2"/>
        </w:rPr>
        <w:t>Oremos:</w:t>
      </w:r>
      <w:r>
        <w:rPr>
          <w:rFonts w:asciiTheme="minorHAnsi" w:hAnsiTheme="minorHAnsi"/>
          <w:bCs/>
          <w:iCs/>
          <w:color w:val="1F497D" w:themeColor="text2"/>
        </w:rPr>
        <w:t xml:space="preserve"> Deus todopoderoso e eterno, santifica </w:t>
      </w:r>
      <w:r>
        <w:rPr>
          <w:rFonts w:asciiTheme="minorHAnsi" w:hAnsiTheme="minorHAnsi"/>
          <w:bCs/>
          <w:iCs/>
          <w:color w:val="1F497D" w:themeColor="text2"/>
          <w:lang w:val="es-ES"/>
        </w:rPr>
        <w:drawing>
          <wp:inline distT="0" distB="0" distL="0" distR="0">
            <wp:extent cx="139065" cy="153670"/>
            <wp:effectExtent l="0" t="0" r="0" b="0"/>
            <wp:docPr id="1" name="Imagen 1" descr="2-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2-cru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Cs/>
          <w:iCs/>
          <w:color w:val="1F497D" w:themeColor="text2"/>
        </w:rPr>
        <w:t xml:space="preserve"> coa túa bendición estes ramos, e, a cuantos imos acompañar a Cristo aclamándoo con cantos, concédenos entrar na Xerusalén do ceo, por medio del. Que vive e reina… </w:t>
      </w:r>
      <w:r>
        <w:rPr>
          <w:rFonts w:asciiTheme="minorHAnsi" w:hAnsiTheme="minorHAnsi"/>
          <w:bCs/>
          <w:i/>
          <w:iCs/>
          <w:color w:val="1F497D" w:themeColor="text2"/>
        </w:rPr>
        <w:t>(O sacerdote asperxe con auga bendita os ramos e despois proclama o evanxeo</w:t>
      </w:r>
    </w:p>
    <w:p w14:paraId="1975E020">
      <w:pPr>
        <w:pStyle w:val="25"/>
        <w:ind w:left="1701" w:right="567"/>
        <w:jc w:val="both"/>
        <w:rPr>
          <w:rFonts w:asciiTheme="minorHAnsi" w:hAnsiTheme="minorHAnsi"/>
          <w:b/>
          <w:color w:val="1F497D" w:themeColor="text2"/>
        </w:rPr>
      </w:pPr>
    </w:p>
    <w:p w14:paraId="46CA2433">
      <w:pPr>
        <w:pStyle w:val="25"/>
        <w:numPr>
          <w:ilvl w:val="0"/>
          <w:numId w:val="1"/>
        </w:numPr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PROCESIÓN DE RAMOS</w:t>
      </w:r>
    </w:p>
    <w:p w14:paraId="08958F01">
      <w:pPr>
        <w:pStyle w:val="25"/>
        <w:ind w:left="1418" w:right="567" w:firstLine="284"/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Xesús, ao comezar esta semana, foi aclamado pola xente sinxela na súa entrada a Xerusalén como o Mesías anunciado e esperado, como o que vén en Nome do Señor. Que cada un de nós, ao participar na procesión de ramos, fagamos nosa a opción de seguir a Xesús. Prometamos acompañalo non só hoxe senón toda a Semana Santa en actitude de oración, de celebración e de conversión. </w:t>
      </w:r>
    </w:p>
    <w:p w14:paraId="17E267B9">
      <w:pPr>
        <w:pStyle w:val="25"/>
        <w:ind w:left="1418" w:right="567" w:firstLine="284"/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Imos iniciar a procesión: diante vai a cruz, daquela os que participades na Eucaristía e para rematar o sacerdote. </w:t>
      </w:r>
    </w:p>
    <w:p w14:paraId="54FD7E5D">
      <w:pPr>
        <w:pStyle w:val="25"/>
        <w:ind w:left="1418" w:right="567" w:firstLine="284"/>
        <w:jc w:val="both"/>
        <w:rPr>
          <w:rFonts w:asciiTheme="minorHAnsi" w:hAnsiTheme="minorHAnsi"/>
          <w:color w:val="1F497D" w:themeColor="text2"/>
        </w:rPr>
      </w:pPr>
    </w:p>
    <w:p w14:paraId="1A7FD063">
      <w:pPr>
        <w:pStyle w:val="25"/>
        <w:ind w:left="1418" w:right="567" w:firstLine="284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SÚPLICAS DE PERDÓN SE NON HAI PROCESIÓN</w:t>
      </w:r>
    </w:p>
    <w:p w14:paraId="540FF27D">
      <w:pPr>
        <w:pStyle w:val="6"/>
        <w:spacing w:line="240" w:lineRule="atLeast"/>
        <w:ind w:left="1418" w:right="567" w:firstLine="283"/>
        <w:rPr>
          <w:rFonts w:asciiTheme="minorHAnsi" w:hAnsiTheme="minorHAnsi" w:cstheme="minorHAnsi"/>
          <w:b w:val="0"/>
          <w:i/>
          <w:color w:val="1F497D" w:themeColor="text2"/>
          <w:szCs w:val="24"/>
          <w:lang w:val="gl-ES"/>
        </w:rPr>
      </w:pPr>
      <w:r>
        <w:rPr>
          <w:rFonts w:asciiTheme="minorHAnsi" w:hAnsiTheme="minorHAnsi" w:cstheme="minorHAnsi"/>
          <w:b w:val="0"/>
          <w:i/>
          <w:color w:val="1F497D" w:themeColor="text2"/>
          <w:szCs w:val="24"/>
          <w:lang w:val="gl-ES"/>
        </w:rPr>
        <w:t>Ao comezar a nosa celebración, querendo ser</w:t>
      </w:r>
      <w:r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  <w:t xml:space="preserve"> </w:t>
      </w:r>
      <w:r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  <w:t>d</w:t>
      </w:r>
      <w:r>
        <w:rPr>
          <w:rFonts w:asciiTheme="minorHAnsi" w:hAnsiTheme="minorHAnsi" w:cstheme="minorHAnsi"/>
          <w:b w:val="0"/>
          <w:i/>
          <w:color w:val="1F497D" w:themeColor="text2"/>
          <w:szCs w:val="24"/>
          <w:lang w:val="gl-ES"/>
        </w:rPr>
        <w:t xml:space="preserve">os auténticos seguidores de Xesús, que non dubidou en entregar a súa Vida por nós, pedimos perdón: </w:t>
      </w:r>
    </w:p>
    <w:p w14:paraId="3B3AB208">
      <w:pPr>
        <w:pStyle w:val="6"/>
        <w:spacing w:line="240" w:lineRule="atLeast"/>
        <w:ind w:left="1418" w:right="567" w:firstLine="283"/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</w:pPr>
      <w:r>
        <w:rPr>
          <w:rFonts w:asciiTheme="minorHAnsi" w:hAnsiTheme="minorHAnsi" w:cstheme="minorHAnsi"/>
          <w:b w:val="0"/>
          <w:i/>
          <w:color w:val="1F497D" w:themeColor="text2"/>
          <w:szCs w:val="24"/>
          <w:lang w:val="gl-ES"/>
        </w:rPr>
        <w:t xml:space="preserve">- </w:t>
      </w:r>
      <w:r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  <w:t>Deus Pai, que nos ofreces en Xesús un camiño de sinxeleza e de abaixamento</w:t>
      </w:r>
      <w:r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  <w:t xml:space="preserve">. Señor, ten piedade de nós. </w:t>
      </w:r>
    </w:p>
    <w:p w14:paraId="04B29467">
      <w:pPr>
        <w:pStyle w:val="6"/>
        <w:spacing w:line="240" w:lineRule="atLeast"/>
        <w:ind w:left="1418" w:right="567" w:firstLine="283"/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</w:pPr>
      <w:r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  <w:t xml:space="preserve">- Deus Fillo, que aclamado como o que vén en nome do Señor ensínasnos a servir. </w:t>
      </w:r>
      <w:r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  <w:t xml:space="preserve">Cristo, ten piedade de nós. </w:t>
      </w:r>
    </w:p>
    <w:p w14:paraId="0BE51741">
      <w:pPr>
        <w:pStyle w:val="6"/>
        <w:spacing w:line="240" w:lineRule="atLeast"/>
        <w:ind w:left="1418" w:right="567" w:firstLine="283"/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</w:pPr>
      <w:r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  <w:t xml:space="preserve">- Deus Espírito, que nos fas fortes e valentes na dificultade. </w:t>
      </w:r>
      <w:r>
        <w:rPr>
          <w:rFonts w:eastAsia="Times New Roman" w:asciiTheme="minorHAnsi" w:hAnsiTheme="minorHAnsi" w:cstheme="minorHAnsi"/>
          <w:b w:val="0"/>
          <w:i/>
          <w:color w:val="1F497D" w:themeColor="text2"/>
          <w:szCs w:val="24"/>
          <w:lang w:val="gl-ES"/>
        </w:rPr>
        <w:t xml:space="preserve">Señor, ten piedade de nós. </w:t>
      </w:r>
    </w:p>
    <w:p w14:paraId="64DA313D">
      <w:pPr>
        <w:pStyle w:val="6"/>
        <w:spacing w:line="240" w:lineRule="atLeast"/>
        <w:ind w:left="1418" w:right="567" w:firstLine="283"/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</w:pPr>
    </w:p>
    <w:p w14:paraId="711C3174">
      <w:pPr>
        <w:pStyle w:val="6"/>
        <w:spacing w:line="240" w:lineRule="atLeast"/>
        <w:ind w:left="1418" w:right="567" w:firstLine="283"/>
        <w:rPr>
          <w:rFonts w:asciiTheme="minorHAnsi" w:hAnsiTheme="minorHAnsi" w:cstheme="minorHAnsi"/>
          <w:bCs/>
          <w:color w:val="1F497D" w:themeColor="text2"/>
          <w:lang w:val="gl-ES"/>
        </w:rPr>
      </w:pPr>
      <w:r>
        <w:rPr>
          <w:rFonts w:eastAsia="Times New Roman" w:asciiTheme="minorHAnsi" w:hAnsiTheme="minorHAnsi" w:cstheme="minorHAnsi"/>
          <w:b w:val="0"/>
          <w:color w:val="1F497D" w:themeColor="text2"/>
          <w:szCs w:val="24"/>
          <w:lang w:val="gl-ES"/>
        </w:rPr>
        <w:t xml:space="preserve">Perdoa, Señor, os nosos pecados e limitacións, fortalécenos na debilidade, ensínanos a confiar sempre na túa misericordia e lévanos á vida eterna. Amén. </w:t>
      </w:r>
    </w:p>
    <w:p w14:paraId="18A007DF">
      <w:pPr>
        <w:pStyle w:val="25"/>
        <w:ind w:left="1701" w:right="567" w:hanging="283"/>
        <w:jc w:val="both"/>
        <w:rPr>
          <w:rFonts w:asciiTheme="minorHAnsi" w:hAnsiTheme="minorHAnsi"/>
          <w:color w:val="1F497D" w:themeColor="text2"/>
        </w:rPr>
      </w:pPr>
    </w:p>
    <w:p w14:paraId="17BFDB27">
      <w:pPr>
        <w:pStyle w:val="25"/>
        <w:ind w:left="1701" w:right="567" w:hanging="283"/>
        <w:jc w:val="both"/>
        <w:rPr>
          <w:rFonts w:asciiTheme="minorHAnsi" w:hAnsiTheme="minorHAnsi"/>
          <w:color w:val="1F497D" w:themeColor="text2"/>
        </w:rPr>
      </w:pPr>
    </w:p>
    <w:p w14:paraId="72F1E5D2">
      <w:pPr>
        <w:pStyle w:val="25"/>
        <w:ind w:left="1701" w:right="567" w:hanging="283"/>
        <w:jc w:val="both"/>
        <w:rPr>
          <w:rFonts w:asciiTheme="minorHAnsi" w:hAnsiTheme="minorHAnsi"/>
          <w:color w:val="1F497D" w:themeColor="text2"/>
        </w:rPr>
      </w:pPr>
    </w:p>
    <w:p w14:paraId="5BC9D435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7"/>
        <w:jc w:val="both"/>
        <w:rPr>
          <w:rFonts w:ascii="Calibri" w:hAnsi="Calibri"/>
          <w:b/>
          <w:color w:val="1F497D" w:themeColor="text2"/>
        </w:rPr>
      </w:pPr>
    </w:p>
    <w:p w14:paraId="67182806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7"/>
        <w:jc w:val="both"/>
        <w:rPr>
          <w:rFonts w:asciiTheme="minorHAnsi" w:hAnsiTheme="minorHAnsi"/>
          <w:b/>
          <w:i/>
          <w:color w:val="1F497D" w:themeColor="text2"/>
        </w:rPr>
      </w:pPr>
      <w:r>
        <w:rPr>
          <w:rFonts w:ascii="Calibri" w:hAnsi="Calibri"/>
          <w:b/>
          <w:color w:val="1F497D" w:themeColor="text2"/>
        </w:rPr>
        <w:t>4. MONICIÓN ÁS LECTURAS</w:t>
      </w:r>
    </w:p>
    <w:p w14:paraId="7F8E70B7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Cs/>
          <w:color w:val="1F497D" w:themeColor="text2"/>
        </w:rPr>
        <w:t>Hoxe as lecturas que imos escoitar fálannos da obediencia e do servo de Deus que é Xesús. Para chegar a Deus hai que ser como Xesús: renunciar a un mesmo. Ademais, a lectura da Paixón, conmoveranos, impactaranos moitísimo. Todo se cumpre en Xesús. E, sobre todo, Xesús vai ata o final con todas as consecuencias: entregará ata a última gota do seu sangue para revelarnos o inmenso amor que Deus nos ten. Escoitamos con atención? Imos alá!</w:t>
      </w:r>
    </w:p>
    <w:p w14:paraId="6A288CAC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</w:rPr>
      </w:pPr>
    </w:p>
    <w:p w14:paraId="23F7615B">
      <w:pPr>
        <w:pStyle w:val="25"/>
        <w:numPr>
          <w:ilvl w:val="0"/>
          <w:numId w:val="2"/>
        </w:numPr>
        <w:ind w:right="567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REPRESENTACIÓN DO EVANXEO</w:t>
      </w:r>
    </w:p>
    <w:p w14:paraId="20E45CEF">
      <w:pPr>
        <w:pStyle w:val="25"/>
        <w:shd w:val="clear" w:color="auto" w:fill="FFFFFF"/>
        <w:spacing w:line="219" w:lineRule="atLeast"/>
        <w:ind w:left="1418" w:right="567" w:firstLine="283"/>
        <w:jc w:val="both"/>
        <w:rPr>
          <w:rFonts w:cs="Arial" w:asciiTheme="minorHAnsi" w:hAnsiTheme="minorHAnsi"/>
          <w:bCs/>
          <w:color w:val="1F497D" w:themeColor="text2"/>
        </w:rPr>
      </w:pPr>
      <w:r>
        <w:rPr>
          <w:rFonts w:cs="Arial" w:asciiTheme="minorHAnsi" w:hAnsiTheme="minorHAnsi"/>
          <w:bCs/>
          <w:color w:val="1F497D" w:themeColor="text2"/>
        </w:rPr>
        <w:t xml:space="preserve">Podemos facer unha representación da Paixón ou polo menos distribuírnos os distintos personaxes para a lectura da paixón. Podería acompañarse a lectura cun fotos-escenas da película “Xesús de Nazaré”. </w:t>
      </w:r>
    </w:p>
    <w:p w14:paraId="37DE94F8">
      <w:pPr>
        <w:pStyle w:val="29"/>
        <w:spacing w:before="0" w:beforeAutospacing="0" w:after="0" w:afterAutospacing="0" w:line="240" w:lineRule="atLeast"/>
        <w:ind w:left="1080" w:right="567" w:hanging="180"/>
        <w:rPr>
          <w:rFonts w:ascii="Comic Sans MS" w:hAnsi="Comic Sans MS"/>
          <w:b/>
          <w:sz w:val="24"/>
          <w:szCs w:val="24"/>
        </w:rPr>
      </w:pPr>
    </w:p>
    <w:p w14:paraId="651ECE59">
      <w:pPr>
        <w:shd w:val="clear" w:color="auto" w:fill="FFFFFF"/>
        <w:tabs>
          <w:tab w:val="left" w:pos="2127"/>
          <w:tab w:val="left" w:pos="11482"/>
        </w:tabs>
        <w:ind w:left="1418" w:right="567" w:firstLine="142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color w:val="1F497D" w:themeColor="text2"/>
        </w:rPr>
        <w:t>Paixón do noso Señor Xesucristo segundo san Mateo</w:t>
      </w:r>
      <w:r>
        <w:rPr>
          <w:rFonts w:asciiTheme="minorHAnsi" w:hAnsiTheme="minorHAnsi" w:cstheme="minorHAnsi"/>
          <w:b/>
          <w:color w:val="000000"/>
        </w:rPr>
        <w:t xml:space="preserve"> </w:t>
      </w:r>
      <w:r>
        <w:rPr>
          <w:rFonts w:asciiTheme="minorHAnsi" w:hAnsiTheme="minorHAnsi" w:cstheme="minorHAnsi"/>
          <w:b/>
          <w:color w:val="1F497D" w:themeColor="text2"/>
        </w:rPr>
        <w:t xml:space="preserve">23, 1-49 </w:t>
      </w:r>
      <w:r>
        <w:rPr>
          <w:rFonts w:asciiTheme="minorHAnsi" w:hAnsiTheme="minorHAnsi" w:cstheme="minorHAnsi"/>
          <w:b/>
          <w:color w:val="FF0000"/>
        </w:rPr>
        <w:t xml:space="preserve">(breve) </w:t>
      </w:r>
    </w:p>
    <w:p w14:paraId="04F32650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i/>
          <w:iCs/>
          <w:color w:val="FF0000"/>
        </w:rPr>
      </w:pPr>
      <w:r>
        <w:rPr>
          <w:rFonts w:asciiTheme="minorHAnsi" w:hAnsiTheme="minorHAnsi" w:cstheme="minorHAnsi"/>
          <w:b/>
          <w:color w:val="1F497D" w:themeColor="text2"/>
        </w:rPr>
        <w:t xml:space="preserve">a. XESÚS ANTE PILATO </w:t>
      </w:r>
      <w:r>
        <w:rPr>
          <w:rFonts w:asciiTheme="minorHAnsi" w:hAnsiTheme="minorHAnsi" w:cstheme="minorHAnsi"/>
          <w:i/>
          <w:iCs/>
          <w:color w:val="FF0000"/>
        </w:rPr>
        <w:t>Es ti o rei dos xudeus?</w:t>
      </w:r>
    </w:p>
    <w:p w14:paraId="2774EA64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Naquel tempo, Xesús foi levado ante o gobernador Poncio Pilato, e este preguntoulle: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2E80E14E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«Es ti o rei dos xudeus?».</w:t>
      </w:r>
    </w:p>
    <w:p w14:paraId="31B8AF65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Xesús respondeu: </w:t>
      </w:r>
    </w:p>
    <w:p w14:paraId="418CE1F7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+ «Ti o dis».</w:t>
      </w:r>
    </w:p>
    <w:p w14:paraId="15F7154E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E, mentres o acusaban, os sumos sacerdotes e os anciáns non contestaba nada. Entón Pilato </w:t>
      </w:r>
    </w:p>
    <w:p w14:paraId="04A45BDC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 xml:space="preserve">preguntoulle: </w:t>
      </w:r>
    </w:p>
    <w:p w14:paraId="0E571557">
      <w:pPr>
        <w:tabs>
          <w:tab w:val="left" w:pos="2127"/>
          <w:tab w:val="left" w:pos="11482"/>
        </w:tabs>
        <w:spacing w:line="240" w:lineRule="atLeast"/>
        <w:ind w:left="1418" w:right="567" w:firstLine="142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«Non oes cantos cargos presentan contra ti?».</w:t>
      </w:r>
    </w:p>
    <w:p w14:paraId="47F22A1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Como non contestaba a ningunha pregunta, o gobernador estaba moi estrañado. Pola festa, o gobernador adoitaba liberar un preso, o que a xente quixese. Tiña entón un preso famoso, chamado Barrabás. Cando a xente acudiu, dixo Pilato:</w:t>
      </w:r>
    </w:p>
    <w:p w14:paraId="6E33AA5D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 S. «A quen queredes que vos solte, a Barrabás ou a Xesús, a quen chama o Mesías?».</w:t>
      </w:r>
      <w:r>
        <w:rPr>
          <w:rFonts w:asciiTheme="minorHAnsi" w:hAnsiTheme="minorHAnsi" w:cstheme="minorHAnsi"/>
          <w:color w:val="1F497D" w:themeColor="text2"/>
        </w:rPr>
        <w:br w:type="textWrapping"/>
      </w: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Pois sabía que llo entregaron por envexa. E, mentres estaba sentado no tribunal, a súa muller mandoulle dicir: </w:t>
      </w:r>
    </w:p>
    <w:p w14:paraId="73F99FE1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5622290</wp:posOffset>
            </wp:positionH>
            <wp:positionV relativeFrom="paragraph">
              <wp:posOffset>537210</wp:posOffset>
            </wp:positionV>
            <wp:extent cx="1525270" cy="1701800"/>
            <wp:effectExtent l="19050" t="0" r="0" b="0"/>
            <wp:wrapThrough wrapText="bothSides">
              <wp:wrapPolygon>
                <wp:start x="-270" y="0"/>
                <wp:lineTo x="-270" y="21278"/>
                <wp:lineTo x="21582" y="21278"/>
                <wp:lineTo x="21582" y="0"/>
                <wp:lineTo x="-270" y="0"/>
              </wp:wrapPolygon>
            </wp:wrapThrough>
            <wp:docPr id="16" name="Imagen 20" descr="http://lh6.google.com/reflejosdeluz/RidKkJCyLBI/AAAAAAAAA54/8mF90cTDSug/Rostro%20de%20Jesus%20%2864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20" descr="http://lh6.google.com/reflejosdeluz/RidKkJCyLBI/AAAAAAAAA54/8mF90cTDSug/Rostro%20de%20Jesus%20%2864%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1F497D" w:themeColor="text2"/>
        </w:rPr>
        <w:t>S. «Non te metas con ese xusto porque esta noite sufrín moito soñando con el».</w:t>
      </w:r>
      <w:r>
        <w:rPr>
          <w:rFonts w:asciiTheme="minorHAnsi" w:hAnsiTheme="minorHAnsi" w:cstheme="minorHAnsi"/>
          <w:color w:val="1F497D" w:themeColor="text2"/>
        </w:rPr>
        <w:br w:type="textWrapping"/>
      </w: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Pero os sumos sacerdotes e os anciáns convenceron a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b/>
          <w:color w:val="1F497D" w:themeColor="text2"/>
        </w:rPr>
        <w:t xml:space="preserve">xente para que pedisen a liberdade de Barrabás e a morte de Xesús. O gobernador preguntou: </w:t>
      </w:r>
    </w:p>
    <w:p w14:paraId="2DA4AC7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«A cal dos dous queredes que vos solte?».</w:t>
      </w:r>
    </w:p>
    <w:p w14:paraId="02CEA440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Eles dixeron: </w:t>
      </w:r>
    </w:p>
    <w:p w14:paraId="68BFD332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«A Barrabás».</w:t>
      </w:r>
    </w:p>
    <w:p w14:paraId="3BFBC23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Pilato preguntoulles: </w:t>
      </w:r>
    </w:p>
    <w:p w14:paraId="24CB4768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«E que fago con Xesús, chamado o Mesías?».</w:t>
      </w:r>
    </w:p>
    <w:p w14:paraId="0C306AC4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Contestaron todos: </w:t>
      </w:r>
    </w:p>
    <w:p w14:paraId="2868662B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«Sexa crucificado».</w:t>
      </w:r>
    </w:p>
    <w:p w14:paraId="4660AF29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Pilato insistiu: </w:t>
      </w:r>
    </w:p>
    <w:p w14:paraId="538DFB4B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«Pois, que mal fixo?».</w:t>
      </w:r>
    </w:p>
    <w:p w14:paraId="33A87C9C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Pero eles gritaban máis forte</w:t>
      </w:r>
      <w:r>
        <w:rPr>
          <w:rFonts w:asciiTheme="minorHAnsi" w:hAnsiTheme="minorHAnsi" w:cstheme="minorHAnsi"/>
          <w:color w:val="1F497D" w:themeColor="text2"/>
        </w:rPr>
        <w:t xml:space="preserve">: </w:t>
      </w:r>
    </w:p>
    <w:p w14:paraId="12DF16CB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«Sexa crucificado!».</w:t>
      </w:r>
    </w:p>
    <w:p w14:paraId="64991C99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Ao ver Pilato que todo era inútil e que, ao contrario, estaba a formarse un tumulto, tomou auga e lavouse as mans ante a xente, dicindo: </w:t>
      </w:r>
    </w:p>
    <w:p w14:paraId="3CDE7B6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«Son inocente deste sangue. Alá vós!».</w:t>
      </w:r>
    </w:p>
    <w:p w14:paraId="03D7FEA6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Todo o pobo contestou: </w:t>
      </w:r>
    </w:p>
    <w:p w14:paraId="3A87FC3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«Caia o seu sangue sobre nós e sobre os nosos fillos!».</w:t>
      </w:r>
    </w:p>
    <w:p w14:paraId="0106F9D3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Entón soltoulles a Barrabás; e a Xesús, despois de azoutalo, entregouno para que o crucificaran.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6A1BD44A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</w:p>
    <w:p w14:paraId="191EA41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b/>
          <w:color w:val="1F497D" w:themeColor="text2"/>
        </w:rPr>
        <w:t>b. Os SOLDADOS BÚRLANSE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i/>
          <w:color w:val="FF0000"/>
        </w:rPr>
        <w:t>Salve, rei dos xudeus!</w:t>
      </w:r>
    </w:p>
    <w:p w14:paraId="65FC23A0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Entón os soldados do gobernador levar a Xesús ao pretorio e reuniron ao redor del a toda a cohorte: espírono e puxéronlle un manto de cor púrpura e, trenzando unha coroa de espiñas, cinguíronlla á cabeza e puxéronlle unha cana na man dereita. E, dobrando ante el o xeonllo, burlábanse del dicindo: </w:t>
      </w:r>
    </w:p>
    <w:p w14:paraId="3BDABC3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«Salve, rei dos xudeus!».</w:t>
      </w:r>
    </w:p>
    <w:p w14:paraId="3FA6CC8D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Logo cuspíanlle, quitábanlle a cana e golpeábanlle con ela a cabeza. E, terminada a burla, quitáronlle o manto, puxéronlle a súa roupa e levárono a crucificar.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34D3C47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</w:p>
    <w:p w14:paraId="276CC11A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>c. CRUCIFIXIÓN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i/>
          <w:color w:val="FF0000"/>
        </w:rPr>
        <w:t>Crucificaron con el a dous bandidos</w:t>
      </w:r>
    </w:p>
    <w:p w14:paraId="3200B408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Ao saír, atoparon a un home de Cirene, chamado Simón, e forzárono a levar a súa cruz. Cando chegaron ao lugar chamado Gólgota (que quere dicir lugar de «a Caveira»), déronlle a beber viño mesturado con fel; el probouno, pero non quixo bebelo. Despois de crucificalo, repartíronse a súa roupa botándoa a sortes e logo sentaron a custodialo. Encima da cabeza colocaron un letreiro coa acusación: </w:t>
      </w:r>
      <w:r>
        <w:rPr>
          <w:rFonts w:asciiTheme="minorHAnsi" w:hAnsiTheme="minorHAnsi" w:cstheme="minorHAnsi"/>
          <w:b/>
          <w:i/>
          <w:color w:val="1F497D" w:themeColor="text2"/>
        </w:rPr>
        <w:t>«Este é Xesús, o rei dos xudeus».</w:t>
      </w:r>
      <w:r>
        <w:rPr>
          <w:rFonts w:asciiTheme="minorHAnsi" w:hAnsiTheme="minorHAnsi" w:cstheme="minorHAnsi"/>
          <w:b/>
          <w:color w:val="1F497D" w:themeColor="text2"/>
        </w:rPr>
        <w:t xml:space="preserve"> Crucificaron con el a dous bandidos, un á dereita e outro á esquerda. </w:t>
      </w:r>
    </w:p>
    <w:p w14:paraId="226B6EA3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</w:p>
    <w:p w14:paraId="48181C42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>d. COS LADRÓNS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i/>
          <w:color w:val="FF0000"/>
        </w:rPr>
        <w:t>Se es Fillo de Deus, baixa da cruz</w:t>
      </w:r>
    </w:p>
    <w:p w14:paraId="2EA7FB18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Os que pasaban, inxuriábano, e, meneando a cabeza, dicían: </w:t>
      </w:r>
    </w:p>
    <w:p w14:paraId="4BDA9604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«Ti que destrúes o templo e reconstrúelo en tres días, sálvate a ti mesmo; se es Fillo de Deus, baixa da cruz».</w:t>
      </w:r>
    </w:p>
    <w:p w14:paraId="7AEB1C4D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C.</w:t>
      </w:r>
      <w:r>
        <w:rPr>
          <w:rFonts w:asciiTheme="minorHAnsi" w:hAnsiTheme="minorHAnsi" w:cstheme="minorHAnsi"/>
          <w:b/>
          <w:color w:val="1F497D" w:themeColor="text2"/>
        </w:rPr>
        <w:t xml:space="preserve"> Igualmente os sumos sacerdotes con escríbalos e os anciáns burlábanse tamén dicindo: </w:t>
      </w:r>
    </w:p>
    <w:p w14:paraId="00AD5650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«A outros salvou e el non se pode salvar. É o Rei de Israel!, que baixe agora da cruz e crerémoslle. Confiou en Deus, que o libre se é que o ama, pois dixo: “Son Fillo de Deus”».</w:t>
      </w:r>
    </w:p>
    <w:p w14:paraId="391D90BC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Do mesmo xeito os bandidos que estaban crucificados con el insultábano. </w:t>
      </w:r>
    </w:p>
    <w:p w14:paraId="22AF12D0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</w:p>
    <w:p w14:paraId="41704B8B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b/>
          <w:color w:val="1F497D" w:themeColor="text2"/>
        </w:rPr>
        <w:t>e. MORTE DE XESÚS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i/>
          <w:color w:val="FF0000"/>
        </w:rPr>
        <w:t>«Elí, Elí, lemá sabaqtaní?»</w:t>
      </w:r>
    </w:p>
    <w:p w14:paraId="7ED93A7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255905</wp:posOffset>
            </wp:positionV>
            <wp:extent cx="1746250" cy="1701800"/>
            <wp:effectExtent l="19050" t="0" r="6350" b="0"/>
            <wp:wrapThrough wrapText="bothSides">
              <wp:wrapPolygon>
                <wp:start x="-236" y="0"/>
                <wp:lineTo x="-236" y="21278"/>
                <wp:lineTo x="21679" y="21278"/>
                <wp:lineTo x="21679" y="0"/>
                <wp:lineTo x="-236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70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Desde a hora sexta ata a hora nona viñeron tebras sobre toda a terra. Á hora nona, Xesús gritou con voz potente: </w:t>
      </w:r>
    </w:p>
    <w:p w14:paraId="78CFD0B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+ «Elí, Elí, lemá sabaqtaní?».</w:t>
      </w:r>
    </w:p>
    <w:p w14:paraId="6542C221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(É dicir: + «Meu Deus, meu Deus, por que me abandonaches?»).</w:t>
      </w:r>
    </w:p>
    <w:p w14:paraId="3793BD61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Ao oílo algúns dos que estaban alí dixeron: </w:t>
      </w:r>
    </w:p>
    <w:p w14:paraId="636AE095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«Está a chamar a Elías».</w:t>
      </w:r>
    </w:p>
    <w:p w14:paraId="43D9213B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 xml:space="preserve">Enseguida un deles foi correndo, colleu unha esponxa empapada en vinagre e, suxeitándoa nunha cana, deulle de beber. Os demais dicían: </w:t>
      </w:r>
    </w:p>
    <w:p w14:paraId="14D6F8C4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S. «Déixao, a ver se vén Elías a salvalo».</w:t>
      </w:r>
    </w:p>
    <w:p w14:paraId="26DE14B1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C</w:t>
      </w:r>
      <w:r>
        <w:rPr>
          <w:rFonts w:asciiTheme="minorHAnsi" w:hAnsiTheme="minorHAnsi" w:cstheme="minorHAnsi"/>
          <w:b/>
          <w:color w:val="1F497D" w:themeColor="text2"/>
        </w:rPr>
        <w:t xml:space="preserve">. Xesús, gritando de novo con voz potente, exhalou o espírito. </w:t>
      </w:r>
    </w:p>
    <w:p w14:paraId="025E901C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</w:p>
    <w:p w14:paraId="35F7EAA1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>f. O VEO RACHOUSE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>
        <w:rPr>
          <w:rFonts w:asciiTheme="minorHAnsi" w:hAnsiTheme="minorHAnsi" w:cstheme="minorHAnsi"/>
          <w:color w:val="FF0000"/>
        </w:rPr>
        <w:t>(Todos axeónllanse, e faise unha pausa).</w:t>
      </w:r>
    </w:p>
    <w:p w14:paraId="1A690205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C. </w:t>
      </w:r>
      <w:r>
        <w:rPr>
          <w:rFonts w:asciiTheme="minorHAnsi" w:hAnsiTheme="minorHAnsi" w:cstheme="minorHAnsi"/>
          <w:b/>
          <w:color w:val="1F497D" w:themeColor="text2"/>
        </w:rPr>
        <w:t>Entón o veo do templo rachar en dous de arriba abaixo; a terra tremeu, as rocas racháronse, as tumbas abríronse e moitos corpos de santos que morreran resucitaron e, saíndo das tumbas despois que el resucitou, entraron na cidade santa e aparecéronse a moitos. O centurión e os seus homes, que custodiaban a Xesús, ao ver o terremoto e o que pasaba, dixeron aterrorizados: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35254EFD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S. «Verdadeiramente este era Fillo de Deus». </w:t>
      </w:r>
    </w:p>
    <w:p w14:paraId="5B80D13E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 xml:space="preserve">+ Palabra do Señor. </w:t>
      </w:r>
    </w:p>
    <w:p w14:paraId="7DC5EBAA">
      <w:pPr>
        <w:pStyle w:val="25"/>
        <w:shd w:val="clear" w:color="auto" w:fill="FFFFFF"/>
        <w:spacing w:line="219" w:lineRule="atLeast"/>
        <w:ind w:left="1418" w:right="566" w:firstLine="283"/>
        <w:jc w:val="both"/>
        <w:rPr>
          <w:rFonts w:cs="Arial" w:asciiTheme="minorHAnsi" w:hAnsiTheme="minorHAnsi"/>
          <w:bCs/>
          <w:color w:val="1F497D" w:themeColor="text2"/>
        </w:rPr>
      </w:pPr>
    </w:p>
    <w:p w14:paraId="1314BBA2">
      <w:pPr>
        <w:pStyle w:val="25"/>
        <w:shd w:val="clear" w:color="auto" w:fill="FFFFFF"/>
        <w:spacing w:line="219" w:lineRule="atLeast"/>
        <w:ind w:left="1418" w:right="566" w:firstLine="283"/>
        <w:jc w:val="both"/>
        <w:rPr>
          <w:rFonts w:cs="Arial" w:asciiTheme="minorHAnsi" w:hAnsiTheme="minorHAnsi"/>
          <w:bCs/>
          <w:color w:val="1F497D" w:themeColor="text2"/>
        </w:rPr>
      </w:pPr>
    </w:p>
    <w:p w14:paraId="6E455521">
      <w:pPr>
        <w:pStyle w:val="7"/>
        <w:numPr>
          <w:ilvl w:val="0"/>
          <w:numId w:val="2"/>
        </w:numPr>
        <w:spacing w:before="0" w:line="240" w:lineRule="atLeast"/>
        <w:ind w:right="567"/>
        <w:jc w:val="both"/>
        <w:rPr>
          <w:rFonts w:ascii="Calibri" w:hAnsi="Calibri" w:eastAsia="Times New Roman" w:cs="Times New Roman"/>
          <w:color w:val="1F497D" w:themeColor="text2"/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</w:rPr>
        <w:t>ORACIÓN DOS FIEIS</w:t>
      </w:r>
      <w:r>
        <w:rPr>
          <w:rFonts w:ascii="Calibri" w:hAnsi="Calibri" w:eastAsia="Times New Roman" w:cs="Times New Roman"/>
          <w:color w:val="1F497D" w:themeColor="text2"/>
        </w:rPr>
        <w:t xml:space="preserve"> </w:t>
      </w:r>
    </w:p>
    <w:p w14:paraId="66A13200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bookmarkStart w:id="1" w:name="_Hlk225321328"/>
      <w:r>
        <w:rPr>
          <w:rFonts w:asciiTheme="minorHAnsi" w:hAnsiTheme="minorHAnsi"/>
          <w:bCs/>
          <w:iCs/>
          <w:color w:val="1F497D" w:themeColor="text2"/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</w:rPr>
        <w:t xml:space="preserve">A Dios, Pai que nos dá a vida, oramos con fe, dicindo: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R. -Rei do mundo, sálvanos. -Pola paixón do teu Fillo, escóitanos.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11141F2A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1.- Pola Igrexa, para que anuncie con claridade e con caridade a mensaxe de Xesús hoxe a todos.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00DA8461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2.- Pola nosa comunidade, para que viva esta semana Santa, a paixón, morte e resurrección de Cristo, non como vacación e si con gran devoción.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6B6CE4A3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3.- Por todos os nenos e nenas, polas familias enteiras que neste domingo aclaman o triunfo do Señor, para que acudamos toda a semana aos actos litúrxicos. </w:t>
      </w:r>
      <w:r>
        <w:rPr>
          <w:rFonts w:asciiTheme="minorHAnsi" w:hAnsiTheme="minorHAnsi"/>
          <w:b/>
          <w:bCs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077AD799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4.- Por nós que hoxe estamos a aclamar a Xesús cos nosos cantos e palmas, para que logo non lle deamos as costas e defendámoslle coas nosas palabras e obras.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4D377A5A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5.- Polos que viven encerrados no pecado e son incapaces de volver a Dios e de amar aos demais, que o Señor toque o seu corazón e convértaos.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434B63F7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6.- Finalmente pidamos para que nesta semana Santa vivamos en actitude orante, escoitando con atención a Palabra de Dios e valorando o amor que Dios nos ten. </w:t>
      </w:r>
      <w:r>
        <w:rPr>
          <w:rFonts w:asciiTheme="minorHAnsi" w:hAnsiTheme="minorHAnsi"/>
          <w:b/>
          <w:bCs/>
          <w:i/>
          <w:iCs/>
          <w:color w:val="1F497D" w:themeColor="text2"/>
        </w:rPr>
        <w:t>Oremos.</w:t>
      </w: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6809B037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>Señor, que non deixemos de participar cada día desta semana grande nas celebracións coas que te acompañamos e aprendemos do teu amor sen fin. Por XCNS.</w:t>
      </w:r>
      <w:bookmarkEnd w:id="1"/>
    </w:p>
    <w:p w14:paraId="274EC98F">
      <w:pPr>
        <w:pStyle w:val="25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</w:rPr>
      </w:pPr>
      <w:r>
        <w:rPr>
          <w:rFonts w:asciiTheme="minorHAnsi" w:hAnsiTheme="minorHAnsi"/>
          <w:bCs/>
          <w:iCs/>
          <w:color w:val="1F497D" w:themeColor="text2"/>
        </w:rPr>
        <w:t xml:space="preserve"> </w:t>
      </w:r>
    </w:p>
    <w:p w14:paraId="43906B39">
      <w:pPr>
        <w:pStyle w:val="25"/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7. PROCESIÓN DE OFRENDAS</w:t>
      </w:r>
    </w:p>
    <w:p w14:paraId="42DCECF5">
      <w:pPr>
        <w:pStyle w:val="25"/>
        <w:ind w:left="1701" w:right="567" w:hanging="283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Cs/>
          <w:color w:val="1F497D" w:themeColor="text2"/>
        </w:rPr>
        <w:t xml:space="preserve">- </w:t>
      </w:r>
      <w:r>
        <w:rPr>
          <w:rFonts w:asciiTheme="minorHAnsi" w:hAnsiTheme="minorHAnsi"/>
          <w:b/>
          <w:bCs/>
          <w:color w:val="1F497D" w:themeColor="text2"/>
        </w:rPr>
        <w:t>TRES CARTEIS:</w:t>
      </w:r>
      <w:r>
        <w:rPr>
          <w:rFonts w:asciiTheme="minorHAnsi" w:hAnsiTheme="minorHAnsi"/>
          <w:bCs/>
          <w:color w:val="1F497D" w:themeColor="text2"/>
        </w:rPr>
        <w:t xml:space="preserve"> Con estas pancartas “XESÚS É REI” queremos manifestar ante Xesús e ante o mundo que, nada nin ninguén hai tan grande como Xesús. Que non esquezamos que a Semana Santa, será “SANTA” se non deixamos ao carón ao que hoxe sobe a Xerusalén. </w:t>
      </w:r>
      <w:r>
        <w:rPr>
          <w:rFonts w:asciiTheme="minorHAnsi" w:hAnsiTheme="minorHAnsi"/>
          <w:bCs/>
          <w:i/>
          <w:color w:val="1F497D" w:themeColor="text2"/>
        </w:rPr>
        <w:t>(Preséntanse tres carteis, sostidos con tres listóns, onde se sinale: XESÚS É REI; HOSANNA; XESÚS É SEÑOR!)</w:t>
      </w:r>
      <w:r>
        <w:rPr>
          <w:rFonts w:asciiTheme="minorHAnsi" w:hAnsiTheme="minorHAnsi"/>
          <w:bCs/>
          <w:color w:val="1F497D" w:themeColor="text2"/>
        </w:rPr>
        <w:t xml:space="preserve"> </w:t>
      </w:r>
    </w:p>
    <w:p w14:paraId="0ABCC713">
      <w:pPr>
        <w:pStyle w:val="25"/>
        <w:ind w:left="1701" w:right="567" w:hanging="283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/>
          <w:bCs/>
          <w:color w:val="1F497D" w:themeColor="text2"/>
        </w:rPr>
        <w:t>- PANO BLANCO OU MORADO:</w:t>
      </w:r>
      <w:r>
        <w:rPr>
          <w:rFonts w:asciiTheme="minorHAnsi" w:hAnsiTheme="minorHAnsi"/>
          <w:bCs/>
          <w:color w:val="1F497D" w:themeColor="text2"/>
        </w:rPr>
        <w:t xml:space="preserve"> Con este sudario queremos simbolizar neste Domingo de Ramos, as horas que lle esperan a Xesús. Pero, sobre todo, queremos saír ao encontro do Señor para dicirlle que, ao pé da cruz, queremos estar nós para ser testemuñas do seu amor. </w:t>
      </w:r>
    </w:p>
    <w:p w14:paraId="7BF582CE">
      <w:pPr>
        <w:pStyle w:val="25"/>
        <w:ind w:left="1701" w:right="567" w:hanging="283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/>
          <w:bCs/>
          <w:color w:val="1F497D" w:themeColor="text2"/>
        </w:rPr>
        <w:t>- PAN E VIÑO:</w:t>
      </w:r>
      <w:r>
        <w:rPr>
          <w:rFonts w:asciiTheme="minorHAnsi" w:hAnsiTheme="minorHAnsi"/>
          <w:bCs/>
          <w:color w:val="1F497D" w:themeColor="text2"/>
        </w:rPr>
        <w:t xml:space="preserve"> O pan e o viño, que en Xoves Santo o Señor nolos deixará como Eucaristía,  achegámolos neste día para que Xesús nos dea a forza necesaria para vivir con fe e con amor esta próxima Semana Santa.</w:t>
      </w:r>
    </w:p>
    <w:p w14:paraId="69C50EBC">
      <w:pPr>
        <w:pStyle w:val="25"/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</w:p>
    <w:p w14:paraId="417F694A">
      <w:pPr>
        <w:pStyle w:val="25"/>
        <w:numPr>
          <w:ilvl w:val="0"/>
          <w:numId w:val="3"/>
        </w:numPr>
        <w:ind w:right="567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</w:rPr>
        <w:t>DESPEDIDA</w:t>
      </w:r>
    </w:p>
    <w:p w14:paraId="33693996">
      <w:pPr>
        <w:pStyle w:val="25"/>
        <w:shd w:val="clear" w:color="auto" w:fill="FFFFFF"/>
        <w:spacing w:line="219" w:lineRule="atLeast"/>
        <w:ind w:left="1778" w:right="566"/>
        <w:jc w:val="both"/>
        <w:rPr>
          <w:rFonts w:cs="Arial" w:asciiTheme="minorHAnsi" w:hAnsiTheme="minorHAnsi"/>
          <w:bCs/>
          <w:i/>
          <w:color w:val="1F497D" w:themeColor="text2"/>
        </w:rPr>
      </w:pPr>
      <w:bookmarkStart w:id="2" w:name="_Hlk225322552"/>
      <w:r>
        <w:rPr>
          <w:rFonts w:cs="Arial" w:asciiTheme="minorHAnsi" w:hAnsiTheme="minorHAnsi"/>
          <w:bCs/>
          <w:i/>
          <w:color w:val="1F497D" w:themeColor="text2"/>
        </w:rPr>
        <w:t>(Ao final da misa, antes da bendición, poderíase facer o xesto de axitar palmas e ramos con esta introdución: Agora, e representando o noso apoio a Xesús que vai camiño da cruz, imos axitar fortemente as nosas palmas: con isto, unha vez máis, dicímoslle a Xesús: BENDITO O QUE VÉN NO NOME DO SEÑOR! e XESÚS, GRAZAS POLO TEU AMOR!)</w:t>
      </w:r>
    </w:p>
    <w:p w14:paraId="5E780F4C">
      <w:pPr>
        <w:pStyle w:val="25"/>
        <w:ind w:left="1701" w:right="567" w:hanging="283"/>
        <w:jc w:val="both"/>
        <w:rPr>
          <w:rFonts w:asciiTheme="minorHAnsi" w:hAnsiTheme="minorHAnsi"/>
          <w:b/>
          <w:color w:val="1F497D" w:themeColor="text2"/>
          <w:lang/>
        </w:rPr>
      </w:pPr>
    </w:p>
    <w:bookmarkEnd w:id="2"/>
    <w:p w14:paraId="7DCF1E4F">
      <w:pPr>
        <w:ind w:left="1701" w:right="566" w:hanging="283"/>
        <w:rPr>
          <w:rStyle w:val="35"/>
          <w:color w:val="1F497D" w:themeColor="text2"/>
          <w:kern w:val="36"/>
          <w:lang/>
        </w:rPr>
      </w:pPr>
    </w:p>
    <w:p w14:paraId="38645554">
      <w:pPr>
        <w:ind w:left="1701" w:right="566" w:hanging="283"/>
        <w:rPr>
          <w:color w:val="800080"/>
        </w:rPr>
      </w:pPr>
    </w:p>
    <w:p w14:paraId="0CC4D700">
      <w:pPr>
        <w:ind w:left="1276" w:right="566"/>
        <w:rPr>
          <w:color w:val="800080"/>
        </w:rPr>
      </w:pPr>
      <w:r>
        <w:rPr>
          <w:rFonts w:asciiTheme="minorHAnsi" w:hAnsiTheme="minorHAnsi"/>
          <w:bCs/>
          <w:iCs/>
          <w:color w:val="1F497D" w:themeColor="text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1950720</wp:posOffset>
            </wp:positionH>
            <wp:positionV relativeFrom="paragraph">
              <wp:posOffset>382270</wp:posOffset>
            </wp:positionV>
            <wp:extent cx="3925570" cy="2549525"/>
            <wp:effectExtent l="0" t="0" r="0" b="3175"/>
            <wp:wrapThrough wrapText="bothSides">
              <wp:wrapPolygon>
                <wp:start x="0" y="0"/>
                <wp:lineTo x="0" y="21466"/>
                <wp:lineTo x="21488" y="21466"/>
                <wp:lineTo x="21488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5570" cy="254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709" w:right="0" w:bottom="567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AD7048"/>
    <w:multiLevelType w:val="multilevel"/>
    <w:tmpl w:val="3CAD7048"/>
    <w:lvl w:ilvl="0" w:tentative="0">
      <w:start w:val="1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entative="0">
      <w:start w:val="0"/>
      <w:numFmt w:val="bullet"/>
      <w:lvlText w:val="-"/>
      <w:lvlJc w:val="left"/>
      <w:pPr>
        <w:ind w:left="2498" w:hanging="360"/>
      </w:pPr>
      <w:rPr>
        <w:rFonts w:hint="default" w:ascii="Calibri" w:hAnsi="Calibri" w:eastAsia="Times New Roman" w:cs="Times New Roman"/>
      </w:r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A4D63A7"/>
    <w:multiLevelType w:val="multilevel"/>
    <w:tmpl w:val="6A4D63A7"/>
    <w:lvl w:ilvl="0" w:tentative="0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6D356AB8"/>
    <w:multiLevelType w:val="multilevel"/>
    <w:tmpl w:val="6D356AB8"/>
    <w:lvl w:ilvl="0" w:tentative="0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1F497D" w:themeColor="text2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9E8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29CA"/>
    <w:rsid w:val="0002328A"/>
    <w:rsid w:val="000244B9"/>
    <w:rsid w:val="00024B9A"/>
    <w:rsid w:val="00025D6D"/>
    <w:rsid w:val="000260CC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2C4"/>
    <w:rsid w:val="000358A1"/>
    <w:rsid w:val="00035A0D"/>
    <w:rsid w:val="000360AF"/>
    <w:rsid w:val="00036232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08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2654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32D"/>
    <w:rsid w:val="000865DB"/>
    <w:rsid w:val="00086A6E"/>
    <w:rsid w:val="00087991"/>
    <w:rsid w:val="00091762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C19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EFF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6BB6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B7B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717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107"/>
    <w:rsid w:val="001741D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AE0"/>
    <w:rsid w:val="001A2E99"/>
    <w:rsid w:val="001A4104"/>
    <w:rsid w:val="001A4559"/>
    <w:rsid w:val="001A4D3C"/>
    <w:rsid w:val="001A4DB2"/>
    <w:rsid w:val="001A51DA"/>
    <w:rsid w:val="001A5E2B"/>
    <w:rsid w:val="001A5F20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750"/>
    <w:rsid w:val="001C3857"/>
    <w:rsid w:val="001C3FD4"/>
    <w:rsid w:val="001C4D2F"/>
    <w:rsid w:val="001C4D62"/>
    <w:rsid w:val="001C58A3"/>
    <w:rsid w:val="001C5D0C"/>
    <w:rsid w:val="001C6DBA"/>
    <w:rsid w:val="001C6E80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1D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03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734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35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CF3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776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D9D"/>
    <w:rsid w:val="00312592"/>
    <w:rsid w:val="0031288D"/>
    <w:rsid w:val="00313243"/>
    <w:rsid w:val="00314276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4B7"/>
    <w:rsid w:val="003665C9"/>
    <w:rsid w:val="00366E41"/>
    <w:rsid w:val="0036718B"/>
    <w:rsid w:val="00367BE5"/>
    <w:rsid w:val="00367F38"/>
    <w:rsid w:val="003708CC"/>
    <w:rsid w:val="00370A89"/>
    <w:rsid w:val="00370C2B"/>
    <w:rsid w:val="00370DCA"/>
    <w:rsid w:val="00371849"/>
    <w:rsid w:val="00371B99"/>
    <w:rsid w:val="003723DA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5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140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4D9"/>
    <w:rsid w:val="00406918"/>
    <w:rsid w:val="00406B3F"/>
    <w:rsid w:val="00406E57"/>
    <w:rsid w:val="004076E8"/>
    <w:rsid w:val="00407955"/>
    <w:rsid w:val="00407CB1"/>
    <w:rsid w:val="004103FA"/>
    <w:rsid w:val="00410889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225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E2D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DD7"/>
    <w:rsid w:val="004A00FC"/>
    <w:rsid w:val="004A14A9"/>
    <w:rsid w:val="004A15DC"/>
    <w:rsid w:val="004A18D1"/>
    <w:rsid w:val="004A225D"/>
    <w:rsid w:val="004A2970"/>
    <w:rsid w:val="004A2D18"/>
    <w:rsid w:val="004A2DD7"/>
    <w:rsid w:val="004A331D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A82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4AAB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57D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283"/>
    <w:rsid w:val="00510B47"/>
    <w:rsid w:val="00510B60"/>
    <w:rsid w:val="00511947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BB6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8E0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67C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37D"/>
    <w:rsid w:val="00557DB5"/>
    <w:rsid w:val="00557E46"/>
    <w:rsid w:val="00557E60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1B1"/>
    <w:rsid w:val="0059021D"/>
    <w:rsid w:val="00590AB6"/>
    <w:rsid w:val="00591C0D"/>
    <w:rsid w:val="0059317A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7B5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5B7"/>
    <w:rsid w:val="005B17BF"/>
    <w:rsid w:val="005B1FAB"/>
    <w:rsid w:val="005B21F5"/>
    <w:rsid w:val="005B36CC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D3E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6F93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44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6E7B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7D7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020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C15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0EA6"/>
    <w:rsid w:val="006A111B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312"/>
    <w:rsid w:val="006E0451"/>
    <w:rsid w:val="006E0B5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12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4F40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4B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956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5B1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310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393A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2C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1C4A"/>
    <w:rsid w:val="00832A08"/>
    <w:rsid w:val="00832A2C"/>
    <w:rsid w:val="00833381"/>
    <w:rsid w:val="008338B6"/>
    <w:rsid w:val="00833C76"/>
    <w:rsid w:val="00834541"/>
    <w:rsid w:val="00834C8E"/>
    <w:rsid w:val="00835A7F"/>
    <w:rsid w:val="00835F1C"/>
    <w:rsid w:val="00837968"/>
    <w:rsid w:val="00840129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53A7"/>
    <w:rsid w:val="00895A72"/>
    <w:rsid w:val="00896A7A"/>
    <w:rsid w:val="00896AB5"/>
    <w:rsid w:val="00896DDF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5E77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1EEF"/>
    <w:rsid w:val="008F2A2D"/>
    <w:rsid w:val="008F2B7D"/>
    <w:rsid w:val="008F3271"/>
    <w:rsid w:val="008F342C"/>
    <w:rsid w:val="008F3929"/>
    <w:rsid w:val="008F4387"/>
    <w:rsid w:val="008F46C6"/>
    <w:rsid w:val="008F48FB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17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18E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7E5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1FA6"/>
    <w:rsid w:val="009B20D2"/>
    <w:rsid w:val="009B25DC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1D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D03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0DF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1D9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69A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4E7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4D8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C7F8E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44D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19D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181"/>
    <w:rsid w:val="00B15409"/>
    <w:rsid w:val="00B15936"/>
    <w:rsid w:val="00B1619B"/>
    <w:rsid w:val="00B1643C"/>
    <w:rsid w:val="00B16885"/>
    <w:rsid w:val="00B168C0"/>
    <w:rsid w:val="00B16EEF"/>
    <w:rsid w:val="00B173A2"/>
    <w:rsid w:val="00B173FF"/>
    <w:rsid w:val="00B17A1F"/>
    <w:rsid w:val="00B17A2F"/>
    <w:rsid w:val="00B17DAD"/>
    <w:rsid w:val="00B20249"/>
    <w:rsid w:val="00B20354"/>
    <w:rsid w:val="00B204F4"/>
    <w:rsid w:val="00B2089E"/>
    <w:rsid w:val="00B20CD5"/>
    <w:rsid w:val="00B20F22"/>
    <w:rsid w:val="00B21385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44E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AB0"/>
    <w:rsid w:val="00B61EC3"/>
    <w:rsid w:val="00B62BB2"/>
    <w:rsid w:val="00B6310C"/>
    <w:rsid w:val="00B63836"/>
    <w:rsid w:val="00B63F71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08D2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390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619"/>
    <w:rsid w:val="00C14879"/>
    <w:rsid w:val="00C155B0"/>
    <w:rsid w:val="00C15FED"/>
    <w:rsid w:val="00C168B8"/>
    <w:rsid w:val="00C16C04"/>
    <w:rsid w:val="00C173C7"/>
    <w:rsid w:val="00C17983"/>
    <w:rsid w:val="00C202C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5923"/>
    <w:rsid w:val="00C36091"/>
    <w:rsid w:val="00C36690"/>
    <w:rsid w:val="00C3689D"/>
    <w:rsid w:val="00C36A48"/>
    <w:rsid w:val="00C36D72"/>
    <w:rsid w:val="00C37073"/>
    <w:rsid w:val="00C37142"/>
    <w:rsid w:val="00C37160"/>
    <w:rsid w:val="00C37837"/>
    <w:rsid w:val="00C4008F"/>
    <w:rsid w:val="00C40353"/>
    <w:rsid w:val="00C40377"/>
    <w:rsid w:val="00C403DB"/>
    <w:rsid w:val="00C404D9"/>
    <w:rsid w:val="00C409C2"/>
    <w:rsid w:val="00C41EA6"/>
    <w:rsid w:val="00C420B7"/>
    <w:rsid w:val="00C42A58"/>
    <w:rsid w:val="00C42FD3"/>
    <w:rsid w:val="00C4303A"/>
    <w:rsid w:val="00C43A89"/>
    <w:rsid w:val="00C44549"/>
    <w:rsid w:val="00C4460C"/>
    <w:rsid w:val="00C44CA2"/>
    <w:rsid w:val="00C44D60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371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211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1600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29C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1BC3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1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5F8D"/>
    <w:rsid w:val="00CD615D"/>
    <w:rsid w:val="00CD6C92"/>
    <w:rsid w:val="00CD72E4"/>
    <w:rsid w:val="00CD773F"/>
    <w:rsid w:val="00CD7A77"/>
    <w:rsid w:val="00CE02BD"/>
    <w:rsid w:val="00CE0A6A"/>
    <w:rsid w:val="00CE0BA0"/>
    <w:rsid w:val="00CE1449"/>
    <w:rsid w:val="00CE144A"/>
    <w:rsid w:val="00CE1C73"/>
    <w:rsid w:val="00CE2290"/>
    <w:rsid w:val="00CE2363"/>
    <w:rsid w:val="00CE285D"/>
    <w:rsid w:val="00CE3A46"/>
    <w:rsid w:val="00CE3B9F"/>
    <w:rsid w:val="00CE4673"/>
    <w:rsid w:val="00CE468B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0875"/>
    <w:rsid w:val="00CF1E4A"/>
    <w:rsid w:val="00CF25CD"/>
    <w:rsid w:val="00CF2946"/>
    <w:rsid w:val="00CF2FA3"/>
    <w:rsid w:val="00CF380C"/>
    <w:rsid w:val="00CF3943"/>
    <w:rsid w:val="00CF3986"/>
    <w:rsid w:val="00CF4863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2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1C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0F21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5DCA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2AD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56E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184C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EC3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BB4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4B0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283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741"/>
    <w:rsid w:val="00E92FA6"/>
    <w:rsid w:val="00E93EAE"/>
    <w:rsid w:val="00E94956"/>
    <w:rsid w:val="00E94E2A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5C0"/>
    <w:rsid w:val="00EA7774"/>
    <w:rsid w:val="00EA7941"/>
    <w:rsid w:val="00EA7CEB"/>
    <w:rsid w:val="00EB0775"/>
    <w:rsid w:val="00EB15BC"/>
    <w:rsid w:val="00EB18B2"/>
    <w:rsid w:val="00EB1B51"/>
    <w:rsid w:val="00EB1EF0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3D3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1F3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82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3D9"/>
    <w:rsid w:val="00F3690D"/>
    <w:rsid w:val="00F37653"/>
    <w:rsid w:val="00F377EB"/>
    <w:rsid w:val="00F37B3A"/>
    <w:rsid w:val="00F37F3A"/>
    <w:rsid w:val="00F401D1"/>
    <w:rsid w:val="00F41969"/>
    <w:rsid w:val="00F423CD"/>
    <w:rsid w:val="00F423D3"/>
    <w:rsid w:val="00F423D6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BB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C46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095"/>
    <w:rsid w:val="00FB644E"/>
    <w:rsid w:val="00FB6984"/>
    <w:rsid w:val="00FB713B"/>
    <w:rsid w:val="00FB7F05"/>
    <w:rsid w:val="00FC04DD"/>
    <w:rsid w:val="00FC0656"/>
    <w:rsid w:val="00FC0882"/>
    <w:rsid w:val="00FC128A"/>
    <w:rsid w:val="00FC13BF"/>
    <w:rsid w:val="00FC2299"/>
    <w:rsid w:val="00FC2ECB"/>
    <w:rsid w:val="00FC30F8"/>
    <w:rsid w:val="00FC3EA2"/>
    <w:rsid w:val="00FC3F54"/>
    <w:rsid w:val="00FC43D2"/>
    <w:rsid w:val="00FC4661"/>
    <w:rsid w:val="00FC47B4"/>
    <w:rsid w:val="00FC4EB1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5BD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95D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6EA6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nhideWhenUsed="0" w:uiPriority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5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2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iPriority w:val="0"/>
    <w:rPr>
      <w:color w:val="000000"/>
      <w:u w:val="single"/>
    </w:rPr>
  </w:style>
  <w:style w:type="character" w:styleId="12">
    <w:name w:val="FollowedHyperlink"/>
    <w:basedOn w:val="9"/>
    <w:semiHidden/>
    <w:unhideWhenUsed/>
    <w:uiPriority w:val="99"/>
    <w:rPr>
      <w:color w:val="800080" w:themeColor="followedHyperlink"/>
      <w:u w:val="single"/>
    </w:rPr>
  </w:style>
  <w:style w:type="character" w:styleId="13">
    <w:name w:val="Strong"/>
    <w:basedOn w:val="9"/>
    <w:qFormat/>
    <w:uiPriority w:val="22"/>
    <w:rPr>
      <w:b/>
      <w:bCs/>
    </w:rPr>
  </w:style>
  <w:style w:type="paragraph" w:styleId="14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0"/>
    <w:semiHidden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semiHidden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8">
    <w:name w:val="Body Text"/>
    <w:basedOn w:val="1"/>
    <w:link w:val="34"/>
    <w:unhideWhenUsed/>
    <w:uiPriority w:val="0"/>
    <w:pPr>
      <w:spacing w:after="120"/>
    </w:pPr>
  </w:style>
  <w:style w:type="paragraph" w:styleId="19">
    <w:name w:val="Body Text 3"/>
    <w:basedOn w:val="1"/>
    <w:link w:val="41"/>
    <w:uiPriority w:val="0"/>
    <w:pPr>
      <w:spacing w:after="120"/>
    </w:pPr>
    <w:rPr>
      <w:sz w:val="16"/>
      <w:szCs w:val="16"/>
    </w:rPr>
  </w:style>
  <w:style w:type="paragraph" w:styleId="20">
    <w:name w:val="Plain Text"/>
    <w:basedOn w:val="1"/>
    <w:link w:val="44"/>
    <w:uiPriority w:val="0"/>
    <w:rPr>
      <w:rFonts w:ascii="Courier New" w:hAnsi="Courier New" w:cs="Courier New"/>
      <w:sz w:val="20"/>
      <w:szCs w:val="20"/>
    </w:rPr>
  </w:style>
  <w:style w:type="character" w:customStyle="1" w:styleId="21">
    <w:name w:val="Texto de globo Car"/>
    <w:basedOn w:val="9"/>
    <w:link w:val="14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2">
    <w:name w:val="Título 5 Car"/>
    <w:basedOn w:val="9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3">
    <w:name w:val="Título 7 Car"/>
    <w:basedOn w:val="9"/>
    <w:link w:val="7"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4">
    <w:name w:val="Título 9 Car"/>
    <w:basedOn w:val="9"/>
    <w:link w:val="8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character" w:customStyle="1" w:styleId="26">
    <w:name w:val="Título 4 Car"/>
    <w:basedOn w:val="9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8">
    <w:name w:val="Título 1 Car"/>
    <w:basedOn w:val="9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9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0">
    <w:name w:val="Texto independiente 2 Car"/>
    <w:basedOn w:val="9"/>
    <w:link w:val="15"/>
    <w:semiHidden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2">
    <w:name w:val="stat7"/>
    <w:basedOn w:val="9"/>
    <w:uiPriority w:val="0"/>
  </w:style>
  <w:style w:type="paragraph" w:customStyle="1" w:styleId="33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4">
    <w:name w:val="Texto independiente Car"/>
    <w:basedOn w:val="9"/>
    <w:link w:val="18"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5">
    <w:name w:val="watch-title"/>
    <w:basedOn w:val="9"/>
    <w:uiPriority w:val="0"/>
  </w:style>
  <w:style w:type="paragraph" w:customStyle="1" w:styleId="36">
    <w:name w:val="titulopequeno"/>
    <w:basedOn w:val="1"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7">
    <w:name w:val="texto1"/>
    <w:basedOn w:val="9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8">
    <w:name w:val="subtitulo"/>
    <w:basedOn w:val="1"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9">
    <w:name w:val="titulorojo"/>
    <w:basedOn w:val="1"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0">
    <w:name w:val="estilo21"/>
    <w:basedOn w:val="9"/>
    <w:uiPriority w:val="0"/>
    <w:rPr>
      <w:color w:val="0000FF"/>
    </w:rPr>
  </w:style>
  <w:style w:type="character" w:customStyle="1" w:styleId="41">
    <w:name w:val="Texto independiente 3 Car"/>
    <w:basedOn w:val="9"/>
    <w:link w:val="19"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2">
    <w:name w:val="Título 3 Car"/>
    <w:basedOn w:val="9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3">
    <w:name w:val="texto-negro1"/>
    <w:basedOn w:val="9"/>
    <w:uiPriority w:val="0"/>
    <w:rPr>
      <w:rFonts w:hint="default" w:ascii="Tahoma" w:hAnsi="Tahoma" w:cs="Tahoma"/>
      <w:color w:val="000000"/>
      <w:sz w:val="15"/>
      <w:szCs w:val="15"/>
    </w:rPr>
  </w:style>
  <w:style w:type="character" w:customStyle="1" w:styleId="44">
    <w:name w:val="Texto sin formato Car"/>
    <w:basedOn w:val="9"/>
    <w:link w:val="20"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character" w:customStyle="1" w:styleId="45">
    <w:name w:val="Título 2 Car"/>
    <w:basedOn w:val="9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6">
    <w:name w:val="Unresolved Mention"/>
    <w:basedOn w:val="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FC843-E37E-4485-BA34-F003FBEFE9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1562</Words>
  <Characters>8596</Characters>
  <Lines>71</Lines>
  <Paragraphs>20</Paragraphs>
  <TotalTime>126</TotalTime>
  <ScaleCrop>false</ScaleCrop>
  <LinksUpToDate>false</LinksUpToDate>
  <CharactersWithSpaces>10138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2026-03-23T20:10:00Z</dcterms:created>
  <dc:creator>Usuario</dc:creator>
  <cp:lastModifiedBy>marga</cp:lastModifiedBy>
  <cp:lastPrinted>2026-03-25T11:33:00Z</cp:lastPrinted>
  <dcterms:modified xsi:type="dcterms:W3CDTF">2026-03-27T16:22:24Z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47F23500476548DDBD8C5F1C82BDF01E_13</vt:lpwstr>
  </property>
</Properties>
</file>