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DA008A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bookmarkStart w:id="0" w:name="_GoBack"/>
      <w:bookmarkEnd w:id="0"/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HOJA PASTORAL EXPLICATIVA (complemento a “Homilía dialogada…”</w:t>
      </w:r>
    </w:p>
    <w:p w14:paraId="21535DCA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(para sacerdotes y catequistas)</w:t>
      </w:r>
    </w:p>
    <w:p w14:paraId="1641D5F1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PROPUESTA PASTORAL</w:t>
      </w:r>
    </w:p>
    <w:p w14:paraId="76B943E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Misa con niños de catequesis y sus familias</w:t>
      </w:r>
    </w:p>
    <w:p w14:paraId="3C70094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Objetivo principal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Anunciar el Evangelio desde una clave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kerigmática y positiva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, ayudando a niños y familias a descubrir que:</w:t>
      </w:r>
    </w:p>
    <w:p w14:paraId="3121DB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Dios es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Padre y Amor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,</w:t>
      </w:r>
    </w:p>
    <w:p w14:paraId="7AE76E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la fe cristiana es camino de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felicidad y liberación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,</w:t>
      </w:r>
    </w:p>
    <w:p w14:paraId="1B7672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el Evangelio se vive en gestos sencillos y cotidianos.</w:t>
      </w:r>
    </w:p>
    <w:p w14:paraId="2A133067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D34B716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CLAVES DE LA HOMILÍA</w:t>
      </w:r>
    </w:p>
    <w:p w14:paraId="2A608E6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Lenguaje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narrativo y cercano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, evitando explicaciones abstractas.</w:t>
      </w:r>
    </w:p>
    <w:p w14:paraId="5543BCD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Pocas ideas, muy claras:</w:t>
      </w:r>
    </w:p>
    <w:p w14:paraId="22B1540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La felicidad no se compra.</w:t>
      </w:r>
    </w:p>
    <w:p w14:paraId="07F0B5E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Jesús nos muestra el camino con su vida.</w:t>
      </w:r>
    </w:p>
    <w:p w14:paraId="387E5AD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La paz y el amor cotidiano generan alegría.</w:t>
      </w:r>
    </w:p>
    <w:p w14:paraId="626EFB3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Final siempre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motivador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, con una frase breve que ayude a vivir la semana.</w:t>
      </w:r>
    </w:p>
    <w:p w14:paraId="56A8270D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BEEEECC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SOBRE EL FORMATO</w:t>
      </w:r>
    </w:p>
    <w:p w14:paraId="684BD01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Se ofrece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doble versión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:</w:t>
      </w:r>
    </w:p>
    <w:p w14:paraId="3F7BD7B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dialogada (para quienes se sienten cómodos con ella),</w:t>
      </w:r>
    </w:p>
    <w:p w14:paraId="0D0FE9B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no dialogada (para un estilo más clásico).</w:t>
      </w:r>
    </w:p>
    <w:p w14:paraId="3684ED1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Ambas comparten el mismo mensaje y tono pastoral.</w:t>
      </w:r>
    </w:p>
    <w:p w14:paraId="2488514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El sacerdote puede adaptar libremente duración, ejemplos y ritmo.</w:t>
      </w:r>
    </w:p>
    <w:p w14:paraId="1CA2633D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7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CC5E438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SUGERENCIA PRÁCTICA</w:t>
      </w:r>
    </w:p>
    <w:p w14:paraId="6ED0EFA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Acompañar la homilía con una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frase-lema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que los niños puedan memorizar:</w:t>
      </w:r>
    </w:p>
    <w:p w14:paraId="6086425D">
      <w:pPr>
        <w:spacing w:before="100" w:beforeAutospacing="1" w:after="100" w:afterAutospacing="1" w:line="240" w:lineRule="auto"/>
        <w:ind w:left="720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“Quiero tener el corazón de Jesús.”</w:t>
      </w:r>
    </w:p>
    <w:p w14:paraId="19ACD74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Si es posible, entregar una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tarjeta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o invitar a repetir la frase al final de la misa.</w:t>
      </w:r>
    </w:p>
    <w:p w14:paraId="16CAC0E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Animar a vivirla durante la semana con un gesto concreto de paz o perdón.</w:t>
      </w:r>
    </w:p>
    <w:p w14:paraId="7B57A4D9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8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C5C22D9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CLAVE FINAL</w:t>
      </w:r>
    </w:p>
    <w:p w14:paraId="25B1CF2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No se trata de “explicar mucho”,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sino de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tocar el corazón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mostrar un cristianismo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amable, luminoso y esperanzador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ayudar a descubrir que seguir a Jesús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hace la vida más humana y más feliz.</w:t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B51788"/>
    <w:multiLevelType w:val="multilevel"/>
    <w:tmpl w:val="09B5178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53F704C9"/>
    <w:multiLevelType w:val="multilevel"/>
    <w:tmpl w:val="53F704C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54016B63"/>
    <w:multiLevelType w:val="multilevel"/>
    <w:tmpl w:val="54016B6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78942118"/>
    <w:multiLevelType w:val="multilevel"/>
    <w:tmpl w:val="7894211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A34"/>
    <w:rsid w:val="00045F7A"/>
    <w:rsid w:val="000763B5"/>
    <w:rsid w:val="000F511B"/>
    <w:rsid w:val="001C604D"/>
    <w:rsid w:val="001F0F1F"/>
    <w:rsid w:val="00712017"/>
    <w:rsid w:val="00B94E62"/>
    <w:rsid w:val="00BC4D03"/>
    <w:rsid w:val="00DD5A34"/>
    <w:rsid w:val="00F72D11"/>
    <w:rsid w:val="3EFD6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s-ES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Cita C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225</Words>
  <Characters>1241</Characters>
  <Lines>10</Lines>
  <Paragraphs>2</Paragraphs>
  <TotalTime>6</TotalTime>
  <ScaleCrop>false</ScaleCrop>
  <LinksUpToDate>false</LinksUpToDate>
  <CharactersWithSpaces>1464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2026-01-27T17:51:00Z</dcterms:created>
  <dc:creator>Eugenio González Domínguez</dc:creator>
  <cp:lastModifiedBy>marga</cp:lastModifiedBy>
  <dcterms:modified xsi:type="dcterms:W3CDTF">2026-01-30T02:09:55Z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CF9D45620D044292925A7FF545ADB163_13</vt:lpwstr>
  </property>
</Properties>
</file>