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27AC4">
      <w:pPr>
        <w:ind w:left="1701" w:right="1824"/>
        <w:rPr>
          <w:rFonts w:ascii="Script MT Bold" w:hAnsi="Script MT Bold" w:cs="Tahoma"/>
          <w:bCs/>
          <w:color w:val="000000"/>
          <w:sz w:val="32"/>
          <w:szCs w:val="32"/>
        </w:rPr>
      </w:pPr>
      <w:bookmarkStart w:id="2" w:name="_GoBack"/>
      <w:bookmarkEnd w:id="2"/>
      <w:r>
        <w:rPr>
          <w:rFonts w:ascii="Script MT Bold" w:hAnsi="Script MT Bold" w:cs="Tahoma"/>
          <w:bCs/>
          <w:color w:val="000000"/>
          <w:sz w:val="32"/>
          <w:szCs w:val="32"/>
        </w:rPr>
        <mc:AlternateContent>
          <mc:Choice Requires="wps">
            <w:drawing>
              <wp:anchor distT="0" distB="0" distL="114300" distR="114300" simplePos="0" relativeHeight="251661312" behindDoc="0" locked="0" layoutInCell="1" allowOverlap="1">
                <wp:simplePos x="0" y="0"/>
                <wp:positionH relativeFrom="column">
                  <wp:posOffset>238760</wp:posOffset>
                </wp:positionH>
                <wp:positionV relativeFrom="paragraph">
                  <wp:posOffset>194310</wp:posOffset>
                </wp:positionV>
                <wp:extent cx="4486275" cy="3616960"/>
                <wp:effectExtent l="15875" t="15875" r="19050" b="24765"/>
                <wp:wrapNone/>
                <wp:docPr id="6" name="AutoShape 349"/>
                <wp:cNvGraphicFramePr/>
                <a:graphic xmlns:a="http://schemas.openxmlformats.org/drawingml/2006/main">
                  <a:graphicData uri="http://schemas.microsoft.com/office/word/2010/wordprocessingShape">
                    <wps:wsp>
                      <wps:cNvSpPr>
                        <a:spLocks noChangeArrowheads="1"/>
                      </wps:cNvSpPr>
                      <wps:spPr bwMode="auto">
                        <a:xfrm>
                          <a:off x="0" y="0"/>
                          <a:ext cx="4486275" cy="3854450"/>
                        </a:xfrm>
                        <a:prstGeom prst="roundRect">
                          <a:avLst>
                            <a:gd name="adj" fmla="val 16667"/>
                          </a:avLst>
                        </a:prstGeom>
                        <a:solidFill>
                          <a:srgbClr val="FFFFFF"/>
                        </a:solidFill>
                        <a:ln w="31750">
                          <a:solidFill>
                            <a:srgbClr val="00B050"/>
                          </a:solidFill>
                          <a:round/>
                        </a:ln>
                        <a:effectLst/>
                      </wps:spPr>
                      <wps:txbx>
                        <w:txbxContent>
                          <w:p w14:paraId="39F8EE52">
                            <w:pPr>
                              <w:spacing w:line="240" w:lineRule="atLeast"/>
                              <w:ind w:left="142" w:right="48"/>
                              <w:jc w:val="center"/>
                              <w:rPr>
                                <w:rFonts w:ascii="Script MT Bold" w:hAnsi="Script MT Bold" w:cs="Tahoma"/>
                                <w:bCs/>
                                <w:color w:val="00B050"/>
                                <w:sz w:val="32"/>
                                <w:szCs w:val="32"/>
                              </w:rPr>
                            </w:pPr>
                            <w:r>
                              <w:rPr>
                                <w:rFonts w:ascii="Script MT Bold" w:hAnsi="Script MT Bold" w:cs="Tahoma"/>
                                <w:bCs/>
                                <w:color w:val="00B050"/>
                                <w:sz w:val="32"/>
                                <w:szCs w:val="32"/>
                              </w:rPr>
                              <w:t>Grazas, Señor</w:t>
                            </w:r>
                          </w:p>
                          <w:p w14:paraId="31B4381D">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5A661A4D">
                            <w:pPr>
                              <w:spacing w:line="240" w:lineRule="atLeast"/>
                              <w:ind w:right="-23" w:hanging="22"/>
                              <w:jc w:val="both"/>
                              <w:rPr>
                                <w:rFonts w:ascii="Verdana" w:hAnsi="Verdana"/>
                                <w:bCs/>
                                <w:color w:val="00B050"/>
                                <w:sz w:val="18"/>
                                <w:szCs w:val="18"/>
                              </w:rPr>
                            </w:pPr>
                            <w:r>
                              <w:rPr>
                                <w:rFonts w:ascii="Verdana" w:hAnsi="Verdana"/>
                                <w:b/>
                                <w:bCs/>
                                <w:color w:val="00B050"/>
                                <w:sz w:val="18"/>
                                <w:szCs w:val="18"/>
                              </w:rPr>
                              <w:t>Grazas Señor por este belo templo no que</w:t>
                            </w:r>
                            <w:r>
                              <w:rPr>
                                <w:rFonts w:ascii="Verdana" w:hAnsi="Verdana"/>
                                <w:bCs/>
                                <w:color w:val="00B050"/>
                                <w:sz w:val="18"/>
                                <w:szCs w:val="18"/>
                              </w:rPr>
                              <w:t xml:space="preserve">… se reuniron os nosos devanceiros e hoxe tamén nós, transmitíronnos o don da fe e educáronnos nela, celebramos os momentos grandes da vida, falamos contigo, escoitamos a túa Palabra, recibimos o teu perdón e comemos o teu Corpo e o teu Sangue. </w:t>
                            </w:r>
                          </w:p>
                          <w:p w14:paraId="5E2696ED">
                            <w:pPr>
                              <w:spacing w:line="240" w:lineRule="atLeast"/>
                              <w:ind w:right="-23" w:hanging="22"/>
                              <w:jc w:val="both"/>
                              <w:rPr>
                                <w:rFonts w:ascii="Verdana" w:hAnsi="Verdana"/>
                                <w:bCs/>
                                <w:color w:val="00B050"/>
                                <w:sz w:val="18"/>
                                <w:szCs w:val="18"/>
                              </w:rPr>
                            </w:pPr>
                          </w:p>
                          <w:p w14:paraId="5405B89F">
                            <w:pPr>
                              <w:spacing w:line="240" w:lineRule="atLeast"/>
                              <w:ind w:right="-23" w:hanging="22"/>
                              <w:jc w:val="both"/>
                              <w:rPr>
                                <w:rFonts w:ascii="Verdana" w:hAnsi="Verdana"/>
                                <w:bCs/>
                                <w:color w:val="00B050"/>
                                <w:sz w:val="18"/>
                                <w:szCs w:val="18"/>
                              </w:rPr>
                            </w:pPr>
                            <w:r>
                              <w:rPr>
                                <w:rFonts w:ascii="Verdana" w:hAnsi="Verdana"/>
                                <w:b/>
                                <w:bCs/>
                                <w:color w:val="00B050"/>
                                <w:sz w:val="18"/>
                                <w:szCs w:val="18"/>
                              </w:rPr>
                              <w:t>Grazas Señor por este belo templo no que…</w:t>
                            </w:r>
                            <w:r>
                              <w:rPr>
                                <w:rFonts w:ascii="Verdana" w:hAnsi="Verdana"/>
                                <w:bCs/>
                                <w:color w:val="00B050"/>
                                <w:sz w:val="18"/>
                                <w:szCs w:val="18"/>
                              </w:rPr>
                              <w:t xml:space="preserve"> cantamos e fortalecemos a nosa fe, unímonos</w:t>
                            </w:r>
                            <w:r>
                              <w:rPr>
                                <w:rFonts w:ascii="robotoregular" w:hAnsi="robotoregular"/>
                                <w:color w:val="333333"/>
                                <w:sz w:val="17"/>
                                <w:szCs w:val="17"/>
                                <w:shd w:val="clear" w:color="auto" w:fill="FFFFFF"/>
                              </w:rPr>
                              <w:t xml:space="preserve"> </w:t>
                            </w:r>
                            <w:r>
                              <w:rPr>
                                <w:rFonts w:ascii="Verdana" w:hAnsi="Verdana"/>
                                <w:bCs/>
                                <w:color w:val="00B050"/>
                                <w:sz w:val="18"/>
                                <w:szCs w:val="18"/>
                              </w:rPr>
                              <w:t xml:space="preserve">a ti e descubrímoste compañeiro de camiño, creamos comuñón e vivimos a nosa misión evanxelizadora, encomendámosche o que nace e deixamos nas túas mans o que despedimos. </w:t>
                            </w:r>
                          </w:p>
                          <w:p w14:paraId="28988FAA">
                            <w:pPr>
                              <w:spacing w:line="240" w:lineRule="atLeast"/>
                              <w:ind w:right="-23" w:hanging="22"/>
                              <w:jc w:val="both"/>
                              <w:rPr>
                                <w:rFonts w:ascii="Verdana" w:hAnsi="Verdana"/>
                                <w:bCs/>
                                <w:color w:val="00B050"/>
                                <w:sz w:val="18"/>
                                <w:szCs w:val="18"/>
                              </w:rPr>
                            </w:pPr>
                          </w:p>
                          <w:p w14:paraId="24E8A8FD">
                            <w:pPr>
                              <w:spacing w:line="240" w:lineRule="atLeast"/>
                              <w:ind w:right="-23" w:hanging="22"/>
                              <w:jc w:val="both"/>
                              <w:rPr>
                                <w:rFonts w:ascii="Calibri" w:hAnsi="Calibri" w:cs="Calibri"/>
                                <w:color w:val="1F497D"/>
                                <w:sz w:val="18"/>
                                <w:szCs w:val="18"/>
                              </w:rPr>
                            </w:pPr>
                            <w:r>
                              <w:rPr>
                                <w:rFonts w:ascii="Verdana" w:hAnsi="Verdana"/>
                                <w:b/>
                                <w:bCs/>
                                <w:color w:val="00B050"/>
                                <w:sz w:val="18"/>
                                <w:szCs w:val="18"/>
                              </w:rPr>
                              <w:t>Grazas Señor por este belo templo que nos lembra…</w:t>
                            </w:r>
                            <w:r>
                              <w:rPr>
                                <w:rFonts w:ascii="Verdana" w:hAnsi="Verdana"/>
                                <w:bCs/>
                                <w:color w:val="00B050"/>
                                <w:sz w:val="18"/>
                                <w:szCs w:val="18"/>
                              </w:rPr>
                              <w:t xml:space="preserve"> que somos templos de Deus, santuarios onde El vive, fillos teus cunha dignidade que non tolera o abuso, pedras vivas da túa igrexa, corresponsables nela, e construtores do teu Reino de xustiza, amor e paz. Amén.</w:t>
                            </w:r>
                            <w:r>
                              <w:rPr>
                                <w:rFonts w:ascii="Calibri" w:hAnsi="Calibri" w:cs="Calibri"/>
                                <w:color w:val="1F497D"/>
                                <w:sz w:val="18"/>
                                <w:szCs w:val="18"/>
                              </w:rPr>
                              <w:t xml:space="preserve"> </w:t>
                            </w:r>
                          </w:p>
                          <w:p w14:paraId="022D9554">
                            <w:pPr>
                              <w:spacing w:line="240" w:lineRule="atLeast"/>
                              <w:ind w:right="-23" w:hanging="22"/>
                              <w:rPr>
                                <w:rFonts w:ascii="Calibri" w:hAnsi="Calibri" w:cs="Calibri"/>
                                <w:color w:val="1F497D"/>
                                <w:sz w:val="20"/>
                                <w:szCs w:val="20"/>
                              </w:rPr>
                            </w:pPr>
                          </w:p>
                          <w:p w14:paraId="27D2AB5D">
                            <w:pPr>
                              <w:spacing w:line="240" w:lineRule="atLeast"/>
                              <w:ind w:right="-23" w:hanging="22"/>
                              <w:rPr>
                                <w:rFonts w:ascii="Calibri" w:hAnsi="Calibri" w:cs="Calibri"/>
                                <w:color w:val="1F497D"/>
                                <w:sz w:val="20"/>
                                <w:szCs w:val="20"/>
                              </w:rPr>
                            </w:pPr>
                          </w:p>
                          <w:p w14:paraId="7CC3123A">
                            <w:pPr>
                              <w:tabs>
                                <w:tab w:val="left" w:pos="11340"/>
                              </w:tabs>
                              <w:spacing w:line="240" w:lineRule="atLeast"/>
                              <w:ind w:right="-23" w:hanging="283"/>
                              <w:jc w:val="both"/>
                              <w:rPr>
                                <w:rFonts w:ascii="Calibri" w:hAnsi="Calibri" w:cs="Calibri"/>
                                <w:b/>
                                <w:color w:val="FF0000"/>
                                <w:sz w:val="20"/>
                                <w:szCs w:val="20"/>
                              </w:rPr>
                            </w:pPr>
                          </w:p>
                          <w:p w14:paraId="355AAA5A">
                            <w:pPr>
                              <w:ind w:right="-23" w:hanging="284"/>
                              <w:jc w:val="both"/>
                              <w:rPr>
                                <w:rFonts w:ascii="Verdana" w:hAnsi="Verdana"/>
                                <w:sz w:val="20"/>
                                <w:szCs w:val="20"/>
                              </w:rPr>
                            </w:pPr>
                          </w:p>
                          <w:p w14:paraId="16433A8C">
                            <w:pPr>
                              <w:ind w:right="-23" w:hanging="426"/>
                              <w:jc w:val="both"/>
                              <w:rPr>
                                <w:rFonts w:ascii="Verdana" w:hAnsi="Verdana"/>
                                <w:sz w:val="20"/>
                                <w:szCs w:val="20"/>
                              </w:rPr>
                            </w:pPr>
                          </w:p>
                          <w:p w14:paraId="4FF90194">
                            <w:pPr>
                              <w:ind w:right="-23" w:hanging="426"/>
                              <w:jc w:val="both"/>
                              <w:rPr>
                                <w:rFonts w:ascii="Verdana" w:hAnsi="Verdana"/>
                                <w:sz w:val="20"/>
                                <w:szCs w:val="20"/>
                              </w:rPr>
                            </w:pPr>
                          </w:p>
                          <w:p w14:paraId="20B4976A">
                            <w:pPr>
                              <w:ind w:left="426" w:right="-3" w:hanging="426"/>
                              <w:jc w:val="both"/>
                              <w:rPr>
                                <w:rFonts w:ascii="Verdana" w:hAnsi="Verdana"/>
                                <w:sz w:val="20"/>
                                <w:szCs w:val="20"/>
                              </w:rPr>
                            </w:pPr>
                          </w:p>
                          <w:p w14:paraId="2198CE6E">
                            <w:pPr>
                              <w:ind w:left="426" w:right="-3" w:hanging="426"/>
                              <w:jc w:val="both"/>
                              <w:rPr>
                                <w:rFonts w:ascii="Verdana" w:hAnsi="Verdana"/>
                                <w:sz w:val="20"/>
                                <w:szCs w:val="20"/>
                              </w:rPr>
                            </w:pPr>
                          </w:p>
                          <w:p w14:paraId="1BA22552">
                            <w:pPr>
                              <w:ind w:left="426" w:right="-3" w:hanging="426"/>
                              <w:jc w:val="both"/>
                              <w:rPr>
                                <w:rFonts w:ascii="Verdana" w:hAnsi="Verdana"/>
                                <w:sz w:val="20"/>
                                <w:szCs w:val="20"/>
                              </w:rPr>
                            </w:pPr>
                          </w:p>
                          <w:p w14:paraId="5449D0D9">
                            <w:pPr>
                              <w:ind w:left="426" w:right="-3" w:hanging="426"/>
                              <w:jc w:val="both"/>
                              <w:rPr>
                                <w:rFonts w:ascii="Verdana" w:hAnsi="Verdana"/>
                                <w:sz w:val="20"/>
                                <w:szCs w:val="20"/>
                              </w:rPr>
                            </w:pPr>
                          </w:p>
                          <w:p w14:paraId="14DF49C1">
                            <w:pPr>
                              <w:ind w:left="426" w:right="-3" w:hanging="426"/>
                              <w:jc w:val="both"/>
                              <w:rPr>
                                <w:rFonts w:ascii="Verdana" w:hAnsi="Verdana"/>
                                <w:b/>
                                <w:sz w:val="20"/>
                                <w:szCs w:val="20"/>
                              </w:rPr>
                            </w:pPr>
                          </w:p>
                          <w:p w14:paraId="2956666E">
                            <w:pPr>
                              <w:ind w:left="426" w:right="-3" w:hanging="426"/>
                              <w:jc w:val="both"/>
                              <w:rPr>
                                <w:rFonts w:ascii="Verdana" w:hAnsi="Verdana"/>
                                <w:b/>
                                <w:sz w:val="20"/>
                                <w:szCs w:val="20"/>
                              </w:rPr>
                            </w:pPr>
                          </w:p>
                          <w:p w14:paraId="3CAD489F">
                            <w:pPr>
                              <w:ind w:left="426" w:right="-3" w:hanging="426"/>
                              <w:jc w:val="both"/>
                              <w:rPr>
                                <w:rFonts w:ascii="Verdana" w:hAnsi="Verdana"/>
                                <w:b/>
                                <w:sz w:val="20"/>
                                <w:szCs w:val="20"/>
                              </w:rPr>
                            </w:pPr>
                          </w:p>
                          <w:p w14:paraId="5371ED7F">
                            <w:pPr>
                              <w:ind w:left="426" w:right="-3" w:hanging="426"/>
                              <w:jc w:val="both"/>
                              <w:rPr>
                                <w:rFonts w:ascii="Verdana" w:hAnsi="Verdana"/>
                                <w:sz w:val="22"/>
                                <w:szCs w:val="22"/>
                              </w:rPr>
                            </w:pPr>
                          </w:p>
                          <w:p w14:paraId="3E41B94A">
                            <w:pPr>
                              <w:ind w:left="426" w:right="-3" w:hanging="426"/>
                              <w:jc w:val="both"/>
                              <w:rPr>
                                <w:rFonts w:ascii="Verdana" w:hAnsi="Verdana"/>
                                <w:sz w:val="20"/>
                                <w:szCs w:val="20"/>
                              </w:rPr>
                            </w:pPr>
                          </w:p>
                          <w:p w14:paraId="3E0023C1">
                            <w:pPr>
                              <w:ind w:left="426" w:right="-3" w:hanging="426"/>
                              <w:jc w:val="both"/>
                              <w:rPr>
                                <w:rFonts w:ascii="Verdana" w:hAnsi="Verdana"/>
                                <w:sz w:val="20"/>
                                <w:szCs w:val="20"/>
                              </w:rPr>
                            </w:pPr>
                            <w:r>
                              <w:rPr>
                                <w:rFonts w:ascii="Verdana" w:hAnsi="Verdana"/>
                                <w:sz w:val="20"/>
                                <w:szCs w:val="20"/>
                              </w:rPr>
                              <w:t xml:space="preserve"> </w:t>
                            </w:r>
                          </w:p>
                          <w:p w14:paraId="31831E43">
                            <w:pPr>
                              <w:ind w:left="426" w:right="-3" w:hanging="426"/>
                              <w:jc w:val="both"/>
                              <w:rPr>
                                <w:rFonts w:ascii="Verdana" w:hAnsi="Verdana"/>
                                <w:sz w:val="20"/>
                                <w:szCs w:val="20"/>
                              </w:rPr>
                            </w:pPr>
                          </w:p>
                          <w:p w14:paraId="4D585179">
                            <w:pPr>
                              <w:ind w:left="426" w:right="-3" w:hanging="426"/>
                              <w:jc w:val="both"/>
                              <w:rPr>
                                <w:rFonts w:ascii="Verdana" w:hAnsi="Verdana"/>
                              </w:rPr>
                            </w:pPr>
                          </w:p>
                          <w:p w14:paraId="1C9D038A">
                            <w:pPr>
                              <w:spacing w:line="240" w:lineRule="atLeast"/>
                              <w:ind w:left="284" w:right="-3" w:hanging="284"/>
                              <w:rPr>
                                <w:rFonts w:ascii="Verdana" w:hAnsi="Verdana"/>
                                <w:b/>
                                <w:sz w:val="20"/>
                                <w:szCs w:val="20"/>
                              </w:rPr>
                            </w:pPr>
                          </w:p>
                          <w:p w14:paraId="39D600CD">
                            <w:pPr>
                              <w:spacing w:line="240" w:lineRule="atLeast"/>
                              <w:ind w:left="284" w:right="-3" w:hanging="284"/>
                              <w:rPr>
                                <w:rFonts w:ascii="Verdana" w:hAnsi="Verdana"/>
                                <w:b/>
                                <w:sz w:val="20"/>
                                <w:szCs w:val="20"/>
                              </w:rPr>
                            </w:pPr>
                          </w:p>
                          <w:p w14:paraId="22687403">
                            <w:pPr>
                              <w:spacing w:line="240" w:lineRule="atLeast"/>
                              <w:ind w:left="284" w:right="-3" w:hanging="284"/>
                              <w:rPr>
                                <w:rFonts w:ascii="Verdana" w:hAnsi="Verdana"/>
                                <w:b/>
                                <w:sz w:val="20"/>
                                <w:szCs w:val="20"/>
                              </w:rPr>
                            </w:pPr>
                          </w:p>
                          <w:p w14:paraId="44F0FD4F">
                            <w:pPr>
                              <w:spacing w:line="240" w:lineRule="atLeast"/>
                              <w:ind w:left="284" w:right="-3" w:hanging="284"/>
                              <w:rPr>
                                <w:rFonts w:ascii="Verdana" w:hAnsi="Verdana"/>
                                <w:b/>
                                <w:sz w:val="20"/>
                                <w:szCs w:val="20"/>
                              </w:rPr>
                            </w:pPr>
                          </w:p>
                          <w:p w14:paraId="45C4256D">
                            <w:pPr>
                              <w:spacing w:line="240" w:lineRule="atLeast"/>
                              <w:ind w:left="284" w:right="-3" w:hanging="284"/>
                              <w:rPr>
                                <w:rFonts w:ascii="Verdana" w:hAnsi="Verdana"/>
                                <w:b/>
                                <w:sz w:val="20"/>
                                <w:szCs w:val="20"/>
                              </w:rPr>
                            </w:pPr>
                          </w:p>
                          <w:p w14:paraId="3BDB3778">
                            <w:pPr>
                              <w:spacing w:line="240" w:lineRule="atLeast"/>
                              <w:ind w:left="284" w:right="-3" w:hanging="284"/>
                              <w:rPr>
                                <w:rFonts w:ascii="Verdana" w:hAnsi="Verdana"/>
                                <w:b/>
                                <w:sz w:val="20"/>
                                <w:szCs w:val="20"/>
                              </w:rPr>
                            </w:pPr>
                          </w:p>
                          <w:p w14:paraId="3F4218B3">
                            <w:pPr>
                              <w:spacing w:line="240" w:lineRule="atLeast"/>
                              <w:ind w:left="284" w:right="-3" w:hanging="284"/>
                              <w:rPr>
                                <w:rFonts w:ascii="Verdana" w:hAnsi="Verdana"/>
                                <w:b/>
                                <w:sz w:val="20"/>
                                <w:szCs w:val="20"/>
                              </w:rPr>
                            </w:pPr>
                          </w:p>
                          <w:p w14:paraId="310D7018">
                            <w:pPr>
                              <w:spacing w:line="240" w:lineRule="atLeast"/>
                              <w:ind w:left="284" w:right="-3" w:hanging="284"/>
                              <w:rPr>
                                <w:rFonts w:ascii="Verdana" w:hAnsi="Verdana"/>
                                <w:b/>
                                <w:sz w:val="20"/>
                                <w:szCs w:val="20"/>
                              </w:rPr>
                            </w:pPr>
                          </w:p>
                          <w:p w14:paraId="734AD8CE">
                            <w:pPr>
                              <w:spacing w:line="240" w:lineRule="atLeast"/>
                              <w:ind w:left="284" w:right="-3" w:hanging="284"/>
                              <w:rPr>
                                <w:rFonts w:ascii="Verdana" w:hAnsi="Verdana"/>
                                <w:b/>
                                <w:sz w:val="20"/>
                                <w:szCs w:val="20"/>
                              </w:rPr>
                            </w:pPr>
                          </w:p>
                          <w:p w14:paraId="7DA0A70C">
                            <w:pPr>
                              <w:spacing w:line="240" w:lineRule="atLeast"/>
                              <w:ind w:left="284" w:right="-3" w:hanging="284"/>
                              <w:rPr>
                                <w:rFonts w:ascii="Verdana" w:hAnsi="Verdana"/>
                                <w:b/>
                                <w:sz w:val="20"/>
                                <w:szCs w:val="20"/>
                              </w:rPr>
                            </w:pPr>
                          </w:p>
                          <w:p w14:paraId="7CCBE919">
                            <w:pPr>
                              <w:spacing w:line="240" w:lineRule="atLeast"/>
                              <w:ind w:left="284" w:right="-3" w:hanging="284"/>
                              <w:rPr>
                                <w:rFonts w:ascii="Verdana" w:hAnsi="Verdana"/>
                                <w:b/>
                                <w:sz w:val="20"/>
                                <w:szCs w:val="20"/>
                              </w:rPr>
                            </w:pPr>
                          </w:p>
                          <w:p w14:paraId="2FA6AF7F">
                            <w:pPr>
                              <w:spacing w:line="240" w:lineRule="atLeast"/>
                              <w:ind w:left="284" w:right="-3" w:hanging="284"/>
                              <w:rPr>
                                <w:rFonts w:ascii="Verdana" w:hAnsi="Verdana"/>
                                <w:b/>
                                <w:sz w:val="20"/>
                                <w:szCs w:val="20"/>
                              </w:rPr>
                            </w:pPr>
                          </w:p>
                          <w:p w14:paraId="49C30F25">
                            <w:pPr>
                              <w:spacing w:line="240" w:lineRule="atLeast"/>
                              <w:ind w:left="284" w:right="-3" w:hanging="284"/>
                              <w:rPr>
                                <w:rFonts w:ascii="Verdana" w:hAnsi="Verdana"/>
                                <w:b/>
                                <w:sz w:val="20"/>
                                <w:szCs w:val="20"/>
                              </w:rPr>
                            </w:pPr>
                          </w:p>
                          <w:p w14:paraId="07F31B67">
                            <w:pPr>
                              <w:spacing w:line="240" w:lineRule="atLeast"/>
                              <w:ind w:left="284" w:right="-3" w:hanging="284"/>
                              <w:rPr>
                                <w:rFonts w:ascii="Verdana" w:hAnsi="Verdana"/>
                                <w:b/>
                                <w:sz w:val="20"/>
                                <w:szCs w:val="20"/>
                              </w:rPr>
                            </w:pPr>
                          </w:p>
                          <w:p w14:paraId="08B0AEEE">
                            <w:pPr>
                              <w:spacing w:line="240" w:lineRule="atLeast"/>
                              <w:ind w:left="284" w:right="-3" w:hanging="284"/>
                              <w:rPr>
                                <w:rFonts w:ascii="Verdana" w:hAnsi="Verdana"/>
                                <w:b/>
                                <w:sz w:val="20"/>
                                <w:szCs w:val="20"/>
                              </w:rPr>
                            </w:pPr>
                          </w:p>
                          <w:p w14:paraId="61699752">
                            <w:pPr>
                              <w:spacing w:line="240" w:lineRule="atLeast"/>
                              <w:ind w:left="284" w:right="-3" w:hanging="284"/>
                              <w:rPr>
                                <w:rFonts w:ascii="Verdana" w:hAnsi="Verdana"/>
                                <w:b/>
                                <w:sz w:val="20"/>
                                <w:szCs w:val="20"/>
                              </w:rPr>
                            </w:pPr>
                          </w:p>
                          <w:p w14:paraId="65CA6A8E">
                            <w:pPr>
                              <w:spacing w:line="240" w:lineRule="atLeast"/>
                              <w:ind w:left="284" w:right="-3" w:hanging="284"/>
                              <w:rPr>
                                <w:rFonts w:ascii="Verdana" w:hAnsi="Verdana"/>
                                <w:b/>
                                <w:sz w:val="20"/>
                                <w:szCs w:val="20"/>
                              </w:rPr>
                            </w:pPr>
                          </w:p>
                          <w:p w14:paraId="481C681A">
                            <w:pPr>
                              <w:spacing w:line="240" w:lineRule="atLeast"/>
                              <w:ind w:left="284" w:right="-3" w:hanging="284"/>
                              <w:rPr>
                                <w:rFonts w:ascii="Verdana" w:hAnsi="Verdana"/>
                                <w:b/>
                                <w:sz w:val="20"/>
                                <w:szCs w:val="20"/>
                              </w:rPr>
                            </w:pPr>
                          </w:p>
                          <w:p w14:paraId="0B2CFE6B">
                            <w:pPr>
                              <w:spacing w:line="240" w:lineRule="atLeast"/>
                              <w:ind w:left="284" w:right="-3" w:hanging="284"/>
                              <w:rPr>
                                <w:rFonts w:ascii="Verdana" w:hAnsi="Verdana"/>
                                <w:b/>
                                <w:sz w:val="20"/>
                                <w:szCs w:val="20"/>
                              </w:rPr>
                            </w:pPr>
                          </w:p>
                          <w:p w14:paraId="1128EFC6">
                            <w:pPr>
                              <w:spacing w:line="240" w:lineRule="atLeast"/>
                              <w:ind w:left="284" w:right="-3" w:hanging="284"/>
                              <w:rPr>
                                <w:rFonts w:ascii="Verdana" w:hAnsi="Verdana"/>
                                <w:b/>
                                <w:sz w:val="20"/>
                                <w:szCs w:val="20"/>
                              </w:rPr>
                            </w:pPr>
                          </w:p>
                          <w:p w14:paraId="3040987D">
                            <w:pPr>
                              <w:spacing w:line="240" w:lineRule="atLeast"/>
                              <w:ind w:left="284" w:right="-3" w:hanging="284"/>
                              <w:rPr>
                                <w:rFonts w:ascii="Verdana" w:hAnsi="Verdana"/>
                                <w:b/>
                                <w:sz w:val="20"/>
                                <w:szCs w:val="20"/>
                              </w:rPr>
                            </w:pPr>
                          </w:p>
                          <w:p w14:paraId="73A297D2">
                            <w:pPr>
                              <w:spacing w:line="240" w:lineRule="atLeast"/>
                              <w:ind w:left="284" w:right="-3" w:hanging="284"/>
                              <w:rPr>
                                <w:rFonts w:ascii="Verdana" w:hAnsi="Verdana"/>
                                <w:b/>
                                <w:sz w:val="20"/>
                                <w:szCs w:val="20"/>
                              </w:rPr>
                            </w:pPr>
                          </w:p>
                          <w:p w14:paraId="6B4BDEF1">
                            <w:pPr>
                              <w:spacing w:line="240" w:lineRule="atLeast"/>
                              <w:ind w:left="284" w:right="-3" w:hanging="284"/>
                              <w:rPr>
                                <w:rFonts w:ascii="Verdana" w:hAnsi="Verdana"/>
                                <w:b/>
                                <w:sz w:val="20"/>
                                <w:szCs w:val="20"/>
                              </w:rPr>
                            </w:pPr>
                          </w:p>
                          <w:p w14:paraId="727EEB05">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23DE3651">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349" o:spid="_x0000_s1026" o:spt="2" style="position:absolute;left:0pt;margin-left:18.8pt;margin-top:15.3pt;height:284.8pt;width:353.25pt;z-index:251661312;mso-width-relative:page;mso-height-relative:margin;" fillcolor="#FFFFFF" filled="t" stroked="t" coordsize="21600,21600" arcsize="0.166666666666667" o:gfxdata="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OPLmKNoAAAAJAQAADwAAAAAA&#10;AAABACAAAAAiAAAAZHJzL2Rvd25yZXYueG1sUEsBAhQAFAAAAAgAh07iQN+R+qxKAgAAswQAAA4A&#10;AAAAAAAAAQAgAAAAKQEAAGRycy9lMm9Eb2MueG1sUEsFBgAAAAAGAAYAWQEAAOUFAAAAAA==&#10;">
                <v:fill on="t" focussize="0,0"/>
                <v:stroke weight="2.5pt" color="#00B050" joinstyle="round"/>
                <v:imagedata o:title=""/>
                <o:lock v:ext="edit" aspectratio="f"/>
                <v:textbox>
                  <w:txbxContent>
                    <w:p w14:paraId="39F8EE52">
                      <w:pPr>
                        <w:spacing w:line="240" w:lineRule="atLeast"/>
                        <w:ind w:left="142" w:right="48"/>
                        <w:jc w:val="center"/>
                        <w:rPr>
                          <w:rFonts w:ascii="Script MT Bold" w:hAnsi="Script MT Bold" w:cs="Tahoma"/>
                          <w:bCs/>
                          <w:color w:val="00B050"/>
                          <w:sz w:val="32"/>
                          <w:szCs w:val="32"/>
                        </w:rPr>
                      </w:pPr>
                      <w:r>
                        <w:rPr>
                          <w:rFonts w:ascii="Script MT Bold" w:hAnsi="Script MT Bold" w:cs="Tahoma"/>
                          <w:bCs/>
                          <w:color w:val="00B050"/>
                          <w:sz w:val="32"/>
                          <w:szCs w:val="32"/>
                        </w:rPr>
                        <w:t>Grazas, Señor</w:t>
                      </w:r>
                    </w:p>
                    <w:p w14:paraId="31B4381D">
                      <w:pPr>
                        <w:pBdr>
                          <w:top w:val="none" w:color="000000" w:sz="0" w:space="0"/>
                          <w:left w:val="none" w:color="000000" w:sz="0" w:space="0"/>
                          <w:bottom w:val="none" w:color="000000" w:sz="0" w:space="0"/>
                          <w:right w:val="none" w:color="000000" w:sz="0" w:space="0"/>
                        </w:pBdr>
                        <w:ind w:left="283" w:right="-215" w:hanging="284"/>
                        <w:jc w:val="center"/>
                        <w:rPr>
                          <w:rFonts w:ascii="Verdana" w:hAnsi="Verdana"/>
                          <w:color w:val="00B050"/>
                          <w:sz w:val="18"/>
                          <w:szCs w:val="18"/>
                        </w:rPr>
                      </w:pPr>
                    </w:p>
                    <w:p w14:paraId="5A661A4D">
                      <w:pPr>
                        <w:spacing w:line="240" w:lineRule="atLeast"/>
                        <w:ind w:right="-23" w:hanging="22"/>
                        <w:jc w:val="both"/>
                        <w:rPr>
                          <w:rFonts w:ascii="Verdana" w:hAnsi="Verdana"/>
                          <w:bCs/>
                          <w:color w:val="00B050"/>
                          <w:sz w:val="18"/>
                          <w:szCs w:val="18"/>
                        </w:rPr>
                      </w:pPr>
                      <w:r>
                        <w:rPr>
                          <w:rFonts w:ascii="Verdana" w:hAnsi="Verdana"/>
                          <w:b/>
                          <w:bCs/>
                          <w:color w:val="00B050"/>
                          <w:sz w:val="18"/>
                          <w:szCs w:val="18"/>
                        </w:rPr>
                        <w:t>Grazas Señor por este belo templo no que</w:t>
                      </w:r>
                      <w:r>
                        <w:rPr>
                          <w:rFonts w:ascii="Verdana" w:hAnsi="Verdana"/>
                          <w:bCs/>
                          <w:color w:val="00B050"/>
                          <w:sz w:val="18"/>
                          <w:szCs w:val="18"/>
                        </w:rPr>
                        <w:t xml:space="preserve">… se reuniron os nosos devanceiros e hoxe tamén nós, transmitíronnos o don da fe e educáronnos nela, celebramos os momentos grandes da vida, falamos contigo, escoitamos a túa Palabra, recibimos o teu perdón e comemos o teu Corpo e o teu Sangue. </w:t>
                      </w:r>
                    </w:p>
                    <w:p w14:paraId="5E2696ED">
                      <w:pPr>
                        <w:spacing w:line="240" w:lineRule="atLeast"/>
                        <w:ind w:right="-23" w:hanging="22"/>
                        <w:jc w:val="both"/>
                        <w:rPr>
                          <w:rFonts w:ascii="Verdana" w:hAnsi="Verdana"/>
                          <w:bCs/>
                          <w:color w:val="00B050"/>
                          <w:sz w:val="18"/>
                          <w:szCs w:val="18"/>
                        </w:rPr>
                      </w:pPr>
                    </w:p>
                    <w:p w14:paraId="5405B89F">
                      <w:pPr>
                        <w:spacing w:line="240" w:lineRule="atLeast"/>
                        <w:ind w:right="-23" w:hanging="22"/>
                        <w:jc w:val="both"/>
                        <w:rPr>
                          <w:rFonts w:ascii="Verdana" w:hAnsi="Verdana"/>
                          <w:bCs/>
                          <w:color w:val="00B050"/>
                          <w:sz w:val="18"/>
                          <w:szCs w:val="18"/>
                        </w:rPr>
                      </w:pPr>
                      <w:r>
                        <w:rPr>
                          <w:rFonts w:ascii="Verdana" w:hAnsi="Verdana"/>
                          <w:b/>
                          <w:bCs/>
                          <w:color w:val="00B050"/>
                          <w:sz w:val="18"/>
                          <w:szCs w:val="18"/>
                        </w:rPr>
                        <w:t>Grazas Señor por este belo templo no que…</w:t>
                      </w:r>
                      <w:r>
                        <w:rPr>
                          <w:rFonts w:ascii="Verdana" w:hAnsi="Verdana"/>
                          <w:bCs/>
                          <w:color w:val="00B050"/>
                          <w:sz w:val="18"/>
                          <w:szCs w:val="18"/>
                        </w:rPr>
                        <w:t xml:space="preserve"> cantamos e fortalecemos a nosa fe, unímonos</w:t>
                      </w:r>
                      <w:r>
                        <w:rPr>
                          <w:rFonts w:ascii="robotoregular" w:hAnsi="robotoregular"/>
                          <w:color w:val="333333"/>
                          <w:sz w:val="17"/>
                          <w:szCs w:val="17"/>
                          <w:shd w:val="clear" w:color="auto" w:fill="FFFFFF"/>
                        </w:rPr>
                        <w:t xml:space="preserve"> </w:t>
                      </w:r>
                      <w:r>
                        <w:rPr>
                          <w:rFonts w:ascii="Verdana" w:hAnsi="Verdana"/>
                          <w:bCs/>
                          <w:color w:val="00B050"/>
                          <w:sz w:val="18"/>
                          <w:szCs w:val="18"/>
                        </w:rPr>
                        <w:t xml:space="preserve">a ti e descubrímoste compañeiro de camiño, creamos comuñón e vivimos a nosa misión evanxelizadora, encomendámosche o que nace e deixamos nas túas mans o que despedimos. </w:t>
                      </w:r>
                    </w:p>
                    <w:p w14:paraId="28988FAA">
                      <w:pPr>
                        <w:spacing w:line="240" w:lineRule="atLeast"/>
                        <w:ind w:right="-23" w:hanging="22"/>
                        <w:jc w:val="both"/>
                        <w:rPr>
                          <w:rFonts w:ascii="Verdana" w:hAnsi="Verdana"/>
                          <w:bCs/>
                          <w:color w:val="00B050"/>
                          <w:sz w:val="18"/>
                          <w:szCs w:val="18"/>
                        </w:rPr>
                      </w:pPr>
                    </w:p>
                    <w:p w14:paraId="24E8A8FD">
                      <w:pPr>
                        <w:spacing w:line="240" w:lineRule="atLeast"/>
                        <w:ind w:right="-23" w:hanging="22"/>
                        <w:jc w:val="both"/>
                        <w:rPr>
                          <w:rFonts w:ascii="Calibri" w:hAnsi="Calibri" w:cs="Calibri"/>
                          <w:color w:val="1F497D"/>
                          <w:sz w:val="18"/>
                          <w:szCs w:val="18"/>
                        </w:rPr>
                      </w:pPr>
                      <w:r>
                        <w:rPr>
                          <w:rFonts w:ascii="Verdana" w:hAnsi="Verdana"/>
                          <w:b/>
                          <w:bCs/>
                          <w:color w:val="00B050"/>
                          <w:sz w:val="18"/>
                          <w:szCs w:val="18"/>
                        </w:rPr>
                        <w:t>Grazas Señor por este belo templo que nos lembra…</w:t>
                      </w:r>
                      <w:r>
                        <w:rPr>
                          <w:rFonts w:ascii="Verdana" w:hAnsi="Verdana"/>
                          <w:bCs/>
                          <w:color w:val="00B050"/>
                          <w:sz w:val="18"/>
                          <w:szCs w:val="18"/>
                        </w:rPr>
                        <w:t xml:space="preserve"> que somos templos de Deus, santuarios onde El vive, fillos teus cunha dignidade que non tolera o abuso, pedras vivas da túa igrexa, corresponsables nela, e construtores do teu Reino de xustiza, amor e paz. Amén.</w:t>
                      </w:r>
                      <w:r>
                        <w:rPr>
                          <w:rFonts w:ascii="Calibri" w:hAnsi="Calibri" w:cs="Calibri"/>
                          <w:color w:val="1F497D"/>
                          <w:sz w:val="18"/>
                          <w:szCs w:val="18"/>
                        </w:rPr>
                        <w:t xml:space="preserve"> </w:t>
                      </w:r>
                    </w:p>
                    <w:p w14:paraId="022D9554">
                      <w:pPr>
                        <w:spacing w:line="240" w:lineRule="atLeast"/>
                        <w:ind w:right="-23" w:hanging="22"/>
                        <w:rPr>
                          <w:rFonts w:ascii="Calibri" w:hAnsi="Calibri" w:cs="Calibri"/>
                          <w:color w:val="1F497D"/>
                          <w:sz w:val="20"/>
                          <w:szCs w:val="20"/>
                        </w:rPr>
                      </w:pPr>
                    </w:p>
                    <w:p w14:paraId="27D2AB5D">
                      <w:pPr>
                        <w:spacing w:line="240" w:lineRule="atLeast"/>
                        <w:ind w:right="-23" w:hanging="22"/>
                        <w:rPr>
                          <w:rFonts w:ascii="Calibri" w:hAnsi="Calibri" w:cs="Calibri"/>
                          <w:color w:val="1F497D"/>
                          <w:sz w:val="20"/>
                          <w:szCs w:val="20"/>
                        </w:rPr>
                      </w:pPr>
                    </w:p>
                    <w:p w14:paraId="7CC3123A">
                      <w:pPr>
                        <w:tabs>
                          <w:tab w:val="left" w:pos="11340"/>
                        </w:tabs>
                        <w:spacing w:line="240" w:lineRule="atLeast"/>
                        <w:ind w:right="-23" w:hanging="283"/>
                        <w:jc w:val="both"/>
                        <w:rPr>
                          <w:rFonts w:ascii="Calibri" w:hAnsi="Calibri" w:cs="Calibri"/>
                          <w:b/>
                          <w:color w:val="FF0000"/>
                          <w:sz w:val="20"/>
                          <w:szCs w:val="20"/>
                        </w:rPr>
                      </w:pPr>
                    </w:p>
                    <w:p w14:paraId="355AAA5A">
                      <w:pPr>
                        <w:ind w:right="-23" w:hanging="284"/>
                        <w:jc w:val="both"/>
                        <w:rPr>
                          <w:rFonts w:ascii="Verdana" w:hAnsi="Verdana"/>
                          <w:sz w:val="20"/>
                          <w:szCs w:val="20"/>
                        </w:rPr>
                      </w:pPr>
                    </w:p>
                    <w:p w14:paraId="16433A8C">
                      <w:pPr>
                        <w:ind w:right="-23" w:hanging="426"/>
                        <w:jc w:val="both"/>
                        <w:rPr>
                          <w:rFonts w:ascii="Verdana" w:hAnsi="Verdana"/>
                          <w:sz w:val="20"/>
                          <w:szCs w:val="20"/>
                        </w:rPr>
                      </w:pPr>
                    </w:p>
                    <w:p w14:paraId="4FF90194">
                      <w:pPr>
                        <w:ind w:right="-23" w:hanging="426"/>
                        <w:jc w:val="both"/>
                        <w:rPr>
                          <w:rFonts w:ascii="Verdana" w:hAnsi="Verdana"/>
                          <w:sz w:val="20"/>
                          <w:szCs w:val="20"/>
                        </w:rPr>
                      </w:pPr>
                    </w:p>
                    <w:p w14:paraId="20B4976A">
                      <w:pPr>
                        <w:ind w:left="426" w:right="-3" w:hanging="426"/>
                        <w:jc w:val="both"/>
                        <w:rPr>
                          <w:rFonts w:ascii="Verdana" w:hAnsi="Verdana"/>
                          <w:sz w:val="20"/>
                          <w:szCs w:val="20"/>
                        </w:rPr>
                      </w:pPr>
                    </w:p>
                    <w:p w14:paraId="2198CE6E">
                      <w:pPr>
                        <w:ind w:left="426" w:right="-3" w:hanging="426"/>
                        <w:jc w:val="both"/>
                        <w:rPr>
                          <w:rFonts w:ascii="Verdana" w:hAnsi="Verdana"/>
                          <w:sz w:val="20"/>
                          <w:szCs w:val="20"/>
                        </w:rPr>
                      </w:pPr>
                    </w:p>
                    <w:p w14:paraId="1BA22552">
                      <w:pPr>
                        <w:ind w:left="426" w:right="-3" w:hanging="426"/>
                        <w:jc w:val="both"/>
                        <w:rPr>
                          <w:rFonts w:ascii="Verdana" w:hAnsi="Verdana"/>
                          <w:sz w:val="20"/>
                          <w:szCs w:val="20"/>
                        </w:rPr>
                      </w:pPr>
                    </w:p>
                    <w:p w14:paraId="5449D0D9">
                      <w:pPr>
                        <w:ind w:left="426" w:right="-3" w:hanging="426"/>
                        <w:jc w:val="both"/>
                        <w:rPr>
                          <w:rFonts w:ascii="Verdana" w:hAnsi="Verdana"/>
                          <w:sz w:val="20"/>
                          <w:szCs w:val="20"/>
                        </w:rPr>
                      </w:pPr>
                    </w:p>
                    <w:p w14:paraId="14DF49C1">
                      <w:pPr>
                        <w:ind w:left="426" w:right="-3" w:hanging="426"/>
                        <w:jc w:val="both"/>
                        <w:rPr>
                          <w:rFonts w:ascii="Verdana" w:hAnsi="Verdana"/>
                          <w:b/>
                          <w:sz w:val="20"/>
                          <w:szCs w:val="20"/>
                        </w:rPr>
                      </w:pPr>
                    </w:p>
                    <w:p w14:paraId="2956666E">
                      <w:pPr>
                        <w:ind w:left="426" w:right="-3" w:hanging="426"/>
                        <w:jc w:val="both"/>
                        <w:rPr>
                          <w:rFonts w:ascii="Verdana" w:hAnsi="Verdana"/>
                          <w:b/>
                          <w:sz w:val="20"/>
                          <w:szCs w:val="20"/>
                        </w:rPr>
                      </w:pPr>
                    </w:p>
                    <w:p w14:paraId="3CAD489F">
                      <w:pPr>
                        <w:ind w:left="426" w:right="-3" w:hanging="426"/>
                        <w:jc w:val="both"/>
                        <w:rPr>
                          <w:rFonts w:ascii="Verdana" w:hAnsi="Verdana"/>
                          <w:b/>
                          <w:sz w:val="20"/>
                          <w:szCs w:val="20"/>
                        </w:rPr>
                      </w:pPr>
                    </w:p>
                    <w:p w14:paraId="5371ED7F">
                      <w:pPr>
                        <w:ind w:left="426" w:right="-3" w:hanging="426"/>
                        <w:jc w:val="both"/>
                        <w:rPr>
                          <w:rFonts w:ascii="Verdana" w:hAnsi="Verdana"/>
                          <w:sz w:val="22"/>
                          <w:szCs w:val="22"/>
                        </w:rPr>
                      </w:pPr>
                    </w:p>
                    <w:p w14:paraId="3E41B94A">
                      <w:pPr>
                        <w:ind w:left="426" w:right="-3" w:hanging="426"/>
                        <w:jc w:val="both"/>
                        <w:rPr>
                          <w:rFonts w:ascii="Verdana" w:hAnsi="Verdana"/>
                          <w:sz w:val="20"/>
                          <w:szCs w:val="20"/>
                        </w:rPr>
                      </w:pPr>
                    </w:p>
                    <w:p w14:paraId="3E0023C1">
                      <w:pPr>
                        <w:ind w:left="426" w:right="-3" w:hanging="426"/>
                        <w:jc w:val="both"/>
                        <w:rPr>
                          <w:rFonts w:ascii="Verdana" w:hAnsi="Verdana"/>
                          <w:sz w:val="20"/>
                          <w:szCs w:val="20"/>
                        </w:rPr>
                      </w:pPr>
                      <w:r>
                        <w:rPr>
                          <w:rFonts w:ascii="Verdana" w:hAnsi="Verdana"/>
                          <w:sz w:val="20"/>
                          <w:szCs w:val="20"/>
                        </w:rPr>
                        <w:t xml:space="preserve"> </w:t>
                      </w:r>
                    </w:p>
                    <w:p w14:paraId="31831E43">
                      <w:pPr>
                        <w:ind w:left="426" w:right="-3" w:hanging="426"/>
                        <w:jc w:val="both"/>
                        <w:rPr>
                          <w:rFonts w:ascii="Verdana" w:hAnsi="Verdana"/>
                          <w:sz w:val="20"/>
                          <w:szCs w:val="20"/>
                        </w:rPr>
                      </w:pPr>
                    </w:p>
                    <w:p w14:paraId="4D585179">
                      <w:pPr>
                        <w:ind w:left="426" w:right="-3" w:hanging="426"/>
                        <w:jc w:val="both"/>
                        <w:rPr>
                          <w:rFonts w:ascii="Verdana" w:hAnsi="Verdana"/>
                        </w:rPr>
                      </w:pPr>
                    </w:p>
                    <w:p w14:paraId="1C9D038A">
                      <w:pPr>
                        <w:spacing w:line="240" w:lineRule="atLeast"/>
                        <w:ind w:left="284" w:right="-3" w:hanging="284"/>
                        <w:rPr>
                          <w:rFonts w:ascii="Verdana" w:hAnsi="Verdana"/>
                          <w:b/>
                          <w:sz w:val="20"/>
                          <w:szCs w:val="20"/>
                        </w:rPr>
                      </w:pPr>
                    </w:p>
                    <w:p w14:paraId="39D600CD">
                      <w:pPr>
                        <w:spacing w:line="240" w:lineRule="atLeast"/>
                        <w:ind w:left="284" w:right="-3" w:hanging="284"/>
                        <w:rPr>
                          <w:rFonts w:ascii="Verdana" w:hAnsi="Verdana"/>
                          <w:b/>
                          <w:sz w:val="20"/>
                          <w:szCs w:val="20"/>
                        </w:rPr>
                      </w:pPr>
                    </w:p>
                    <w:p w14:paraId="22687403">
                      <w:pPr>
                        <w:spacing w:line="240" w:lineRule="atLeast"/>
                        <w:ind w:left="284" w:right="-3" w:hanging="284"/>
                        <w:rPr>
                          <w:rFonts w:ascii="Verdana" w:hAnsi="Verdana"/>
                          <w:b/>
                          <w:sz w:val="20"/>
                          <w:szCs w:val="20"/>
                        </w:rPr>
                      </w:pPr>
                    </w:p>
                    <w:p w14:paraId="44F0FD4F">
                      <w:pPr>
                        <w:spacing w:line="240" w:lineRule="atLeast"/>
                        <w:ind w:left="284" w:right="-3" w:hanging="284"/>
                        <w:rPr>
                          <w:rFonts w:ascii="Verdana" w:hAnsi="Verdana"/>
                          <w:b/>
                          <w:sz w:val="20"/>
                          <w:szCs w:val="20"/>
                        </w:rPr>
                      </w:pPr>
                    </w:p>
                    <w:p w14:paraId="45C4256D">
                      <w:pPr>
                        <w:spacing w:line="240" w:lineRule="atLeast"/>
                        <w:ind w:left="284" w:right="-3" w:hanging="284"/>
                        <w:rPr>
                          <w:rFonts w:ascii="Verdana" w:hAnsi="Verdana"/>
                          <w:b/>
                          <w:sz w:val="20"/>
                          <w:szCs w:val="20"/>
                        </w:rPr>
                      </w:pPr>
                    </w:p>
                    <w:p w14:paraId="3BDB3778">
                      <w:pPr>
                        <w:spacing w:line="240" w:lineRule="atLeast"/>
                        <w:ind w:left="284" w:right="-3" w:hanging="284"/>
                        <w:rPr>
                          <w:rFonts w:ascii="Verdana" w:hAnsi="Verdana"/>
                          <w:b/>
                          <w:sz w:val="20"/>
                          <w:szCs w:val="20"/>
                        </w:rPr>
                      </w:pPr>
                    </w:p>
                    <w:p w14:paraId="3F4218B3">
                      <w:pPr>
                        <w:spacing w:line="240" w:lineRule="atLeast"/>
                        <w:ind w:left="284" w:right="-3" w:hanging="284"/>
                        <w:rPr>
                          <w:rFonts w:ascii="Verdana" w:hAnsi="Verdana"/>
                          <w:b/>
                          <w:sz w:val="20"/>
                          <w:szCs w:val="20"/>
                        </w:rPr>
                      </w:pPr>
                    </w:p>
                    <w:p w14:paraId="310D7018">
                      <w:pPr>
                        <w:spacing w:line="240" w:lineRule="atLeast"/>
                        <w:ind w:left="284" w:right="-3" w:hanging="284"/>
                        <w:rPr>
                          <w:rFonts w:ascii="Verdana" w:hAnsi="Verdana"/>
                          <w:b/>
                          <w:sz w:val="20"/>
                          <w:szCs w:val="20"/>
                        </w:rPr>
                      </w:pPr>
                    </w:p>
                    <w:p w14:paraId="734AD8CE">
                      <w:pPr>
                        <w:spacing w:line="240" w:lineRule="atLeast"/>
                        <w:ind w:left="284" w:right="-3" w:hanging="284"/>
                        <w:rPr>
                          <w:rFonts w:ascii="Verdana" w:hAnsi="Verdana"/>
                          <w:b/>
                          <w:sz w:val="20"/>
                          <w:szCs w:val="20"/>
                        </w:rPr>
                      </w:pPr>
                    </w:p>
                    <w:p w14:paraId="7DA0A70C">
                      <w:pPr>
                        <w:spacing w:line="240" w:lineRule="atLeast"/>
                        <w:ind w:left="284" w:right="-3" w:hanging="284"/>
                        <w:rPr>
                          <w:rFonts w:ascii="Verdana" w:hAnsi="Verdana"/>
                          <w:b/>
                          <w:sz w:val="20"/>
                          <w:szCs w:val="20"/>
                        </w:rPr>
                      </w:pPr>
                    </w:p>
                    <w:p w14:paraId="7CCBE919">
                      <w:pPr>
                        <w:spacing w:line="240" w:lineRule="atLeast"/>
                        <w:ind w:left="284" w:right="-3" w:hanging="284"/>
                        <w:rPr>
                          <w:rFonts w:ascii="Verdana" w:hAnsi="Verdana"/>
                          <w:b/>
                          <w:sz w:val="20"/>
                          <w:szCs w:val="20"/>
                        </w:rPr>
                      </w:pPr>
                    </w:p>
                    <w:p w14:paraId="2FA6AF7F">
                      <w:pPr>
                        <w:spacing w:line="240" w:lineRule="atLeast"/>
                        <w:ind w:left="284" w:right="-3" w:hanging="284"/>
                        <w:rPr>
                          <w:rFonts w:ascii="Verdana" w:hAnsi="Verdana"/>
                          <w:b/>
                          <w:sz w:val="20"/>
                          <w:szCs w:val="20"/>
                        </w:rPr>
                      </w:pPr>
                    </w:p>
                    <w:p w14:paraId="49C30F25">
                      <w:pPr>
                        <w:spacing w:line="240" w:lineRule="atLeast"/>
                        <w:ind w:left="284" w:right="-3" w:hanging="284"/>
                        <w:rPr>
                          <w:rFonts w:ascii="Verdana" w:hAnsi="Verdana"/>
                          <w:b/>
                          <w:sz w:val="20"/>
                          <w:szCs w:val="20"/>
                        </w:rPr>
                      </w:pPr>
                    </w:p>
                    <w:p w14:paraId="07F31B67">
                      <w:pPr>
                        <w:spacing w:line="240" w:lineRule="atLeast"/>
                        <w:ind w:left="284" w:right="-3" w:hanging="284"/>
                        <w:rPr>
                          <w:rFonts w:ascii="Verdana" w:hAnsi="Verdana"/>
                          <w:b/>
                          <w:sz w:val="20"/>
                          <w:szCs w:val="20"/>
                        </w:rPr>
                      </w:pPr>
                    </w:p>
                    <w:p w14:paraId="08B0AEEE">
                      <w:pPr>
                        <w:spacing w:line="240" w:lineRule="atLeast"/>
                        <w:ind w:left="284" w:right="-3" w:hanging="284"/>
                        <w:rPr>
                          <w:rFonts w:ascii="Verdana" w:hAnsi="Verdana"/>
                          <w:b/>
                          <w:sz w:val="20"/>
                          <w:szCs w:val="20"/>
                        </w:rPr>
                      </w:pPr>
                    </w:p>
                    <w:p w14:paraId="61699752">
                      <w:pPr>
                        <w:spacing w:line="240" w:lineRule="atLeast"/>
                        <w:ind w:left="284" w:right="-3" w:hanging="284"/>
                        <w:rPr>
                          <w:rFonts w:ascii="Verdana" w:hAnsi="Verdana"/>
                          <w:b/>
                          <w:sz w:val="20"/>
                          <w:szCs w:val="20"/>
                        </w:rPr>
                      </w:pPr>
                    </w:p>
                    <w:p w14:paraId="65CA6A8E">
                      <w:pPr>
                        <w:spacing w:line="240" w:lineRule="atLeast"/>
                        <w:ind w:left="284" w:right="-3" w:hanging="284"/>
                        <w:rPr>
                          <w:rFonts w:ascii="Verdana" w:hAnsi="Verdana"/>
                          <w:b/>
                          <w:sz w:val="20"/>
                          <w:szCs w:val="20"/>
                        </w:rPr>
                      </w:pPr>
                    </w:p>
                    <w:p w14:paraId="481C681A">
                      <w:pPr>
                        <w:spacing w:line="240" w:lineRule="atLeast"/>
                        <w:ind w:left="284" w:right="-3" w:hanging="284"/>
                        <w:rPr>
                          <w:rFonts w:ascii="Verdana" w:hAnsi="Verdana"/>
                          <w:b/>
                          <w:sz w:val="20"/>
                          <w:szCs w:val="20"/>
                        </w:rPr>
                      </w:pPr>
                    </w:p>
                    <w:p w14:paraId="0B2CFE6B">
                      <w:pPr>
                        <w:spacing w:line="240" w:lineRule="atLeast"/>
                        <w:ind w:left="284" w:right="-3" w:hanging="284"/>
                        <w:rPr>
                          <w:rFonts w:ascii="Verdana" w:hAnsi="Verdana"/>
                          <w:b/>
                          <w:sz w:val="20"/>
                          <w:szCs w:val="20"/>
                        </w:rPr>
                      </w:pPr>
                    </w:p>
                    <w:p w14:paraId="1128EFC6">
                      <w:pPr>
                        <w:spacing w:line="240" w:lineRule="atLeast"/>
                        <w:ind w:left="284" w:right="-3" w:hanging="284"/>
                        <w:rPr>
                          <w:rFonts w:ascii="Verdana" w:hAnsi="Verdana"/>
                          <w:b/>
                          <w:sz w:val="20"/>
                          <w:szCs w:val="20"/>
                        </w:rPr>
                      </w:pPr>
                    </w:p>
                    <w:p w14:paraId="3040987D">
                      <w:pPr>
                        <w:spacing w:line="240" w:lineRule="atLeast"/>
                        <w:ind w:left="284" w:right="-3" w:hanging="284"/>
                        <w:rPr>
                          <w:rFonts w:ascii="Verdana" w:hAnsi="Verdana"/>
                          <w:b/>
                          <w:sz w:val="20"/>
                          <w:szCs w:val="20"/>
                        </w:rPr>
                      </w:pPr>
                    </w:p>
                    <w:p w14:paraId="73A297D2">
                      <w:pPr>
                        <w:spacing w:line="240" w:lineRule="atLeast"/>
                        <w:ind w:left="284" w:right="-3" w:hanging="284"/>
                        <w:rPr>
                          <w:rFonts w:ascii="Verdana" w:hAnsi="Verdana"/>
                          <w:b/>
                          <w:sz w:val="20"/>
                          <w:szCs w:val="20"/>
                        </w:rPr>
                      </w:pPr>
                    </w:p>
                    <w:p w14:paraId="6B4BDEF1">
                      <w:pPr>
                        <w:spacing w:line="240" w:lineRule="atLeast"/>
                        <w:ind w:left="284" w:right="-3" w:hanging="284"/>
                        <w:rPr>
                          <w:rFonts w:ascii="Verdana" w:hAnsi="Verdana"/>
                          <w:b/>
                          <w:sz w:val="20"/>
                          <w:szCs w:val="20"/>
                        </w:rPr>
                      </w:pPr>
                    </w:p>
                    <w:p w14:paraId="727EEB05">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23DE3651">
                      <w:pPr>
                        <w:ind w:right="-3"/>
                        <w:jc w:val="both"/>
                        <w:rPr>
                          <w:rFonts w:ascii="Forte" w:hAnsi="Forte"/>
                        </w:rPr>
                      </w:pPr>
                    </w:p>
                  </w:txbxContent>
                </v:textbox>
              </v:roundrect>
            </w:pict>
          </mc:Fallback>
        </mc:AlternateContent>
      </w:r>
    </w:p>
    <w:p w14:paraId="204C42EE">
      <w:pPr>
        <w:ind w:left="1701" w:right="1824"/>
        <w:rPr>
          <w:rFonts w:ascii="Script MT Bold" w:hAnsi="Script MT Bold" w:cs="Tahoma"/>
          <w:bCs/>
          <w:color w:val="000000"/>
          <w:sz w:val="32"/>
          <w:szCs w:val="32"/>
        </w:rPr>
      </w:pPr>
    </w:p>
    <w:p w14:paraId="2BBB0506">
      <w:pPr>
        <w:ind w:left="1701" w:right="1824"/>
        <w:rPr>
          <w:rFonts w:ascii="Script MT Bold" w:hAnsi="Script MT Bold" w:cs="Tahoma"/>
          <w:bCs/>
          <w:color w:val="000000"/>
          <w:sz w:val="32"/>
          <w:szCs w:val="32"/>
        </w:rPr>
      </w:pPr>
    </w:p>
    <w:p w14:paraId="5CE6CFD2">
      <w:pPr>
        <w:ind w:right="2533"/>
        <w:rPr>
          <w:rFonts w:ascii="Script MT Bold" w:hAnsi="Script MT Bold" w:cs="Tahoma"/>
          <w:bCs/>
          <w:color w:val="000000"/>
          <w:sz w:val="32"/>
          <w:szCs w:val="32"/>
        </w:rPr>
      </w:pPr>
    </w:p>
    <w:p w14:paraId="3770CD8C">
      <w:pPr>
        <w:ind w:left="1701" w:right="1824" w:firstLine="360"/>
        <w:jc w:val="both"/>
      </w:pPr>
    </w:p>
    <w:p w14:paraId="73731FC4">
      <w:pPr>
        <w:pStyle w:val="41"/>
      </w:pPr>
    </w:p>
    <w:p w14:paraId="54CC02EA">
      <w:pPr>
        <w:pStyle w:val="41"/>
      </w:pPr>
    </w:p>
    <w:p w14:paraId="1A9EF72F">
      <w:pPr>
        <w:pStyle w:val="41"/>
        <w:ind w:firstLine="66"/>
      </w:pPr>
    </w:p>
    <w:p w14:paraId="34D7692F">
      <w:pPr>
        <w:pStyle w:val="41"/>
      </w:pPr>
    </w:p>
    <w:p w14:paraId="3DCED35E">
      <w:pPr>
        <w:pStyle w:val="41"/>
      </w:pPr>
    </w:p>
    <w:p w14:paraId="6035495F">
      <w:pPr>
        <w:pStyle w:val="41"/>
      </w:pPr>
    </w:p>
    <w:p w14:paraId="219E5325">
      <w:pPr>
        <w:pStyle w:val="41"/>
      </w:pPr>
    </w:p>
    <w:p w14:paraId="2B33FB90">
      <w:pPr>
        <w:pStyle w:val="41"/>
      </w:pPr>
    </w:p>
    <w:p w14:paraId="7F4EDB85">
      <w:pPr>
        <w:pStyle w:val="41"/>
      </w:pPr>
    </w:p>
    <w:p w14:paraId="412C8E9D">
      <w:pPr>
        <w:pStyle w:val="41"/>
      </w:pPr>
    </w:p>
    <w:p w14:paraId="0251B781">
      <w:pPr>
        <w:pStyle w:val="41"/>
      </w:pPr>
    </w:p>
    <w:p w14:paraId="0570A272">
      <w:pPr>
        <w:pStyle w:val="41"/>
      </w:pPr>
    </w:p>
    <w:p w14:paraId="1229D0FD">
      <w:pPr>
        <w:pStyle w:val="41"/>
      </w:pPr>
    </w:p>
    <w:p w14:paraId="32D2AE31">
      <w:pPr>
        <w:pStyle w:val="41"/>
      </w:pPr>
    </w:p>
    <w:p w14:paraId="3F6D0717">
      <w:pPr>
        <w:pStyle w:val="41"/>
      </w:pPr>
    </w:p>
    <w:p w14:paraId="47728025">
      <w:pPr>
        <w:pStyle w:val="41"/>
      </w:pPr>
    </w:p>
    <w:p w14:paraId="5BCB1A24">
      <w:pPr>
        <w:pStyle w:val="41"/>
      </w:pPr>
    </w:p>
    <w:p w14:paraId="78BB9D7B">
      <w:pPr>
        <w:pStyle w:val="41"/>
      </w:pPr>
    </w:p>
    <w:p w14:paraId="4E6D8174">
      <w:pPr>
        <w:pStyle w:val="41"/>
      </w:pPr>
      <w:r>
        <w:rPr>
          <w:lang w:val="es-ES"/>
        </w:rPr>
        <w:drawing>
          <wp:anchor distT="0" distB="0" distL="114300" distR="114300" simplePos="0" relativeHeight="251669504" behindDoc="0" locked="0" layoutInCell="1" allowOverlap="1">
            <wp:simplePos x="0" y="0"/>
            <wp:positionH relativeFrom="column">
              <wp:posOffset>580390</wp:posOffset>
            </wp:positionH>
            <wp:positionV relativeFrom="paragraph">
              <wp:posOffset>7620</wp:posOffset>
            </wp:positionV>
            <wp:extent cx="3724275" cy="2543175"/>
            <wp:effectExtent l="0" t="0" r="9525" b="9525"/>
            <wp:wrapThrough wrapText="bothSides">
              <wp:wrapPolygon>
                <wp:start x="0" y="0"/>
                <wp:lineTo x="0" y="21519"/>
                <wp:lineTo x="21545" y="21519"/>
                <wp:lineTo x="21545"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3724275" cy="2543175"/>
                    </a:xfrm>
                    <a:prstGeom prst="rect">
                      <a:avLst/>
                    </a:prstGeom>
                    <a:noFill/>
                  </pic:spPr>
                </pic:pic>
              </a:graphicData>
            </a:graphic>
          </wp:anchor>
        </w:drawing>
      </w:r>
    </w:p>
    <w:p w14:paraId="63BDC6FC">
      <w:pPr>
        <w:pStyle w:val="41"/>
      </w:pPr>
    </w:p>
    <w:p w14:paraId="3471077C">
      <w:pPr>
        <w:pStyle w:val="41"/>
      </w:pPr>
    </w:p>
    <w:p w14:paraId="1829B7A1">
      <w:pPr>
        <w:pStyle w:val="41"/>
      </w:pPr>
    </w:p>
    <w:p w14:paraId="7B3992A1">
      <w:pPr>
        <w:pStyle w:val="41"/>
      </w:pPr>
    </w:p>
    <w:p w14:paraId="07F3113B">
      <w:pPr>
        <w:pStyle w:val="41"/>
      </w:pPr>
      <w:r>
        <mc:AlternateContent>
          <mc:Choice Requires="wps">
            <w:drawing>
              <wp:anchor distT="0" distB="0" distL="114300" distR="114300" simplePos="0" relativeHeight="251663360" behindDoc="1" locked="0" layoutInCell="1" allowOverlap="1">
                <wp:simplePos x="0" y="0"/>
                <wp:positionH relativeFrom="column">
                  <wp:posOffset>5542280</wp:posOffset>
                </wp:positionH>
                <wp:positionV relativeFrom="paragraph">
                  <wp:posOffset>152400</wp:posOffset>
                </wp:positionV>
                <wp:extent cx="4700905" cy="1637665"/>
                <wp:effectExtent l="0" t="0" r="0" b="0"/>
                <wp:wrapThrough wrapText="bothSides">
                  <wp:wrapPolygon>
                    <wp:start x="0" y="0"/>
                    <wp:lineTo x="0" y="21600"/>
                    <wp:lineTo x="21600" y="21600"/>
                    <wp:lineTo x="21600" y="0"/>
                  </wp:wrapPolygon>
                </wp:wrapThrough>
                <wp:docPr id="11" name="WordArt 347"/>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700905" cy="1637665"/>
                        </a:xfrm>
                        <a:prstGeom prst="rect">
                          <a:avLst/>
                        </a:prstGeom>
                        <a:noFill/>
                        <a:ln>
                          <a:noFill/>
                        </a:ln>
                        <a:effectLst/>
                      </wps:spPr>
                      <wps:txbx>
                        <w:txbxContent>
                          <w:p w14:paraId="4B8207E0">
                            <w:pPr>
                              <w:jc w:val="center"/>
                              <w:rPr>
                                <w:rFonts w:ascii="Impact" w:hAnsi="Impact"/>
                                <w:color w:val="00B050"/>
                                <w:sz w:val="52"/>
                                <w:szCs w:val="52"/>
                              </w:rPr>
                            </w:pPr>
                            <w:r>
                              <w:rPr>
                                <w:rFonts w:ascii="Impact" w:hAnsi="Impact"/>
                                <w:color w:val="00B050"/>
                                <w:sz w:val="52"/>
                                <w:szCs w:val="52"/>
                              </w:rPr>
                              <w:t xml:space="preserve">Coma Xesús </w:t>
                            </w:r>
                          </w:p>
                          <w:p w14:paraId="038E0A75">
                            <w:pPr>
                              <w:jc w:val="center"/>
                              <w:rPr>
                                <w:rFonts w:ascii="Impact" w:hAnsi="Impact"/>
                                <w:color w:val="00B050"/>
                                <w:sz w:val="52"/>
                                <w:szCs w:val="52"/>
                              </w:rPr>
                            </w:pPr>
                            <w:r>
                              <w:rPr>
                                <w:rFonts w:ascii="Impact" w:hAnsi="Impact"/>
                                <w:color w:val="00B050"/>
                                <w:sz w:val="52"/>
                                <w:szCs w:val="52"/>
                              </w:rPr>
                              <w:t>contundentes co abuso</w:t>
                            </w:r>
                          </w:p>
                        </w:txbxContent>
                      </wps:txbx>
                      <wps:bodyPr wrap="square" numCol="1" fromWordArt="1">
                        <a:prstTxWarp prst="textSlantUp">
                          <a:avLst>
                            <a:gd name="adj" fmla="val 0"/>
                          </a:avLst>
                        </a:prstTxWarp>
                        <a:noAutofit/>
                      </wps:bodyPr>
                    </wps:wsp>
                  </a:graphicData>
                </a:graphic>
              </wp:anchor>
            </w:drawing>
          </mc:Choice>
          <mc:Fallback>
            <w:pict>
              <v:shape id="WordArt 347" o:spid="_x0000_s1026" o:spt="202" type="#_x0000_t202" style="position:absolute;left:0pt;margin-left:436.4pt;margin-top:12pt;height:128.95pt;width:370.15pt;mso-wrap-distance-left:9pt;mso-wrap-distance-right:9pt;z-index:-251653120;mso-width-relative:margin;mso-height-relative:page;" filled="f" stroked="f" coordsize="21600,21600" wrapcoords="0 0 0 21600 21600 21600 21600 0" o:gfxdata="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xczwH2AAAAAsBAAAPAAAAAAAAAAEAIAAAACIAAABkcnMvZG93bnJldi54bWxQSwECFAAUAAAA&#10;CACHTuJALJPGQScCAABaBAAADgAAAAAAAAABACAAAAAnAQAAZHJzL2Uyb0RvYy54bWxQSwUGAAAA&#10;AAYABgBZAQAAwAUAAAAA&#10;" adj="0">
                <v:fill on="f" focussize="0,0"/>
                <v:stroke on="f"/>
                <v:imagedata o:title=""/>
                <o:lock v:ext="edit" text="t" aspectratio="f"/>
                <v:textbox>
                  <w:txbxContent>
                    <w:p w14:paraId="4B8207E0">
                      <w:pPr>
                        <w:jc w:val="center"/>
                        <w:rPr>
                          <w:rFonts w:ascii="Impact" w:hAnsi="Impact"/>
                          <w:color w:val="00B050"/>
                          <w:sz w:val="52"/>
                          <w:szCs w:val="52"/>
                        </w:rPr>
                      </w:pPr>
                      <w:r>
                        <w:rPr>
                          <w:rFonts w:ascii="Impact" w:hAnsi="Impact"/>
                          <w:color w:val="00B050"/>
                          <w:sz w:val="52"/>
                          <w:szCs w:val="52"/>
                        </w:rPr>
                        <w:t xml:space="preserve">Coma Xesús </w:t>
                      </w:r>
                    </w:p>
                    <w:p w14:paraId="038E0A75">
                      <w:pPr>
                        <w:jc w:val="center"/>
                        <w:rPr>
                          <w:rFonts w:ascii="Impact" w:hAnsi="Impact"/>
                          <w:color w:val="00B050"/>
                          <w:sz w:val="52"/>
                          <w:szCs w:val="52"/>
                        </w:rPr>
                      </w:pPr>
                      <w:r>
                        <w:rPr>
                          <w:rFonts w:ascii="Impact" w:hAnsi="Impact"/>
                          <w:color w:val="00B050"/>
                          <w:sz w:val="52"/>
                          <w:szCs w:val="52"/>
                        </w:rPr>
                        <w:t>contundentes co abuso</w:t>
                      </w:r>
                    </w:p>
                  </w:txbxContent>
                </v:textbox>
                <w10:wrap type="through"/>
              </v:shape>
            </w:pict>
          </mc:Fallback>
        </mc:AlternateContent>
      </w:r>
    </w:p>
    <w:p w14:paraId="1B889A08">
      <w:pPr>
        <w:pStyle w:val="41"/>
      </w:pPr>
    </w:p>
    <w:p w14:paraId="00B9848B">
      <w:pPr>
        <w:pStyle w:val="41"/>
      </w:pPr>
    </w:p>
    <w:p w14:paraId="136ACA45">
      <w:pPr>
        <w:pStyle w:val="41"/>
      </w:pPr>
    </w:p>
    <w:p w14:paraId="177E7C2D">
      <w:pPr>
        <w:pStyle w:val="41"/>
      </w:pPr>
    </w:p>
    <w:p w14:paraId="3ED8CA0B">
      <w:pPr>
        <w:pStyle w:val="41"/>
      </w:pPr>
    </w:p>
    <w:p w14:paraId="64C80087">
      <w:pPr>
        <w:pStyle w:val="41"/>
      </w:pPr>
    </w:p>
    <w:p w14:paraId="75C164C5">
      <w:pPr>
        <w:pStyle w:val="41"/>
      </w:pPr>
    </w:p>
    <w:p w14:paraId="40823E99">
      <w:pPr>
        <w:pStyle w:val="41"/>
      </w:pPr>
    </w:p>
    <w:p w14:paraId="3C489485">
      <w:pPr>
        <w:pStyle w:val="41"/>
      </w:pPr>
    </w:p>
    <w:p w14:paraId="11EF391E">
      <w:pPr>
        <w:pStyle w:val="41"/>
      </w:pPr>
    </w:p>
    <w:p w14:paraId="473E2A06">
      <w:pPr>
        <w:pStyle w:val="41"/>
      </w:pPr>
      <w:r>
        <mc:AlternateContent>
          <mc:Choice Requires="wps">
            <w:drawing>
              <wp:anchor distT="0" distB="0" distL="114300" distR="114300" simplePos="0" relativeHeight="251659264" behindDoc="0" locked="0" layoutInCell="1" allowOverlap="1">
                <wp:simplePos x="0" y="0"/>
                <wp:positionH relativeFrom="column">
                  <wp:posOffset>2481580</wp:posOffset>
                </wp:positionH>
                <wp:positionV relativeFrom="paragraph">
                  <wp:posOffset>11430</wp:posOffset>
                </wp:positionV>
                <wp:extent cx="1949450" cy="1259205"/>
                <wp:effectExtent l="6350" t="6350" r="12700" b="17145"/>
                <wp:wrapNone/>
                <wp:docPr id="1" name="AutoShape 320"/>
                <wp:cNvGraphicFramePr/>
                <a:graphic xmlns:a="http://schemas.openxmlformats.org/drawingml/2006/main">
                  <a:graphicData uri="http://schemas.microsoft.com/office/word/2010/wordprocessingShape">
                    <wps:wsp>
                      <wps:cNvSpPr/>
                      <wps:spPr>
                        <a:xfrm>
                          <a:off x="0" y="0"/>
                          <a:ext cx="1949450" cy="1259205"/>
                        </a:xfrm>
                        <a:prstGeom prst="roundRect">
                          <a:avLst>
                            <a:gd name="adj" fmla="val 16667"/>
                          </a:avLst>
                        </a:prstGeom>
                        <a:solidFill>
                          <a:srgbClr val="00B050"/>
                        </a:solidFill>
                        <a:ln w="12700" cap="flat" cmpd="sng">
                          <a:solidFill>
                            <a:srgbClr val="9BBB59"/>
                          </a:solidFill>
                          <a:prstDash val="solid"/>
                          <a:headEnd type="none" w="med" len="med"/>
                          <a:tailEnd type="none" w="med" len="med"/>
                        </a:ln>
                      </wps:spPr>
                      <wps:txbx>
                        <w:txbxContent>
                          <w:p w14:paraId="507EA640">
                            <w:pPr>
                              <w:ind w:left="-426" w:right="-442"/>
                              <w:jc w:val="center"/>
                              <w:rPr>
                                <w:rFonts w:ascii="Forte" w:hAnsi="Forte"/>
                                <w:color w:val="FFFF00"/>
                                <w:sz w:val="28"/>
                                <w:szCs w:val="28"/>
                              </w:rPr>
                            </w:pPr>
                            <w:r>
                              <w:rPr>
                                <w:rFonts w:ascii="Forte" w:hAnsi="Forte"/>
                                <w:color w:val="FFFF00"/>
                                <w:sz w:val="28"/>
                                <w:szCs w:val="28"/>
                              </w:rPr>
                              <w:t>Evanxeo</w:t>
                            </w:r>
                          </w:p>
                          <w:p w14:paraId="00B472A0">
                            <w:pPr>
                              <w:ind w:left="-426" w:right="-442"/>
                              <w:jc w:val="center"/>
                              <w:rPr>
                                <w:rFonts w:ascii="Forte" w:hAnsi="Forte"/>
                                <w:color w:val="FFFF00"/>
                                <w:sz w:val="28"/>
                                <w:szCs w:val="28"/>
                              </w:rPr>
                            </w:pPr>
                            <w:r>
                              <w:rPr>
                                <w:rFonts w:ascii="Forte" w:hAnsi="Forte"/>
                                <w:color w:val="FFFF00"/>
                                <w:sz w:val="28"/>
                                <w:szCs w:val="28"/>
                              </w:rPr>
                              <w:t>9-novembro-2025</w:t>
                            </w:r>
                          </w:p>
                          <w:p w14:paraId="0D36D6F1">
                            <w:pPr>
                              <w:ind w:left="-426" w:right="-442"/>
                              <w:jc w:val="center"/>
                              <w:rPr>
                                <w:rFonts w:ascii="Forte" w:hAnsi="Forte"/>
                                <w:color w:val="FFFF00"/>
                                <w:sz w:val="16"/>
                                <w:szCs w:val="16"/>
                              </w:rPr>
                            </w:pPr>
                          </w:p>
                          <w:p w14:paraId="769D30E5">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32º ORDINARIO-C</w:t>
                            </w:r>
                          </w:p>
                          <w:p w14:paraId="6DCA19D5">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S. XOÁN DE LETRÁN</w:t>
                            </w:r>
                          </w:p>
                        </w:txbxContent>
                      </wps:txbx>
                      <wps:bodyPr upright="1"/>
                    </wps:wsp>
                  </a:graphicData>
                </a:graphic>
              </wp:anchor>
            </w:drawing>
          </mc:Choice>
          <mc:Fallback>
            <w:pict>
              <v:roundrect id="AutoShape 320" o:spid="_x0000_s1026" o:spt="2" style="position:absolute;left:0pt;margin-left:195.4pt;margin-top:0.9pt;height:99.15pt;width:153.5pt;z-index:251659264;mso-width-relative:page;mso-height-relative:page;" fillcolor="#00B050" filled="t" stroked="t" coordsize="21600,21600" arcsize="0.166666666666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">
                <v:fill on="t" focussize="0,0"/>
                <v:stroke weight="1pt" color="#9BBB59" joinstyle="round"/>
                <v:imagedata o:title=""/>
                <o:lock v:ext="edit" aspectratio="f"/>
                <v:textbox>
                  <w:txbxContent>
                    <w:p w14:paraId="507EA640">
                      <w:pPr>
                        <w:ind w:left="-426" w:right="-442"/>
                        <w:jc w:val="center"/>
                        <w:rPr>
                          <w:rFonts w:ascii="Forte" w:hAnsi="Forte"/>
                          <w:color w:val="FFFF00"/>
                          <w:sz w:val="28"/>
                          <w:szCs w:val="28"/>
                        </w:rPr>
                      </w:pPr>
                      <w:r>
                        <w:rPr>
                          <w:rFonts w:ascii="Forte" w:hAnsi="Forte"/>
                          <w:color w:val="FFFF00"/>
                          <w:sz w:val="28"/>
                          <w:szCs w:val="28"/>
                        </w:rPr>
                        <w:t>Evanxeo</w:t>
                      </w:r>
                    </w:p>
                    <w:p w14:paraId="00B472A0">
                      <w:pPr>
                        <w:ind w:left="-426" w:right="-442"/>
                        <w:jc w:val="center"/>
                        <w:rPr>
                          <w:rFonts w:ascii="Forte" w:hAnsi="Forte"/>
                          <w:color w:val="FFFF00"/>
                          <w:sz w:val="28"/>
                          <w:szCs w:val="28"/>
                        </w:rPr>
                      </w:pPr>
                      <w:r>
                        <w:rPr>
                          <w:rFonts w:ascii="Forte" w:hAnsi="Forte"/>
                          <w:color w:val="FFFF00"/>
                          <w:sz w:val="28"/>
                          <w:szCs w:val="28"/>
                        </w:rPr>
                        <w:t>9-novembro-2025</w:t>
                      </w:r>
                    </w:p>
                    <w:p w14:paraId="0D36D6F1">
                      <w:pPr>
                        <w:ind w:left="-426" w:right="-442"/>
                        <w:jc w:val="center"/>
                        <w:rPr>
                          <w:rFonts w:ascii="Forte" w:hAnsi="Forte"/>
                          <w:color w:val="FFFF00"/>
                          <w:sz w:val="16"/>
                          <w:szCs w:val="16"/>
                        </w:rPr>
                      </w:pPr>
                    </w:p>
                    <w:p w14:paraId="769D30E5">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32º ORDINARIO-C</w:t>
                      </w:r>
                    </w:p>
                    <w:p w14:paraId="6DCA19D5">
                      <w:pPr>
                        <w:ind w:left="-426" w:right="-442"/>
                        <w:jc w:val="center"/>
                        <w:rPr>
                          <w:rFonts w:ascii="Arial Rounded MT Bold" w:hAnsi="Arial Rounded MT Bold" w:eastAsia="Adobe Gothic Std B"/>
                          <w:color w:val="FFFF00"/>
                          <w:sz w:val="28"/>
                          <w:szCs w:val="28"/>
                        </w:rPr>
                      </w:pPr>
                      <w:r>
                        <w:rPr>
                          <w:rFonts w:ascii="Arial Rounded MT Bold" w:hAnsi="Arial Rounded MT Bold" w:eastAsia="Adobe Gothic Std B"/>
                          <w:color w:val="FFFF00"/>
                          <w:sz w:val="28"/>
                          <w:szCs w:val="28"/>
                        </w:rPr>
                        <w:t>S. XOÁN DE LETRÁN</w:t>
                      </w:r>
                    </w:p>
                  </w:txbxContent>
                </v:textbox>
              </v:roundrect>
            </w:pict>
          </mc:Fallback>
        </mc:AlternateContent>
      </w:r>
      <w:r>
        <w:rPr>
          <w:lang w:val="es-ES"/>
        </w:rPr>
        <w:drawing>
          <wp:anchor distT="0" distB="0" distL="114300" distR="114300" simplePos="0" relativeHeight="251670528" behindDoc="1" locked="0" layoutInCell="1" allowOverlap="1">
            <wp:simplePos x="0" y="0"/>
            <wp:positionH relativeFrom="column">
              <wp:posOffset>267970</wp:posOffset>
            </wp:positionH>
            <wp:positionV relativeFrom="paragraph">
              <wp:posOffset>9525</wp:posOffset>
            </wp:positionV>
            <wp:extent cx="2298065" cy="1273175"/>
            <wp:effectExtent l="0" t="0" r="6985" b="3175"/>
            <wp:wrapTight wrapText="bothSides">
              <wp:wrapPolygon>
                <wp:start x="0" y="0"/>
                <wp:lineTo x="0" y="21331"/>
                <wp:lineTo x="21487" y="21331"/>
                <wp:lineTo x="21487"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2298065" cy="1273175"/>
                    </a:xfrm>
                    <a:prstGeom prst="rect">
                      <a:avLst/>
                    </a:prstGeom>
                    <a:noFill/>
                  </pic:spPr>
                </pic:pic>
              </a:graphicData>
            </a:graphic>
          </wp:anchor>
        </w:drawing>
      </w:r>
    </w:p>
    <w:p w14:paraId="4A9C1F55">
      <w:pPr>
        <w:pStyle w:val="41"/>
        <w:ind w:hanging="77"/>
      </w:pPr>
    </w:p>
    <w:p w14:paraId="085268AA">
      <w:pPr>
        <w:pStyle w:val="41"/>
      </w:pPr>
    </w:p>
    <w:p w14:paraId="4533634A">
      <w:pPr>
        <w:pStyle w:val="41"/>
        <w:ind w:left="0" w:firstLine="0"/>
      </w:pPr>
    </w:p>
    <w:p w14:paraId="6E64F9B9">
      <w:pPr>
        <w:pStyle w:val="41"/>
      </w:pPr>
    </w:p>
    <w:p w14:paraId="5D770E28">
      <w:pPr>
        <w:pStyle w:val="41"/>
      </w:pPr>
    </w:p>
    <w:p w14:paraId="11186B90">
      <w:pPr>
        <w:pStyle w:val="41"/>
      </w:pPr>
    </w:p>
    <w:p w14:paraId="579C6E33">
      <w:pPr>
        <w:pStyle w:val="41"/>
      </w:pPr>
      <w:r>
        <w:rPr>
          <w:lang w:val="es-ES"/>
        </w:rPr>
        <w:drawing>
          <wp:anchor distT="0" distB="0" distL="114300" distR="114300" simplePos="0" relativeHeight="251666432" behindDoc="0" locked="0" layoutInCell="1" allowOverlap="1">
            <wp:simplePos x="0" y="0"/>
            <wp:positionH relativeFrom="column">
              <wp:posOffset>55245</wp:posOffset>
            </wp:positionH>
            <wp:positionV relativeFrom="paragraph">
              <wp:posOffset>222250</wp:posOffset>
            </wp:positionV>
            <wp:extent cx="4520565" cy="3933825"/>
            <wp:effectExtent l="0" t="0" r="0" b="9525"/>
            <wp:wrapThrough wrapText="bothSides">
              <wp:wrapPolygon>
                <wp:start x="0" y="0"/>
                <wp:lineTo x="0" y="21548"/>
                <wp:lineTo x="21482" y="21548"/>
                <wp:lineTo x="21482"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520565" cy="3933825"/>
                    </a:xfrm>
                    <a:prstGeom prst="rect">
                      <a:avLst/>
                    </a:prstGeom>
                    <a:noFill/>
                    <a:ln>
                      <a:noFill/>
                    </a:ln>
                  </pic:spPr>
                </pic:pic>
              </a:graphicData>
            </a:graphic>
          </wp:anchor>
        </w:drawing>
      </w:r>
    </w:p>
    <w:p w14:paraId="586BEE1F">
      <w:pPr>
        <w:pStyle w:val="41"/>
      </w:pPr>
    </w:p>
    <w:p w14:paraId="66C638FE">
      <w:pPr>
        <w:pStyle w:val="41"/>
      </w:pPr>
      <w:r>
        <mc:AlternateContent>
          <mc:Choice Requires="wps">
            <w:drawing>
              <wp:anchor distT="0" distB="0" distL="114300" distR="114300" simplePos="0" relativeHeight="251660288" behindDoc="0" locked="0" layoutInCell="1" allowOverlap="1">
                <wp:simplePos x="0" y="0"/>
                <wp:positionH relativeFrom="column">
                  <wp:posOffset>214630</wp:posOffset>
                </wp:positionH>
                <wp:positionV relativeFrom="paragraph">
                  <wp:posOffset>-41275</wp:posOffset>
                </wp:positionV>
                <wp:extent cx="7381240" cy="392430"/>
                <wp:effectExtent l="0" t="0" r="0" b="0"/>
                <wp:wrapNone/>
                <wp:docPr id="4" name="WordArt 217"/>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381037" cy="392430"/>
                        </a:xfrm>
                        <a:prstGeom prst="rect">
                          <a:avLst/>
                        </a:prstGeom>
                        <a:noFill/>
                        <a:ln>
                          <a:noFill/>
                        </a:ln>
                        <a:effectLst/>
                      </wps:spPr>
                      <wps:txbx>
                        <w:txbxContent>
                          <w:p w14:paraId="4AA7CA98">
                            <w:pPr>
                              <w:jc w:val="center"/>
                              <w:rPr>
                                <w:rFonts w:ascii="Impact" w:hAnsi="Impact"/>
                                <w:color w:val="00B050"/>
                                <w:sz w:val="72"/>
                                <w:szCs w:val="72"/>
                              </w:rPr>
                            </w:pPr>
                            <w:r>
                              <w:rPr>
                                <w:rFonts w:ascii="Impact" w:hAnsi="Impact"/>
                                <w:color w:val="00B050"/>
                                <w:sz w:val="72"/>
                                <w:szCs w:val="72"/>
                              </w:rPr>
                              <w:t>Ordinario 32º-C  -  S.  Juan de Letrán</w:t>
                            </w:r>
                          </w:p>
                        </w:txbxContent>
                      </wps:txbx>
                      <wps:bodyPr wrap="square" numCol="1" fromWordArt="1">
                        <a:prstTxWarp prst="textSlantUp">
                          <a:avLst>
                            <a:gd name="adj" fmla="val 0"/>
                          </a:avLst>
                        </a:prstTxWarp>
                        <a:spAutoFit/>
                      </wps:bodyPr>
                    </wps:wsp>
                  </a:graphicData>
                </a:graphic>
              </wp:anchor>
            </w:drawing>
          </mc:Choice>
          <mc:Fallback>
            <w:pict>
              <v:shape id="WordArt 217" o:spid="_x0000_s1026" o:spt="202" type="#_x0000_t202" style="position:absolute;left:0pt;margin-left:16.9pt;margin-top:-3.25pt;height:30.9pt;width:581.2pt;z-index:251660288;mso-width-relative:page;mso-height-relative:page;" filled="f" stroked="f" coordsize="21600,21600" o:gfxdata="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t6b5nXAAAACQEAAA8AAAAAAAAAAQAgAAAAIgAAAGRycy9kb3ducmV2LnhtbFBLAQIUABQAAAAI&#10;AIdO4kAMc458JwIAAFgEAAAOAAAAAAAAAAEAIAAAACYBAABkcnMvZTJvRG9jLnhtbFBLBQYAAAAA&#10;BgAGAFkBAAC/BQAAAAA=&#10;" adj="0">
                <v:fill on="f" focussize="0,0"/>
                <v:stroke on="f"/>
                <v:imagedata o:title=""/>
                <o:lock v:ext="edit" text="t" aspectratio="f"/>
                <v:textbox style="mso-fit-shape-to-text:t;">
                  <w:txbxContent>
                    <w:p w14:paraId="4AA7CA98">
                      <w:pPr>
                        <w:jc w:val="center"/>
                        <w:rPr>
                          <w:rFonts w:ascii="Impact" w:hAnsi="Impact"/>
                          <w:color w:val="00B050"/>
                          <w:sz w:val="72"/>
                          <w:szCs w:val="72"/>
                        </w:rPr>
                      </w:pPr>
                      <w:r>
                        <w:rPr>
                          <w:rFonts w:ascii="Impact" w:hAnsi="Impact"/>
                          <w:color w:val="00B050"/>
                          <w:sz w:val="72"/>
                          <w:szCs w:val="72"/>
                        </w:rPr>
                        <w:t>Ordinario 32º-C  -  S.  Juan de Letrán</w:t>
                      </w:r>
                    </w:p>
                  </w:txbxContent>
                </v:textbox>
              </v:shape>
            </w:pict>
          </mc:Fallback>
        </mc:AlternateContent>
      </w:r>
    </w:p>
    <w:p w14:paraId="728FDBED">
      <w:pPr>
        <w:pStyle w:val="41"/>
      </w:pPr>
    </w:p>
    <w:p w14:paraId="2FD52832">
      <w:pPr>
        <w:pStyle w:val="41"/>
      </w:pPr>
    </w:p>
    <w:p w14:paraId="43F10AB8">
      <w:pPr>
        <w:pStyle w:val="41"/>
      </w:pPr>
      <w:r>
        <mc:AlternateContent>
          <mc:Choice Requires="wps">
            <w:drawing>
              <wp:anchor distT="0" distB="0" distL="114300" distR="114300" simplePos="0" relativeHeight="251662336" behindDoc="1" locked="0" layoutInCell="1" allowOverlap="1">
                <wp:simplePos x="0" y="0"/>
                <wp:positionH relativeFrom="column">
                  <wp:posOffset>5814060</wp:posOffset>
                </wp:positionH>
                <wp:positionV relativeFrom="paragraph">
                  <wp:posOffset>117475</wp:posOffset>
                </wp:positionV>
                <wp:extent cx="4330700" cy="6456680"/>
                <wp:effectExtent l="5080" t="5080" r="83820" b="91440"/>
                <wp:wrapThrough wrapText="bothSides">
                  <wp:wrapPolygon>
                    <wp:start x="0" y="0"/>
                    <wp:lineTo x="21600" y="0"/>
                    <wp:lineTo x="21600" y="21600"/>
                    <wp:lineTo x="0" y="21600"/>
                  </wp:wrapPolygon>
                </wp:wrapThrough>
                <wp:docPr id="8" name="Text Box 327"/>
                <wp:cNvGraphicFramePr/>
                <a:graphic xmlns:a="http://schemas.openxmlformats.org/drawingml/2006/main">
                  <a:graphicData uri="http://schemas.microsoft.com/office/word/2010/wordprocessingShape">
                    <wps:wsp>
                      <wps:cNvSpPr txBox="1">
                        <a:spLocks noChangeArrowheads="1"/>
                      </wps:cNvSpPr>
                      <wps:spPr bwMode="auto">
                        <a:xfrm>
                          <a:off x="0" y="0"/>
                          <a:ext cx="4330700" cy="6456680"/>
                        </a:xfrm>
                        <a:prstGeom prst="rect">
                          <a:avLst/>
                        </a:prstGeom>
                        <a:solidFill>
                          <a:srgbClr val="FFFFFF"/>
                        </a:solidFill>
                        <a:ln w="3175">
                          <a:solidFill>
                            <a:srgbClr val="92D050"/>
                          </a:solidFill>
                          <a:miter lim="800000"/>
                        </a:ln>
                        <a:effectLst>
                          <a:outerShdw dist="107763" dir="2700000" algn="ctr" rotWithShape="0">
                            <a:srgbClr val="548DD4">
                              <a:alpha val="50000"/>
                            </a:srgbClr>
                          </a:outerShdw>
                        </a:effectLst>
                      </wps:spPr>
                      <wps:txbx>
                        <w:txbxContent>
                          <w:p w14:paraId="49FC018A">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Coma Xesús, contundentes co abuso</w:t>
                            </w:r>
                          </w:p>
                          <w:bookmarkEnd w:id="1"/>
                          <w:p w14:paraId="66CF50BA">
                            <w:pPr>
                              <w:pStyle w:val="209"/>
                              <w:spacing w:line="200" w:lineRule="atLeast"/>
                              <w:ind w:left="142"/>
                              <w:rPr>
                                <w:rFonts w:ascii="Lucida Sans" w:hAnsi="Lucida Sans"/>
                                <w:b/>
                                <w:color w:val="00B050"/>
                                <w:sz w:val="24"/>
                                <w:szCs w:val="24"/>
                              </w:rPr>
                            </w:pPr>
                            <w:r>
                              <w:rPr>
                                <w:rFonts w:ascii="Lucida Sans" w:hAnsi="Lucida Sans"/>
                                <w:b/>
                                <w:color w:val="00B050"/>
                                <w:sz w:val="24"/>
                                <w:szCs w:val="24"/>
                              </w:rPr>
                              <w:t>1.VER: A diocese, a catedral, o bispo</w:t>
                            </w:r>
                          </w:p>
                          <w:p w14:paraId="40402156">
                            <w:pPr>
                              <w:pStyle w:val="209"/>
                              <w:spacing w:line="200" w:lineRule="atLeast"/>
                              <w:ind w:left="284" w:right="-11" w:hanging="142"/>
                              <w:jc w:val="both"/>
                              <w:rPr>
                                <w:bCs/>
                                <w:color w:val="1F497D" w:themeColor="text2"/>
                                <w:sz w:val="20"/>
                                <w:szCs w:val="20"/>
                              </w:rPr>
                            </w:pPr>
                            <w:r>
                              <w:rPr>
                                <w:bCs/>
                                <w:color w:val="1F497D" w:themeColor="text2"/>
                                <w:sz w:val="20"/>
                                <w:szCs w:val="20"/>
                              </w:rPr>
                              <w:t>- Hoxe imos falar da nosa parroquia e do templo parroquial, do bispo e da catedral, do que é unha diocese.</w:t>
                            </w:r>
                          </w:p>
                          <w:p w14:paraId="02E430BA">
                            <w:pPr>
                              <w:pStyle w:val="209"/>
                              <w:spacing w:line="20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i/>
                                <w:iCs/>
                                <w:color w:val="00B050"/>
                              </w:rPr>
                              <w:t>Como se chama a vosa parroquia? Como é o voso templo?</w:t>
                            </w:r>
                          </w:p>
                          <w:p w14:paraId="3F3487CC">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bCs/>
                                <w:color w:val="00B050"/>
                              </w:rPr>
                              <w:t>X</w:t>
                            </w:r>
                            <w:r>
                              <w:rPr>
                                <w:rFonts w:ascii="Lucida Sans" w:hAnsi="Lucida Sans"/>
                                <w:b/>
                                <w:color w:val="00B050"/>
                                <w:sz w:val="24"/>
                                <w:szCs w:val="24"/>
                              </w:rPr>
                              <w:t>ULGAR: Coma Xesús, contundentes co abuso</w:t>
                            </w:r>
                          </w:p>
                          <w:p w14:paraId="49535DB4">
                            <w:pPr>
                              <w:pStyle w:val="37"/>
                              <w:tabs>
                                <w:tab w:val="left" w:pos="284"/>
                              </w:tabs>
                              <w:spacing w:before="0" w:beforeAutospacing="0" w:after="0" w:afterAutospacing="0" w:line="240" w:lineRule="atLeast"/>
                              <w:ind w:left="284" w:right="-45" w:hanging="142"/>
                              <w:jc w:val="both"/>
                              <w:rPr>
                                <w:rFonts w:ascii="Calibri" w:hAnsi="Calibri" w:cs="Calibri"/>
                                <w:bCs/>
                                <w:color w:val="1F497D"/>
                                <w:sz w:val="16"/>
                                <w:szCs w:val="16"/>
                              </w:rPr>
                            </w:pPr>
                            <w:r>
                              <w:rPr>
                                <w:rFonts w:cs="Calibri"/>
                                <w:bCs/>
                                <w:color w:val="1F497D"/>
                                <w:sz w:val="20"/>
                                <w:szCs w:val="20"/>
                              </w:rPr>
                              <w:t xml:space="preserve">- </w:t>
                            </w:r>
                            <w:r>
                              <w:rPr>
                                <w:rFonts w:ascii="Calibri" w:hAnsi="Calibri" w:cs="Calibri"/>
                                <w:b/>
                                <w:bCs/>
                                <w:color w:val="1F497D"/>
                                <w:sz w:val="20"/>
                                <w:szCs w:val="20"/>
                              </w:rPr>
                              <w:t xml:space="preserve">Hoxe a Igrexa celebra a festa da dedicación da Basílica </w:t>
                            </w:r>
                            <w:r>
                              <w:rPr>
                                <w:rFonts w:ascii="Calibri" w:hAnsi="Calibri" w:cs="Calibri"/>
                                <w:b/>
                                <w:color w:val="1F497D"/>
                                <w:sz w:val="20"/>
                                <w:szCs w:val="20"/>
                              </w:rPr>
                              <w:t>de Letrán</w:t>
                            </w:r>
                            <w:r>
                              <w:rPr>
                                <w:rFonts w:ascii="Calibri" w:hAnsi="Calibri" w:cs="Calibri"/>
                                <w:bCs/>
                                <w:color w:val="1F497D"/>
                                <w:sz w:val="20"/>
                                <w:szCs w:val="20"/>
                              </w:rPr>
                              <w:t xml:space="preserve"> de Roma, a primeira catedral da Igrexa. É a sede do bispo de Roma, hoxe do Papa León. No evanxeo deste domingo, Xesús enfádase cos que converteron o templo de Xerusalén nun mercado e dilles: “</w:t>
                            </w:r>
                            <w:r>
                              <w:rPr>
                                <w:rFonts w:ascii="Calibri" w:hAnsi="Calibri" w:cs="Calibri"/>
                                <w:b/>
                                <w:bCs/>
                                <w:i/>
                                <w:color w:val="1F497D"/>
                                <w:sz w:val="20"/>
                                <w:szCs w:val="20"/>
                              </w:rPr>
                              <w:t>quitade iso de aí, non convertades nun mercado a casa do meu Pai”.</w:t>
                            </w:r>
                            <w:r>
                              <w:rPr>
                                <w:rFonts w:ascii="Calibri" w:hAnsi="Calibri" w:cs="Calibri"/>
                                <w:bCs/>
                                <w:color w:val="1F497D"/>
                                <w:sz w:val="20"/>
                                <w:szCs w:val="20"/>
                              </w:rPr>
                              <w:t xml:space="preserve"> </w:t>
                            </w:r>
                            <w:r>
                              <w:rPr>
                                <w:rFonts w:ascii="Calibri" w:hAnsi="Calibri" w:cs="Calibri"/>
                                <w:bCs/>
                                <w:color w:val="1F497D"/>
                                <w:sz w:val="16"/>
                                <w:szCs w:val="16"/>
                              </w:rPr>
                              <w:t xml:space="preserve">Xoán 2,13-25, Fundación Ramón Pané, película: </w:t>
                            </w:r>
                            <w:r>
                              <w:fldChar w:fldCharType="begin"/>
                            </w:r>
                            <w:r>
                              <w:instrText xml:space="preserve"> HYPERLINK "https://youtu.be/wCzuBQHLiug" </w:instrText>
                            </w:r>
                            <w:r>
                              <w:fldChar w:fldCharType="separate"/>
                            </w:r>
                            <w:r>
                              <w:rPr>
                                <w:rStyle w:val="16"/>
                                <w:rFonts w:ascii="Calibri" w:hAnsi="Calibri" w:cs="Calibri"/>
                                <w:bCs/>
                                <w:sz w:val="16"/>
                                <w:szCs w:val="16"/>
                              </w:rPr>
                              <w:t>https://youtu.be/wCzuBQHLiug</w:t>
                            </w:r>
                            <w:r>
                              <w:rPr>
                                <w:rStyle w:val="16"/>
                                <w:rFonts w:ascii="Calibri" w:hAnsi="Calibri" w:cs="Calibri"/>
                                <w:bCs/>
                                <w:sz w:val="16"/>
                                <w:szCs w:val="16"/>
                              </w:rPr>
                              <w:fldChar w:fldCharType="end"/>
                            </w:r>
                          </w:p>
                          <w:p w14:paraId="1A959CB8">
                            <w:pPr>
                              <w:pStyle w:val="37"/>
                              <w:tabs>
                                <w:tab w:val="left" w:pos="284"/>
                              </w:tabs>
                              <w:spacing w:before="0" w:beforeAutospacing="0" w:after="0" w:afterAutospacing="0" w:line="240" w:lineRule="atLeast"/>
                              <w:ind w:left="284" w:right="-45" w:hanging="142"/>
                              <w:jc w:val="both"/>
                              <w:rPr>
                                <w:rFonts w:ascii="Calibri" w:hAnsi="Calibri" w:cs="Calibri"/>
                                <w:bCs/>
                                <w:color w:val="1F497D"/>
                                <w:sz w:val="20"/>
                                <w:szCs w:val="20"/>
                              </w:rPr>
                            </w:pPr>
                            <w:r>
                              <w:rPr>
                                <w:rFonts w:ascii="Calibri" w:hAnsi="Calibri" w:cs="Calibri"/>
                                <w:bCs/>
                                <w:color w:val="1F497D"/>
                                <w:sz w:val="20"/>
                                <w:szCs w:val="20"/>
                              </w:rPr>
                              <w:t xml:space="preserve"> </w:t>
                            </w:r>
                            <w:r>
                              <w:rPr>
                                <w:rFonts w:ascii="Calibri" w:hAnsi="Calibri" w:cs="Calibri"/>
                                <w:b/>
                                <w:bCs/>
                                <w:color w:val="1F497D"/>
                                <w:sz w:val="20"/>
                                <w:szCs w:val="20"/>
                              </w:rPr>
                              <w:t>QUE NOS QUERE DICIR?</w:t>
                            </w:r>
                            <w:r>
                              <w:rPr>
                                <w:rFonts w:ascii="Calibri" w:hAnsi="Calibri" w:cs="Calibri"/>
                                <w:bCs/>
                                <w:color w:val="1F497D"/>
                                <w:sz w:val="20"/>
                                <w:szCs w:val="20"/>
                              </w:rPr>
                              <w:t xml:space="preserve"> </w:t>
                            </w:r>
                          </w:p>
                          <w:p w14:paraId="11665881">
                            <w:pPr>
                              <w:pStyle w:val="37"/>
                              <w:tabs>
                                <w:tab w:val="left" w:pos="284"/>
                              </w:tabs>
                              <w:spacing w:before="0" w:beforeAutospacing="0" w:after="0" w:afterAutospacing="0" w:line="240" w:lineRule="atLeast"/>
                              <w:ind w:left="284" w:right="-45" w:hanging="142"/>
                              <w:jc w:val="both"/>
                              <w:rPr>
                                <w:rFonts w:ascii="Calibri" w:hAnsi="Calibri" w:cs="Calibri"/>
                                <w:bCs/>
                                <w:color w:val="1F497D"/>
                                <w:sz w:val="20"/>
                                <w:szCs w:val="20"/>
                              </w:rPr>
                            </w:pPr>
                            <w:r>
                              <w:rPr>
                                <w:rFonts w:ascii="Calibri" w:hAnsi="Calibri" w:cs="Calibri"/>
                                <w:b/>
                                <w:bCs/>
                                <w:color w:val="1F497D"/>
                                <w:sz w:val="20"/>
                                <w:szCs w:val="20"/>
                              </w:rPr>
                              <w:t>- Os que vivimos nun barrio/poboo, formamos unha parroquia ou Unidade de Pastoral. O centro da parroquia é o “TEMPLO” parroquial,</w:t>
                            </w:r>
                            <w:r>
                              <w:rPr>
                                <w:rFonts w:ascii="Calibri" w:hAnsi="Calibri" w:cs="Calibri"/>
                                <w:bCs/>
                                <w:color w:val="1F497D"/>
                                <w:sz w:val="20"/>
                                <w:szCs w:val="20"/>
                              </w:rPr>
                              <w:t xml:space="preserve"> unha casa de pedra onde nos reunimos os domingos. O templo non pode ser un mercado, non está feito para vender senón </w:t>
                            </w:r>
                            <w:r>
                              <w:rPr>
                                <w:rFonts w:ascii="Calibri" w:hAnsi="Calibri" w:cs="Calibri"/>
                                <w:b/>
                                <w:bCs/>
                                <w:color w:val="1F497D"/>
                                <w:sz w:val="20"/>
                                <w:szCs w:val="20"/>
                              </w:rPr>
                              <w:t>para rezar, é un “santuario”,</w:t>
                            </w:r>
                            <w:r>
                              <w:rPr>
                                <w:rFonts w:ascii="Calibri" w:hAnsi="Calibri" w:cs="Calibri"/>
                                <w:bCs/>
                                <w:color w:val="1F497D"/>
                                <w:sz w:val="20"/>
                                <w:szCs w:val="20"/>
                              </w:rPr>
                              <w:t xml:space="preserve"> un lugar de encontro con Deus. Como di Fano no debuxo, Jesús quere expulsar dos nosos templos, da nosa relixión, todo o que sexa odio, mal, abusos, inxustiza e morte. Coidemos a misa do domingo, o respecto, o silencio, a participación, o encontro con Xesús. Trata de ser santuario onde vive Deus. </w:t>
                            </w:r>
                          </w:p>
                          <w:p w14:paraId="0D8F9C30">
                            <w:pPr>
                              <w:pStyle w:val="37"/>
                              <w:tabs>
                                <w:tab w:val="left" w:pos="284"/>
                              </w:tabs>
                              <w:spacing w:before="0" w:beforeAutospacing="0" w:after="0" w:afterAutospacing="0" w:line="240" w:lineRule="atLeast"/>
                              <w:ind w:left="284" w:right="-45" w:hanging="142"/>
                              <w:jc w:val="both"/>
                              <w:rPr>
                                <w:rFonts w:ascii="Calibri" w:hAnsi="Calibri" w:cs="Calibri"/>
                                <w:bCs/>
                                <w:color w:val="1F497D" w:themeColor="text2"/>
                                <w:sz w:val="20"/>
                                <w:szCs w:val="20"/>
                              </w:rPr>
                            </w:pPr>
                            <w:r>
                              <w:rPr>
                                <w:rFonts w:ascii="Calibri" w:hAnsi="Calibri" w:cs="Calibri"/>
                                <w:b/>
                                <w:bCs/>
                                <w:color w:val="1F497D"/>
                                <w:sz w:val="20"/>
                                <w:szCs w:val="20"/>
                              </w:rPr>
                              <w:t>- Cada persoa é templo, algo que respectar,</w:t>
                            </w:r>
                            <w:r>
                              <w:rPr>
                                <w:rFonts w:ascii="Calibri" w:hAnsi="Calibri" w:cs="Calibri"/>
                                <w:bCs/>
                                <w:color w:val="1F497D"/>
                                <w:sz w:val="20"/>
                                <w:szCs w:val="20"/>
                              </w:rPr>
                              <w:t xml:space="preserve"> porque é </w:t>
                            </w:r>
                            <w:r>
                              <w:rPr>
                                <w:rFonts w:ascii="Calibri" w:hAnsi="Calibri" w:cs="Calibri"/>
                                <w:b/>
                                <w:bCs/>
                                <w:color w:val="1F497D"/>
                                <w:sz w:val="20"/>
                                <w:szCs w:val="20"/>
                              </w:rPr>
                              <w:t>“TEMPLO DE DEUS”,</w:t>
                            </w:r>
                            <w:r>
                              <w:rPr>
                                <w:rFonts w:ascii="Calibri" w:hAnsi="Calibri" w:cs="Calibri"/>
                                <w:bCs/>
                                <w:color w:val="1F497D"/>
                                <w:sz w:val="20"/>
                                <w:szCs w:val="20"/>
                              </w:rPr>
                              <w:t xml:space="preserve"> fillo ou filla seu. Ollo co abuso, o bullying… </w:t>
                            </w:r>
                          </w:p>
                          <w:p w14:paraId="7790E694">
                            <w:pPr>
                              <w:spacing w:line="240" w:lineRule="atLeast"/>
                              <w:ind w:left="284" w:right="-51" w:hanging="142"/>
                              <w:jc w:val="both"/>
                              <w:rPr>
                                <w:rFonts w:ascii="Calibri" w:hAnsi="Calibri" w:cs="Calibri"/>
                                <w:bCs/>
                                <w:color w:val="1F497D" w:themeColor="text2"/>
                                <w:sz w:val="20"/>
                                <w:szCs w:val="20"/>
                              </w:rPr>
                            </w:pPr>
                            <w:r>
                              <w:rPr>
                                <w:rFonts w:ascii="Calibri" w:hAnsi="Calibri" w:cs="Calibri"/>
                                <w:b/>
                                <w:color w:val="1F497D" w:themeColor="text2"/>
                                <w:sz w:val="20"/>
                                <w:szCs w:val="20"/>
                              </w:rPr>
                              <w:t>- Xesús quere que as nosas parroquias sexan “IGREXAS”, “comunidades” evanxelizadoras,</w:t>
                            </w:r>
                            <w:r>
                              <w:rPr>
                                <w:rFonts w:ascii="robotoregular" w:hAnsi="robotoregular"/>
                                <w:color w:val="333333"/>
                                <w:sz w:val="12"/>
                                <w:szCs w:val="12"/>
                                <w:shd w:val="clear" w:color="auto" w:fill="FFFFFF"/>
                              </w:rPr>
                              <w:t xml:space="preserve"> </w:t>
                            </w:r>
                            <w:r>
                              <w:rPr>
                                <w:rFonts w:ascii="Calibri" w:hAnsi="Calibri" w:cs="Calibri"/>
                                <w:bCs/>
                                <w:color w:val="1F497D" w:themeColor="text2"/>
                                <w:sz w:val="20"/>
                                <w:szCs w:val="20"/>
                              </w:rPr>
                              <w:t xml:space="preserve">onde Xesús é o centro e non falte a calor do amor, a xustiza, a verdade, e o ben. Nesas comunidades evanxelizamos, coñecemos máis a Xesús (catequeses), oramos e celebramos a fe (liturxia), compartimos cos máis necesitados (Cáritas e construción do Reino). </w:t>
                            </w:r>
                          </w:p>
                          <w:p w14:paraId="060A9A55">
                            <w:pPr>
                              <w:spacing w:line="240" w:lineRule="atLeast"/>
                              <w:ind w:left="284" w:right="-51" w:hanging="142"/>
                              <w:jc w:val="both"/>
                              <w:rPr>
                                <w:rFonts w:ascii="Arial Narrow" w:hAnsi="Arial Narrow"/>
                                <w:b/>
                                <w:bCs/>
                                <w:i/>
                                <w:color w:val="00B050"/>
                                <w:sz w:val="22"/>
                                <w:szCs w:val="22"/>
                              </w:rPr>
                            </w:pPr>
                            <w:r>
                              <w:rPr>
                                <w:rFonts w:ascii="Calibri" w:hAnsi="Calibri" w:cs="Calibri"/>
                                <w:bCs/>
                                <w:color w:val="1F497D" w:themeColor="text2"/>
                                <w:sz w:val="20"/>
                                <w:szCs w:val="20"/>
                              </w:rPr>
                              <w:t xml:space="preserve">- Hoxe celebramos </w:t>
                            </w:r>
                            <w:r>
                              <w:rPr>
                                <w:rFonts w:ascii="Calibri" w:hAnsi="Calibri" w:cs="Calibri"/>
                                <w:b/>
                                <w:bCs/>
                                <w:color w:val="1F497D" w:themeColor="text2"/>
                                <w:sz w:val="20"/>
                                <w:szCs w:val="20"/>
                              </w:rPr>
                              <w:t>a IGREXA DIOCESANA:</w:t>
                            </w:r>
                            <w:r>
                              <w:rPr>
                                <w:rFonts w:ascii="Calibri" w:hAnsi="Calibri" w:cs="Calibri"/>
                                <w:bCs/>
                                <w:color w:val="1F497D" w:themeColor="text2"/>
                                <w:sz w:val="20"/>
                                <w:szCs w:val="20"/>
                              </w:rPr>
                              <w:t xml:space="preserve"> as parroquias forman a diocese, co bispo á fronte. Unha chamada para “ser igrexa”, “pedras vivas”, colaborando, poñendo as nosas calidades (ou “carismas”) ao servizo dos outros, camiñando xuntos e na mesma dirección, en sinodalidad e comuñón, sendo “santos”. </w:t>
                            </w:r>
                            <w:r>
                              <w:rPr>
                                <w:rFonts w:ascii="Arial Narrow" w:hAnsi="Arial Narrow"/>
                                <w:b/>
                                <w:bCs/>
                                <w:i/>
                                <w:color w:val="00B050"/>
                                <w:sz w:val="22"/>
                                <w:szCs w:val="22"/>
                              </w:rPr>
                              <w:t xml:space="preserve">Sénteste parroquia, diocese, igrexa? Que fas ti nela? </w:t>
                            </w:r>
                          </w:p>
                          <w:p w14:paraId="7FA53345">
                            <w:pPr>
                              <w:spacing w:line="240" w:lineRule="atLeast"/>
                              <w:ind w:left="284" w:right="-51" w:hanging="142"/>
                              <w:jc w:val="both"/>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Alex Navarro Mullet: Cousas de Dios, Explicación para nenos: </w:t>
                            </w:r>
                            <w:r>
                              <w:fldChar w:fldCharType="begin"/>
                            </w:r>
                            <w:r>
                              <w:instrText xml:space="preserve"> HYPERLINK "https://youtu.be/pDFjtnX_" </w:instrText>
                            </w:r>
                            <w:r>
                              <w:fldChar w:fldCharType="separate"/>
                            </w:r>
                            <w:r>
                              <w:rPr>
                                <w:rStyle w:val="16"/>
                                <w:rFonts w:asciiTheme="minorHAnsi" w:hAnsiTheme="minorHAnsi" w:cstheme="minorHAnsi"/>
                                <w:sz w:val="16"/>
                                <w:szCs w:val="16"/>
                              </w:rPr>
                              <w:t>https://youtu.be/pDFjtnX_</w:t>
                            </w:r>
                            <w:r>
                              <w:rPr>
                                <w:rStyle w:val="16"/>
                                <w:rFonts w:asciiTheme="minorHAnsi" w:hAnsiTheme="minorHAnsi" w:cstheme="minorHAnsi"/>
                                <w:sz w:val="16"/>
                                <w:szCs w:val="16"/>
                              </w:rPr>
                              <w:fldChar w:fldCharType="end"/>
                            </w:r>
                          </w:p>
                          <w:p w14:paraId="4282C87E">
                            <w:pPr>
                              <w:pStyle w:val="209"/>
                              <w:spacing w:after="0" w:line="240" w:lineRule="atLeast"/>
                              <w:ind w:left="284" w:right="-11" w:hanging="142"/>
                              <w:jc w:val="both"/>
                              <w:rPr>
                                <w:rFonts w:ascii="Lucida Sans" w:hAnsi="Lucida Sans"/>
                                <w:b/>
                                <w:color w:val="00B050"/>
                                <w:sz w:val="24"/>
                                <w:szCs w:val="24"/>
                              </w:rPr>
                            </w:pPr>
                            <w:r>
                              <w:rPr>
                                <w:rFonts w:ascii="Lucida Sans" w:hAnsi="Lucida Sans"/>
                                <w:b/>
                                <w:color w:val="00B050"/>
                                <w:sz w:val="24"/>
                                <w:szCs w:val="24"/>
                              </w:rPr>
                              <w:t xml:space="preserve">3. ACTUAR: Ora con humildade e confianza </w:t>
                            </w:r>
                          </w:p>
                          <w:p w14:paraId="4E06FD14">
                            <w:pPr>
                              <w:spacing w:line="24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Coñece a túa parroquia, o retablo do templo, as persoas que colaboran, as actividades pastorais. Participa o domingo e colabora no canto, lecturas. Descobre o que se fai en Cáritas, cos novos etc. </w:t>
                            </w:r>
                          </w:p>
                          <w:p w14:paraId="3754FE0E">
                            <w:pPr>
                              <w:spacing w:line="240" w:lineRule="atLeast"/>
                              <w:ind w:left="284" w:right="-51" w:hanging="142"/>
                              <w:jc w:val="both"/>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O alzar das miñas mans, Señor, Palazón, canto: </w:t>
                            </w:r>
                            <w:r>
                              <w:fldChar w:fldCharType="begin"/>
                            </w:r>
                            <w:r>
                              <w:instrText xml:space="preserve"> HYPERLINK "https://youtu.be" </w:instrText>
                            </w:r>
                            <w:r>
                              <w:fldChar w:fldCharType="separate"/>
                            </w:r>
                            <w:r>
                              <w:rPr>
                                <w:rStyle w:val="16"/>
                                <w:rFonts w:asciiTheme="minorHAnsi" w:hAnsiTheme="minorHAnsi" w:cstheme="minorHAnsi"/>
                                <w:sz w:val="16"/>
                                <w:szCs w:val="16"/>
                              </w:rPr>
                              <w:t>https://youtu.be</w:t>
                            </w:r>
                            <w:r>
                              <w:rPr>
                                <w:rStyle w:val="16"/>
                                <w:rFonts w:asciiTheme="minorHAnsi" w:hAnsiTheme="minorHAnsi" w:cstheme="minorHAnsi"/>
                                <w:sz w:val="16"/>
                                <w:szCs w:val="16"/>
                              </w:rPr>
                              <w:fldChar w:fldCharType="end"/>
                            </w:r>
                          </w:p>
                          <w:p w14:paraId="634FD809">
                            <w:pPr>
                              <w:spacing w:line="240" w:lineRule="atLeast"/>
                              <w:ind w:left="3824" w:right="-51" w:firstLine="424"/>
                              <w:jc w:val="both"/>
                              <w:rPr>
                                <w:rFonts w:ascii="Calibri" w:hAnsi="Calibri"/>
                                <w:bCs/>
                                <w:color w:val="1F497D"/>
                                <w:sz w:val="20"/>
                                <w:szCs w:val="20"/>
                              </w:rPr>
                            </w:pPr>
                            <w:r>
                              <w:rPr>
                                <w:rFonts w:ascii="Arial Narrow" w:hAnsi="Arial Narrow"/>
                                <w:b/>
                                <w:bCs/>
                                <w:i/>
                                <w:color w:val="00B050"/>
                                <w:sz w:val="22"/>
                                <w:szCs w:val="22"/>
                              </w:rPr>
                              <w:t>Que imos facer?</w:t>
                            </w:r>
                          </w:p>
                          <w:p w14:paraId="09B85851">
                            <w:pPr>
                              <w:pStyle w:val="37"/>
                              <w:spacing w:before="0" w:beforeAutospacing="0" w:after="0" w:afterAutospacing="0" w:line="240" w:lineRule="atLeast"/>
                              <w:ind w:left="284" w:hanging="142"/>
                              <w:jc w:val="both"/>
                              <w:rPr>
                                <w:rFonts w:ascii="Calibri" w:hAnsi="Calibri"/>
                                <w:bCs/>
                                <w:color w:val="1F497D"/>
                                <w:sz w:val="20"/>
                                <w:szCs w:val="20"/>
                              </w:rPr>
                            </w:pPr>
                          </w:p>
                          <w:p w14:paraId="4DE1F875">
                            <w:pPr>
                              <w:pStyle w:val="37"/>
                              <w:spacing w:before="0" w:beforeAutospacing="0" w:after="0" w:afterAutospacing="0" w:line="240" w:lineRule="atLeast"/>
                              <w:ind w:left="284" w:hanging="142"/>
                              <w:jc w:val="both"/>
                              <w:rPr>
                                <w:rFonts w:ascii="Calibri" w:hAnsi="Calibri"/>
                                <w:bCs/>
                                <w:color w:val="1F497D"/>
                                <w:sz w:val="20"/>
                                <w:szCs w:val="20"/>
                              </w:rPr>
                            </w:pPr>
                          </w:p>
                          <w:p w14:paraId="4D0292BC">
                            <w:pPr>
                              <w:pStyle w:val="37"/>
                              <w:spacing w:before="0" w:beforeAutospacing="0" w:after="0" w:afterAutospacing="0" w:line="240" w:lineRule="atLeast"/>
                              <w:ind w:left="284" w:hanging="142"/>
                              <w:jc w:val="both"/>
                              <w:rPr>
                                <w:rFonts w:ascii="Calibri" w:hAnsi="Calibri"/>
                                <w:bCs/>
                                <w:color w:val="1F497D"/>
                                <w:sz w:val="20"/>
                                <w:szCs w:val="20"/>
                              </w:rPr>
                            </w:pPr>
                          </w:p>
                          <w:p w14:paraId="6343C607">
                            <w:pPr>
                              <w:pStyle w:val="37"/>
                              <w:spacing w:before="0" w:beforeAutospacing="0" w:after="0" w:afterAutospacing="0" w:line="240" w:lineRule="atLeast"/>
                              <w:ind w:left="284" w:hanging="142"/>
                              <w:jc w:val="both"/>
                              <w:rPr>
                                <w:rFonts w:ascii="Calibri" w:hAnsi="Calibri"/>
                                <w:bCs/>
                                <w:color w:val="1F497D"/>
                                <w:sz w:val="20"/>
                                <w:szCs w:val="20"/>
                              </w:rPr>
                            </w:pPr>
                          </w:p>
                          <w:p w14:paraId="64D6899D">
                            <w:pPr>
                              <w:pStyle w:val="37"/>
                              <w:spacing w:before="0" w:beforeAutospacing="0" w:after="0" w:afterAutospacing="0" w:line="240" w:lineRule="atLeast"/>
                              <w:ind w:left="284" w:hanging="142"/>
                              <w:jc w:val="both"/>
                              <w:rPr>
                                <w:rFonts w:ascii="Calibri" w:hAnsi="Calibri"/>
                                <w:bCs/>
                                <w:color w:val="1F497D"/>
                                <w:sz w:val="20"/>
                                <w:szCs w:val="20"/>
                              </w:rPr>
                            </w:pPr>
                          </w:p>
                          <w:p w14:paraId="337B038F">
                            <w:pPr>
                              <w:pStyle w:val="37"/>
                              <w:spacing w:before="0" w:beforeAutospacing="0" w:after="0" w:afterAutospacing="0" w:line="240" w:lineRule="atLeast"/>
                              <w:ind w:left="284" w:hanging="142"/>
                              <w:jc w:val="both"/>
                              <w:rPr>
                                <w:rFonts w:ascii="Calibri" w:hAnsi="Calibri"/>
                                <w:bCs/>
                                <w:color w:val="1F497D"/>
                                <w:sz w:val="20"/>
                                <w:szCs w:val="20"/>
                              </w:rPr>
                            </w:pPr>
                          </w:p>
                          <w:p w14:paraId="75ED3821">
                            <w:pPr>
                              <w:pStyle w:val="37"/>
                              <w:spacing w:before="0" w:beforeAutospacing="0" w:after="0" w:afterAutospacing="0" w:line="240" w:lineRule="atLeast"/>
                              <w:ind w:left="284" w:hanging="142"/>
                              <w:jc w:val="both"/>
                              <w:rPr>
                                <w:rFonts w:ascii="Calibri" w:hAnsi="Calibri"/>
                                <w:bCs/>
                                <w:color w:val="1F497D"/>
                                <w:sz w:val="20"/>
                                <w:szCs w:val="20"/>
                              </w:rPr>
                            </w:pPr>
                          </w:p>
                          <w:p w14:paraId="485AD386">
                            <w:pPr>
                              <w:pStyle w:val="37"/>
                              <w:spacing w:before="0" w:beforeAutospacing="0" w:after="0" w:afterAutospacing="0" w:line="240" w:lineRule="atLeast"/>
                              <w:ind w:left="284" w:hanging="142"/>
                              <w:jc w:val="both"/>
                              <w:rPr>
                                <w:rFonts w:ascii="Calibri" w:hAnsi="Calibri"/>
                                <w:bCs/>
                                <w:color w:val="1F497D"/>
                                <w:sz w:val="20"/>
                                <w:szCs w:val="20"/>
                              </w:rPr>
                            </w:pPr>
                          </w:p>
                          <w:p w14:paraId="6B687E8F">
                            <w:pPr>
                              <w:pStyle w:val="37"/>
                              <w:spacing w:before="0" w:beforeAutospacing="0" w:after="0" w:afterAutospacing="0" w:line="240" w:lineRule="atLeast"/>
                              <w:ind w:left="284" w:hanging="142"/>
                              <w:jc w:val="both"/>
                              <w:rPr>
                                <w:rFonts w:ascii="Calibri" w:hAnsi="Calibri"/>
                                <w:bCs/>
                                <w:color w:val="1F497D"/>
                                <w:sz w:val="20"/>
                                <w:szCs w:val="20"/>
                              </w:rPr>
                            </w:pPr>
                          </w:p>
                          <w:p w14:paraId="3C149BBB">
                            <w:pPr>
                              <w:pStyle w:val="37"/>
                              <w:spacing w:before="0" w:beforeAutospacing="0" w:after="0" w:afterAutospacing="0" w:line="240" w:lineRule="atLeast"/>
                              <w:ind w:left="284" w:hanging="142"/>
                              <w:jc w:val="both"/>
                              <w:rPr>
                                <w:rFonts w:ascii="Calibri" w:hAnsi="Calibri"/>
                                <w:bCs/>
                                <w:color w:val="1F497D"/>
                                <w:sz w:val="20"/>
                                <w:szCs w:val="20"/>
                              </w:rPr>
                            </w:pPr>
                          </w:p>
                          <w:p w14:paraId="719DF1C4">
                            <w:pPr>
                              <w:pStyle w:val="37"/>
                              <w:spacing w:before="0" w:beforeAutospacing="0" w:after="0" w:afterAutospacing="0" w:line="240" w:lineRule="atLeast"/>
                              <w:ind w:left="284" w:hanging="142"/>
                              <w:jc w:val="both"/>
                              <w:rPr>
                                <w:rFonts w:ascii="Calibri" w:hAnsi="Calibri"/>
                                <w:bCs/>
                                <w:color w:val="1F497D"/>
                                <w:sz w:val="20"/>
                                <w:szCs w:val="20"/>
                              </w:rPr>
                            </w:pPr>
                          </w:p>
                          <w:p w14:paraId="0D6C5E70">
                            <w:pPr>
                              <w:pStyle w:val="37"/>
                              <w:spacing w:before="0" w:beforeAutospacing="0" w:after="0" w:afterAutospacing="0" w:line="240" w:lineRule="atLeast"/>
                              <w:ind w:left="284" w:hanging="142"/>
                              <w:jc w:val="both"/>
                              <w:rPr>
                                <w:rFonts w:ascii="Calibri" w:hAnsi="Calibri"/>
                                <w:bCs/>
                                <w:color w:val="1F497D"/>
                                <w:sz w:val="20"/>
                                <w:szCs w:val="20"/>
                              </w:rPr>
                            </w:pPr>
                          </w:p>
                          <w:p w14:paraId="2457703F">
                            <w:pPr>
                              <w:pStyle w:val="37"/>
                              <w:spacing w:before="0" w:beforeAutospacing="0" w:after="0" w:afterAutospacing="0" w:line="240" w:lineRule="atLeast"/>
                              <w:ind w:left="284" w:hanging="142"/>
                              <w:jc w:val="both"/>
                              <w:rPr>
                                <w:rFonts w:ascii="Calibri" w:hAnsi="Calibri"/>
                                <w:bCs/>
                                <w:color w:val="1F497D"/>
                                <w:sz w:val="20"/>
                                <w:szCs w:val="20"/>
                              </w:rPr>
                            </w:pPr>
                          </w:p>
                          <w:p w14:paraId="728555AF">
                            <w:pPr>
                              <w:pStyle w:val="37"/>
                              <w:spacing w:before="0" w:beforeAutospacing="0" w:after="0" w:afterAutospacing="0" w:line="240" w:lineRule="atLeast"/>
                              <w:ind w:left="284" w:hanging="142"/>
                              <w:jc w:val="both"/>
                              <w:rPr>
                                <w:rFonts w:ascii="Calibri" w:hAnsi="Calibri"/>
                                <w:bCs/>
                                <w:color w:val="1F497D"/>
                                <w:sz w:val="18"/>
                                <w:szCs w:val="18"/>
                              </w:rPr>
                            </w:pPr>
                          </w:p>
                          <w:p w14:paraId="6A131DF1">
                            <w:pPr>
                              <w:pStyle w:val="37"/>
                              <w:spacing w:before="0" w:beforeAutospacing="0" w:after="0" w:afterAutospacing="0" w:line="240" w:lineRule="atLeast"/>
                              <w:ind w:left="284" w:hanging="142"/>
                              <w:jc w:val="both"/>
                              <w:rPr>
                                <w:rFonts w:ascii="Calibri" w:hAnsi="Calibri"/>
                                <w:bCs/>
                                <w:color w:val="1F497D"/>
                                <w:sz w:val="18"/>
                                <w:szCs w:val="18"/>
                              </w:rPr>
                            </w:pPr>
                          </w:p>
                          <w:p w14:paraId="0079AFB6">
                            <w:pPr>
                              <w:pStyle w:val="37"/>
                              <w:spacing w:before="0" w:beforeAutospacing="0" w:after="0" w:afterAutospacing="0" w:line="240" w:lineRule="atLeast"/>
                              <w:ind w:left="284" w:hanging="142"/>
                              <w:jc w:val="both"/>
                              <w:rPr>
                                <w:rFonts w:ascii="Calibri" w:hAnsi="Calibri"/>
                                <w:bCs/>
                                <w:color w:val="1F497D"/>
                                <w:sz w:val="18"/>
                                <w:szCs w:val="18"/>
                              </w:rPr>
                            </w:pPr>
                          </w:p>
                          <w:p w14:paraId="19AC510B">
                            <w:pPr>
                              <w:pStyle w:val="37"/>
                              <w:spacing w:before="0" w:beforeAutospacing="0" w:after="0" w:afterAutospacing="0" w:line="240" w:lineRule="atLeast"/>
                              <w:ind w:left="284" w:hanging="142"/>
                              <w:jc w:val="both"/>
                              <w:rPr>
                                <w:rFonts w:ascii="Calibri" w:hAnsi="Calibri"/>
                                <w:bCs/>
                                <w:color w:val="1F497D"/>
                                <w:sz w:val="18"/>
                                <w:szCs w:val="18"/>
                              </w:rPr>
                            </w:pPr>
                          </w:p>
                          <w:p w14:paraId="3EAE3805">
                            <w:pPr>
                              <w:pStyle w:val="37"/>
                              <w:spacing w:before="0" w:beforeAutospacing="0" w:after="0" w:afterAutospacing="0" w:line="240" w:lineRule="atLeast"/>
                              <w:ind w:left="284" w:hanging="142"/>
                              <w:jc w:val="both"/>
                              <w:rPr>
                                <w:rFonts w:ascii="Calibri" w:hAnsi="Calibri"/>
                                <w:bCs/>
                                <w:color w:val="1F497D"/>
                                <w:sz w:val="18"/>
                                <w:szCs w:val="18"/>
                              </w:rPr>
                            </w:pPr>
                          </w:p>
                          <w:p w14:paraId="43ACC5C3">
                            <w:pPr>
                              <w:pStyle w:val="37"/>
                              <w:spacing w:before="0" w:beforeAutospacing="0" w:after="0" w:afterAutospacing="0" w:line="240" w:lineRule="atLeast"/>
                              <w:ind w:left="284" w:hanging="142"/>
                              <w:jc w:val="both"/>
                              <w:rPr>
                                <w:rFonts w:ascii="Calibri" w:hAnsi="Calibri"/>
                                <w:bCs/>
                                <w:color w:val="1F497D"/>
                                <w:sz w:val="18"/>
                                <w:szCs w:val="18"/>
                              </w:rPr>
                            </w:pPr>
                          </w:p>
                          <w:p w14:paraId="0481003E">
                            <w:pPr>
                              <w:pStyle w:val="37"/>
                              <w:spacing w:before="0" w:beforeAutospacing="0" w:after="0" w:afterAutospacing="0" w:line="240" w:lineRule="atLeast"/>
                              <w:ind w:left="284" w:hanging="142"/>
                              <w:jc w:val="both"/>
                              <w:rPr>
                                <w:rFonts w:ascii="Calibri" w:hAnsi="Calibri"/>
                                <w:bCs/>
                                <w:color w:val="1F497D"/>
                                <w:sz w:val="18"/>
                                <w:szCs w:val="18"/>
                              </w:rPr>
                            </w:pPr>
                          </w:p>
                          <w:p w14:paraId="5FFBE420">
                            <w:pPr>
                              <w:pStyle w:val="37"/>
                              <w:spacing w:before="0" w:beforeAutospacing="0" w:after="0" w:afterAutospacing="0" w:line="240" w:lineRule="atLeast"/>
                              <w:ind w:left="284" w:hanging="142"/>
                              <w:jc w:val="both"/>
                              <w:rPr>
                                <w:rFonts w:ascii="Calibri" w:hAnsi="Calibri"/>
                                <w:bCs/>
                                <w:color w:val="1F497D"/>
                                <w:sz w:val="18"/>
                                <w:szCs w:val="18"/>
                              </w:rPr>
                            </w:pPr>
                          </w:p>
                          <w:p w14:paraId="115D7921">
                            <w:pPr>
                              <w:pStyle w:val="37"/>
                              <w:spacing w:before="0" w:beforeAutospacing="0" w:after="0" w:afterAutospacing="0" w:line="240" w:lineRule="atLeast"/>
                              <w:ind w:left="284" w:hanging="142"/>
                              <w:jc w:val="both"/>
                              <w:rPr>
                                <w:rFonts w:ascii="Calibri" w:hAnsi="Calibri"/>
                                <w:bCs/>
                                <w:color w:val="1F497D"/>
                                <w:sz w:val="18"/>
                                <w:szCs w:val="18"/>
                              </w:rPr>
                            </w:pPr>
                          </w:p>
                          <w:p w14:paraId="4AB09D1C">
                            <w:pPr>
                              <w:pStyle w:val="37"/>
                              <w:spacing w:before="0" w:beforeAutospacing="0" w:after="0" w:afterAutospacing="0" w:line="240" w:lineRule="atLeast"/>
                              <w:ind w:left="284" w:hanging="142"/>
                              <w:jc w:val="both"/>
                              <w:rPr>
                                <w:rFonts w:ascii="Calibri" w:hAnsi="Calibri"/>
                                <w:bCs/>
                                <w:color w:val="1F497D"/>
                                <w:sz w:val="18"/>
                                <w:szCs w:val="18"/>
                              </w:rPr>
                            </w:pPr>
                          </w:p>
                          <w:p w14:paraId="6E4E10B6">
                            <w:pPr>
                              <w:pStyle w:val="37"/>
                              <w:spacing w:before="0" w:beforeAutospacing="0" w:after="0" w:afterAutospacing="0" w:line="240" w:lineRule="atLeast"/>
                              <w:ind w:left="284" w:hanging="142"/>
                              <w:jc w:val="both"/>
                              <w:rPr>
                                <w:rFonts w:ascii="Calibri" w:hAnsi="Calibri"/>
                                <w:bCs/>
                                <w:color w:val="1F497D"/>
                                <w:sz w:val="18"/>
                                <w:szCs w:val="18"/>
                              </w:rPr>
                            </w:pPr>
                          </w:p>
                          <w:p w14:paraId="6950A541">
                            <w:pPr>
                              <w:pStyle w:val="37"/>
                              <w:spacing w:before="0" w:beforeAutospacing="0" w:after="0" w:afterAutospacing="0" w:line="240" w:lineRule="atLeast"/>
                              <w:ind w:left="284" w:hanging="142"/>
                              <w:jc w:val="both"/>
                              <w:rPr>
                                <w:rFonts w:ascii="Calibri" w:hAnsi="Calibri"/>
                                <w:bCs/>
                                <w:color w:val="1F497D"/>
                                <w:sz w:val="18"/>
                                <w:szCs w:val="18"/>
                              </w:rPr>
                            </w:pPr>
                          </w:p>
                          <w:p w14:paraId="16B74DDD">
                            <w:pPr>
                              <w:pStyle w:val="37"/>
                              <w:spacing w:before="0" w:beforeAutospacing="0" w:after="0" w:afterAutospacing="0" w:line="240" w:lineRule="atLeast"/>
                              <w:ind w:left="284" w:hanging="142"/>
                              <w:jc w:val="both"/>
                              <w:rPr>
                                <w:rFonts w:ascii="Calibri" w:hAnsi="Calibri"/>
                                <w:bCs/>
                                <w:color w:val="1F497D"/>
                                <w:sz w:val="18"/>
                                <w:szCs w:val="18"/>
                              </w:rPr>
                            </w:pPr>
                          </w:p>
                          <w:p w14:paraId="7ED0CC07">
                            <w:pPr>
                              <w:pStyle w:val="37"/>
                              <w:spacing w:before="0" w:beforeAutospacing="0" w:after="0" w:afterAutospacing="0" w:line="240" w:lineRule="atLeast"/>
                              <w:ind w:left="284" w:hanging="142"/>
                              <w:jc w:val="both"/>
                              <w:rPr>
                                <w:rFonts w:ascii="Calibri" w:hAnsi="Calibri"/>
                                <w:bCs/>
                                <w:color w:val="1F497D"/>
                                <w:sz w:val="18"/>
                                <w:szCs w:val="18"/>
                              </w:rPr>
                            </w:pPr>
                          </w:p>
                          <w:p w14:paraId="5F74C935">
                            <w:pPr>
                              <w:pStyle w:val="37"/>
                              <w:spacing w:before="0" w:beforeAutospacing="0" w:after="0" w:afterAutospacing="0" w:line="240" w:lineRule="atLeast"/>
                              <w:ind w:left="284" w:hanging="142"/>
                              <w:jc w:val="both"/>
                              <w:rPr>
                                <w:rFonts w:ascii="Calibri" w:hAnsi="Calibri"/>
                                <w:bCs/>
                                <w:color w:val="1F497D"/>
                                <w:sz w:val="18"/>
                                <w:szCs w:val="18"/>
                              </w:rPr>
                            </w:pPr>
                          </w:p>
                          <w:p w14:paraId="3DC9293C">
                            <w:pPr>
                              <w:pStyle w:val="37"/>
                              <w:spacing w:before="0" w:beforeAutospacing="0" w:after="0" w:afterAutospacing="0" w:line="240" w:lineRule="atLeast"/>
                              <w:ind w:left="284" w:hanging="142"/>
                              <w:jc w:val="both"/>
                              <w:rPr>
                                <w:rFonts w:ascii="Calibri" w:hAnsi="Calibri"/>
                                <w:bCs/>
                                <w:color w:val="1F497D"/>
                                <w:sz w:val="18"/>
                                <w:szCs w:val="18"/>
                              </w:rPr>
                            </w:pPr>
                          </w:p>
                          <w:p w14:paraId="40E64839">
                            <w:pPr>
                              <w:pStyle w:val="37"/>
                              <w:spacing w:before="0" w:beforeAutospacing="0" w:after="0" w:afterAutospacing="0" w:line="240" w:lineRule="atLeast"/>
                              <w:ind w:left="284" w:hanging="142"/>
                              <w:jc w:val="both"/>
                              <w:rPr>
                                <w:rFonts w:ascii="Calibri" w:hAnsi="Calibri"/>
                                <w:bCs/>
                                <w:color w:val="1F497D"/>
                                <w:sz w:val="18"/>
                                <w:szCs w:val="18"/>
                              </w:rPr>
                            </w:pPr>
                          </w:p>
                          <w:p w14:paraId="60D742F2">
                            <w:pPr>
                              <w:pStyle w:val="37"/>
                              <w:spacing w:before="0" w:beforeAutospacing="0" w:after="0" w:afterAutospacing="0" w:line="240" w:lineRule="atLeast"/>
                              <w:ind w:left="284" w:hanging="142"/>
                              <w:jc w:val="both"/>
                              <w:rPr>
                                <w:rFonts w:ascii="Calibri" w:hAnsi="Calibri"/>
                                <w:bCs/>
                                <w:color w:val="1F497D"/>
                                <w:sz w:val="18"/>
                                <w:szCs w:val="18"/>
                              </w:rPr>
                            </w:pPr>
                          </w:p>
                          <w:p w14:paraId="0E3F5E99">
                            <w:pPr>
                              <w:pStyle w:val="37"/>
                              <w:spacing w:before="0" w:beforeAutospacing="0" w:after="0" w:afterAutospacing="0" w:line="240" w:lineRule="atLeast"/>
                              <w:ind w:left="284" w:hanging="142"/>
                              <w:jc w:val="both"/>
                              <w:rPr>
                                <w:rFonts w:ascii="Calibri" w:hAnsi="Calibri"/>
                                <w:bCs/>
                                <w:color w:val="1F497D"/>
                                <w:sz w:val="18"/>
                                <w:szCs w:val="18"/>
                              </w:rPr>
                            </w:pPr>
                          </w:p>
                          <w:p w14:paraId="010DCB13">
                            <w:pPr>
                              <w:pStyle w:val="37"/>
                              <w:spacing w:before="0" w:beforeAutospacing="0" w:after="0" w:afterAutospacing="0" w:line="240" w:lineRule="atLeast"/>
                              <w:ind w:left="284" w:hanging="142"/>
                              <w:jc w:val="both"/>
                              <w:rPr>
                                <w:rFonts w:ascii="Calibri" w:hAnsi="Calibri"/>
                                <w:bCs/>
                                <w:color w:val="1F497D"/>
                                <w:sz w:val="18"/>
                                <w:szCs w:val="18"/>
                              </w:rPr>
                            </w:pPr>
                          </w:p>
                          <w:p w14:paraId="7A4DB843">
                            <w:pPr>
                              <w:pStyle w:val="37"/>
                              <w:spacing w:before="0" w:beforeAutospacing="0" w:after="0" w:afterAutospacing="0" w:line="240" w:lineRule="atLeast"/>
                              <w:ind w:left="284" w:hanging="142"/>
                              <w:jc w:val="both"/>
                              <w:rPr>
                                <w:rFonts w:ascii="Calibri" w:hAnsi="Calibri"/>
                                <w:bCs/>
                                <w:color w:val="1F497D"/>
                                <w:sz w:val="18"/>
                                <w:szCs w:val="18"/>
                              </w:rPr>
                            </w:pPr>
                          </w:p>
                          <w:p w14:paraId="36D1A366">
                            <w:pPr>
                              <w:pStyle w:val="37"/>
                              <w:spacing w:before="0" w:beforeAutospacing="0" w:after="0" w:afterAutospacing="0" w:line="240" w:lineRule="atLeast"/>
                              <w:ind w:left="284" w:hanging="142"/>
                              <w:jc w:val="both"/>
                              <w:rPr>
                                <w:rFonts w:ascii="Calibri" w:hAnsi="Calibri"/>
                                <w:bCs/>
                                <w:color w:val="1F497D"/>
                                <w:sz w:val="18"/>
                                <w:szCs w:val="18"/>
                              </w:rPr>
                            </w:pPr>
                          </w:p>
                          <w:p w14:paraId="52F393B7">
                            <w:pPr>
                              <w:pStyle w:val="37"/>
                              <w:spacing w:before="0" w:beforeAutospacing="0" w:after="0" w:afterAutospacing="0" w:line="240" w:lineRule="atLeast"/>
                              <w:ind w:left="284" w:hanging="142"/>
                              <w:jc w:val="both"/>
                              <w:rPr>
                                <w:rFonts w:ascii="Calibri" w:hAnsi="Calibri"/>
                                <w:bCs/>
                                <w:color w:val="1F497D"/>
                                <w:sz w:val="18"/>
                                <w:szCs w:val="18"/>
                              </w:rPr>
                            </w:pPr>
                          </w:p>
                          <w:p w14:paraId="29A8D884">
                            <w:pPr>
                              <w:pStyle w:val="37"/>
                              <w:spacing w:before="0" w:beforeAutospacing="0" w:after="0" w:afterAutospacing="0" w:line="240" w:lineRule="atLeast"/>
                              <w:ind w:left="284" w:hanging="142"/>
                              <w:jc w:val="both"/>
                              <w:rPr>
                                <w:rFonts w:ascii="Calibri" w:hAnsi="Calibri"/>
                                <w:bCs/>
                                <w:color w:val="1F497D"/>
                                <w:sz w:val="18"/>
                                <w:szCs w:val="18"/>
                              </w:rPr>
                            </w:pPr>
                          </w:p>
                          <w:p w14:paraId="2E641910">
                            <w:pPr>
                              <w:pStyle w:val="37"/>
                              <w:spacing w:before="0" w:beforeAutospacing="0" w:after="0" w:afterAutospacing="0" w:line="240" w:lineRule="atLeast"/>
                              <w:ind w:left="284" w:hanging="142"/>
                              <w:jc w:val="both"/>
                              <w:rPr>
                                <w:rFonts w:ascii="Calibri" w:hAnsi="Calibri"/>
                                <w:bCs/>
                                <w:color w:val="1F497D"/>
                                <w:sz w:val="18"/>
                                <w:szCs w:val="18"/>
                              </w:rPr>
                            </w:pPr>
                          </w:p>
                          <w:p w14:paraId="3E3715C3">
                            <w:pPr>
                              <w:pStyle w:val="37"/>
                              <w:spacing w:before="0" w:beforeAutospacing="0" w:after="0" w:afterAutospacing="0" w:line="240" w:lineRule="atLeast"/>
                              <w:ind w:left="284" w:hanging="142"/>
                              <w:jc w:val="both"/>
                              <w:rPr>
                                <w:rFonts w:ascii="Calibri" w:hAnsi="Calibri"/>
                                <w:bCs/>
                                <w:color w:val="1F497D"/>
                                <w:sz w:val="18"/>
                                <w:szCs w:val="18"/>
                              </w:rPr>
                            </w:pPr>
                          </w:p>
                          <w:p w14:paraId="1F7B9FB9">
                            <w:pPr>
                              <w:pStyle w:val="37"/>
                              <w:spacing w:before="0" w:beforeAutospacing="0" w:after="0" w:afterAutospacing="0" w:line="240" w:lineRule="atLeast"/>
                              <w:ind w:left="284" w:hanging="142"/>
                              <w:jc w:val="both"/>
                              <w:rPr>
                                <w:rFonts w:ascii="Calibri" w:hAnsi="Calibri"/>
                                <w:bCs/>
                                <w:color w:val="1F497D"/>
                                <w:sz w:val="18"/>
                                <w:szCs w:val="18"/>
                              </w:rPr>
                            </w:pPr>
                          </w:p>
                          <w:p w14:paraId="4E8FBC27">
                            <w:pPr>
                              <w:pStyle w:val="37"/>
                              <w:spacing w:before="0" w:beforeAutospacing="0" w:after="0" w:afterAutospacing="0" w:line="240" w:lineRule="atLeast"/>
                              <w:ind w:left="284" w:hanging="142"/>
                              <w:jc w:val="both"/>
                              <w:rPr>
                                <w:rFonts w:ascii="Calibri" w:hAnsi="Calibri"/>
                                <w:bCs/>
                                <w:color w:val="1F497D"/>
                                <w:sz w:val="18"/>
                                <w:szCs w:val="18"/>
                              </w:rPr>
                            </w:pPr>
                          </w:p>
                          <w:p w14:paraId="4D9130FD">
                            <w:pPr>
                              <w:pStyle w:val="37"/>
                              <w:spacing w:before="0" w:beforeAutospacing="0" w:after="0" w:afterAutospacing="0" w:line="240" w:lineRule="atLeast"/>
                              <w:ind w:left="284" w:hanging="142"/>
                              <w:jc w:val="both"/>
                              <w:rPr>
                                <w:rFonts w:ascii="Calibri" w:hAnsi="Calibri"/>
                                <w:bCs/>
                                <w:color w:val="1F497D"/>
                                <w:sz w:val="18"/>
                                <w:szCs w:val="18"/>
                              </w:rPr>
                            </w:pPr>
                          </w:p>
                          <w:p w14:paraId="40E56BF0">
                            <w:pPr>
                              <w:pStyle w:val="37"/>
                              <w:spacing w:before="0" w:beforeAutospacing="0" w:after="0" w:afterAutospacing="0" w:line="240" w:lineRule="atLeast"/>
                              <w:ind w:left="284" w:hanging="142"/>
                              <w:jc w:val="both"/>
                              <w:rPr>
                                <w:rFonts w:ascii="Calibri" w:hAnsi="Calibri"/>
                                <w:bCs/>
                                <w:color w:val="1F497D"/>
                                <w:sz w:val="18"/>
                                <w:szCs w:val="18"/>
                              </w:rPr>
                            </w:pPr>
                          </w:p>
                          <w:p w14:paraId="0FB91DAB">
                            <w:pPr>
                              <w:pStyle w:val="37"/>
                              <w:spacing w:before="0" w:beforeAutospacing="0" w:after="0" w:afterAutospacing="0" w:line="240" w:lineRule="atLeast"/>
                              <w:ind w:left="284" w:hanging="142"/>
                              <w:jc w:val="both"/>
                              <w:rPr>
                                <w:rFonts w:ascii="Calibri" w:hAnsi="Calibri"/>
                                <w:bCs/>
                                <w:color w:val="1F497D"/>
                                <w:sz w:val="18"/>
                                <w:szCs w:val="18"/>
                              </w:rPr>
                            </w:pPr>
                          </w:p>
                          <w:p w14:paraId="0A877779">
                            <w:pPr>
                              <w:pStyle w:val="37"/>
                              <w:spacing w:before="0" w:beforeAutospacing="0" w:after="0" w:afterAutospacing="0" w:line="240" w:lineRule="atLeast"/>
                              <w:ind w:left="284" w:hanging="142"/>
                              <w:jc w:val="both"/>
                              <w:rPr>
                                <w:rFonts w:ascii="Calibri" w:hAnsi="Calibri"/>
                                <w:bCs/>
                                <w:color w:val="1F497D"/>
                                <w:sz w:val="18"/>
                                <w:szCs w:val="18"/>
                              </w:rPr>
                            </w:pPr>
                          </w:p>
                          <w:p w14:paraId="34B0D0EE">
                            <w:pPr>
                              <w:pStyle w:val="37"/>
                              <w:spacing w:before="0" w:beforeAutospacing="0" w:after="0" w:afterAutospacing="0" w:line="240" w:lineRule="atLeast"/>
                              <w:ind w:left="284" w:hanging="142"/>
                              <w:jc w:val="both"/>
                              <w:rPr>
                                <w:rFonts w:ascii="Calibri" w:hAnsi="Calibri"/>
                                <w:bCs/>
                                <w:color w:val="1F497D"/>
                                <w:sz w:val="18"/>
                                <w:szCs w:val="18"/>
                              </w:rPr>
                            </w:pPr>
                          </w:p>
                          <w:p w14:paraId="768059BC">
                            <w:pPr>
                              <w:pStyle w:val="37"/>
                              <w:spacing w:before="0" w:beforeAutospacing="0" w:after="0" w:afterAutospacing="0" w:line="240" w:lineRule="atLeast"/>
                              <w:ind w:left="284" w:hanging="142"/>
                              <w:jc w:val="both"/>
                              <w:rPr>
                                <w:rFonts w:ascii="Calibri" w:hAnsi="Calibri"/>
                                <w:bCs/>
                                <w:color w:val="1F497D"/>
                                <w:sz w:val="18"/>
                                <w:szCs w:val="18"/>
                              </w:rPr>
                            </w:pPr>
                          </w:p>
                          <w:p w14:paraId="2DEE1B54">
                            <w:pPr>
                              <w:pStyle w:val="37"/>
                              <w:spacing w:before="0" w:beforeAutospacing="0" w:after="0" w:afterAutospacing="0" w:line="240" w:lineRule="atLeast"/>
                              <w:ind w:left="284" w:hanging="142"/>
                              <w:jc w:val="both"/>
                              <w:rPr>
                                <w:rFonts w:ascii="Calibri" w:hAnsi="Calibri"/>
                                <w:bCs/>
                                <w:color w:val="1F497D"/>
                                <w:sz w:val="18"/>
                                <w:szCs w:val="18"/>
                              </w:rPr>
                            </w:pPr>
                          </w:p>
                          <w:p w14:paraId="1E9AEA05">
                            <w:pPr>
                              <w:pStyle w:val="37"/>
                              <w:spacing w:before="0" w:beforeAutospacing="0" w:after="0" w:afterAutospacing="0" w:line="240" w:lineRule="atLeast"/>
                              <w:ind w:left="284" w:hanging="142"/>
                              <w:jc w:val="both"/>
                              <w:rPr>
                                <w:rFonts w:ascii="Calibri" w:hAnsi="Calibri"/>
                                <w:bCs/>
                                <w:color w:val="1F497D"/>
                                <w:sz w:val="18"/>
                                <w:szCs w:val="18"/>
                              </w:rPr>
                            </w:pPr>
                          </w:p>
                          <w:p w14:paraId="413177F2">
                            <w:pPr>
                              <w:pStyle w:val="37"/>
                              <w:spacing w:before="0" w:beforeAutospacing="0" w:after="0" w:afterAutospacing="0" w:line="240" w:lineRule="atLeast"/>
                              <w:ind w:left="284" w:hanging="142"/>
                              <w:jc w:val="both"/>
                              <w:rPr>
                                <w:rFonts w:ascii="Calibri" w:hAnsi="Calibri"/>
                                <w:bCs/>
                                <w:color w:val="1F497D"/>
                                <w:sz w:val="18"/>
                                <w:szCs w:val="18"/>
                              </w:rPr>
                            </w:pPr>
                          </w:p>
                          <w:p w14:paraId="07BDD3B0">
                            <w:pPr>
                              <w:pStyle w:val="37"/>
                              <w:spacing w:before="0" w:beforeAutospacing="0" w:after="0" w:afterAutospacing="0" w:line="240" w:lineRule="atLeast"/>
                              <w:ind w:left="284" w:hanging="142"/>
                              <w:jc w:val="both"/>
                              <w:rPr>
                                <w:rFonts w:ascii="Calibri" w:hAnsi="Calibri"/>
                                <w:bCs/>
                                <w:color w:val="1F497D"/>
                                <w:sz w:val="18"/>
                                <w:szCs w:val="18"/>
                              </w:rPr>
                            </w:pPr>
                          </w:p>
                          <w:p w14:paraId="22B51AC7">
                            <w:pPr>
                              <w:pStyle w:val="37"/>
                              <w:spacing w:before="0" w:beforeAutospacing="0" w:after="0" w:afterAutospacing="0" w:line="240" w:lineRule="atLeast"/>
                              <w:ind w:left="284" w:hanging="142"/>
                              <w:jc w:val="both"/>
                              <w:rPr>
                                <w:rFonts w:ascii="Calibri" w:hAnsi="Calibri"/>
                                <w:bCs/>
                                <w:color w:val="1F497D"/>
                                <w:sz w:val="18"/>
                                <w:szCs w:val="18"/>
                              </w:rPr>
                            </w:pPr>
                          </w:p>
                          <w:p w14:paraId="44142929">
                            <w:pPr>
                              <w:pStyle w:val="37"/>
                              <w:spacing w:before="0" w:beforeAutospacing="0" w:after="0" w:afterAutospacing="0" w:line="240" w:lineRule="atLeast"/>
                              <w:ind w:left="284" w:hanging="142"/>
                              <w:jc w:val="both"/>
                              <w:rPr>
                                <w:rFonts w:ascii="Calibri" w:hAnsi="Calibri"/>
                                <w:bCs/>
                                <w:color w:val="1F497D"/>
                                <w:sz w:val="18"/>
                                <w:szCs w:val="18"/>
                              </w:rPr>
                            </w:pPr>
                          </w:p>
                          <w:p w14:paraId="63CB538F">
                            <w:pPr>
                              <w:pStyle w:val="37"/>
                              <w:spacing w:before="0" w:beforeAutospacing="0" w:after="0" w:afterAutospacing="0" w:line="240" w:lineRule="atLeast"/>
                              <w:ind w:left="284" w:hanging="142"/>
                              <w:jc w:val="both"/>
                              <w:rPr>
                                <w:rFonts w:ascii="Calibri" w:hAnsi="Calibri"/>
                                <w:bCs/>
                                <w:color w:val="1F497D"/>
                                <w:sz w:val="18"/>
                                <w:szCs w:val="18"/>
                              </w:rPr>
                            </w:pPr>
                          </w:p>
                          <w:p w14:paraId="0E45802C">
                            <w:pPr>
                              <w:pStyle w:val="37"/>
                              <w:spacing w:before="0" w:beforeAutospacing="0" w:after="0" w:afterAutospacing="0" w:line="240" w:lineRule="atLeast"/>
                              <w:ind w:left="284" w:hanging="142"/>
                              <w:jc w:val="both"/>
                              <w:rPr>
                                <w:rFonts w:ascii="Calibri" w:hAnsi="Calibri"/>
                                <w:bCs/>
                                <w:color w:val="1F497D"/>
                                <w:sz w:val="18"/>
                                <w:szCs w:val="18"/>
                              </w:rPr>
                            </w:pPr>
                          </w:p>
                          <w:p w14:paraId="20DEBDBE">
                            <w:pPr>
                              <w:pStyle w:val="37"/>
                              <w:spacing w:before="0" w:beforeAutospacing="0" w:after="0" w:afterAutospacing="0" w:line="240" w:lineRule="atLeast"/>
                              <w:ind w:left="284" w:hanging="142"/>
                              <w:jc w:val="both"/>
                              <w:rPr>
                                <w:rFonts w:ascii="Calibri" w:hAnsi="Calibri"/>
                                <w:bCs/>
                                <w:color w:val="1F497D"/>
                                <w:sz w:val="18"/>
                                <w:szCs w:val="18"/>
                              </w:rPr>
                            </w:pPr>
                          </w:p>
                          <w:p w14:paraId="7904BE32">
                            <w:pPr>
                              <w:pStyle w:val="37"/>
                              <w:spacing w:before="0" w:beforeAutospacing="0" w:after="0" w:afterAutospacing="0" w:line="240" w:lineRule="atLeast"/>
                              <w:ind w:left="284" w:hanging="142"/>
                              <w:jc w:val="both"/>
                              <w:rPr>
                                <w:rFonts w:ascii="Calibri" w:hAnsi="Calibri"/>
                                <w:bCs/>
                                <w:color w:val="1F497D"/>
                                <w:sz w:val="18"/>
                                <w:szCs w:val="18"/>
                              </w:rPr>
                            </w:pPr>
                          </w:p>
                          <w:p w14:paraId="25C17A13">
                            <w:pPr>
                              <w:pStyle w:val="37"/>
                              <w:spacing w:before="0" w:beforeAutospacing="0" w:after="0" w:afterAutospacing="0" w:line="240" w:lineRule="atLeast"/>
                              <w:ind w:left="284" w:hanging="142"/>
                              <w:jc w:val="both"/>
                              <w:rPr>
                                <w:rFonts w:ascii="Calibri" w:hAnsi="Calibri"/>
                                <w:bCs/>
                                <w:color w:val="1F497D"/>
                                <w:sz w:val="18"/>
                                <w:szCs w:val="18"/>
                              </w:rPr>
                            </w:pPr>
                          </w:p>
                          <w:p w14:paraId="58A2B3A3">
                            <w:pPr>
                              <w:pStyle w:val="37"/>
                              <w:spacing w:before="0" w:beforeAutospacing="0" w:after="0" w:afterAutospacing="0" w:line="240" w:lineRule="atLeast"/>
                              <w:ind w:left="284" w:hanging="142"/>
                              <w:jc w:val="both"/>
                              <w:rPr>
                                <w:rFonts w:ascii="Calibri" w:hAnsi="Calibri"/>
                                <w:bCs/>
                                <w:color w:val="1F497D"/>
                                <w:sz w:val="18"/>
                                <w:szCs w:val="18"/>
                              </w:rPr>
                            </w:pPr>
                          </w:p>
                          <w:p w14:paraId="229F69F0">
                            <w:pPr>
                              <w:pStyle w:val="37"/>
                              <w:spacing w:before="0" w:beforeAutospacing="0" w:after="0" w:afterAutospacing="0" w:line="240" w:lineRule="atLeast"/>
                              <w:ind w:left="284" w:hanging="142"/>
                              <w:jc w:val="both"/>
                              <w:rPr>
                                <w:rFonts w:ascii="Calibri" w:hAnsi="Calibri"/>
                                <w:bCs/>
                                <w:color w:val="1F497D"/>
                                <w:sz w:val="18"/>
                                <w:szCs w:val="18"/>
                              </w:rPr>
                            </w:pPr>
                          </w:p>
                          <w:p w14:paraId="3BE69F47">
                            <w:pPr>
                              <w:pStyle w:val="37"/>
                              <w:spacing w:before="0" w:beforeAutospacing="0" w:after="0" w:afterAutospacing="0" w:line="240" w:lineRule="atLeast"/>
                              <w:ind w:left="425" w:firstLine="284"/>
                              <w:jc w:val="both"/>
                              <w:rPr>
                                <w:rFonts w:ascii="Calibri" w:hAnsi="Calibri"/>
                                <w:bCs/>
                                <w:color w:val="1F497D"/>
                                <w:sz w:val="20"/>
                                <w:szCs w:val="20"/>
                              </w:rPr>
                            </w:pPr>
                          </w:p>
                          <w:p w14:paraId="2400FD0D">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47AD4F83">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92CAA54">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414FA878">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C1FA9F9">
                            <w:pPr>
                              <w:pStyle w:val="219"/>
                              <w:rPr>
                                <w:sz w:val="20"/>
                                <w:szCs w:val="20"/>
                              </w:rPr>
                            </w:pPr>
                            <w:r>
                              <w:rPr>
                                <w:b/>
                                <w:bCs/>
                                <w:sz w:val="20"/>
                                <w:szCs w:val="20"/>
                              </w:rPr>
                              <w:t xml:space="preserve">ACTUAR: </w:t>
                            </w:r>
                          </w:p>
                          <w:p w14:paraId="358C7988">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56A9AF5E">
                            <w:pPr>
                              <w:pStyle w:val="41"/>
                              <w:ind w:left="0" w:right="123"/>
                            </w:pPr>
                          </w:p>
                          <w:p w14:paraId="09432127">
                            <w:pPr>
                              <w:pStyle w:val="41"/>
                              <w:ind w:left="0" w:right="123"/>
                            </w:pPr>
                          </w:p>
                          <w:p w14:paraId="2376F59F">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wps:txbx>
                      <wps:bodyPr rot="0" vert="horz" wrap="square" lIns="91440" tIns="45720" rIns="91440" bIns="45720" anchor="t" anchorCtr="0" upright="1">
                        <a:noAutofit/>
                      </wps:bodyPr>
                    </wps:wsp>
                  </a:graphicData>
                </a:graphic>
              </wp:anchor>
            </w:drawing>
          </mc:Choice>
          <mc:Fallback>
            <w:pict>
              <v:shape id="Text Box 327" o:spid="_x0000_s1026" o:spt="202" type="#_x0000_t202" style="position:absolute;left:0pt;margin-left:457.8pt;margin-top:9.25pt;height:508.4pt;width:341pt;mso-wrap-distance-left:9pt;mso-wrap-distance-right:9pt;z-index:-251654144;mso-width-relative:margin;mso-height-relative:margin;" fillcolor="#FFFFFF" filled="t" stroked="t" coordsize="21600,21600" wrapcoords="0 0 21600 0 21600 21600 0 21600" o:gfxdata="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nC0CU2QAAAAwBAAAP&#10;AAAAAAAAAAEAIAAAACIAAABkcnMvZG93bnJldi54bWxQSwECFAAUAAAACACHTuJAIk+dIokCAAAx&#10;BQAADgAAAAAAAAABACAAAAAoAQAAZHJzL2Uyb0RvYy54bWxQSwUGAAAAAAYABgBZAQAAIwYAAAAA&#10;">
                <v:fill on="t" focussize="0,0"/>
                <v:stroke weight="0.25pt" color="#92D050" miterlimit="8" joinstyle="miter"/>
                <v:imagedata o:title=""/>
                <o:lock v:ext="edit" aspectratio="f"/>
                <v:shadow on="t" obscured="f" color="#548DD4" opacity="32768f" offset="6pt,6pt" offset2="0pt,0pt" origin="0f,0f" matrix="65536f,0f,0f,65536f,0,0"/>
                <v:textbox>
                  <w:txbxContent>
                    <w:p w14:paraId="49FC018A">
                      <w:pPr>
                        <w:pStyle w:val="209"/>
                        <w:spacing w:line="200" w:lineRule="atLeast"/>
                        <w:ind w:left="360" w:hanging="360"/>
                        <w:jc w:val="center"/>
                        <w:rPr>
                          <w:rFonts w:ascii="Impact" w:hAnsi="Impact"/>
                          <w:color w:val="00B050"/>
                          <w:sz w:val="32"/>
                          <w:szCs w:val="32"/>
                        </w:rPr>
                      </w:pPr>
                      <w:bookmarkStart w:id="1" w:name="_Hlk213140555"/>
                      <w:r>
                        <w:rPr>
                          <w:rFonts w:ascii="Impact" w:hAnsi="Impact"/>
                          <w:color w:val="00B050"/>
                          <w:sz w:val="32"/>
                          <w:szCs w:val="32"/>
                        </w:rPr>
                        <w:t>Coma Xesús, contundentes co abuso</w:t>
                      </w:r>
                    </w:p>
                    <w:bookmarkEnd w:id="1"/>
                    <w:p w14:paraId="66CF50BA">
                      <w:pPr>
                        <w:pStyle w:val="209"/>
                        <w:spacing w:line="200" w:lineRule="atLeast"/>
                        <w:ind w:left="142"/>
                        <w:rPr>
                          <w:rFonts w:ascii="Lucida Sans" w:hAnsi="Lucida Sans"/>
                          <w:b/>
                          <w:color w:val="00B050"/>
                          <w:sz w:val="24"/>
                          <w:szCs w:val="24"/>
                        </w:rPr>
                      </w:pPr>
                      <w:r>
                        <w:rPr>
                          <w:rFonts w:ascii="Lucida Sans" w:hAnsi="Lucida Sans"/>
                          <w:b/>
                          <w:color w:val="00B050"/>
                          <w:sz w:val="24"/>
                          <w:szCs w:val="24"/>
                        </w:rPr>
                        <w:t>1.VER: A diocese, a catedral, o bispo</w:t>
                      </w:r>
                    </w:p>
                    <w:p w14:paraId="40402156">
                      <w:pPr>
                        <w:pStyle w:val="209"/>
                        <w:spacing w:line="200" w:lineRule="atLeast"/>
                        <w:ind w:left="284" w:right="-11" w:hanging="142"/>
                        <w:jc w:val="both"/>
                        <w:rPr>
                          <w:bCs/>
                          <w:color w:val="1F497D" w:themeColor="text2"/>
                          <w:sz w:val="20"/>
                          <w:szCs w:val="20"/>
                        </w:rPr>
                      </w:pPr>
                      <w:r>
                        <w:rPr>
                          <w:bCs/>
                          <w:color w:val="1F497D" w:themeColor="text2"/>
                          <w:sz w:val="20"/>
                          <w:szCs w:val="20"/>
                        </w:rPr>
                        <w:t>- Hoxe imos falar da nosa parroquia e do templo parroquial, do bispo e da catedral, do que é unha diocese.</w:t>
                      </w:r>
                    </w:p>
                    <w:p w14:paraId="02E430BA">
                      <w:pPr>
                        <w:pStyle w:val="209"/>
                        <w:spacing w:line="200" w:lineRule="atLeast"/>
                        <w:ind w:left="284" w:right="-11"/>
                        <w:jc w:val="right"/>
                        <w:rPr>
                          <w:rFonts w:ascii="Arial Narrow" w:hAnsi="Arial Narrow" w:eastAsia="Arial Narrow" w:cs="Arial Narrow"/>
                          <w:b/>
                          <w:i/>
                          <w:iCs/>
                          <w:color w:val="00B050"/>
                        </w:rPr>
                      </w:pPr>
                      <w:r>
                        <w:rPr>
                          <w:rFonts w:ascii="Arial Narrow" w:hAnsi="Arial Narrow" w:eastAsia="Arial Narrow" w:cs="Arial Narrow"/>
                          <w:b/>
                          <w:i/>
                          <w:iCs/>
                          <w:color w:val="00B050"/>
                        </w:rPr>
                        <w:t>Como se chama a vosa parroquia? Como é o voso templo?</w:t>
                      </w:r>
                    </w:p>
                    <w:p w14:paraId="3F3487CC">
                      <w:pPr>
                        <w:pStyle w:val="209"/>
                        <w:spacing w:after="0" w:line="240" w:lineRule="atLeast"/>
                        <w:ind w:left="284" w:right="-11" w:hanging="142"/>
                        <w:jc w:val="both"/>
                        <w:rPr>
                          <w:rFonts w:ascii="Lucida Sans" w:hAnsi="Lucida Sans"/>
                          <w:b/>
                          <w:color w:val="00B050"/>
                          <w:sz w:val="24"/>
                          <w:szCs w:val="24"/>
                        </w:rPr>
                      </w:pPr>
                      <w:r>
                        <w:rPr>
                          <w:rFonts w:ascii="Lucida Sans" w:hAnsi="Lucida Sans"/>
                          <w:b/>
                          <w:bCs/>
                          <w:color w:val="00B050"/>
                        </w:rPr>
                        <w:t>2</w:t>
                      </w:r>
                      <w:r>
                        <w:rPr>
                          <w:rFonts w:ascii="Lucida Sans" w:hAnsi="Lucida Sans"/>
                          <w:bCs/>
                          <w:color w:val="00B050"/>
                        </w:rPr>
                        <w:t xml:space="preserve">. </w:t>
                      </w:r>
                      <w:r>
                        <w:rPr>
                          <w:rFonts w:ascii="Lucida Sans" w:hAnsi="Lucida Sans"/>
                          <w:b/>
                          <w:bCs/>
                          <w:color w:val="00B050"/>
                        </w:rPr>
                        <w:t>X</w:t>
                      </w:r>
                      <w:r>
                        <w:rPr>
                          <w:rFonts w:ascii="Lucida Sans" w:hAnsi="Lucida Sans"/>
                          <w:b/>
                          <w:color w:val="00B050"/>
                          <w:sz w:val="24"/>
                          <w:szCs w:val="24"/>
                        </w:rPr>
                        <w:t>ULGAR: Coma Xesús, contundentes co abuso</w:t>
                      </w:r>
                    </w:p>
                    <w:p w14:paraId="49535DB4">
                      <w:pPr>
                        <w:pStyle w:val="37"/>
                        <w:tabs>
                          <w:tab w:val="left" w:pos="284"/>
                        </w:tabs>
                        <w:spacing w:before="0" w:beforeAutospacing="0" w:after="0" w:afterAutospacing="0" w:line="240" w:lineRule="atLeast"/>
                        <w:ind w:left="284" w:right="-45" w:hanging="142"/>
                        <w:jc w:val="both"/>
                        <w:rPr>
                          <w:rFonts w:ascii="Calibri" w:hAnsi="Calibri" w:cs="Calibri"/>
                          <w:bCs/>
                          <w:color w:val="1F497D"/>
                          <w:sz w:val="16"/>
                          <w:szCs w:val="16"/>
                        </w:rPr>
                      </w:pPr>
                      <w:r>
                        <w:rPr>
                          <w:rFonts w:cs="Calibri"/>
                          <w:bCs/>
                          <w:color w:val="1F497D"/>
                          <w:sz w:val="20"/>
                          <w:szCs w:val="20"/>
                        </w:rPr>
                        <w:t xml:space="preserve">- </w:t>
                      </w:r>
                      <w:r>
                        <w:rPr>
                          <w:rFonts w:ascii="Calibri" w:hAnsi="Calibri" w:cs="Calibri"/>
                          <w:b/>
                          <w:bCs/>
                          <w:color w:val="1F497D"/>
                          <w:sz w:val="20"/>
                          <w:szCs w:val="20"/>
                        </w:rPr>
                        <w:t xml:space="preserve">Hoxe a Igrexa celebra a festa da dedicación da Basílica </w:t>
                      </w:r>
                      <w:r>
                        <w:rPr>
                          <w:rFonts w:ascii="Calibri" w:hAnsi="Calibri" w:cs="Calibri"/>
                          <w:b/>
                          <w:color w:val="1F497D"/>
                          <w:sz w:val="20"/>
                          <w:szCs w:val="20"/>
                        </w:rPr>
                        <w:t>de Letrán</w:t>
                      </w:r>
                      <w:r>
                        <w:rPr>
                          <w:rFonts w:ascii="Calibri" w:hAnsi="Calibri" w:cs="Calibri"/>
                          <w:bCs/>
                          <w:color w:val="1F497D"/>
                          <w:sz w:val="20"/>
                          <w:szCs w:val="20"/>
                        </w:rPr>
                        <w:t xml:space="preserve"> de Roma, a primeira catedral da Igrexa. É a sede do bispo de Roma, hoxe do Papa León. No evanxeo deste domingo, Xesús enfádase cos que converteron o templo de Xerusalén nun mercado e dilles: “</w:t>
                      </w:r>
                      <w:r>
                        <w:rPr>
                          <w:rFonts w:ascii="Calibri" w:hAnsi="Calibri" w:cs="Calibri"/>
                          <w:b/>
                          <w:bCs/>
                          <w:i/>
                          <w:color w:val="1F497D"/>
                          <w:sz w:val="20"/>
                          <w:szCs w:val="20"/>
                        </w:rPr>
                        <w:t>quitade iso de aí, non convertades nun mercado a casa do meu Pai”.</w:t>
                      </w:r>
                      <w:r>
                        <w:rPr>
                          <w:rFonts w:ascii="Calibri" w:hAnsi="Calibri" w:cs="Calibri"/>
                          <w:bCs/>
                          <w:color w:val="1F497D"/>
                          <w:sz w:val="20"/>
                          <w:szCs w:val="20"/>
                        </w:rPr>
                        <w:t xml:space="preserve"> </w:t>
                      </w:r>
                      <w:r>
                        <w:rPr>
                          <w:rFonts w:ascii="Calibri" w:hAnsi="Calibri" w:cs="Calibri"/>
                          <w:bCs/>
                          <w:color w:val="1F497D"/>
                          <w:sz w:val="16"/>
                          <w:szCs w:val="16"/>
                        </w:rPr>
                        <w:t xml:space="preserve">Xoán 2,13-25, Fundación Ramón Pané, película: </w:t>
                      </w:r>
                      <w:r>
                        <w:fldChar w:fldCharType="begin"/>
                      </w:r>
                      <w:r>
                        <w:instrText xml:space="preserve"> HYPERLINK "https://youtu.be/wCzuBQHLiug" </w:instrText>
                      </w:r>
                      <w:r>
                        <w:fldChar w:fldCharType="separate"/>
                      </w:r>
                      <w:r>
                        <w:rPr>
                          <w:rStyle w:val="16"/>
                          <w:rFonts w:ascii="Calibri" w:hAnsi="Calibri" w:cs="Calibri"/>
                          <w:bCs/>
                          <w:sz w:val="16"/>
                          <w:szCs w:val="16"/>
                        </w:rPr>
                        <w:t>https://youtu.be/wCzuBQHLiug</w:t>
                      </w:r>
                      <w:r>
                        <w:rPr>
                          <w:rStyle w:val="16"/>
                          <w:rFonts w:ascii="Calibri" w:hAnsi="Calibri" w:cs="Calibri"/>
                          <w:bCs/>
                          <w:sz w:val="16"/>
                          <w:szCs w:val="16"/>
                        </w:rPr>
                        <w:fldChar w:fldCharType="end"/>
                      </w:r>
                    </w:p>
                    <w:p w14:paraId="1A959CB8">
                      <w:pPr>
                        <w:pStyle w:val="37"/>
                        <w:tabs>
                          <w:tab w:val="left" w:pos="284"/>
                        </w:tabs>
                        <w:spacing w:before="0" w:beforeAutospacing="0" w:after="0" w:afterAutospacing="0" w:line="240" w:lineRule="atLeast"/>
                        <w:ind w:left="284" w:right="-45" w:hanging="142"/>
                        <w:jc w:val="both"/>
                        <w:rPr>
                          <w:rFonts w:ascii="Calibri" w:hAnsi="Calibri" w:cs="Calibri"/>
                          <w:bCs/>
                          <w:color w:val="1F497D"/>
                          <w:sz w:val="20"/>
                          <w:szCs w:val="20"/>
                        </w:rPr>
                      </w:pPr>
                      <w:r>
                        <w:rPr>
                          <w:rFonts w:ascii="Calibri" w:hAnsi="Calibri" w:cs="Calibri"/>
                          <w:bCs/>
                          <w:color w:val="1F497D"/>
                          <w:sz w:val="20"/>
                          <w:szCs w:val="20"/>
                        </w:rPr>
                        <w:t xml:space="preserve"> </w:t>
                      </w:r>
                      <w:r>
                        <w:rPr>
                          <w:rFonts w:ascii="Calibri" w:hAnsi="Calibri" w:cs="Calibri"/>
                          <w:b/>
                          <w:bCs/>
                          <w:color w:val="1F497D"/>
                          <w:sz w:val="20"/>
                          <w:szCs w:val="20"/>
                        </w:rPr>
                        <w:t>QUE NOS QUERE DICIR?</w:t>
                      </w:r>
                      <w:r>
                        <w:rPr>
                          <w:rFonts w:ascii="Calibri" w:hAnsi="Calibri" w:cs="Calibri"/>
                          <w:bCs/>
                          <w:color w:val="1F497D"/>
                          <w:sz w:val="20"/>
                          <w:szCs w:val="20"/>
                        </w:rPr>
                        <w:t xml:space="preserve"> </w:t>
                      </w:r>
                    </w:p>
                    <w:p w14:paraId="11665881">
                      <w:pPr>
                        <w:pStyle w:val="37"/>
                        <w:tabs>
                          <w:tab w:val="left" w:pos="284"/>
                        </w:tabs>
                        <w:spacing w:before="0" w:beforeAutospacing="0" w:after="0" w:afterAutospacing="0" w:line="240" w:lineRule="atLeast"/>
                        <w:ind w:left="284" w:right="-45" w:hanging="142"/>
                        <w:jc w:val="both"/>
                        <w:rPr>
                          <w:rFonts w:ascii="Calibri" w:hAnsi="Calibri" w:cs="Calibri"/>
                          <w:bCs/>
                          <w:color w:val="1F497D"/>
                          <w:sz w:val="20"/>
                          <w:szCs w:val="20"/>
                        </w:rPr>
                      </w:pPr>
                      <w:r>
                        <w:rPr>
                          <w:rFonts w:ascii="Calibri" w:hAnsi="Calibri" w:cs="Calibri"/>
                          <w:b/>
                          <w:bCs/>
                          <w:color w:val="1F497D"/>
                          <w:sz w:val="20"/>
                          <w:szCs w:val="20"/>
                        </w:rPr>
                        <w:t>- Os que vivimos nun barrio/poboo, formamos unha parroquia ou Unidade de Pastoral. O centro da parroquia é o “TEMPLO” parroquial,</w:t>
                      </w:r>
                      <w:r>
                        <w:rPr>
                          <w:rFonts w:ascii="Calibri" w:hAnsi="Calibri" w:cs="Calibri"/>
                          <w:bCs/>
                          <w:color w:val="1F497D"/>
                          <w:sz w:val="20"/>
                          <w:szCs w:val="20"/>
                        </w:rPr>
                        <w:t xml:space="preserve"> unha casa de pedra onde nos reunimos os domingos. O templo non pode ser un mercado, non está feito para vender senón </w:t>
                      </w:r>
                      <w:r>
                        <w:rPr>
                          <w:rFonts w:ascii="Calibri" w:hAnsi="Calibri" w:cs="Calibri"/>
                          <w:b/>
                          <w:bCs/>
                          <w:color w:val="1F497D"/>
                          <w:sz w:val="20"/>
                          <w:szCs w:val="20"/>
                        </w:rPr>
                        <w:t>para rezar, é un “santuario”,</w:t>
                      </w:r>
                      <w:r>
                        <w:rPr>
                          <w:rFonts w:ascii="Calibri" w:hAnsi="Calibri" w:cs="Calibri"/>
                          <w:bCs/>
                          <w:color w:val="1F497D"/>
                          <w:sz w:val="20"/>
                          <w:szCs w:val="20"/>
                        </w:rPr>
                        <w:t xml:space="preserve"> un lugar de encontro con Deus. Como di Fano no debuxo, Jesús quere expulsar dos nosos templos, da nosa relixión, todo o que sexa odio, mal, abusos, inxustiza e morte. Coidemos a misa do domingo, o respecto, o silencio, a participación, o encontro con Xesús. Trata de ser santuario onde vive Deus. </w:t>
                      </w:r>
                    </w:p>
                    <w:p w14:paraId="0D8F9C30">
                      <w:pPr>
                        <w:pStyle w:val="37"/>
                        <w:tabs>
                          <w:tab w:val="left" w:pos="284"/>
                        </w:tabs>
                        <w:spacing w:before="0" w:beforeAutospacing="0" w:after="0" w:afterAutospacing="0" w:line="240" w:lineRule="atLeast"/>
                        <w:ind w:left="284" w:right="-45" w:hanging="142"/>
                        <w:jc w:val="both"/>
                        <w:rPr>
                          <w:rFonts w:ascii="Calibri" w:hAnsi="Calibri" w:cs="Calibri"/>
                          <w:bCs/>
                          <w:color w:val="1F497D" w:themeColor="text2"/>
                          <w:sz w:val="20"/>
                          <w:szCs w:val="20"/>
                        </w:rPr>
                      </w:pPr>
                      <w:r>
                        <w:rPr>
                          <w:rFonts w:ascii="Calibri" w:hAnsi="Calibri" w:cs="Calibri"/>
                          <w:b/>
                          <w:bCs/>
                          <w:color w:val="1F497D"/>
                          <w:sz w:val="20"/>
                          <w:szCs w:val="20"/>
                        </w:rPr>
                        <w:t>- Cada persoa é templo, algo que respectar,</w:t>
                      </w:r>
                      <w:r>
                        <w:rPr>
                          <w:rFonts w:ascii="Calibri" w:hAnsi="Calibri" w:cs="Calibri"/>
                          <w:bCs/>
                          <w:color w:val="1F497D"/>
                          <w:sz w:val="20"/>
                          <w:szCs w:val="20"/>
                        </w:rPr>
                        <w:t xml:space="preserve"> porque é </w:t>
                      </w:r>
                      <w:r>
                        <w:rPr>
                          <w:rFonts w:ascii="Calibri" w:hAnsi="Calibri" w:cs="Calibri"/>
                          <w:b/>
                          <w:bCs/>
                          <w:color w:val="1F497D"/>
                          <w:sz w:val="20"/>
                          <w:szCs w:val="20"/>
                        </w:rPr>
                        <w:t>“TEMPLO DE DEUS”,</w:t>
                      </w:r>
                      <w:r>
                        <w:rPr>
                          <w:rFonts w:ascii="Calibri" w:hAnsi="Calibri" w:cs="Calibri"/>
                          <w:bCs/>
                          <w:color w:val="1F497D"/>
                          <w:sz w:val="20"/>
                          <w:szCs w:val="20"/>
                        </w:rPr>
                        <w:t xml:space="preserve"> fillo ou filla seu. Ollo co abuso, o bullying… </w:t>
                      </w:r>
                    </w:p>
                    <w:p w14:paraId="7790E694">
                      <w:pPr>
                        <w:spacing w:line="240" w:lineRule="atLeast"/>
                        <w:ind w:left="284" w:right="-51" w:hanging="142"/>
                        <w:jc w:val="both"/>
                        <w:rPr>
                          <w:rFonts w:ascii="Calibri" w:hAnsi="Calibri" w:cs="Calibri"/>
                          <w:bCs/>
                          <w:color w:val="1F497D" w:themeColor="text2"/>
                          <w:sz w:val="20"/>
                          <w:szCs w:val="20"/>
                        </w:rPr>
                      </w:pPr>
                      <w:r>
                        <w:rPr>
                          <w:rFonts w:ascii="Calibri" w:hAnsi="Calibri" w:cs="Calibri"/>
                          <w:b/>
                          <w:color w:val="1F497D" w:themeColor="text2"/>
                          <w:sz w:val="20"/>
                          <w:szCs w:val="20"/>
                        </w:rPr>
                        <w:t>- Xesús quere que as nosas parroquias sexan “IGREXAS”, “comunidades” evanxelizadoras,</w:t>
                      </w:r>
                      <w:r>
                        <w:rPr>
                          <w:rFonts w:ascii="robotoregular" w:hAnsi="robotoregular"/>
                          <w:color w:val="333333"/>
                          <w:sz w:val="12"/>
                          <w:szCs w:val="12"/>
                          <w:shd w:val="clear" w:color="auto" w:fill="FFFFFF"/>
                        </w:rPr>
                        <w:t xml:space="preserve"> </w:t>
                      </w:r>
                      <w:r>
                        <w:rPr>
                          <w:rFonts w:ascii="Calibri" w:hAnsi="Calibri" w:cs="Calibri"/>
                          <w:bCs/>
                          <w:color w:val="1F497D" w:themeColor="text2"/>
                          <w:sz w:val="20"/>
                          <w:szCs w:val="20"/>
                        </w:rPr>
                        <w:t xml:space="preserve">onde Xesús é o centro e non falte a calor do amor, a xustiza, a verdade, e o ben. Nesas comunidades evanxelizamos, coñecemos máis a Xesús (catequeses), oramos e celebramos a fe (liturxia), compartimos cos máis necesitados (Cáritas e construción do Reino). </w:t>
                      </w:r>
                    </w:p>
                    <w:p w14:paraId="060A9A55">
                      <w:pPr>
                        <w:spacing w:line="240" w:lineRule="atLeast"/>
                        <w:ind w:left="284" w:right="-51" w:hanging="142"/>
                        <w:jc w:val="both"/>
                        <w:rPr>
                          <w:rFonts w:ascii="Arial Narrow" w:hAnsi="Arial Narrow"/>
                          <w:b/>
                          <w:bCs/>
                          <w:i/>
                          <w:color w:val="00B050"/>
                          <w:sz w:val="22"/>
                          <w:szCs w:val="22"/>
                        </w:rPr>
                      </w:pPr>
                      <w:r>
                        <w:rPr>
                          <w:rFonts w:ascii="Calibri" w:hAnsi="Calibri" w:cs="Calibri"/>
                          <w:bCs/>
                          <w:color w:val="1F497D" w:themeColor="text2"/>
                          <w:sz w:val="20"/>
                          <w:szCs w:val="20"/>
                        </w:rPr>
                        <w:t xml:space="preserve">- Hoxe celebramos </w:t>
                      </w:r>
                      <w:r>
                        <w:rPr>
                          <w:rFonts w:ascii="Calibri" w:hAnsi="Calibri" w:cs="Calibri"/>
                          <w:b/>
                          <w:bCs/>
                          <w:color w:val="1F497D" w:themeColor="text2"/>
                          <w:sz w:val="20"/>
                          <w:szCs w:val="20"/>
                        </w:rPr>
                        <w:t>a IGREXA DIOCESANA:</w:t>
                      </w:r>
                      <w:r>
                        <w:rPr>
                          <w:rFonts w:ascii="Calibri" w:hAnsi="Calibri" w:cs="Calibri"/>
                          <w:bCs/>
                          <w:color w:val="1F497D" w:themeColor="text2"/>
                          <w:sz w:val="20"/>
                          <w:szCs w:val="20"/>
                        </w:rPr>
                        <w:t xml:space="preserve"> as parroquias forman a diocese, co bispo á fronte. Unha chamada para “ser igrexa”, “pedras vivas”, colaborando, poñendo as nosas calidades (ou “carismas”) ao servizo dos outros, camiñando xuntos e na mesma dirección, en sinodalidad e comuñón, sendo “santos”. </w:t>
                      </w:r>
                      <w:r>
                        <w:rPr>
                          <w:rFonts w:ascii="Arial Narrow" w:hAnsi="Arial Narrow"/>
                          <w:b/>
                          <w:bCs/>
                          <w:i/>
                          <w:color w:val="00B050"/>
                          <w:sz w:val="22"/>
                          <w:szCs w:val="22"/>
                        </w:rPr>
                        <w:t xml:space="preserve">Sénteste parroquia, diocese, igrexa? Que fas ti nela? </w:t>
                      </w:r>
                    </w:p>
                    <w:p w14:paraId="7FA53345">
                      <w:pPr>
                        <w:spacing w:line="240" w:lineRule="atLeast"/>
                        <w:ind w:left="284" w:right="-51" w:hanging="142"/>
                        <w:jc w:val="both"/>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Alex Navarro Mullet: Cousas de Dios, Explicación para nenos: </w:t>
                      </w:r>
                      <w:r>
                        <w:fldChar w:fldCharType="begin"/>
                      </w:r>
                      <w:r>
                        <w:instrText xml:space="preserve"> HYPERLINK "https://youtu.be/pDFjtnX_" </w:instrText>
                      </w:r>
                      <w:r>
                        <w:fldChar w:fldCharType="separate"/>
                      </w:r>
                      <w:r>
                        <w:rPr>
                          <w:rStyle w:val="16"/>
                          <w:rFonts w:asciiTheme="minorHAnsi" w:hAnsiTheme="minorHAnsi" w:cstheme="minorHAnsi"/>
                          <w:sz w:val="16"/>
                          <w:szCs w:val="16"/>
                        </w:rPr>
                        <w:t>https://youtu.be/pDFjtnX_</w:t>
                      </w:r>
                      <w:r>
                        <w:rPr>
                          <w:rStyle w:val="16"/>
                          <w:rFonts w:asciiTheme="minorHAnsi" w:hAnsiTheme="minorHAnsi" w:cstheme="minorHAnsi"/>
                          <w:sz w:val="16"/>
                          <w:szCs w:val="16"/>
                        </w:rPr>
                        <w:fldChar w:fldCharType="end"/>
                      </w:r>
                    </w:p>
                    <w:p w14:paraId="4282C87E">
                      <w:pPr>
                        <w:pStyle w:val="209"/>
                        <w:spacing w:after="0" w:line="240" w:lineRule="atLeast"/>
                        <w:ind w:left="284" w:right="-11" w:hanging="142"/>
                        <w:jc w:val="both"/>
                        <w:rPr>
                          <w:rFonts w:ascii="Lucida Sans" w:hAnsi="Lucida Sans"/>
                          <w:b/>
                          <w:color w:val="00B050"/>
                          <w:sz w:val="24"/>
                          <w:szCs w:val="24"/>
                        </w:rPr>
                      </w:pPr>
                      <w:r>
                        <w:rPr>
                          <w:rFonts w:ascii="Lucida Sans" w:hAnsi="Lucida Sans"/>
                          <w:b/>
                          <w:color w:val="00B050"/>
                          <w:sz w:val="24"/>
                          <w:szCs w:val="24"/>
                        </w:rPr>
                        <w:t xml:space="preserve">3. ACTUAR: Ora con humildade e confianza </w:t>
                      </w:r>
                    </w:p>
                    <w:p w14:paraId="4E06FD14">
                      <w:pPr>
                        <w:spacing w:line="240" w:lineRule="atLeast"/>
                        <w:ind w:left="284" w:right="-51" w:hanging="142"/>
                        <w:jc w:val="both"/>
                        <w:rPr>
                          <w:rFonts w:ascii="Calibri" w:hAnsi="Calibri" w:cs="Calibri"/>
                          <w:bCs/>
                          <w:color w:val="1F497D" w:themeColor="text2"/>
                          <w:sz w:val="20"/>
                          <w:szCs w:val="20"/>
                        </w:rPr>
                      </w:pPr>
                      <w:r>
                        <w:rPr>
                          <w:rFonts w:ascii="Calibri" w:hAnsi="Calibri" w:cs="Calibri"/>
                          <w:bCs/>
                          <w:color w:val="1F497D" w:themeColor="text2"/>
                          <w:sz w:val="20"/>
                          <w:szCs w:val="20"/>
                        </w:rPr>
                        <w:t xml:space="preserve">- Coñece a túa parroquia, o retablo do templo, as persoas que colaboran, as actividades pastorais. Participa o domingo e colabora no canto, lecturas. Descobre o que se fai en Cáritas, cos novos etc. </w:t>
                      </w:r>
                    </w:p>
                    <w:p w14:paraId="3754FE0E">
                      <w:pPr>
                        <w:spacing w:line="240" w:lineRule="atLeast"/>
                        <w:ind w:left="284" w:right="-51" w:hanging="142"/>
                        <w:jc w:val="both"/>
                        <w:rPr>
                          <w:rFonts w:asciiTheme="minorHAnsi" w:hAnsiTheme="minorHAnsi" w:cstheme="minorHAnsi"/>
                          <w:color w:val="1F497D" w:themeColor="text2"/>
                          <w:sz w:val="16"/>
                          <w:szCs w:val="16"/>
                        </w:rPr>
                      </w:pPr>
                      <w:r>
                        <w:rPr>
                          <w:rFonts w:asciiTheme="minorHAnsi" w:hAnsiTheme="minorHAnsi" w:cstheme="minorHAnsi"/>
                          <w:color w:val="1F497D" w:themeColor="text2"/>
                          <w:sz w:val="16"/>
                          <w:szCs w:val="16"/>
                        </w:rPr>
                        <w:t xml:space="preserve">O alzar das miñas mans, Señor, Palazón, canto: </w:t>
                      </w:r>
                      <w:r>
                        <w:fldChar w:fldCharType="begin"/>
                      </w:r>
                      <w:r>
                        <w:instrText xml:space="preserve"> HYPERLINK "https://youtu.be" </w:instrText>
                      </w:r>
                      <w:r>
                        <w:fldChar w:fldCharType="separate"/>
                      </w:r>
                      <w:r>
                        <w:rPr>
                          <w:rStyle w:val="16"/>
                          <w:rFonts w:asciiTheme="minorHAnsi" w:hAnsiTheme="minorHAnsi" w:cstheme="minorHAnsi"/>
                          <w:sz w:val="16"/>
                          <w:szCs w:val="16"/>
                        </w:rPr>
                        <w:t>https://youtu.be</w:t>
                      </w:r>
                      <w:r>
                        <w:rPr>
                          <w:rStyle w:val="16"/>
                          <w:rFonts w:asciiTheme="minorHAnsi" w:hAnsiTheme="minorHAnsi" w:cstheme="minorHAnsi"/>
                          <w:sz w:val="16"/>
                          <w:szCs w:val="16"/>
                        </w:rPr>
                        <w:fldChar w:fldCharType="end"/>
                      </w:r>
                    </w:p>
                    <w:p w14:paraId="634FD809">
                      <w:pPr>
                        <w:spacing w:line="240" w:lineRule="atLeast"/>
                        <w:ind w:left="3824" w:right="-51" w:firstLine="424"/>
                        <w:jc w:val="both"/>
                        <w:rPr>
                          <w:rFonts w:ascii="Calibri" w:hAnsi="Calibri"/>
                          <w:bCs/>
                          <w:color w:val="1F497D"/>
                          <w:sz w:val="20"/>
                          <w:szCs w:val="20"/>
                        </w:rPr>
                      </w:pPr>
                      <w:r>
                        <w:rPr>
                          <w:rFonts w:ascii="Arial Narrow" w:hAnsi="Arial Narrow"/>
                          <w:b/>
                          <w:bCs/>
                          <w:i/>
                          <w:color w:val="00B050"/>
                          <w:sz w:val="22"/>
                          <w:szCs w:val="22"/>
                        </w:rPr>
                        <w:t>Que imos facer?</w:t>
                      </w:r>
                    </w:p>
                    <w:p w14:paraId="09B85851">
                      <w:pPr>
                        <w:pStyle w:val="37"/>
                        <w:spacing w:before="0" w:beforeAutospacing="0" w:after="0" w:afterAutospacing="0" w:line="240" w:lineRule="atLeast"/>
                        <w:ind w:left="284" w:hanging="142"/>
                        <w:jc w:val="both"/>
                        <w:rPr>
                          <w:rFonts w:ascii="Calibri" w:hAnsi="Calibri"/>
                          <w:bCs/>
                          <w:color w:val="1F497D"/>
                          <w:sz w:val="20"/>
                          <w:szCs w:val="20"/>
                        </w:rPr>
                      </w:pPr>
                    </w:p>
                    <w:p w14:paraId="4DE1F875">
                      <w:pPr>
                        <w:pStyle w:val="37"/>
                        <w:spacing w:before="0" w:beforeAutospacing="0" w:after="0" w:afterAutospacing="0" w:line="240" w:lineRule="atLeast"/>
                        <w:ind w:left="284" w:hanging="142"/>
                        <w:jc w:val="both"/>
                        <w:rPr>
                          <w:rFonts w:ascii="Calibri" w:hAnsi="Calibri"/>
                          <w:bCs/>
                          <w:color w:val="1F497D"/>
                          <w:sz w:val="20"/>
                          <w:szCs w:val="20"/>
                        </w:rPr>
                      </w:pPr>
                    </w:p>
                    <w:p w14:paraId="4D0292BC">
                      <w:pPr>
                        <w:pStyle w:val="37"/>
                        <w:spacing w:before="0" w:beforeAutospacing="0" w:after="0" w:afterAutospacing="0" w:line="240" w:lineRule="atLeast"/>
                        <w:ind w:left="284" w:hanging="142"/>
                        <w:jc w:val="both"/>
                        <w:rPr>
                          <w:rFonts w:ascii="Calibri" w:hAnsi="Calibri"/>
                          <w:bCs/>
                          <w:color w:val="1F497D"/>
                          <w:sz w:val="20"/>
                          <w:szCs w:val="20"/>
                        </w:rPr>
                      </w:pPr>
                    </w:p>
                    <w:p w14:paraId="6343C607">
                      <w:pPr>
                        <w:pStyle w:val="37"/>
                        <w:spacing w:before="0" w:beforeAutospacing="0" w:after="0" w:afterAutospacing="0" w:line="240" w:lineRule="atLeast"/>
                        <w:ind w:left="284" w:hanging="142"/>
                        <w:jc w:val="both"/>
                        <w:rPr>
                          <w:rFonts w:ascii="Calibri" w:hAnsi="Calibri"/>
                          <w:bCs/>
                          <w:color w:val="1F497D"/>
                          <w:sz w:val="20"/>
                          <w:szCs w:val="20"/>
                        </w:rPr>
                      </w:pPr>
                    </w:p>
                    <w:p w14:paraId="64D6899D">
                      <w:pPr>
                        <w:pStyle w:val="37"/>
                        <w:spacing w:before="0" w:beforeAutospacing="0" w:after="0" w:afterAutospacing="0" w:line="240" w:lineRule="atLeast"/>
                        <w:ind w:left="284" w:hanging="142"/>
                        <w:jc w:val="both"/>
                        <w:rPr>
                          <w:rFonts w:ascii="Calibri" w:hAnsi="Calibri"/>
                          <w:bCs/>
                          <w:color w:val="1F497D"/>
                          <w:sz w:val="20"/>
                          <w:szCs w:val="20"/>
                        </w:rPr>
                      </w:pPr>
                    </w:p>
                    <w:p w14:paraId="337B038F">
                      <w:pPr>
                        <w:pStyle w:val="37"/>
                        <w:spacing w:before="0" w:beforeAutospacing="0" w:after="0" w:afterAutospacing="0" w:line="240" w:lineRule="atLeast"/>
                        <w:ind w:left="284" w:hanging="142"/>
                        <w:jc w:val="both"/>
                        <w:rPr>
                          <w:rFonts w:ascii="Calibri" w:hAnsi="Calibri"/>
                          <w:bCs/>
                          <w:color w:val="1F497D"/>
                          <w:sz w:val="20"/>
                          <w:szCs w:val="20"/>
                        </w:rPr>
                      </w:pPr>
                    </w:p>
                    <w:p w14:paraId="75ED3821">
                      <w:pPr>
                        <w:pStyle w:val="37"/>
                        <w:spacing w:before="0" w:beforeAutospacing="0" w:after="0" w:afterAutospacing="0" w:line="240" w:lineRule="atLeast"/>
                        <w:ind w:left="284" w:hanging="142"/>
                        <w:jc w:val="both"/>
                        <w:rPr>
                          <w:rFonts w:ascii="Calibri" w:hAnsi="Calibri"/>
                          <w:bCs/>
                          <w:color w:val="1F497D"/>
                          <w:sz w:val="20"/>
                          <w:szCs w:val="20"/>
                        </w:rPr>
                      </w:pPr>
                    </w:p>
                    <w:p w14:paraId="485AD386">
                      <w:pPr>
                        <w:pStyle w:val="37"/>
                        <w:spacing w:before="0" w:beforeAutospacing="0" w:after="0" w:afterAutospacing="0" w:line="240" w:lineRule="atLeast"/>
                        <w:ind w:left="284" w:hanging="142"/>
                        <w:jc w:val="both"/>
                        <w:rPr>
                          <w:rFonts w:ascii="Calibri" w:hAnsi="Calibri"/>
                          <w:bCs/>
                          <w:color w:val="1F497D"/>
                          <w:sz w:val="20"/>
                          <w:szCs w:val="20"/>
                        </w:rPr>
                      </w:pPr>
                    </w:p>
                    <w:p w14:paraId="6B687E8F">
                      <w:pPr>
                        <w:pStyle w:val="37"/>
                        <w:spacing w:before="0" w:beforeAutospacing="0" w:after="0" w:afterAutospacing="0" w:line="240" w:lineRule="atLeast"/>
                        <w:ind w:left="284" w:hanging="142"/>
                        <w:jc w:val="both"/>
                        <w:rPr>
                          <w:rFonts w:ascii="Calibri" w:hAnsi="Calibri"/>
                          <w:bCs/>
                          <w:color w:val="1F497D"/>
                          <w:sz w:val="20"/>
                          <w:szCs w:val="20"/>
                        </w:rPr>
                      </w:pPr>
                    </w:p>
                    <w:p w14:paraId="3C149BBB">
                      <w:pPr>
                        <w:pStyle w:val="37"/>
                        <w:spacing w:before="0" w:beforeAutospacing="0" w:after="0" w:afterAutospacing="0" w:line="240" w:lineRule="atLeast"/>
                        <w:ind w:left="284" w:hanging="142"/>
                        <w:jc w:val="both"/>
                        <w:rPr>
                          <w:rFonts w:ascii="Calibri" w:hAnsi="Calibri"/>
                          <w:bCs/>
                          <w:color w:val="1F497D"/>
                          <w:sz w:val="20"/>
                          <w:szCs w:val="20"/>
                        </w:rPr>
                      </w:pPr>
                    </w:p>
                    <w:p w14:paraId="719DF1C4">
                      <w:pPr>
                        <w:pStyle w:val="37"/>
                        <w:spacing w:before="0" w:beforeAutospacing="0" w:after="0" w:afterAutospacing="0" w:line="240" w:lineRule="atLeast"/>
                        <w:ind w:left="284" w:hanging="142"/>
                        <w:jc w:val="both"/>
                        <w:rPr>
                          <w:rFonts w:ascii="Calibri" w:hAnsi="Calibri"/>
                          <w:bCs/>
                          <w:color w:val="1F497D"/>
                          <w:sz w:val="20"/>
                          <w:szCs w:val="20"/>
                        </w:rPr>
                      </w:pPr>
                    </w:p>
                    <w:p w14:paraId="0D6C5E70">
                      <w:pPr>
                        <w:pStyle w:val="37"/>
                        <w:spacing w:before="0" w:beforeAutospacing="0" w:after="0" w:afterAutospacing="0" w:line="240" w:lineRule="atLeast"/>
                        <w:ind w:left="284" w:hanging="142"/>
                        <w:jc w:val="both"/>
                        <w:rPr>
                          <w:rFonts w:ascii="Calibri" w:hAnsi="Calibri"/>
                          <w:bCs/>
                          <w:color w:val="1F497D"/>
                          <w:sz w:val="20"/>
                          <w:szCs w:val="20"/>
                        </w:rPr>
                      </w:pPr>
                    </w:p>
                    <w:p w14:paraId="2457703F">
                      <w:pPr>
                        <w:pStyle w:val="37"/>
                        <w:spacing w:before="0" w:beforeAutospacing="0" w:after="0" w:afterAutospacing="0" w:line="240" w:lineRule="atLeast"/>
                        <w:ind w:left="284" w:hanging="142"/>
                        <w:jc w:val="both"/>
                        <w:rPr>
                          <w:rFonts w:ascii="Calibri" w:hAnsi="Calibri"/>
                          <w:bCs/>
                          <w:color w:val="1F497D"/>
                          <w:sz w:val="20"/>
                          <w:szCs w:val="20"/>
                        </w:rPr>
                      </w:pPr>
                    </w:p>
                    <w:p w14:paraId="728555AF">
                      <w:pPr>
                        <w:pStyle w:val="37"/>
                        <w:spacing w:before="0" w:beforeAutospacing="0" w:after="0" w:afterAutospacing="0" w:line="240" w:lineRule="atLeast"/>
                        <w:ind w:left="284" w:hanging="142"/>
                        <w:jc w:val="both"/>
                        <w:rPr>
                          <w:rFonts w:ascii="Calibri" w:hAnsi="Calibri"/>
                          <w:bCs/>
                          <w:color w:val="1F497D"/>
                          <w:sz w:val="18"/>
                          <w:szCs w:val="18"/>
                        </w:rPr>
                      </w:pPr>
                    </w:p>
                    <w:p w14:paraId="6A131DF1">
                      <w:pPr>
                        <w:pStyle w:val="37"/>
                        <w:spacing w:before="0" w:beforeAutospacing="0" w:after="0" w:afterAutospacing="0" w:line="240" w:lineRule="atLeast"/>
                        <w:ind w:left="284" w:hanging="142"/>
                        <w:jc w:val="both"/>
                        <w:rPr>
                          <w:rFonts w:ascii="Calibri" w:hAnsi="Calibri"/>
                          <w:bCs/>
                          <w:color w:val="1F497D"/>
                          <w:sz w:val="18"/>
                          <w:szCs w:val="18"/>
                        </w:rPr>
                      </w:pPr>
                    </w:p>
                    <w:p w14:paraId="0079AFB6">
                      <w:pPr>
                        <w:pStyle w:val="37"/>
                        <w:spacing w:before="0" w:beforeAutospacing="0" w:after="0" w:afterAutospacing="0" w:line="240" w:lineRule="atLeast"/>
                        <w:ind w:left="284" w:hanging="142"/>
                        <w:jc w:val="both"/>
                        <w:rPr>
                          <w:rFonts w:ascii="Calibri" w:hAnsi="Calibri"/>
                          <w:bCs/>
                          <w:color w:val="1F497D"/>
                          <w:sz w:val="18"/>
                          <w:szCs w:val="18"/>
                        </w:rPr>
                      </w:pPr>
                    </w:p>
                    <w:p w14:paraId="19AC510B">
                      <w:pPr>
                        <w:pStyle w:val="37"/>
                        <w:spacing w:before="0" w:beforeAutospacing="0" w:after="0" w:afterAutospacing="0" w:line="240" w:lineRule="atLeast"/>
                        <w:ind w:left="284" w:hanging="142"/>
                        <w:jc w:val="both"/>
                        <w:rPr>
                          <w:rFonts w:ascii="Calibri" w:hAnsi="Calibri"/>
                          <w:bCs/>
                          <w:color w:val="1F497D"/>
                          <w:sz w:val="18"/>
                          <w:szCs w:val="18"/>
                        </w:rPr>
                      </w:pPr>
                    </w:p>
                    <w:p w14:paraId="3EAE3805">
                      <w:pPr>
                        <w:pStyle w:val="37"/>
                        <w:spacing w:before="0" w:beforeAutospacing="0" w:after="0" w:afterAutospacing="0" w:line="240" w:lineRule="atLeast"/>
                        <w:ind w:left="284" w:hanging="142"/>
                        <w:jc w:val="both"/>
                        <w:rPr>
                          <w:rFonts w:ascii="Calibri" w:hAnsi="Calibri"/>
                          <w:bCs/>
                          <w:color w:val="1F497D"/>
                          <w:sz w:val="18"/>
                          <w:szCs w:val="18"/>
                        </w:rPr>
                      </w:pPr>
                    </w:p>
                    <w:p w14:paraId="43ACC5C3">
                      <w:pPr>
                        <w:pStyle w:val="37"/>
                        <w:spacing w:before="0" w:beforeAutospacing="0" w:after="0" w:afterAutospacing="0" w:line="240" w:lineRule="atLeast"/>
                        <w:ind w:left="284" w:hanging="142"/>
                        <w:jc w:val="both"/>
                        <w:rPr>
                          <w:rFonts w:ascii="Calibri" w:hAnsi="Calibri"/>
                          <w:bCs/>
                          <w:color w:val="1F497D"/>
                          <w:sz w:val="18"/>
                          <w:szCs w:val="18"/>
                        </w:rPr>
                      </w:pPr>
                    </w:p>
                    <w:p w14:paraId="0481003E">
                      <w:pPr>
                        <w:pStyle w:val="37"/>
                        <w:spacing w:before="0" w:beforeAutospacing="0" w:after="0" w:afterAutospacing="0" w:line="240" w:lineRule="atLeast"/>
                        <w:ind w:left="284" w:hanging="142"/>
                        <w:jc w:val="both"/>
                        <w:rPr>
                          <w:rFonts w:ascii="Calibri" w:hAnsi="Calibri"/>
                          <w:bCs/>
                          <w:color w:val="1F497D"/>
                          <w:sz w:val="18"/>
                          <w:szCs w:val="18"/>
                        </w:rPr>
                      </w:pPr>
                    </w:p>
                    <w:p w14:paraId="5FFBE420">
                      <w:pPr>
                        <w:pStyle w:val="37"/>
                        <w:spacing w:before="0" w:beforeAutospacing="0" w:after="0" w:afterAutospacing="0" w:line="240" w:lineRule="atLeast"/>
                        <w:ind w:left="284" w:hanging="142"/>
                        <w:jc w:val="both"/>
                        <w:rPr>
                          <w:rFonts w:ascii="Calibri" w:hAnsi="Calibri"/>
                          <w:bCs/>
                          <w:color w:val="1F497D"/>
                          <w:sz w:val="18"/>
                          <w:szCs w:val="18"/>
                        </w:rPr>
                      </w:pPr>
                    </w:p>
                    <w:p w14:paraId="115D7921">
                      <w:pPr>
                        <w:pStyle w:val="37"/>
                        <w:spacing w:before="0" w:beforeAutospacing="0" w:after="0" w:afterAutospacing="0" w:line="240" w:lineRule="atLeast"/>
                        <w:ind w:left="284" w:hanging="142"/>
                        <w:jc w:val="both"/>
                        <w:rPr>
                          <w:rFonts w:ascii="Calibri" w:hAnsi="Calibri"/>
                          <w:bCs/>
                          <w:color w:val="1F497D"/>
                          <w:sz w:val="18"/>
                          <w:szCs w:val="18"/>
                        </w:rPr>
                      </w:pPr>
                    </w:p>
                    <w:p w14:paraId="4AB09D1C">
                      <w:pPr>
                        <w:pStyle w:val="37"/>
                        <w:spacing w:before="0" w:beforeAutospacing="0" w:after="0" w:afterAutospacing="0" w:line="240" w:lineRule="atLeast"/>
                        <w:ind w:left="284" w:hanging="142"/>
                        <w:jc w:val="both"/>
                        <w:rPr>
                          <w:rFonts w:ascii="Calibri" w:hAnsi="Calibri"/>
                          <w:bCs/>
                          <w:color w:val="1F497D"/>
                          <w:sz w:val="18"/>
                          <w:szCs w:val="18"/>
                        </w:rPr>
                      </w:pPr>
                    </w:p>
                    <w:p w14:paraId="6E4E10B6">
                      <w:pPr>
                        <w:pStyle w:val="37"/>
                        <w:spacing w:before="0" w:beforeAutospacing="0" w:after="0" w:afterAutospacing="0" w:line="240" w:lineRule="atLeast"/>
                        <w:ind w:left="284" w:hanging="142"/>
                        <w:jc w:val="both"/>
                        <w:rPr>
                          <w:rFonts w:ascii="Calibri" w:hAnsi="Calibri"/>
                          <w:bCs/>
                          <w:color w:val="1F497D"/>
                          <w:sz w:val="18"/>
                          <w:szCs w:val="18"/>
                        </w:rPr>
                      </w:pPr>
                    </w:p>
                    <w:p w14:paraId="6950A541">
                      <w:pPr>
                        <w:pStyle w:val="37"/>
                        <w:spacing w:before="0" w:beforeAutospacing="0" w:after="0" w:afterAutospacing="0" w:line="240" w:lineRule="atLeast"/>
                        <w:ind w:left="284" w:hanging="142"/>
                        <w:jc w:val="both"/>
                        <w:rPr>
                          <w:rFonts w:ascii="Calibri" w:hAnsi="Calibri"/>
                          <w:bCs/>
                          <w:color w:val="1F497D"/>
                          <w:sz w:val="18"/>
                          <w:szCs w:val="18"/>
                        </w:rPr>
                      </w:pPr>
                    </w:p>
                    <w:p w14:paraId="16B74DDD">
                      <w:pPr>
                        <w:pStyle w:val="37"/>
                        <w:spacing w:before="0" w:beforeAutospacing="0" w:after="0" w:afterAutospacing="0" w:line="240" w:lineRule="atLeast"/>
                        <w:ind w:left="284" w:hanging="142"/>
                        <w:jc w:val="both"/>
                        <w:rPr>
                          <w:rFonts w:ascii="Calibri" w:hAnsi="Calibri"/>
                          <w:bCs/>
                          <w:color w:val="1F497D"/>
                          <w:sz w:val="18"/>
                          <w:szCs w:val="18"/>
                        </w:rPr>
                      </w:pPr>
                    </w:p>
                    <w:p w14:paraId="7ED0CC07">
                      <w:pPr>
                        <w:pStyle w:val="37"/>
                        <w:spacing w:before="0" w:beforeAutospacing="0" w:after="0" w:afterAutospacing="0" w:line="240" w:lineRule="atLeast"/>
                        <w:ind w:left="284" w:hanging="142"/>
                        <w:jc w:val="both"/>
                        <w:rPr>
                          <w:rFonts w:ascii="Calibri" w:hAnsi="Calibri"/>
                          <w:bCs/>
                          <w:color w:val="1F497D"/>
                          <w:sz w:val="18"/>
                          <w:szCs w:val="18"/>
                        </w:rPr>
                      </w:pPr>
                    </w:p>
                    <w:p w14:paraId="5F74C935">
                      <w:pPr>
                        <w:pStyle w:val="37"/>
                        <w:spacing w:before="0" w:beforeAutospacing="0" w:after="0" w:afterAutospacing="0" w:line="240" w:lineRule="atLeast"/>
                        <w:ind w:left="284" w:hanging="142"/>
                        <w:jc w:val="both"/>
                        <w:rPr>
                          <w:rFonts w:ascii="Calibri" w:hAnsi="Calibri"/>
                          <w:bCs/>
                          <w:color w:val="1F497D"/>
                          <w:sz w:val="18"/>
                          <w:szCs w:val="18"/>
                        </w:rPr>
                      </w:pPr>
                    </w:p>
                    <w:p w14:paraId="3DC9293C">
                      <w:pPr>
                        <w:pStyle w:val="37"/>
                        <w:spacing w:before="0" w:beforeAutospacing="0" w:after="0" w:afterAutospacing="0" w:line="240" w:lineRule="atLeast"/>
                        <w:ind w:left="284" w:hanging="142"/>
                        <w:jc w:val="both"/>
                        <w:rPr>
                          <w:rFonts w:ascii="Calibri" w:hAnsi="Calibri"/>
                          <w:bCs/>
                          <w:color w:val="1F497D"/>
                          <w:sz w:val="18"/>
                          <w:szCs w:val="18"/>
                        </w:rPr>
                      </w:pPr>
                    </w:p>
                    <w:p w14:paraId="40E64839">
                      <w:pPr>
                        <w:pStyle w:val="37"/>
                        <w:spacing w:before="0" w:beforeAutospacing="0" w:after="0" w:afterAutospacing="0" w:line="240" w:lineRule="atLeast"/>
                        <w:ind w:left="284" w:hanging="142"/>
                        <w:jc w:val="both"/>
                        <w:rPr>
                          <w:rFonts w:ascii="Calibri" w:hAnsi="Calibri"/>
                          <w:bCs/>
                          <w:color w:val="1F497D"/>
                          <w:sz w:val="18"/>
                          <w:szCs w:val="18"/>
                        </w:rPr>
                      </w:pPr>
                    </w:p>
                    <w:p w14:paraId="60D742F2">
                      <w:pPr>
                        <w:pStyle w:val="37"/>
                        <w:spacing w:before="0" w:beforeAutospacing="0" w:after="0" w:afterAutospacing="0" w:line="240" w:lineRule="atLeast"/>
                        <w:ind w:left="284" w:hanging="142"/>
                        <w:jc w:val="both"/>
                        <w:rPr>
                          <w:rFonts w:ascii="Calibri" w:hAnsi="Calibri"/>
                          <w:bCs/>
                          <w:color w:val="1F497D"/>
                          <w:sz w:val="18"/>
                          <w:szCs w:val="18"/>
                        </w:rPr>
                      </w:pPr>
                    </w:p>
                    <w:p w14:paraId="0E3F5E99">
                      <w:pPr>
                        <w:pStyle w:val="37"/>
                        <w:spacing w:before="0" w:beforeAutospacing="0" w:after="0" w:afterAutospacing="0" w:line="240" w:lineRule="atLeast"/>
                        <w:ind w:left="284" w:hanging="142"/>
                        <w:jc w:val="both"/>
                        <w:rPr>
                          <w:rFonts w:ascii="Calibri" w:hAnsi="Calibri"/>
                          <w:bCs/>
                          <w:color w:val="1F497D"/>
                          <w:sz w:val="18"/>
                          <w:szCs w:val="18"/>
                        </w:rPr>
                      </w:pPr>
                    </w:p>
                    <w:p w14:paraId="010DCB13">
                      <w:pPr>
                        <w:pStyle w:val="37"/>
                        <w:spacing w:before="0" w:beforeAutospacing="0" w:after="0" w:afterAutospacing="0" w:line="240" w:lineRule="atLeast"/>
                        <w:ind w:left="284" w:hanging="142"/>
                        <w:jc w:val="both"/>
                        <w:rPr>
                          <w:rFonts w:ascii="Calibri" w:hAnsi="Calibri"/>
                          <w:bCs/>
                          <w:color w:val="1F497D"/>
                          <w:sz w:val="18"/>
                          <w:szCs w:val="18"/>
                        </w:rPr>
                      </w:pPr>
                    </w:p>
                    <w:p w14:paraId="7A4DB843">
                      <w:pPr>
                        <w:pStyle w:val="37"/>
                        <w:spacing w:before="0" w:beforeAutospacing="0" w:after="0" w:afterAutospacing="0" w:line="240" w:lineRule="atLeast"/>
                        <w:ind w:left="284" w:hanging="142"/>
                        <w:jc w:val="both"/>
                        <w:rPr>
                          <w:rFonts w:ascii="Calibri" w:hAnsi="Calibri"/>
                          <w:bCs/>
                          <w:color w:val="1F497D"/>
                          <w:sz w:val="18"/>
                          <w:szCs w:val="18"/>
                        </w:rPr>
                      </w:pPr>
                    </w:p>
                    <w:p w14:paraId="36D1A366">
                      <w:pPr>
                        <w:pStyle w:val="37"/>
                        <w:spacing w:before="0" w:beforeAutospacing="0" w:after="0" w:afterAutospacing="0" w:line="240" w:lineRule="atLeast"/>
                        <w:ind w:left="284" w:hanging="142"/>
                        <w:jc w:val="both"/>
                        <w:rPr>
                          <w:rFonts w:ascii="Calibri" w:hAnsi="Calibri"/>
                          <w:bCs/>
                          <w:color w:val="1F497D"/>
                          <w:sz w:val="18"/>
                          <w:szCs w:val="18"/>
                        </w:rPr>
                      </w:pPr>
                    </w:p>
                    <w:p w14:paraId="52F393B7">
                      <w:pPr>
                        <w:pStyle w:val="37"/>
                        <w:spacing w:before="0" w:beforeAutospacing="0" w:after="0" w:afterAutospacing="0" w:line="240" w:lineRule="atLeast"/>
                        <w:ind w:left="284" w:hanging="142"/>
                        <w:jc w:val="both"/>
                        <w:rPr>
                          <w:rFonts w:ascii="Calibri" w:hAnsi="Calibri"/>
                          <w:bCs/>
                          <w:color w:val="1F497D"/>
                          <w:sz w:val="18"/>
                          <w:szCs w:val="18"/>
                        </w:rPr>
                      </w:pPr>
                    </w:p>
                    <w:p w14:paraId="29A8D884">
                      <w:pPr>
                        <w:pStyle w:val="37"/>
                        <w:spacing w:before="0" w:beforeAutospacing="0" w:after="0" w:afterAutospacing="0" w:line="240" w:lineRule="atLeast"/>
                        <w:ind w:left="284" w:hanging="142"/>
                        <w:jc w:val="both"/>
                        <w:rPr>
                          <w:rFonts w:ascii="Calibri" w:hAnsi="Calibri"/>
                          <w:bCs/>
                          <w:color w:val="1F497D"/>
                          <w:sz w:val="18"/>
                          <w:szCs w:val="18"/>
                        </w:rPr>
                      </w:pPr>
                    </w:p>
                    <w:p w14:paraId="2E641910">
                      <w:pPr>
                        <w:pStyle w:val="37"/>
                        <w:spacing w:before="0" w:beforeAutospacing="0" w:after="0" w:afterAutospacing="0" w:line="240" w:lineRule="atLeast"/>
                        <w:ind w:left="284" w:hanging="142"/>
                        <w:jc w:val="both"/>
                        <w:rPr>
                          <w:rFonts w:ascii="Calibri" w:hAnsi="Calibri"/>
                          <w:bCs/>
                          <w:color w:val="1F497D"/>
                          <w:sz w:val="18"/>
                          <w:szCs w:val="18"/>
                        </w:rPr>
                      </w:pPr>
                    </w:p>
                    <w:p w14:paraId="3E3715C3">
                      <w:pPr>
                        <w:pStyle w:val="37"/>
                        <w:spacing w:before="0" w:beforeAutospacing="0" w:after="0" w:afterAutospacing="0" w:line="240" w:lineRule="atLeast"/>
                        <w:ind w:left="284" w:hanging="142"/>
                        <w:jc w:val="both"/>
                        <w:rPr>
                          <w:rFonts w:ascii="Calibri" w:hAnsi="Calibri"/>
                          <w:bCs/>
                          <w:color w:val="1F497D"/>
                          <w:sz w:val="18"/>
                          <w:szCs w:val="18"/>
                        </w:rPr>
                      </w:pPr>
                    </w:p>
                    <w:p w14:paraId="1F7B9FB9">
                      <w:pPr>
                        <w:pStyle w:val="37"/>
                        <w:spacing w:before="0" w:beforeAutospacing="0" w:after="0" w:afterAutospacing="0" w:line="240" w:lineRule="atLeast"/>
                        <w:ind w:left="284" w:hanging="142"/>
                        <w:jc w:val="both"/>
                        <w:rPr>
                          <w:rFonts w:ascii="Calibri" w:hAnsi="Calibri"/>
                          <w:bCs/>
                          <w:color w:val="1F497D"/>
                          <w:sz w:val="18"/>
                          <w:szCs w:val="18"/>
                        </w:rPr>
                      </w:pPr>
                    </w:p>
                    <w:p w14:paraId="4E8FBC27">
                      <w:pPr>
                        <w:pStyle w:val="37"/>
                        <w:spacing w:before="0" w:beforeAutospacing="0" w:after="0" w:afterAutospacing="0" w:line="240" w:lineRule="atLeast"/>
                        <w:ind w:left="284" w:hanging="142"/>
                        <w:jc w:val="both"/>
                        <w:rPr>
                          <w:rFonts w:ascii="Calibri" w:hAnsi="Calibri"/>
                          <w:bCs/>
                          <w:color w:val="1F497D"/>
                          <w:sz w:val="18"/>
                          <w:szCs w:val="18"/>
                        </w:rPr>
                      </w:pPr>
                    </w:p>
                    <w:p w14:paraId="4D9130FD">
                      <w:pPr>
                        <w:pStyle w:val="37"/>
                        <w:spacing w:before="0" w:beforeAutospacing="0" w:after="0" w:afterAutospacing="0" w:line="240" w:lineRule="atLeast"/>
                        <w:ind w:left="284" w:hanging="142"/>
                        <w:jc w:val="both"/>
                        <w:rPr>
                          <w:rFonts w:ascii="Calibri" w:hAnsi="Calibri"/>
                          <w:bCs/>
                          <w:color w:val="1F497D"/>
                          <w:sz w:val="18"/>
                          <w:szCs w:val="18"/>
                        </w:rPr>
                      </w:pPr>
                    </w:p>
                    <w:p w14:paraId="40E56BF0">
                      <w:pPr>
                        <w:pStyle w:val="37"/>
                        <w:spacing w:before="0" w:beforeAutospacing="0" w:after="0" w:afterAutospacing="0" w:line="240" w:lineRule="atLeast"/>
                        <w:ind w:left="284" w:hanging="142"/>
                        <w:jc w:val="both"/>
                        <w:rPr>
                          <w:rFonts w:ascii="Calibri" w:hAnsi="Calibri"/>
                          <w:bCs/>
                          <w:color w:val="1F497D"/>
                          <w:sz w:val="18"/>
                          <w:szCs w:val="18"/>
                        </w:rPr>
                      </w:pPr>
                    </w:p>
                    <w:p w14:paraId="0FB91DAB">
                      <w:pPr>
                        <w:pStyle w:val="37"/>
                        <w:spacing w:before="0" w:beforeAutospacing="0" w:after="0" w:afterAutospacing="0" w:line="240" w:lineRule="atLeast"/>
                        <w:ind w:left="284" w:hanging="142"/>
                        <w:jc w:val="both"/>
                        <w:rPr>
                          <w:rFonts w:ascii="Calibri" w:hAnsi="Calibri"/>
                          <w:bCs/>
                          <w:color w:val="1F497D"/>
                          <w:sz w:val="18"/>
                          <w:szCs w:val="18"/>
                        </w:rPr>
                      </w:pPr>
                    </w:p>
                    <w:p w14:paraId="0A877779">
                      <w:pPr>
                        <w:pStyle w:val="37"/>
                        <w:spacing w:before="0" w:beforeAutospacing="0" w:after="0" w:afterAutospacing="0" w:line="240" w:lineRule="atLeast"/>
                        <w:ind w:left="284" w:hanging="142"/>
                        <w:jc w:val="both"/>
                        <w:rPr>
                          <w:rFonts w:ascii="Calibri" w:hAnsi="Calibri"/>
                          <w:bCs/>
                          <w:color w:val="1F497D"/>
                          <w:sz w:val="18"/>
                          <w:szCs w:val="18"/>
                        </w:rPr>
                      </w:pPr>
                    </w:p>
                    <w:p w14:paraId="34B0D0EE">
                      <w:pPr>
                        <w:pStyle w:val="37"/>
                        <w:spacing w:before="0" w:beforeAutospacing="0" w:after="0" w:afterAutospacing="0" w:line="240" w:lineRule="atLeast"/>
                        <w:ind w:left="284" w:hanging="142"/>
                        <w:jc w:val="both"/>
                        <w:rPr>
                          <w:rFonts w:ascii="Calibri" w:hAnsi="Calibri"/>
                          <w:bCs/>
                          <w:color w:val="1F497D"/>
                          <w:sz w:val="18"/>
                          <w:szCs w:val="18"/>
                        </w:rPr>
                      </w:pPr>
                    </w:p>
                    <w:p w14:paraId="768059BC">
                      <w:pPr>
                        <w:pStyle w:val="37"/>
                        <w:spacing w:before="0" w:beforeAutospacing="0" w:after="0" w:afterAutospacing="0" w:line="240" w:lineRule="atLeast"/>
                        <w:ind w:left="284" w:hanging="142"/>
                        <w:jc w:val="both"/>
                        <w:rPr>
                          <w:rFonts w:ascii="Calibri" w:hAnsi="Calibri"/>
                          <w:bCs/>
                          <w:color w:val="1F497D"/>
                          <w:sz w:val="18"/>
                          <w:szCs w:val="18"/>
                        </w:rPr>
                      </w:pPr>
                    </w:p>
                    <w:p w14:paraId="2DEE1B54">
                      <w:pPr>
                        <w:pStyle w:val="37"/>
                        <w:spacing w:before="0" w:beforeAutospacing="0" w:after="0" w:afterAutospacing="0" w:line="240" w:lineRule="atLeast"/>
                        <w:ind w:left="284" w:hanging="142"/>
                        <w:jc w:val="both"/>
                        <w:rPr>
                          <w:rFonts w:ascii="Calibri" w:hAnsi="Calibri"/>
                          <w:bCs/>
                          <w:color w:val="1F497D"/>
                          <w:sz w:val="18"/>
                          <w:szCs w:val="18"/>
                        </w:rPr>
                      </w:pPr>
                    </w:p>
                    <w:p w14:paraId="1E9AEA05">
                      <w:pPr>
                        <w:pStyle w:val="37"/>
                        <w:spacing w:before="0" w:beforeAutospacing="0" w:after="0" w:afterAutospacing="0" w:line="240" w:lineRule="atLeast"/>
                        <w:ind w:left="284" w:hanging="142"/>
                        <w:jc w:val="both"/>
                        <w:rPr>
                          <w:rFonts w:ascii="Calibri" w:hAnsi="Calibri"/>
                          <w:bCs/>
                          <w:color w:val="1F497D"/>
                          <w:sz w:val="18"/>
                          <w:szCs w:val="18"/>
                        </w:rPr>
                      </w:pPr>
                    </w:p>
                    <w:p w14:paraId="413177F2">
                      <w:pPr>
                        <w:pStyle w:val="37"/>
                        <w:spacing w:before="0" w:beforeAutospacing="0" w:after="0" w:afterAutospacing="0" w:line="240" w:lineRule="atLeast"/>
                        <w:ind w:left="284" w:hanging="142"/>
                        <w:jc w:val="both"/>
                        <w:rPr>
                          <w:rFonts w:ascii="Calibri" w:hAnsi="Calibri"/>
                          <w:bCs/>
                          <w:color w:val="1F497D"/>
                          <w:sz w:val="18"/>
                          <w:szCs w:val="18"/>
                        </w:rPr>
                      </w:pPr>
                    </w:p>
                    <w:p w14:paraId="07BDD3B0">
                      <w:pPr>
                        <w:pStyle w:val="37"/>
                        <w:spacing w:before="0" w:beforeAutospacing="0" w:after="0" w:afterAutospacing="0" w:line="240" w:lineRule="atLeast"/>
                        <w:ind w:left="284" w:hanging="142"/>
                        <w:jc w:val="both"/>
                        <w:rPr>
                          <w:rFonts w:ascii="Calibri" w:hAnsi="Calibri"/>
                          <w:bCs/>
                          <w:color w:val="1F497D"/>
                          <w:sz w:val="18"/>
                          <w:szCs w:val="18"/>
                        </w:rPr>
                      </w:pPr>
                    </w:p>
                    <w:p w14:paraId="22B51AC7">
                      <w:pPr>
                        <w:pStyle w:val="37"/>
                        <w:spacing w:before="0" w:beforeAutospacing="0" w:after="0" w:afterAutospacing="0" w:line="240" w:lineRule="atLeast"/>
                        <w:ind w:left="284" w:hanging="142"/>
                        <w:jc w:val="both"/>
                        <w:rPr>
                          <w:rFonts w:ascii="Calibri" w:hAnsi="Calibri"/>
                          <w:bCs/>
                          <w:color w:val="1F497D"/>
                          <w:sz w:val="18"/>
                          <w:szCs w:val="18"/>
                        </w:rPr>
                      </w:pPr>
                    </w:p>
                    <w:p w14:paraId="44142929">
                      <w:pPr>
                        <w:pStyle w:val="37"/>
                        <w:spacing w:before="0" w:beforeAutospacing="0" w:after="0" w:afterAutospacing="0" w:line="240" w:lineRule="atLeast"/>
                        <w:ind w:left="284" w:hanging="142"/>
                        <w:jc w:val="both"/>
                        <w:rPr>
                          <w:rFonts w:ascii="Calibri" w:hAnsi="Calibri"/>
                          <w:bCs/>
                          <w:color w:val="1F497D"/>
                          <w:sz w:val="18"/>
                          <w:szCs w:val="18"/>
                        </w:rPr>
                      </w:pPr>
                    </w:p>
                    <w:p w14:paraId="63CB538F">
                      <w:pPr>
                        <w:pStyle w:val="37"/>
                        <w:spacing w:before="0" w:beforeAutospacing="0" w:after="0" w:afterAutospacing="0" w:line="240" w:lineRule="atLeast"/>
                        <w:ind w:left="284" w:hanging="142"/>
                        <w:jc w:val="both"/>
                        <w:rPr>
                          <w:rFonts w:ascii="Calibri" w:hAnsi="Calibri"/>
                          <w:bCs/>
                          <w:color w:val="1F497D"/>
                          <w:sz w:val="18"/>
                          <w:szCs w:val="18"/>
                        </w:rPr>
                      </w:pPr>
                    </w:p>
                    <w:p w14:paraId="0E45802C">
                      <w:pPr>
                        <w:pStyle w:val="37"/>
                        <w:spacing w:before="0" w:beforeAutospacing="0" w:after="0" w:afterAutospacing="0" w:line="240" w:lineRule="atLeast"/>
                        <w:ind w:left="284" w:hanging="142"/>
                        <w:jc w:val="both"/>
                        <w:rPr>
                          <w:rFonts w:ascii="Calibri" w:hAnsi="Calibri"/>
                          <w:bCs/>
                          <w:color w:val="1F497D"/>
                          <w:sz w:val="18"/>
                          <w:szCs w:val="18"/>
                        </w:rPr>
                      </w:pPr>
                    </w:p>
                    <w:p w14:paraId="20DEBDBE">
                      <w:pPr>
                        <w:pStyle w:val="37"/>
                        <w:spacing w:before="0" w:beforeAutospacing="0" w:after="0" w:afterAutospacing="0" w:line="240" w:lineRule="atLeast"/>
                        <w:ind w:left="284" w:hanging="142"/>
                        <w:jc w:val="both"/>
                        <w:rPr>
                          <w:rFonts w:ascii="Calibri" w:hAnsi="Calibri"/>
                          <w:bCs/>
                          <w:color w:val="1F497D"/>
                          <w:sz w:val="18"/>
                          <w:szCs w:val="18"/>
                        </w:rPr>
                      </w:pPr>
                    </w:p>
                    <w:p w14:paraId="7904BE32">
                      <w:pPr>
                        <w:pStyle w:val="37"/>
                        <w:spacing w:before="0" w:beforeAutospacing="0" w:after="0" w:afterAutospacing="0" w:line="240" w:lineRule="atLeast"/>
                        <w:ind w:left="284" w:hanging="142"/>
                        <w:jc w:val="both"/>
                        <w:rPr>
                          <w:rFonts w:ascii="Calibri" w:hAnsi="Calibri"/>
                          <w:bCs/>
                          <w:color w:val="1F497D"/>
                          <w:sz w:val="18"/>
                          <w:szCs w:val="18"/>
                        </w:rPr>
                      </w:pPr>
                    </w:p>
                    <w:p w14:paraId="25C17A13">
                      <w:pPr>
                        <w:pStyle w:val="37"/>
                        <w:spacing w:before="0" w:beforeAutospacing="0" w:after="0" w:afterAutospacing="0" w:line="240" w:lineRule="atLeast"/>
                        <w:ind w:left="284" w:hanging="142"/>
                        <w:jc w:val="both"/>
                        <w:rPr>
                          <w:rFonts w:ascii="Calibri" w:hAnsi="Calibri"/>
                          <w:bCs/>
                          <w:color w:val="1F497D"/>
                          <w:sz w:val="18"/>
                          <w:szCs w:val="18"/>
                        </w:rPr>
                      </w:pPr>
                    </w:p>
                    <w:p w14:paraId="58A2B3A3">
                      <w:pPr>
                        <w:pStyle w:val="37"/>
                        <w:spacing w:before="0" w:beforeAutospacing="0" w:after="0" w:afterAutospacing="0" w:line="240" w:lineRule="atLeast"/>
                        <w:ind w:left="284" w:hanging="142"/>
                        <w:jc w:val="both"/>
                        <w:rPr>
                          <w:rFonts w:ascii="Calibri" w:hAnsi="Calibri"/>
                          <w:bCs/>
                          <w:color w:val="1F497D"/>
                          <w:sz w:val="18"/>
                          <w:szCs w:val="18"/>
                        </w:rPr>
                      </w:pPr>
                    </w:p>
                    <w:p w14:paraId="229F69F0">
                      <w:pPr>
                        <w:pStyle w:val="37"/>
                        <w:spacing w:before="0" w:beforeAutospacing="0" w:after="0" w:afterAutospacing="0" w:line="240" w:lineRule="atLeast"/>
                        <w:ind w:left="284" w:hanging="142"/>
                        <w:jc w:val="both"/>
                        <w:rPr>
                          <w:rFonts w:ascii="Calibri" w:hAnsi="Calibri"/>
                          <w:bCs/>
                          <w:color w:val="1F497D"/>
                          <w:sz w:val="18"/>
                          <w:szCs w:val="18"/>
                        </w:rPr>
                      </w:pPr>
                    </w:p>
                    <w:p w14:paraId="3BE69F47">
                      <w:pPr>
                        <w:pStyle w:val="37"/>
                        <w:spacing w:before="0" w:beforeAutospacing="0" w:after="0" w:afterAutospacing="0" w:line="240" w:lineRule="atLeast"/>
                        <w:ind w:left="425" w:firstLine="284"/>
                        <w:jc w:val="both"/>
                        <w:rPr>
                          <w:rFonts w:ascii="Calibri" w:hAnsi="Calibri"/>
                          <w:bCs/>
                          <w:color w:val="1F497D"/>
                          <w:sz w:val="20"/>
                          <w:szCs w:val="20"/>
                        </w:rPr>
                      </w:pPr>
                    </w:p>
                    <w:p w14:paraId="2400FD0D">
                      <w:pPr>
                        <w:pStyle w:val="219"/>
                        <w:rPr>
                          <w:sz w:val="20"/>
                          <w:szCs w:val="20"/>
                        </w:rPr>
                      </w:pPr>
                      <w:r>
                        <w:rPr>
                          <w:sz w:val="20"/>
                          <w:szCs w:val="20"/>
                        </w:rPr>
                        <w:t xml:space="preserve">La Dedicación de la Basílica de Letrán nos invita a reflexionar sobre el ‘templo’ que somos y formamos todos los cristianos, como hemos escuchado en la 2ª lectura: </w:t>
                      </w:r>
                      <w:r>
                        <w:rPr>
                          <w:i/>
                          <w:iCs/>
                          <w:sz w:val="20"/>
                          <w:szCs w:val="20"/>
                        </w:rPr>
                        <w:t>“Sois edificio de Dios. ¿No sabéis que sois templo de Dios y que el Espíritu de Dios habita en vosotros? Ese templo sois vosotros”</w:t>
                      </w:r>
                      <w:r>
                        <w:rPr>
                          <w:sz w:val="20"/>
                          <w:szCs w:val="20"/>
                        </w:rPr>
                        <w:t xml:space="preserve">. </w:t>
                      </w:r>
                    </w:p>
                    <w:p w14:paraId="47AD4F83">
                      <w:pPr>
                        <w:pStyle w:val="219"/>
                        <w:rPr>
                          <w:b/>
                          <w:bCs/>
                          <w:sz w:val="20"/>
                          <w:szCs w:val="20"/>
                        </w:rPr>
                      </w:pPr>
                      <w:r>
                        <w:rPr>
                          <w:b/>
                          <w:bCs/>
                          <w:sz w:val="20"/>
                          <w:szCs w:val="20"/>
                        </w:rPr>
                        <w:t>La Iglesia es más que los templos o edificios de piedra donde se reúnen</w:t>
                      </w:r>
                      <w:r>
                        <w:rPr>
                          <w:sz w:val="20"/>
                          <w:szCs w:val="20"/>
                        </w:rPr>
                        <w:t xml:space="preserve"> los cristianos. La Iglesia es la ‘asamblea’ (esto significa la palabra ‘Ecclesia’), </w:t>
                      </w:r>
                      <w:r>
                        <w:rPr>
                          <w:b/>
                          <w:bCs/>
                          <w:sz w:val="20"/>
                          <w:szCs w:val="20"/>
                        </w:rPr>
                        <w:t>la comunidad de creyentes</w:t>
                      </w:r>
                      <w:r>
                        <w:rPr>
                          <w:sz w:val="20"/>
                          <w:szCs w:val="20"/>
                        </w:rPr>
                        <w:t xml:space="preserve"> que da testimonio de su fe en el corazón del mundo. Esto nos lleva a pensar si somos conscientes de que cada uno de nosotros somos parte del templo de Dios, y tenemos una corresponsabilidad, con los demás miembros, de cuidar este templo de Dios que somos y formamos entre todos. </w:t>
                      </w:r>
                      <w:r>
                        <w:rPr>
                          <w:b/>
                          <w:bCs/>
                          <w:sz w:val="20"/>
                          <w:szCs w:val="20"/>
                        </w:rPr>
                        <w:t xml:space="preserve">¿Me siento ‘Iglesia’, o sólo que ‘pertenezco a’ la Iglesia? ¿Tengo conciencia de ser Iglesia diocesana, de ser parroquia? </w:t>
                      </w:r>
                    </w:p>
                    <w:p w14:paraId="192CAA54">
                      <w:pPr>
                        <w:pStyle w:val="219"/>
                        <w:rPr>
                          <w:sz w:val="20"/>
                          <w:szCs w:val="20"/>
                        </w:rPr>
                      </w:pPr>
                      <w:r>
                        <w:rPr>
                          <w:sz w:val="20"/>
                          <w:szCs w:val="20"/>
                        </w:rPr>
                        <w:t xml:space="preserve">Y esto nos lleva a otro aspecto de la celebración de la Dedicación de la Basílica de Letrán, que cobra mayor relieve ahora que se está empezando a poner en práctica todo lo reflexionado en el Sínodo sobre la Sinodalidad, que finalizó en octubre de 2024. La </w:t>
                      </w:r>
                      <w:r>
                        <w:rPr>
                          <w:b/>
                          <w:bCs/>
                          <w:sz w:val="20"/>
                          <w:szCs w:val="20"/>
                        </w:rPr>
                        <w:t>sinodalidad significa</w:t>
                      </w:r>
                      <w:r>
                        <w:rPr>
                          <w:sz w:val="20"/>
                          <w:szCs w:val="20"/>
                        </w:rPr>
                        <w:t xml:space="preserve"> que, como Iglesia, dentro de la diversidad de sus miembros, debemos </w:t>
                      </w:r>
                      <w:r>
                        <w:rPr>
                          <w:b/>
                          <w:bCs/>
                          <w:sz w:val="20"/>
                          <w:szCs w:val="20"/>
                        </w:rPr>
                        <w:t>caminar no sólo ‘juntos’ sino unidos</w:t>
                      </w:r>
                      <w:r>
                        <w:rPr>
                          <w:sz w:val="20"/>
                          <w:szCs w:val="20"/>
                        </w:rPr>
                        <w:t xml:space="preserve">, cada uno según su vocación, </w:t>
                      </w:r>
                      <w:r>
                        <w:rPr>
                          <w:b/>
                          <w:bCs/>
                          <w:sz w:val="20"/>
                          <w:szCs w:val="20"/>
                        </w:rPr>
                        <w:t>con diferentes funciones, pero una única misión: evangelizar</w:t>
                      </w:r>
                      <w:r>
                        <w:rPr>
                          <w:sz w:val="20"/>
                          <w:szCs w:val="20"/>
                        </w:rPr>
                        <w:t xml:space="preserve"> para ir construyendo el Reino de Dios. De ahí la llamada que también hacía san Pablo: </w:t>
                      </w:r>
                      <w:r>
                        <w:rPr>
                          <w:i/>
                          <w:iCs/>
                          <w:sz w:val="20"/>
                          <w:szCs w:val="20"/>
                        </w:rPr>
                        <w:t>“Conforme a la gracia que Dios me ha dado, yo, cómo hábil arquitecto, puse el cimiento, mientras que otro levanta el edificio. Mire cada cual cómo construye”</w:t>
                      </w:r>
                      <w:r>
                        <w:rPr>
                          <w:sz w:val="20"/>
                          <w:szCs w:val="20"/>
                        </w:rPr>
                        <w:t xml:space="preserve">. ¿Me siento unido a otros miembros de la Iglesia? ¿Valoro los carismas y funciones de otros grupos, movimientos, asociaciones…? ¿Cómo estoy construyendo yo la Iglesia, cuál es mi compromiso? </w:t>
                      </w:r>
                    </w:p>
                    <w:p w14:paraId="414FA878">
                      <w:pPr>
                        <w:pStyle w:val="219"/>
                        <w:rPr>
                          <w:sz w:val="20"/>
                          <w:szCs w:val="20"/>
                        </w:rPr>
                      </w:pPr>
                      <w:r>
                        <w:rPr>
                          <w:sz w:val="20"/>
                          <w:szCs w:val="20"/>
                        </w:rPr>
                        <w:t xml:space="preserve">Y un tercer aspecto de la celebración de la </w:t>
                      </w:r>
                      <w:r>
                        <w:rPr>
                          <w:b/>
                          <w:bCs/>
                          <w:sz w:val="20"/>
                          <w:szCs w:val="20"/>
                        </w:rPr>
                        <w:t xml:space="preserve">Dedicación </w:t>
                      </w:r>
                      <w:r>
                        <w:rPr>
                          <w:sz w:val="20"/>
                          <w:szCs w:val="20"/>
                        </w:rPr>
                        <w:t xml:space="preserve">de la Basílica de Letrán es el significado de la palabra ‘dedicación’, que quiere decir que tiene un fin determinado. Todo el ‘templo’ que es la Iglesia, representada hoy en la Basílica de Letrán, está </w:t>
                      </w:r>
                      <w:r>
                        <w:rPr>
                          <w:b/>
                          <w:bCs/>
                          <w:sz w:val="20"/>
                          <w:szCs w:val="20"/>
                        </w:rPr>
                        <w:t>dedicada a la evangelización</w:t>
                      </w:r>
                      <w:r>
                        <w:rPr>
                          <w:sz w:val="20"/>
                          <w:szCs w:val="20"/>
                        </w:rPr>
                        <w:t xml:space="preserve">, es su fin y razón de ser. Y por eso en el Evangelio hemos escuchado el signo que realizó Jesús en el templo de Jerusalén, cuando </w:t>
                      </w:r>
                      <w:r>
                        <w:rPr>
                          <w:i/>
                          <w:iCs/>
                          <w:sz w:val="20"/>
                          <w:szCs w:val="20"/>
                        </w:rPr>
                        <w:t>“encontró en el templo a los vendedores, cambistas… y, haciendo un azote de cordeles, los echó a todos del templo, y les dijo: «Quitad esto de aquí: no convirtáis en un mercado la casa de mi Padre»”</w:t>
                      </w:r>
                      <w:r>
                        <w:rPr>
                          <w:sz w:val="20"/>
                          <w:szCs w:val="20"/>
                        </w:rPr>
                        <w:t xml:space="preserve">. Los vendedores y cambistas tenían en su origen un sentido: propiciar las ofrendas de los fieles para adorar a Dios; pero eso, con el paso del tiempo, se había ido convirtiendo </w:t>
                      </w:r>
                      <w:r>
                        <w:rPr>
                          <w:b/>
                          <w:bCs/>
                          <w:sz w:val="20"/>
                          <w:szCs w:val="20"/>
                        </w:rPr>
                        <w:t>en ‘un mercadeo’</w:t>
                      </w:r>
                      <w:r>
                        <w:rPr>
                          <w:sz w:val="20"/>
                          <w:szCs w:val="20"/>
                        </w:rPr>
                        <w:t xml:space="preserve">. El signo de Jesús es una llamada para que hoy pensemos </w:t>
                      </w:r>
                      <w:r>
                        <w:rPr>
                          <w:b/>
                          <w:bCs/>
                          <w:sz w:val="20"/>
                          <w:szCs w:val="20"/>
                        </w:rPr>
                        <w:t>qué tenemos que ‘echar fuera’, de cada uno de nosotros y del conjunto de la Iglesia: costumbres, maneras…</w:t>
                      </w:r>
                      <w:r>
                        <w:rPr>
                          <w:sz w:val="20"/>
                          <w:szCs w:val="20"/>
                        </w:rPr>
                        <w:t xml:space="preserve"> que quizá hace tiempo sí tuvieron un sentido válido, pero que hoy en día suponen un freno e incluso un obstáculo para la misión evangelizadora. </w:t>
                      </w:r>
                    </w:p>
                    <w:p w14:paraId="6C1FA9F9">
                      <w:pPr>
                        <w:pStyle w:val="219"/>
                        <w:rPr>
                          <w:sz w:val="20"/>
                          <w:szCs w:val="20"/>
                        </w:rPr>
                      </w:pPr>
                      <w:r>
                        <w:rPr>
                          <w:b/>
                          <w:bCs/>
                          <w:sz w:val="20"/>
                          <w:szCs w:val="20"/>
                        </w:rPr>
                        <w:t xml:space="preserve">ACTUAR: </w:t>
                      </w:r>
                    </w:p>
                    <w:p w14:paraId="358C7988">
                      <w:pPr>
                        <w:pStyle w:val="41"/>
                        <w:ind w:left="0" w:right="123"/>
                        <w:rPr>
                          <w:sz w:val="20"/>
                          <w:szCs w:val="20"/>
                        </w:rPr>
                      </w:pPr>
                      <w:r>
                        <w:rPr>
                          <w:sz w:val="20"/>
                          <w:szCs w:val="20"/>
                        </w:rPr>
                        <w:t>La celebración de la Dedicación de la Basílica de Letrán tiene mucho que ver con nuestra vida cristiana. Es una ocasión de reavivar nuestra conciencia de ‘ser Iglesia’ y de la misión a la que debemos dedicarnos los ‘templos’ que somos todos y cada uno de los bautizados. Que el Espíritu Santo nos haga crecer en sinodalidad, para que, unidos como Iglesia, construyamos el Reino de Dios.</w:t>
                      </w:r>
                    </w:p>
                    <w:p w14:paraId="56A9AF5E">
                      <w:pPr>
                        <w:pStyle w:val="41"/>
                        <w:ind w:left="0" w:right="123"/>
                      </w:pPr>
                    </w:p>
                    <w:p w14:paraId="09432127">
                      <w:pPr>
                        <w:pStyle w:val="41"/>
                        <w:ind w:left="0" w:right="123"/>
                      </w:pPr>
                    </w:p>
                    <w:p w14:paraId="2376F59F">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z w:val="28"/>
                          <w:szCs w:val="28"/>
                        </w:rPr>
                      </w:pPr>
                    </w:p>
                  </w:txbxContent>
                </v:textbox>
                <w10:wrap type="through"/>
              </v:shape>
            </w:pict>
          </mc:Fallback>
        </mc:AlternateContent>
      </w:r>
      <w:r>
        <w:rPr>
          <w:lang w:val="es-ES"/>
        </w:rPr>
        <w:drawing>
          <wp:anchor distT="0" distB="0" distL="114300" distR="114300" simplePos="0" relativeHeight="251664384" behindDoc="1" locked="0" layoutInCell="1" allowOverlap="1">
            <wp:simplePos x="0" y="0"/>
            <wp:positionH relativeFrom="column">
              <wp:posOffset>3667760</wp:posOffset>
            </wp:positionH>
            <wp:positionV relativeFrom="paragraph">
              <wp:posOffset>2608580</wp:posOffset>
            </wp:positionV>
            <wp:extent cx="2070100" cy="1446530"/>
            <wp:effectExtent l="0" t="0" r="6350" b="1270"/>
            <wp:wrapThrough wrapText="bothSides">
              <wp:wrapPolygon>
                <wp:start x="0" y="0"/>
                <wp:lineTo x="0" y="21335"/>
                <wp:lineTo x="21467" y="21335"/>
                <wp:lineTo x="21467"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l="13380" r="25519"/>
                    <a:stretch>
                      <a:fillRect/>
                    </a:stretch>
                  </pic:blipFill>
                  <pic:spPr>
                    <a:xfrm>
                      <a:off x="0" y="0"/>
                      <a:ext cx="2070100" cy="1446530"/>
                    </a:xfrm>
                    <a:prstGeom prst="rect">
                      <a:avLst/>
                    </a:prstGeom>
                    <a:noFill/>
                    <a:ln>
                      <a:noFill/>
                    </a:ln>
                  </pic:spPr>
                </pic:pic>
              </a:graphicData>
            </a:graphic>
          </wp:anchor>
        </w:drawing>
      </w:r>
      <w:r>
        <mc:AlternateContent>
          <mc:Choice Requires="wps">
            <w:drawing>
              <wp:anchor distT="0" distB="0" distL="114300" distR="114300" simplePos="0" relativeHeight="251665408" behindDoc="1" locked="0" layoutInCell="1" allowOverlap="1">
                <wp:simplePos x="0" y="0"/>
                <wp:positionH relativeFrom="column">
                  <wp:posOffset>215265</wp:posOffset>
                </wp:positionH>
                <wp:positionV relativeFrom="paragraph">
                  <wp:posOffset>194310</wp:posOffset>
                </wp:positionV>
                <wp:extent cx="3360420" cy="6291580"/>
                <wp:effectExtent l="6350" t="6350" r="24130" b="39370"/>
                <wp:wrapThrough wrapText="bothSides">
                  <wp:wrapPolygon>
                    <wp:start x="0" y="0"/>
                    <wp:lineTo x="21600" y="0"/>
                    <wp:lineTo x="21600" y="21600"/>
                    <wp:lineTo x="0" y="21600"/>
                  </wp:wrapPolygon>
                </wp:wrapThrough>
                <wp:docPr id="12" name="Rectangle 326"/>
                <wp:cNvGraphicFramePr/>
                <a:graphic xmlns:a="http://schemas.openxmlformats.org/drawingml/2006/main">
                  <a:graphicData uri="http://schemas.microsoft.com/office/word/2010/wordprocessingShape">
                    <wps:wsp>
                      <wps:cNvSpPr>
                        <a:spLocks noChangeArrowheads="1"/>
                      </wps:cNvSpPr>
                      <wps:spPr bwMode="auto">
                        <a:xfrm>
                          <a:off x="0" y="0"/>
                          <a:ext cx="3360420" cy="6291580"/>
                        </a:xfrm>
                        <a:prstGeom prst="rect">
                          <a:avLst/>
                        </a:prstGeom>
                        <a:solidFill>
                          <a:srgbClr val="FFFFCC"/>
                        </a:solidFill>
                        <a:ln w="12700">
                          <a:solidFill>
                            <a:srgbClr val="92D050"/>
                          </a:solidFill>
                          <a:miter lim="800000"/>
                        </a:ln>
                        <a:effectLst>
                          <a:outerShdw dist="28398" dir="3806097" algn="ctr" rotWithShape="0">
                            <a:srgbClr val="3F3151">
                              <a:alpha val="50000"/>
                            </a:srgbClr>
                          </a:outerShdw>
                        </a:effectLst>
                      </wps:spPr>
                      <wps:txbx>
                        <w:txbxContent>
                          <w:p w14:paraId="5BB2AF22">
                            <w:pPr>
                              <w:tabs>
                                <w:tab w:val="left" w:pos="144"/>
                                <w:tab w:val="left" w:pos="851"/>
                                <w:tab w:val="left" w:pos="1440"/>
                                <w:tab w:val="left" w:pos="2880"/>
                                <w:tab w:val="left" w:pos="3600"/>
                                <w:tab w:val="left" w:pos="4320"/>
                                <w:tab w:val="left" w:pos="5760"/>
                                <w:tab w:val="left" w:pos="6480"/>
                                <w:tab w:val="left" w:pos="7200"/>
                              </w:tabs>
                              <w:spacing w:line="200" w:lineRule="atLeast"/>
                              <w:ind w:left="284" w:right="-30" w:hanging="284"/>
                              <w:jc w:val="both"/>
                              <w:rPr>
                                <w:rFonts w:ascii="Calibri" w:hAnsi="Calibri"/>
                                <w:b/>
                                <w:bCs/>
                                <w:snapToGrid w:val="0"/>
                                <w:color w:val="00B050"/>
                                <w:sz w:val="22"/>
                                <w:szCs w:val="22"/>
                              </w:rPr>
                            </w:pPr>
                          </w:p>
                          <w:p w14:paraId="309B67E2">
                            <w:pPr>
                              <w:tabs>
                                <w:tab w:val="left" w:pos="144"/>
                                <w:tab w:val="left" w:pos="851"/>
                                <w:tab w:val="left" w:pos="1440"/>
                                <w:tab w:val="left" w:pos="2880"/>
                                <w:tab w:val="left" w:pos="3600"/>
                                <w:tab w:val="left" w:pos="4320"/>
                                <w:tab w:val="left" w:pos="5760"/>
                                <w:tab w:val="left" w:pos="6480"/>
                                <w:tab w:val="left" w:pos="7200"/>
                              </w:tabs>
                              <w:spacing w:line="200" w:lineRule="atLeast"/>
                              <w:ind w:left="284" w:right="-30" w:hanging="284"/>
                              <w:jc w:val="both"/>
                              <w:rPr>
                                <w:rFonts w:ascii="Calibri" w:hAnsi="Calibri"/>
                                <w:bCs/>
                                <w:i/>
                                <w:snapToGrid w:val="0"/>
                                <w:color w:val="00B050"/>
                                <w:sz w:val="16"/>
                                <w:szCs w:val="16"/>
                              </w:rPr>
                            </w:pPr>
                            <w:r>
                              <w:rPr>
                                <w:rFonts w:ascii="Calibri" w:hAnsi="Calibri"/>
                                <w:b/>
                                <w:bCs/>
                                <w:snapToGrid w:val="0"/>
                                <w:color w:val="00B050"/>
                                <w:sz w:val="22"/>
                                <w:szCs w:val="22"/>
                              </w:rPr>
                              <w:t xml:space="preserve">Ezequiel 47,1-2. 8-9. 12: </w:t>
                            </w:r>
                            <w:r>
                              <w:rPr>
                                <w:rFonts w:ascii="Calibri" w:hAnsi="Calibri"/>
                                <w:b/>
                                <w:bCs/>
                                <w:i/>
                                <w:iCs/>
                                <w:snapToGrid w:val="0"/>
                                <w:color w:val="00B050"/>
                                <w:sz w:val="16"/>
                                <w:szCs w:val="16"/>
                              </w:rPr>
                              <w:t>Vin auga que manaba do templo.</w:t>
                            </w:r>
                          </w:p>
                          <w:p w14:paraId="1A859205">
                            <w:pPr>
                              <w:pStyle w:val="37"/>
                              <w:spacing w:before="0" w:beforeAutospacing="0" w:after="0" w:afterAutospacing="0"/>
                              <w:ind w:left="426" w:right="-55" w:hanging="426"/>
                              <w:rPr>
                                <w:rFonts w:asciiTheme="minorHAnsi" w:hAnsiTheme="minorHAnsi" w:cstheme="minorHAnsi"/>
                                <w:b/>
                                <w:i/>
                                <w:color w:val="00B050"/>
                                <w:sz w:val="20"/>
                                <w:szCs w:val="20"/>
                              </w:rPr>
                            </w:pPr>
                            <w:r>
                              <w:rPr>
                                <w:rFonts w:asciiTheme="minorHAnsi" w:hAnsiTheme="minorHAnsi" w:cstheme="minorHAnsi"/>
                                <w:b/>
                                <w:iCs/>
                                <w:color w:val="00B050"/>
                                <w:sz w:val="22"/>
                                <w:szCs w:val="22"/>
                              </w:rPr>
                              <w:t>Sal 45</w:t>
                            </w:r>
                            <w:r>
                              <w:rPr>
                                <w:rFonts w:asciiTheme="minorHAnsi" w:hAnsiTheme="minorHAnsi" w:cstheme="minorHAnsi"/>
                                <w:iCs/>
                                <w:color w:val="00B050"/>
                                <w:sz w:val="22"/>
                                <w:szCs w:val="22"/>
                              </w:rPr>
                              <w:t xml:space="preserve">: </w:t>
                            </w:r>
                            <w:r>
                              <w:rPr>
                                <w:rFonts w:asciiTheme="minorHAnsi" w:hAnsiTheme="minorHAnsi" w:cstheme="minorHAnsi"/>
                                <w:b/>
                                <w:iCs/>
                                <w:color w:val="00B050"/>
                                <w:sz w:val="22"/>
                                <w:szCs w:val="22"/>
                              </w:rPr>
                              <w:t>R/</w:t>
                            </w:r>
                            <w:r>
                              <w:rPr>
                                <w:rFonts w:asciiTheme="minorHAnsi" w:hAnsiTheme="minorHAnsi" w:cstheme="minorHAnsi"/>
                                <w:b/>
                                <w:i/>
                                <w:color w:val="00B050"/>
                                <w:sz w:val="20"/>
                                <w:szCs w:val="20"/>
                              </w:rPr>
                              <w:t xml:space="preserve"> </w:t>
                            </w:r>
                            <w:r>
                              <w:rPr>
                                <w:rFonts w:asciiTheme="minorHAnsi" w:hAnsiTheme="minorHAnsi" w:cstheme="minorHAnsi"/>
                                <w:b/>
                                <w:bCs/>
                                <w:i/>
                                <w:color w:val="00B050"/>
                                <w:sz w:val="16"/>
                                <w:szCs w:val="16"/>
                              </w:rPr>
                              <w:t>Un río e as súas canles alegran a cidade de Deus, o Altísimo consagra a súa morada.</w:t>
                            </w:r>
                            <w:r>
                              <w:rPr>
                                <w:rFonts w:asciiTheme="minorHAnsi" w:hAnsiTheme="minorHAnsi" w:cstheme="minorHAnsi"/>
                                <w:b/>
                                <w:bCs/>
                                <w:i/>
                                <w:color w:val="00B050"/>
                                <w:sz w:val="20"/>
                                <w:szCs w:val="20"/>
                              </w:rPr>
                              <w:t xml:space="preserve"> </w:t>
                            </w:r>
                          </w:p>
                          <w:p w14:paraId="6916EC9C">
                            <w:pPr>
                              <w:pStyle w:val="37"/>
                              <w:spacing w:before="0" w:beforeAutospacing="0" w:after="0" w:afterAutospacing="0"/>
                              <w:ind w:left="426" w:right="-55" w:hanging="426"/>
                              <w:rPr>
                                <w:rFonts w:asciiTheme="minorHAnsi" w:hAnsiTheme="minorHAnsi" w:cstheme="minorHAnsi"/>
                                <w:b/>
                                <w:color w:val="00B050"/>
                                <w:sz w:val="20"/>
                                <w:szCs w:val="20"/>
                                <w:u w:val="single"/>
                              </w:rPr>
                            </w:pPr>
                            <w:r>
                              <w:rPr>
                                <w:rFonts w:ascii="Brush Script Std" w:hAnsi="Brush Script Std"/>
                                <w:color w:val="00B050"/>
                                <w:sz w:val="20"/>
                                <w:szCs w:val="20"/>
                              </w:rPr>
                              <w:t>Ou ben</w:t>
                            </w:r>
                            <w:r>
                              <w:rPr>
                                <w:rFonts w:ascii="Verdana" w:hAnsi="Verdana"/>
                                <w:b/>
                                <w:color w:val="00B050"/>
                                <w:sz w:val="20"/>
                                <w:szCs w:val="20"/>
                              </w:rPr>
                              <w:t xml:space="preserve"> </w:t>
                            </w:r>
                            <w:r>
                              <w:rPr>
                                <w:rFonts w:asciiTheme="minorHAnsi" w:hAnsiTheme="minorHAnsi" w:cstheme="minorHAnsi"/>
                                <w:b/>
                                <w:color w:val="00B050"/>
                                <w:sz w:val="22"/>
                                <w:szCs w:val="22"/>
                              </w:rPr>
                              <w:t>Corintios 3, 9b-13. 16-17</w:t>
                            </w:r>
                            <w:r>
                              <w:rPr>
                                <w:rFonts w:asciiTheme="minorHAnsi" w:hAnsiTheme="minorHAnsi" w:cstheme="minorHAnsi"/>
                                <w:b/>
                                <w:i/>
                                <w:iCs/>
                                <w:color w:val="00B050"/>
                                <w:sz w:val="16"/>
                                <w:szCs w:val="16"/>
                              </w:rPr>
                              <w:t xml:space="preserve"> Sodes templos de Deus</w:t>
                            </w:r>
                          </w:p>
                          <w:p w14:paraId="154B8945">
                            <w:pPr>
                              <w:pStyle w:val="37"/>
                              <w:spacing w:before="0" w:beforeAutospacing="0" w:after="0" w:afterAutospacing="0"/>
                              <w:ind w:right="-55" w:firstLine="284"/>
                              <w:jc w:val="both"/>
                              <w:rPr>
                                <w:rFonts w:asciiTheme="minorHAnsi" w:hAnsiTheme="minorHAnsi" w:cstheme="minorHAnsi"/>
                                <w:bCs/>
                                <w:iCs/>
                                <w:color w:val="1F497D" w:themeColor="text2"/>
                                <w:sz w:val="20"/>
                                <w:szCs w:val="20"/>
                              </w:rPr>
                            </w:pPr>
                            <w:r>
                              <w:rPr>
                                <w:rFonts w:asciiTheme="minorHAnsi" w:hAnsiTheme="minorHAnsi" w:cstheme="minorHAnsi"/>
                                <w:bCs/>
                                <w:iCs/>
                                <w:color w:val="1F497D" w:themeColor="text2"/>
                                <w:sz w:val="20"/>
                                <w:szCs w:val="20"/>
                              </w:rPr>
                              <w:t xml:space="preserve">Irmáns: </w:t>
                            </w:r>
                            <w:r>
                              <w:rPr>
                                <w:rFonts w:asciiTheme="minorHAnsi" w:hAnsiTheme="minorHAnsi" w:cstheme="minorHAnsi"/>
                                <w:b/>
                                <w:bCs/>
                                <w:iCs/>
                                <w:color w:val="1F497D" w:themeColor="text2"/>
                                <w:sz w:val="20"/>
                                <w:szCs w:val="20"/>
                              </w:rPr>
                              <w:t>Sodes edificio de Deus.</w:t>
                            </w:r>
                            <w:r>
                              <w:rPr>
                                <w:rFonts w:asciiTheme="minorHAnsi" w:hAnsiTheme="minorHAnsi" w:cstheme="minorHAnsi"/>
                                <w:bCs/>
                                <w:iCs/>
                                <w:color w:val="1F497D" w:themeColor="text2"/>
                                <w:sz w:val="20"/>
                                <w:szCs w:val="20"/>
                              </w:rPr>
                              <w:t xml:space="preserve"> Conforme á graza que Deus me deu, eu, como hábil arquitecto, puxen o alicerce, mentres que outro levanta o edificio. Mire cada cal como constrúe. Pois ninguén pode poñer outro alicerce fóra do xa posto, que é Xesucristo. Non sabedes que sodes templos de Deus e que o Espírito de Deus habita en vós? </w:t>
                            </w:r>
                          </w:p>
                          <w:p w14:paraId="5A4755A3">
                            <w:pPr>
                              <w:pStyle w:val="37"/>
                              <w:spacing w:before="0" w:beforeAutospacing="0" w:after="0" w:afterAutospacing="0"/>
                              <w:ind w:right="-55" w:firstLine="284"/>
                              <w:jc w:val="both"/>
                              <w:rPr>
                                <w:rFonts w:asciiTheme="minorHAnsi" w:hAnsiTheme="minorHAnsi" w:cstheme="minorHAnsi"/>
                                <w:bCs/>
                                <w:i/>
                                <w:iCs/>
                                <w:color w:val="1F497D" w:themeColor="text2"/>
                                <w:sz w:val="20"/>
                                <w:szCs w:val="20"/>
                              </w:rPr>
                            </w:pPr>
                            <w:r>
                              <w:rPr>
                                <w:rFonts w:asciiTheme="minorHAnsi" w:hAnsiTheme="minorHAnsi" w:cstheme="minorHAnsi"/>
                                <w:bCs/>
                                <w:i/>
                                <w:iCs/>
                                <w:color w:val="1F497D" w:themeColor="text2"/>
                                <w:sz w:val="20"/>
                                <w:szCs w:val="20"/>
                              </w:rPr>
                              <w:t>Palabra do Señor.</w:t>
                            </w:r>
                          </w:p>
                          <w:p w14:paraId="66986AC0">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right="-55"/>
                              <w:jc w:val="both"/>
                              <w:rPr>
                                <w:rFonts w:asciiTheme="minorHAnsi" w:hAnsiTheme="minorHAnsi" w:cstheme="minorHAnsi"/>
                                <w:b/>
                                <w:bCs/>
                                <w:snapToGrid w:val="0"/>
                                <w:color w:val="00B050"/>
                                <w:sz w:val="20"/>
                                <w:szCs w:val="20"/>
                              </w:rPr>
                            </w:pPr>
                          </w:p>
                          <w:p w14:paraId="0CC2ABCC">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right="-55"/>
                              <w:jc w:val="both"/>
                              <w:rPr>
                                <w:rFonts w:asciiTheme="minorHAnsi" w:hAnsiTheme="minorHAnsi" w:cstheme="minorHAnsi"/>
                                <w:snapToGrid w:val="0"/>
                                <w:color w:val="00B050"/>
                                <w:sz w:val="20"/>
                                <w:szCs w:val="20"/>
                              </w:rPr>
                            </w:pPr>
                            <w:r>
                              <w:rPr>
                                <w:rFonts w:asciiTheme="minorHAnsi" w:hAnsiTheme="minorHAnsi" w:cstheme="minorHAnsi"/>
                                <w:b/>
                                <w:bCs/>
                                <w:snapToGrid w:val="0"/>
                                <w:color w:val="00B050"/>
                                <w:sz w:val="20"/>
                                <w:szCs w:val="20"/>
                              </w:rPr>
                              <w:t>Lectura do santo evanxeo segundo San Xoán 2, 13-22: Falaba do templo do seu corpo.</w:t>
                            </w:r>
                          </w:p>
                          <w:p w14:paraId="71DA2F33">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iCs/>
                                <w:snapToGrid w:val="0"/>
                                <w:color w:val="1F497D" w:themeColor="text2"/>
                                <w:sz w:val="20"/>
                                <w:szCs w:val="20"/>
                              </w:rPr>
                              <w:t>Narrador:</w:t>
                            </w:r>
                            <w:r>
                              <w:rPr>
                                <w:rFonts w:asciiTheme="minorHAnsi" w:hAnsiTheme="minorHAnsi"/>
                                <w:bCs/>
                                <w:iCs/>
                                <w:snapToGrid w:val="0"/>
                                <w:color w:val="1F497D" w:themeColor="text2"/>
                                <w:sz w:val="20"/>
                                <w:szCs w:val="20"/>
                              </w:rPr>
                              <w:t xml:space="preserve"> Achegábase a Pascua dos xudeus e Xesús subiu a Xerusalén. E atopou no templo os vendedores de bois, ovellas e pombas, e os cambiadores sentados; e, facendo un azoute de cordeis, botounos a todos do templo, ovellas e bois; e aos cambiadores esparexeulles as moedas e envorcoulles as mesas; e aos que vendían pombas díxolles: </w:t>
                            </w:r>
                          </w:p>
                          <w:p w14:paraId="360011AB">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Xesús: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“Quitade isto de aquí: non convertades nun mercado a casa de meu Pai”.</w:t>
                            </w:r>
                            <w:r>
                              <w:rPr>
                                <w:rFonts w:asciiTheme="minorHAnsi" w:hAnsiTheme="minorHAnsi"/>
                                <w:bCs/>
                                <w:iCs/>
                                <w:snapToGrid w:val="0"/>
                                <w:color w:val="1F497D" w:themeColor="text2"/>
                                <w:sz w:val="20"/>
                                <w:szCs w:val="20"/>
                              </w:rPr>
                              <w:t xml:space="preserve"> </w:t>
                            </w:r>
                          </w:p>
                          <w:p w14:paraId="23F68B78">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Os seus discípulos acordáronse do que está escrito:</w:t>
                            </w:r>
                          </w:p>
                          <w:p w14:paraId="3F5D1305">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
                                <w:iCs/>
                                <w:snapToGrid w:val="0"/>
                                <w:color w:val="1F497D" w:themeColor="text2"/>
                                <w:sz w:val="20"/>
                                <w:szCs w:val="20"/>
                              </w:rPr>
                            </w:pPr>
                            <w:r>
                              <w:rPr>
                                <w:rFonts w:asciiTheme="minorHAnsi" w:hAnsiTheme="minorHAnsi"/>
                                <w:b/>
                                <w:bCs/>
                                <w:iCs/>
                                <w:snapToGrid w:val="0"/>
                                <w:color w:val="1F497D" w:themeColor="text2"/>
                                <w:sz w:val="20"/>
                                <w:szCs w:val="20"/>
                              </w:rPr>
                              <w:t>Discípulos: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 xml:space="preserve">-«O celo da túa casa devórame». </w:t>
                            </w:r>
                          </w:p>
                          <w:p w14:paraId="328D624E">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Entón interviñeron os xudeus e preguntáronlle: </w:t>
                            </w:r>
                          </w:p>
                          <w:p w14:paraId="2909CB29">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Xudeus: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-“Que signos nos mostras para obrar así?”</w:t>
                            </w:r>
                            <w:r>
                              <w:rPr>
                                <w:rFonts w:asciiTheme="minorHAnsi" w:hAnsiTheme="minorHAnsi"/>
                                <w:bCs/>
                                <w:iCs/>
                                <w:snapToGrid w:val="0"/>
                                <w:color w:val="1F497D" w:themeColor="text2"/>
                                <w:sz w:val="20"/>
                                <w:szCs w:val="20"/>
                              </w:rPr>
                              <w:t xml:space="preserve"> </w:t>
                            </w:r>
                          </w:p>
                          <w:p w14:paraId="49669276">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Xesús contestoulles: </w:t>
                            </w:r>
                          </w:p>
                          <w:p w14:paraId="0D56D586">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Xesús:</w:t>
                            </w:r>
                            <w:r>
                              <w:rPr>
                                <w:rFonts w:asciiTheme="minorHAnsi" w:hAnsiTheme="minorHAnsi"/>
                                <w:bCs/>
                                <w:iCs/>
                                <w:snapToGrid w:val="0"/>
                                <w:color w:val="1F497D" w:themeColor="text2"/>
                                <w:sz w:val="20"/>
                                <w:szCs w:val="20"/>
                              </w:rPr>
                              <w:t xml:space="preserve"> “Destruíde este templo, e en tres días levantareino”. </w:t>
                            </w:r>
                          </w:p>
                          <w:p w14:paraId="1497FCA0">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Os xudeus replicáronlle: </w:t>
                            </w:r>
                          </w:p>
                          <w:p w14:paraId="596138BC">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Xudeus:</w:t>
                            </w:r>
                            <w:r>
                              <w:rPr>
                                <w:rFonts w:asciiTheme="minorHAnsi" w:hAnsiTheme="minorHAnsi"/>
                                <w:bCs/>
                                <w:iCs/>
                                <w:snapToGrid w:val="0"/>
                                <w:color w:val="1F497D" w:themeColor="text2"/>
                                <w:sz w:val="20"/>
                                <w:szCs w:val="20"/>
                              </w:rPr>
                              <w:t xml:space="preserve"> - </w:t>
                            </w:r>
                            <w:r>
                              <w:rPr>
                                <w:rFonts w:asciiTheme="minorHAnsi" w:hAnsiTheme="minorHAnsi"/>
                                <w:bCs/>
                                <w:i/>
                                <w:iCs/>
                                <w:snapToGrid w:val="0"/>
                                <w:color w:val="1F497D" w:themeColor="text2"/>
                                <w:sz w:val="20"/>
                                <w:szCs w:val="20"/>
                              </w:rPr>
                              <w:t>“Corenta e seis anos custou construír este templo, e ti valo a levantar en tres días?”</w:t>
                            </w:r>
                            <w:r>
                              <w:rPr>
                                <w:rFonts w:asciiTheme="minorHAnsi" w:hAnsiTheme="minorHAnsi"/>
                                <w:bCs/>
                                <w:iCs/>
                                <w:snapToGrid w:val="0"/>
                                <w:color w:val="1F497D" w:themeColor="text2"/>
                                <w:sz w:val="20"/>
                                <w:szCs w:val="20"/>
                              </w:rPr>
                              <w:t xml:space="preserve">. </w:t>
                            </w:r>
                          </w:p>
                          <w:p w14:paraId="6312EC3B">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Comic Sans MS" w:hAnsi="Comic Sans MS"/>
                                <w:i/>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Pero el falaba do templo do seu corpo. E cando resucitou de entre os mortos, os discípulos acordáronse de que dixera, e creron a Escritura e a Palabra que dixera Xesús. </w:t>
                            </w:r>
                          </w:p>
                          <w:p w14:paraId="0A6B3BA5">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cstheme="minorHAnsi"/>
                                <w:i/>
                                <w:snapToGrid w:val="0"/>
                                <w:color w:val="1F497D" w:themeColor="text2"/>
                                <w:sz w:val="18"/>
                                <w:szCs w:val="18"/>
                              </w:rPr>
                            </w:pPr>
                            <w:r>
                              <w:rPr>
                                <w:rFonts w:asciiTheme="minorHAnsi" w:hAnsiTheme="minorHAnsi" w:cstheme="minorHAnsi"/>
                                <w:i/>
                                <w:snapToGrid w:val="0"/>
                                <w:color w:val="1F497D" w:themeColor="text2"/>
                                <w:sz w:val="18"/>
                                <w:szCs w:val="18"/>
                              </w:rPr>
                              <w:t>Palabra do Señor.</w:t>
                            </w:r>
                          </w:p>
                          <w:p w14:paraId="0A0525A4">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center"/>
                              <w:rPr>
                                <w:rFonts w:ascii="Comic Sans MS" w:hAnsi="Comic Sans MS"/>
                                <w:i/>
                                <w:snapToGrid w:val="0"/>
                                <w:color w:val="1F497D" w:themeColor="text2"/>
                                <w:sz w:val="18"/>
                                <w:szCs w:val="18"/>
                              </w:rPr>
                            </w:pPr>
                            <w:r>
                              <w:rPr>
                                <w:rFonts w:asciiTheme="minorHAnsi" w:hAnsiTheme="minorHAnsi" w:cstheme="minorHAnsi"/>
                                <w:i/>
                                <w:snapToGrid w:val="0"/>
                                <w:color w:val="1F497D" w:themeColor="text2"/>
                                <w:sz w:val="18"/>
                                <w:szCs w:val="18"/>
                              </w:rPr>
                              <w:t>(Narrador-Discípulos-Xudeus-Xesús)</w:t>
                            </w:r>
                          </w:p>
                          <w:p w14:paraId="795BC7C3">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rPr>
                            </w:pPr>
                          </w:p>
                          <w:p w14:paraId="04A496FD">
                            <w:pPr>
                              <w:spacing w:line="200" w:lineRule="atLeast"/>
                              <w:ind w:left="284" w:hanging="284"/>
                              <w:jc w:val="both"/>
                              <w:rPr>
                                <w:rFonts w:ascii="Calibri" w:hAnsi="Calibri" w:cs="Arial"/>
                                <w:i/>
                                <w:iCs/>
                                <w:color w:val="1F497D" w:themeColor="text2"/>
                                <w:sz w:val="20"/>
                                <w:szCs w:val="20"/>
                              </w:rPr>
                            </w:pPr>
                          </w:p>
                          <w:p w14:paraId="56D3DEC6">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BA2CC54">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6DFB082F">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10E719B5">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E1A062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39502A5">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0168AE9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DB78F9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DCEA8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9E7E6BE">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4705A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EF660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993276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35A349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4D99D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B1D663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7391C3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D3E1D6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CEDB2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AB65BA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15C6B1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940105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39378A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2A118A0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05FC52C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A60FB3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9333C5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E641A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DBB060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584367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414896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514B8533">
                            <w:pPr>
                              <w:widowControl w:val="0"/>
                              <w:tabs>
                                <w:tab w:val="left" w:pos="3686"/>
                              </w:tabs>
                              <w:ind w:right="154" w:firstLine="363"/>
                              <w:rPr>
                                <w:rFonts w:ascii="Calibri" w:hAnsi="Calibri"/>
                                <w:i/>
                                <w:sz w:val="22"/>
                                <w:szCs w:val="22"/>
                              </w:rPr>
                            </w:pPr>
                          </w:p>
                          <w:p w14:paraId="0648CDDA">
                            <w:pPr>
                              <w:widowControl w:val="0"/>
                              <w:tabs>
                                <w:tab w:val="left" w:pos="3686"/>
                              </w:tabs>
                              <w:ind w:right="154" w:firstLine="363"/>
                              <w:rPr>
                                <w:rFonts w:ascii="Calibri" w:hAnsi="Calibri"/>
                                <w:i/>
                                <w:sz w:val="22"/>
                                <w:szCs w:val="22"/>
                              </w:rPr>
                            </w:pPr>
                          </w:p>
                          <w:p w14:paraId="1E1451BB">
                            <w:pPr>
                              <w:tabs>
                                <w:tab w:val="left" w:pos="3686"/>
                              </w:tabs>
                              <w:ind w:right="154" w:firstLine="284"/>
                              <w:rPr>
                                <w:rFonts w:ascii="Calibri" w:hAnsi="Calibri"/>
                                <w:sz w:val="22"/>
                                <w:szCs w:val="22"/>
                              </w:rPr>
                            </w:pPr>
                          </w:p>
                          <w:p w14:paraId="2C86D7C8">
                            <w:pPr>
                              <w:tabs>
                                <w:tab w:val="left" w:pos="3686"/>
                              </w:tabs>
                              <w:ind w:right="154" w:firstLine="284"/>
                              <w:rPr>
                                <w:rFonts w:ascii="Calibri" w:hAnsi="Calibri"/>
                                <w:sz w:val="22"/>
                                <w:szCs w:val="22"/>
                              </w:rPr>
                            </w:pPr>
                          </w:p>
                        </w:txbxContent>
                      </wps:txbx>
                      <wps:bodyPr rot="0" vert="horz" wrap="square" lIns="91440" tIns="45720" rIns="91440" bIns="45720" anchor="t" anchorCtr="0" upright="1">
                        <a:noAutofit/>
                      </wps:bodyPr>
                    </wps:wsp>
                  </a:graphicData>
                </a:graphic>
              </wp:anchor>
            </w:drawing>
          </mc:Choice>
          <mc:Fallback>
            <w:pict>
              <v:rect id="Rectangle 326" o:spid="_x0000_s1026" o:spt="1" style="position:absolute;left:0pt;margin-left:16.95pt;margin-top:15.3pt;height:495.4pt;width:264.6pt;mso-wrap-distance-left:9pt;mso-wrap-distance-right:9pt;z-index:-251651072;mso-width-relative:margin;mso-height-relative:margin;" fillcolor="#FFFFCC" filled="t" stroked="t" coordsize="21600,21600" wrapcoords="0 0 21600 0 21600 21600 0 21600" o:gfxdata="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D6nnDJ1wAAAAoBAAAPAAAA&#10;AAAAAAEAIAAAACIAAABkcnMvZG93bnJldi54bWxQSwECFAAUAAAACACHTuJAA7SRlYgCAAApBQAA&#10;DgAAAAAAAAABACAAAAAmAQAAZHJzL2Uyb0RvYy54bWxQSwUGAAAAAAYABgBZAQAAIAYAAAAA&#10;">
                <v:fill on="t" focussize="0,0"/>
                <v:stroke weight="1pt" color="#92D050" miterlimit="8" joinstyle="miter"/>
                <v:imagedata o:title=""/>
                <o:lock v:ext="edit" aspectratio="f"/>
                <v:shadow on="t" obscured="f" color="#3F3151" opacity="32768f" offset="1pt,2pt" offset2="0pt,0pt" origin="0f,0f" matrix="65536f,0f,0f,65536f,0,0"/>
                <v:textbox>
                  <w:txbxContent>
                    <w:p w14:paraId="5BB2AF22">
                      <w:pPr>
                        <w:tabs>
                          <w:tab w:val="left" w:pos="144"/>
                          <w:tab w:val="left" w:pos="851"/>
                          <w:tab w:val="left" w:pos="1440"/>
                          <w:tab w:val="left" w:pos="2880"/>
                          <w:tab w:val="left" w:pos="3600"/>
                          <w:tab w:val="left" w:pos="4320"/>
                          <w:tab w:val="left" w:pos="5760"/>
                          <w:tab w:val="left" w:pos="6480"/>
                          <w:tab w:val="left" w:pos="7200"/>
                        </w:tabs>
                        <w:spacing w:line="200" w:lineRule="atLeast"/>
                        <w:ind w:left="284" w:right="-30" w:hanging="284"/>
                        <w:jc w:val="both"/>
                        <w:rPr>
                          <w:rFonts w:ascii="Calibri" w:hAnsi="Calibri"/>
                          <w:b/>
                          <w:bCs/>
                          <w:snapToGrid w:val="0"/>
                          <w:color w:val="00B050"/>
                          <w:sz w:val="22"/>
                          <w:szCs w:val="22"/>
                        </w:rPr>
                      </w:pPr>
                    </w:p>
                    <w:p w14:paraId="309B67E2">
                      <w:pPr>
                        <w:tabs>
                          <w:tab w:val="left" w:pos="144"/>
                          <w:tab w:val="left" w:pos="851"/>
                          <w:tab w:val="left" w:pos="1440"/>
                          <w:tab w:val="left" w:pos="2880"/>
                          <w:tab w:val="left" w:pos="3600"/>
                          <w:tab w:val="left" w:pos="4320"/>
                          <w:tab w:val="left" w:pos="5760"/>
                          <w:tab w:val="left" w:pos="6480"/>
                          <w:tab w:val="left" w:pos="7200"/>
                        </w:tabs>
                        <w:spacing w:line="200" w:lineRule="atLeast"/>
                        <w:ind w:left="284" w:right="-30" w:hanging="284"/>
                        <w:jc w:val="both"/>
                        <w:rPr>
                          <w:rFonts w:ascii="Calibri" w:hAnsi="Calibri"/>
                          <w:bCs/>
                          <w:i/>
                          <w:snapToGrid w:val="0"/>
                          <w:color w:val="00B050"/>
                          <w:sz w:val="16"/>
                          <w:szCs w:val="16"/>
                        </w:rPr>
                      </w:pPr>
                      <w:r>
                        <w:rPr>
                          <w:rFonts w:ascii="Calibri" w:hAnsi="Calibri"/>
                          <w:b/>
                          <w:bCs/>
                          <w:snapToGrid w:val="0"/>
                          <w:color w:val="00B050"/>
                          <w:sz w:val="22"/>
                          <w:szCs w:val="22"/>
                        </w:rPr>
                        <w:t xml:space="preserve">Ezequiel 47,1-2. 8-9. 12: </w:t>
                      </w:r>
                      <w:r>
                        <w:rPr>
                          <w:rFonts w:ascii="Calibri" w:hAnsi="Calibri"/>
                          <w:b/>
                          <w:bCs/>
                          <w:i/>
                          <w:iCs/>
                          <w:snapToGrid w:val="0"/>
                          <w:color w:val="00B050"/>
                          <w:sz w:val="16"/>
                          <w:szCs w:val="16"/>
                        </w:rPr>
                        <w:t>Vin auga que manaba do templo.</w:t>
                      </w:r>
                    </w:p>
                    <w:p w14:paraId="1A859205">
                      <w:pPr>
                        <w:pStyle w:val="37"/>
                        <w:spacing w:before="0" w:beforeAutospacing="0" w:after="0" w:afterAutospacing="0"/>
                        <w:ind w:left="426" w:right="-55" w:hanging="426"/>
                        <w:rPr>
                          <w:rFonts w:asciiTheme="minorHAnsi" w:hAnsiTheme="minorHAnsi" w:cstheme="minorHAnsi"/>
                          <w:b/>
                          <w:i/>
                          <w:color w:val="00B050"/>
                          <w:sz w:val="20"/>
                          <w:szCs w:val="20"/>
                        </w:rPr>
                      </w:pPr>
                      <w:r>
                        <w:rPr>
                          <w:rFonts w:asciiTheme="minorHAnsi" w:hAnsiTheme="minorHAnsi" w:cstheme="minorHAnsi"/>
                          <w:b/>
                          <w:iCs/>
                          <w:color w:val="00B050"/>
                          <w:sz w:val="22"/>
                          <w:szCs w:val="22"/>
                        </w:rPr>
                        <w:t>Sal 45</w:t>
                      </w:r>
                      <w:r>
                        <w:rPr>
                          <w:rFonts w:asciiTheme="minorHAnsi" w:hAnsiTheme="minorHAnsi" w:cstheme="minorHAnsi"/>
                          <w:iCs/>
                          <w:color w:val="00B050"/>
                          <w:sz w:val="22"/>
                          <w:szCs w:val="22"/>
                        </w:rPr>
                        <w:t xml:space="preserve">: </w:t>
                      </w:r>
                      <w:r>
                        <w:rPr>
                          <w:rFonts w:asciiTheme="minorHAnsi" w:hAnsiTheme="minorHAnsi" w:cstheme="minorHAnsi"/>
                          <w:b/>
                          <w:iCs/>
                          <w:color w:val="00B050"/>
                          <w:sz w:val="22"/>
                          <w:szCs w:val="22"/>
                        </w:rPr>
                        <w:t>R/</w:t>
                      </w:r>
                      <w:r>
                        <w:rPr>
                          <w:rFonts w:asciiTheme="minorHAnsi" w:hAnsiTheme="minorHAnsi" w:cstheme="minorHAnsi"/>
                          <w:b/>
                          <w:i/>
                          <w:color w:val="00B050"/>
                          <w:sz w:val="20"/>
                          <w:szCs w:val="20"/>
                        </w:rPr>
                        <w:t xml:space="preserve"> </w:t>
                      </w:r>
                      <w:r>
                        <w:rPr>
                          <w:rFonts w:asciiTheme="minorHAnsi" w:hAnsiTheme="minorHAnsi" w:cstheme="minorHAnsi"/>
                          <w:b/>
                          <w:bCs/>
                          <w:i/>
                          <w:color w:val="00B050"/>
                          <w:sz w:val="16"/>
                          <w:szCs w:val="16"/>
                        </w:rPr>
                        <w:t>Un río e as súas canles alegran a cidade de Deus, o Altísimo consagra a súa morada.</w:t>
                      </w:r>
                      <w:r>
                        <w:rPr>
                          <w:rFonts w:asciiTheme="minorHAnsi" w:hAnsiTheme="minorHAnsi" w:cstheme="minorHAnsi"/>
                          <w:b/>
                          <w:bCs/>
                          <w:i/>
                          <w:color w:val="00B050"/>
                          <w:sz w:val="20"/>
                          <w:szCs w:val="20"/>
                        </w:rPr>
                        <w:t xml:space="preserve"> </w:t>
                      </w:r>
                    </w:p>
                    <w:p w14:paraId="6916EC9C">
                      <w:pPr>
                        <w:pStyle w:val="37"/>
                        <w:spacing w:before="0" w:beforeAutospacing="0" w:after="0" w:afterAutospacing="0"/>
                        <w:ind w:left="426" w:right="-55" w:hanging="426"/>
                        <w:rPr>
                          <w:rFonts w:asciiTheme="minorHAnsi" w:hAnsiTheme="minorHAnsi" w:cstheme="minorHAnsi"/>
                          <w:b/>
                          <w:color w:val="00B050"/>
                          <w:sz w:val="20"/>
                          <w:szCs w:val="20"/>
                          <w:u w:val="single"/>
                        </w:rPr>
                      </w:pPr>
                      <w:r>
                        <w:rPr>
                          <w:rFonts w:ascii="Brush Script Std" w:hAnsi="Brush Script Std"/>
                          <w:color w:val="00B050"/>
                          <w:sz w:val="20"/>
                          <w:szCs w:val="20"/>
                        </w:rPr>
                        <w:t>Ou ben</w:t>
                      </w:r>
                      <w:r>
                        <w:rPr>
                          <w:rFonts w:ascii="Verdana" w:hAnsi="Verdana"/>
                          <w:b/>
                          <w:color w:val="00B050"/>
                          <w:sz w:val="20"/>
                          <w:szCs w:val="20"/>
                        </w:rPr>
                        <w:t xml:space="preserve"> </w:t>
                      </w:r>
                      <w:r>
                        <w:rPr>
                          <w:rFonts w:asciiTheme="minorHAnsi" w:hAnsiTheme="minorHAnsi" w:cstheme="minorHAnsi"/>
                          <w:b/>
                          <w:color w:val="00B050"/>
                          <w:sz w:val="22"/>
                          <w:szCs w:val="22"/>
                        </w:rPr>
                        <w:t>Corintios 3, 9b-13. 16-17</w:t>
                      </w:r>
                      <w:r>
                        <w:rPr>
                          <w:rFonts w:asciiTheme="minorHAnsi" w:hAnsiTheme="minorHAnsi" w:cstheme="minorHAnsi"/>
                          <w:b/>
                          <w:i/>
                          <w:iCs/>
                          <w:color w:val="00B050"/>
                          <w:sz w:val="16"/>
                          <w:szCs w:val="16"/>
                        </w:rPr>
                        <w:t xml:space="preserve"> Sodes templos de Deus</w:t>
                      </w:r>
                    </w:p>
                    <w:p w14:paraId="154B8945">
                      <w:pPr>
                        <w:pStyle w:val="37"/>
                        <w:spacing w:before="0" w:beforeAutospacing="0" w:after="0" w:afterAutospacing="0"/>
                        <w:ind w:right="-55" w:firstLine="284"/>
                        <w:jc w:val="both"/>
                        <w:rPr>
                          <w:rFonts w:asciiTheme="minorHAnsi" w:hAnsiTheme="minorHAnsi" w:cstheme="minorHAnsi"/>
                          <w:bCs/>
                          <w:iCs/>
                          <w:color w:val="1F497D" w:themeColor="text2"/>
                          <w:sz w:val="20"/>
                          <w:szCs w:val="20"/>
                        </w:rPr>
                      </w:pPr>
                      <w:r>
                        <w:rPr>
                          <w:rFonts w:asciiTheme="minorHAnsi" w:hAnsiTheme="minorHAnsi" w:cstheme="minorHAnsi"/>
                          <w:bCs/>
                          <w:iCs/>
                          <w:color w:val="1F497D" w:themeColor="text2"/>
                          <w:sz w:val="20"/>
                          <w:szCs w:val="20"/>
                        </w:rPr>
                        <w:t xml:space="preserve">Irmáns: </w:t>
                      </w:r>
                      <w:r>
                        <w:rPr>
                          <w:rFonts w:asciiTheme="minorHAnsi" w:hAnsiTheme="minorHAnsi" w:cstheme="minorHAnsi"/>
                          <w:b/>
                          <w:bCs/>
                          <w:iCs/>
                          <w:color w:val="1F497D" w:themeColor="text2"/>
                          <w:sz w:val="20"/>
                          <w:szCs w:val="20"/>
                        </w:rPr>
                        <w:t>Sodes edificio de Deus.</w:t>
                      </w:r>
                      <w:r>
                        <w:rPr>
                          <w:rFonts w:asciiTheme="minorHAnsi" w:hAnsiTheme="minorHAnsi" w:cstheme="minorHAnsi"/>
                          <w:bCs/>
                          <w:iCs/>
                          <w:color w:val="1F497D" w:themeColor="text2"/>
                          <w:sz w:val="20"/>
                          <w:szCs w:val="20"/>
                        </w:rPr>
                        <w:t xml:space="preserve"> Conforme á graza que Deus me deu, eu, como hábil arquitecto, puxen o alicerce, mentres que outro levanta o edificio. Mire cada cal como constrúe. Pois ninguén pode poñer outro alicerce fóra do xa posto, que é Xesucristo. Non sabedes que sodes templos de Deus e que o Espírito de Deus habita en vós? </w:t>
                      </w:r>
                    </w:p>
                    <w:p w14:paraId="5A4755A3">
                      <w:pPr>
                        <w:pStyle w:val="37"/>
                        <w:spacing w:before="0" w:beforeAutospacing="0" w:after="0" w:afterAutospacing="0"/>
                        <w:ind w:right="-55" w:firstLine="284"/>
                        <w:jc w:val="both"/>
                        <w:rPr>
                          <w:rFonts w:asciiTheme="minorHAnsi" w:hAnsiTheme="minorHAnsi" w:cstheme="minorHAnsi"/>
                          <w:bCs/>
                          <w:i/>
                          <w:iCs/>
                          <w:color w:val="1F497D" w:themeColor="text2"/>
                          <w:sz w:val="20"/>
                          <w:szCs w:val="20"/>
                        </w:rPr>
                      </w:pPr>
                      <w:r>
                        <w:rPr>
                          <w:rFonts w:asciiTheme="minorHAnsi" w:hAnsiTheme="minorHAnsi" w:cstheme="minorHAnsi"/>
                          <w:bCs/>
                          <w:i/>
                          <w:iCs/>
                          <w:color w:val="1F497D" w:themeColor="text2"/>
                          <w:sz w:val="20"/>
                          <w:szCs w:val="20"/>
                        </w:rPr>
                        <w:t>Palabra do Señor.</w:t>
                      </w:r>
                    </w:p>
                    <w:p w14:paraId="66986AC0">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right="-55"/>
                        <w:jc w:val="both"/>
                        <w:rPr>
                          <w:rFonts w:asciiTheme="minorHAnsi" w:hAnsiTheme="minorHAnsi" w:cstheme="minorHAnsi"/>
                          <w:b/>
                          <w:bCs/>
                          <w:snapToGrid w:val="0"/>
                          <w:color w:val="00B050"/>
                          <w:sz w:val="20"/>
                          <w:szCs w:val="20"/>
                        </w:rPr>
                      </w:pPr>
                    </w:p>
                    <w:p w14:paraId="0CC2ABCC">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right="-55"/>
                        <w:jc w:val="both"/>
                        <w:rPr>
                          <w:rFonts w:asciiTheme="minorHAnsi" w:hAnsiTheme="minorHAnsi" w:cstheme="minorHAnsi"/>
                          <w:snapToGrid w:val="0"/>
                          <w:color w:val="00B050"/>
                          <w:sz w:val="20"/>
                          <w:szCs w:val="20"/>
                        </w:rPr>
                      </w:pPr>
                      <w:r>
                        <w:rPr>
                          <w:rFonts w:asciiTheme="minorHAnsi" w:hAnsiTheme="minorHAnsi" w:cstheme="minorHAnsi"/>
                          <w:b/>
                          <w:bCs/>
                          <w:snapToGrid w:val="0"/>
                          <w:color w:val="00B050"/>
                          <w:sz w:val="20"/>
                          <w:szCs w:val="20"/>
                        </w:rPr>
                        <w:t>Lectura do santo evanxeo segundo San Xoán 2, 13-22: Falaba do templo do seu corpo.</w:t>
                      </w:r>
                    </w:p>
                    <w:p w14:paraId="71DA2F33">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iCs/>
                          <w:snapToGrid w:val="0"/>
                          <w:color w:val="1F497D" w:themeColor="text2"/>
                          <w:sz w:val="20"/>
                          <w:szCs w:val="20"/>
                        </w:rPr>
                        <w:t>Narrador:</w:t>
                      </w:r>
                      <w:r>
                        <w:rPr>
                          <w:rFonts w:asciiTheme="minorHAnsi" w:hAnsiTheme="minorHAnsi"/>
                          <w:bCs/>
                          <w:iCs/>
                          <w:snapToGrid w:val="0"/>
                          <w:color w:val="1F497D" w:themeColor="text2"/>
                          <w:sz w:val="20"/>
                          <w:szCs w:val="20"/>
                        </w:rPr>
                        <w:t xml:space="preserve"> Achegábase a Pascua dos xudeus e Xesús subiu a Xerusalén. E atopou no templo os vendedores de bois, ovellas e pombas, e os cambiadores sentados; e, facendo un azoute de cordeis, botounos a todos do templo, ovellas e bois; e aos cambiadores esparexeulles as moedas e envorcoulles as mesas; e aos que vendían pombas díxolles: </w:t>
                      </w:r>
                    </w:p>
                    <w:p w14:paraId="360011AB">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Xesús: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“Quitade isto de aquí: non convertades nun mercado a casa de meu Pai”.</w:t>
                      </w:r>
                      <w:r>
                        <w:rPr>
                          <w:rFonts w:asciiTheme="minorHAnsi" w:hAnsiTheme="minorHAnsi"/>
                          <w:bCs/>
                          <w:iCs/>
                          <w:snapToGrid w:val="0"/>
                          <w:color w:val="1F497D" w:themeColor="text2"/>
                          <w:sz w:val="20"/>
                          <w:szCs w:val="20"/>
                        </w:rPr>
                        <w:t xml:space="preserve"> </w:t>
                      </w:r>
                    </w:p>
                    <w:p w14:paraId="23F68B78">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Os seus discípulos acordáronse do que está escrito:</w:t>
                      </w:r>
                    </w:p>
                    <w:p w14:paraId="3F5D1305">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
                          <w:iCs/>
                          <w:snapToGrid w:val="0"/>
                          <w:color w:val="1F497D" w:themeColor="text2"/>
                          <w:sz w:val="20"/>
                          <w:szCs w:val="20"/>
                        </w:rPr>
                      </w:pPr>
                      <w:r>
                        <w:rPr>
                          <w:rFonts w:asciiTheme="minorHAnsi" w:hAnsiTheme="minorHAnsi"/>
                          <w:b/>
                          <w:bCs/>
                          <w:iCs/>
                          <w:snapToGrid w:val="0"/>
                          <w:color w:val="1F497D" w:themeColor="text2"/>
                          <w:sz w:val="20"/>
                          <w:szCs w:val="20"/>
                        </w:rPr>
                        <w:t>Discípulos: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 xml:space="preserve">-«O celo da túa casa devórame». </w:t>
                      </w:r>
                    </w:p>
                    <w:p w14:paraId="328D624E">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Entón interviñeron os xudeus e preguntáronlle: </w:t>
                      </w:r>
                    </w:p>
                    <w:p w14:paraId="2909CB29">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Xudeus:</w:t>
                      </w:r>
                      <w:r>
                        <w:rPr>
                          <w:rFonts w:asciiTheme="minorHAnsi" w:hAnsiTheme="minorHAnsi"/>
                          <w:bCs/>
                          <w:iCs/>
                          <w:snapToGrid w:val="0"/>
                          <w:color w:val="1F497D" w:themeColor="text2"/>
                          <w:sz w:val="20"/>
                          <w:szCs w:val="20"/>
                        </w:rPr>
                        <w:t xml:space="preserve"> </w:t>
                      </w:r>
                      <w:r>
                        <w:rPr>
                          <w:rFonts w:asciiTheme="minorHAnsi" w:hAnsiTheme="minorHAnsi"/>
                          <w:bCs/>
                          <w:i/>
                          <w:iCs/>
                          <w:snapToGrid w:val="0"/>
                          <w:color w:val="1F497D" w:themeColor="text2"/>
                          <w:sz w:val="20"/>
                          <w:szCs w:val="20"/>
                        </w:rPr>
                        <w:t>-“Que signos nos mostras para obrar así?”</w:t>
                      </w:r>
                      <w:r>
                        <w:rPr>
                          <w:rFonts w:asciiTheme="minorHAnsi" w:hAnsiTheme="minorHAnsi"/>
                          <w:bCs/>
                          <w:iCs/>
                          <w:snapToGrid w:val="0"/>
                          <w:color w:val="1F497D" w:themeColor="text2"/>
                          <w:sz w:val="20"/>
                          <w:szCs w:val="20"/>
                        </w:rPr>
                        <w:t xml:space="preserve"> </w:t>
                      </w:r>
                    </w:p>
                    <w:p w14:paraId="49669276">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Xesús contestoulles: </w:t>
                      </w:r>
                    </w:p>
                    <w:p w14:paraId="0D56D586">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Xesús:</w:t>
                      </w:r>
                      <w:r>
                        <w:rPr>
                          <w:rFonts w:asciiTheme="minorHAnsi" w:hAnsiTheme="minorHAnsi"/>
                          <w:bCs/>
                          <w:iCs/>
                          <w:snapToGrid w:val="0"/>
                          <w:color w:val="1F497D" w:themeColor="text2"/>
                          <w:sz w:val="20"/>
                          <w:szCs w:val="20"/>
                        </w:rPr>
                        <w:t xml:space="preserve"> “Destruíde este templo, e en tres días levantareino”. </w:t>
                      </w:r>
                    </w:p>
                    <w:p w14:paraId="1497FCA0">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Os xudeus replicáronlle: </w:t>
                      </w:r>
                    </w:p>
                    <w:p w14:paraId="596138BC">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bCs/>
                          <w:iCs/>
                          <w:snapToGrid w:val="0"/>
                          <w:color w:val="1F497D" w:themeColor="text2"/>
                          <w:sz w:val="20"/>
                          <w:szCs w:val="20"/>
                        </w:rPr>
                      </w:pPr>
                      <w:r>
                        <w:rPr>
                          <w:rFonts w:asciiTheme="minorHAnsi" w:hAnsiTheme="minorHAnsi"/>
                          <w:b/>
                          <w:bCs/>
                          <w:iCs/>
                          <w:snapToGrid w:val="0"/>
                          <w:color w:val="1F497D" w:themeColor="text2"/>
                          <w:sz w:val="20"/>
                          <w:szCs w:val="20"/>
                        </w:rPr>
                        <w:t>Xudeus:</w:t>
                      </w:r>
                      <w:r>
                        <w:rPr>
                          <w:rFonts w:asciiTheme="minorHAnsi" w:hAnsiTheme="minorHAnsi"/>
                          <w:bCs/>
                          <w:iCs/>
                          <w:snapToGrid w:val="0"/>
                          <w:color w:val="1F497D" w:themeColor="text2"/>
                          <w:sz w:val="20"/>
                          <w:szCs w:val="20"/>
                        </w:rPr>
                        <w:t xml:space="preserve"> - </w:t>
                      </w:r>
                      <w:r>
                        <w:rPr>
                          <w:rFonts w:asciiTheme="minorHAnsi" w:hAnsiTheme="minorHAnsi"/>
                          <w:bCs/>
                          <w:i/>
                          <w:iCs/>
                          <w:snapToGrid w:val="0"/>
                          <w:color w:val="1F497D" w:themeColor="text2"/>
                          <w:sz w:val="20"/>
                          <w:szCs w:val="20"/>
                        </w:rPr>
                        <w:t>“Corenta e seis anos custou construír este templo, e ti valo a levantar en tres días?”</w:t>
                      </w:r>
                      <w:r>
                        <w:rPr>
                          <w:rFonts w:asciiTheme="minorHAnsi" w:hAnsiTheme="minorHAnsi"/>
                          <w:bCs/>
                          <w:iCs/>
                          <w:snapToGrid w:val="0"/>
                          <w:color w:val="1F497D" w:themeColor="text2"/>
                          <w:sz w:val="20"/>
                          <w:szCs w:val="20"/>
                        </w:rPr>
                        <w:t xml:space="preserve">. </w:t>
                      </w:r>
                    </w:p>
                    <w:p w14:paraId="6312EC3B">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Comic Sans MS" w:hAnsi="Comic Sans MS"/>
                          <w:i/>
                          <w:snapToGrid w:val="0"/>
                          <w:color w:val="1F497D" w:themeColor="text2"/>
                          <w:sz w:val="20"/>
                          <w:szCs w:val="20"/>
                        </w:rPr>
                      </w:pPr>
                      <w:r>
                        <w:rPr>
                          <w:rFonts w:asciiTheme="minorHAnsi" w:hAnsiTheme="minorHAnsi"/>
                          <w:b/>
                          <w:bCs/>
                          <w:iCs/>
                          <w:snapToGrid w:val="0"/>
                          <w:color w:val="1F497D" w:themeColor="text2"/>
                          <w:sz w:val="20"/>
                          <w:szCs w:val="20"/>
                        </w:rPr>
                        <w:t>Narrador:</w:t>
                      </w:r>
                      <w:r>
                        <w:rPr>
                          <w:rFonts w:asciiTheme="minorHAnsi" w:hAnsiTheme="minorHAnsi"/>
                          <w:bCs/>
                          <w:iCs/>
                          <w:snapToGrid w:val="0"/>
                          <w:color w:val="1F497D" w:themeColor="text2"/>
                          <w:sz w:val="20"/>
                          <w:szCs w:val="20"/>
                        </w:rPr>
                        <w:t xml:space="preserve"> Pero el falaba do templo do seu corpo. E cando resucitou de entre os mortos, os discípulos acordáronse de que dixera, e creron a Escritura e a Palabra que dixera Xesús. </w:t>
                      </w:r>
                    </w:p>
                    <w:p w14:paraId="0A6B3BA5">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both"/>
                        <w:rPr>
                          <w:rFonts w:asciiTheme="minorHAnsi" w:hAnsiTheme="minorHAnsi" w:cstheme="minorHAnsi"/>
                          <w:i/>
                          <w:snapToGrid w:val="0"/>
                          <w:color w:val="1F497D" w:themeColor="text2"/>
                          <w:sz w:val="18"/>
                          <w:szCs w:val="18"/>
                        </w:rPr>
                      </w:pPr>
                      <w:r>
                        <w:rPr>
                          <w:rFonts w:asciiTheme="minorHAnsi" w:hAnsiTheme="minorHAnsi" w:cstheme="minorHAnsi"/>
                          <w:i/>
                          <w:snapToGrid w:val="0"/>
                          <w:color w:val="1F497D" w:themeColor="text2"/>
                          <w:sz w:val="18"/>
                          <w:szCs w:val="18"/>
                        </w:rPr>
                        <w:t>Palabra do Señor.</w:t>
                      </w:r>
                    </w:p>
                    <w:p w14:paraId="0A0525A4">
                      <w:pPr>
                        <w:tabs>
                          <w:tab w:val="left" w:pos="993"/>
                          <w:tab w:val="left" w:pos="1440"/>
                          <w:tab w:val="left" w:pos="2880"/>
                          <w:tab w:val="left" w:pos="3600"/>
                          <w:tab w:val="left" w:pos="4320"/>
                          <w:tab w:val="left" w:pos="5040"/>
                          <w:tab w:val="left" w:pos="5760"/>
                          <w:tab w:val="left" w:pos="6300"/>
                          <w:tab w:val="left" w:pos="7200"/>
                        </w:tabs>
                        <w:autoSpaceDE w:val="0"/>
                        <w:autoSpaceDN w:val="0"/>
                        <w:adjustRightInd w:val="0"/>
                        <w:spacing w:line="240" w:lineRule="atLeast"/>
                        <w:ind w:left="142" w:right="-55" w:hanging="142"/>
                        <w:jc w:val="center"/>
                        <w:rPr>
                          <w:rFonts w:ascii="Comic Sans MS" w:hAnsi="Comic Sans MS"/>
                          <w:i/>
                          <w:snapToGrid w:val="0"/>
                          <w:color w:val="1F497D" w:themeColor="text2"/>
                          <w:sz w:val="18"/>
                          <w:szCs w:val="18"/>
                        </w:rPr>
                      </w:pPr>
                      <w:r>
                        <w:rPr>
                          <w:rFonts w:asciiTheme="minorHAnsi" w:hAnsiTheme="minorHAnsi" w:cstheme="minorHAnsi"/>
                          <w:i/>
                          <w:snapToGrid w:val="0"/>
                          <w:color w:val="1F497D" w:themeColor="text2"/>
                          <w:sz w:val="18"/>
                          <w:szCs w:val="18"/>
                        </w:rPr>
                        <w:t>(Narrador-Discípulos-Xudeus-Xesús)</w:t>
                      </w:r>
                    </w:p>
                    <w:p w14:paraId="795BC7C3">
                      <w:pPr>
                        <w:tabs>
                          <w:tab w:val="left" w:pos="144"/>
                          <w:tab w:val="left" w:pos="993"/>
                          <w:tab w:val="left" w:pos="1440"/>
                          <w:tab w:val="left" w:pos="2160"/>
                          <w:tab w:val="left" w:pos="2880"/>
                          <w:tab w:val="left" w:pos="3600"/>
                          <w:tab w:val="left" w:pos="4320"/>
                          <w:tab w:val="left" w:pos="5040"/>
                          <w:tab w:val="left" w:pos="5760"/>
                          <w:tab w:val="left" w:pos="6300"/>
                          <w:tab w:val="left" w:pos="7200"/>
                        </w:tabs>
                        <w:autoSpaceDE w:val="0"/>
                        <w:autoSpaceDN w:val="0"/>
                        <w:adjustRightInd w:val="0"/>
                        <w:spacing w:line="240" w:lineRule="atLeast"/>
                        <w:ind w:left="709" w:right="548" w:firstLine="425"/>
                        <w:jc w:val="both"/>
                        <w:rPr>
                          <w:rFonts w:ascii="Comic Sans MS" w:hAnsi="Comic Sans MS"/>
                          <w:snapToGrid w:val="0"/>
                          <w:color w:val="1F497D" w:themeColor="text2"/>
                          <w:sz w:val="20"/>
                          <w:szCs w:val="20"/>
                        </w:rPr>
                      </w:pPr>
                    </w:p>
                    <w:p w14:paraId="04A496FD">
                      <w:pPr>
                        <w:spacing w:line="200" w:lineRule="atLeast"/>
                        <w:ind w:left="284" w:hanging="284"/>
                        <w:jc w:val="both"/>
                        <w:rPr>
                          <w:rFonts w:ascii="Calibri" w:hAnsi="Calibri" w:cs="Arial"/>
                          <w:i/>
                          <w:iCs/>
                          <w:color w:val="1F497D" w:themeColor="text2"/>
                          <w:sz w:val="20"/>
                          <w:szCs w:val="20"/>
                        </w:rPr>
                      </w:pPr>
                    </w:p>
                    <w:p w14:paraId="56D3DEC6">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5BA2CC54">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6DFB082F">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z w:val="22"/>
                          <w:szCs w:val="22"/>
                        </w:rPr>
                      </w:pPr>
                    </w:p>
                    <w:p w14:paraId="10E719B5">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4E1A062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239502A5">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0168AE9A">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DB78F96">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z w:val="22"/>
                          <w:szCs w:val="22"/>
                        </w:rPr>
                      </w:pPr>
                    </w:p>
                    <w:p w14:paraId="5DCEA86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69E7E6BE">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4705AD9">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6EF6604">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9932766">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35A3497">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0B4D99D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B1D663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7391C3C">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2D3E1D6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7CEDB2D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4AB65BAF">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315C6B1D">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z w:val="22"/>
                          <w:szCs w:val="22"/>
                        </w:rPr>
                      </w:pPr>
                    </w:p>
                    <w:p w14:paraId="19401053">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739378A8">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2A118A0B">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z w:val="22"/>
                          <w:szCs w:val="22"/>
                          <w:lang/>
                        </w:rPr>
                      </w:pPr>
                    </w:p>
                    <w:p w14:paraId="05FC52CF">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z w:val="22"/>
                          <w:szCs w:val="22"/>
                          <w:lang/>
                        </w:rPr>
                      </w:pPr>
                    </w:p>
                    <w:p w14:paraId="7A60FB39">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09333C5B">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6E641A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DBB0606">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z w:val="22"/>
                          <w:szCs w:val="22"/>
                          <w:lang/>
                        </w:rPr>
                      </w:pPr>
                    </w:p>
                    <w:p w14:paraId="2584367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z w:val="20"/>
                          <w:szCs w:val="20"/>
                          <w:lang/>
                        </w:rPr>
                      </w:pPr>
                    </w:p>
                    <w:p w14:paraId="74148965">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z w:val="20"/>
                          <w:szCs w:val="20"/>
                          <w:lang/>
                        </w:rPr>
                      </w:pPr>
                    </w:p>
                    <w:p w14:paraId="514B8533">
                      <w:pPr>
                        <w:widowControl w:val="0"/>
                        <w:tabs>
                          <w:tab w:val="left" w:pos="3686"/>
                        </w:tabs>
                        <w:ind w:right="154" w:firstLine="363"/>
                        <w:rPr>
                          <w:rFonts w:ascii="Calibri" w:hAnsi="Calibri"/>
                          <w:i/>
                          <w:sz w:val="22"/>
                          <w:szCs w:val="22"/>
                        </w:rPr>
                      </w:pPr>
                    </w:p>
                    <w:p w14:paraId="0648CDDA">
                      <w:pPr>
                        <w:widowControl w:val="0"/>
                        <w:tabs>
                          <w:tab w:val="left" w:pos="3686"/>
                        </w:tabs>
                        <w:ind w:right="154" w:firstLine="363"/>
                        <w:rPr>
                          <w:rFonts w:ascii="Calibri" w:hAnsi="Calibri"/>
                          <w:i/>
                          <w:sz w:val="22"/>
                          <w:szCs w:val="22"/>
                        </w:rPr>
                      </w:pPr>
                    </w:p>
                    <w:p w14:paraId="1E1451BB">
                      <w:pPr>
                        <w:tabs>
                          <w:tab w:val="left" w:pos="3686"/>
                        </w:tabs>
                        <w:ind w:right="154" w:firstLine="284"/>
                        <w:rPr>
                          <w:rFonts w:ascii="Calibri" w:hAnsi="Calibri"/>
                          <w:sz w:val="22"/>
                          <w:szCs w:val="22"/>
                        </w:rPr>
                      </w:pPr>
                    </w:p>
                    <w:p w14:paraId="2C86D7C8">
                      <w:pPr>
                        <w:tabs>
                          <w:tab w:val="left" w:pos="3686"/>
                        </w:tabs>
                        <w:ind w:right="154" w:firstLine="284"/>
                        <w:rPr>
                          <w:rFonts w:ascii="Calibri" w:hAnsi="Calibri"/>
                          <w:sz w:val="22"/>
                          <w:szCs w:val="22"/>
                        </w:rPr>
                      </w:pPr>
                    </w:p>
                  </w:txbxContent>
                </v:textbox>
                <w10:wrap type="through"/>
              </v:rect>
            </w:pict>
          </mc:Fallback>
        </mc:AlternateContent>
      </w:r>
      <w:r>
        <w:rPr>
          <w:lang w:val="es-ES"/>
        </w:rPr>
        <w:drawing>
          <wp:anchor distT="0" distB="0" distL="114300" distR="114300" simplePos="0" relativeHeight="251667456" behindDoc="1" locked="0" layoutInCell="1" allowOverlap="1">
            <wp:simplePos x="0" y="0"/>
            <wp:positionH relativeFrom="column">
              <wp:posOffset>3571240</wp:posOffset>
            </wp:positionH>
            <wp:positionV relativeFrom="paragraph">
              <wp:posOffset>528320</wp:posOffset>
            </wp:positionV>
            <wp:extent cx="2097405" cy="1573530"/>
            <wp:effectExtent l="0" t="4762" r="0" b="0"/>
            <wp:wrapTight wrapText="bothSides">
              <wp:wrapPolygon>
                <wp:start x="-49" y="21535"/>
                <wp:lineTo x="21335" y="21535"/>
                <wp:lineTo x="21335" y="353"/>
                <wp:lineTo x="-49" y="353"/>
                <wp:lineTo x="-49" y="21535"/>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rot="5400000">
                      <a:off x="0" y="0"/>
                      <a:ext cx="2097405" cy="1573530"/>
                    </a:xfrm>
                    <a:prstGeom prst="rect">
                      <a:avLst/>
                    </a:prstGeom>
                    <a:noFill/>
                    <a:ln>
                      <a:noFill/>
                    </a:ln>
                  </pic:spPr>
                </pic:pic>
              </a:graphicData>
            </a:graphic>
          </wp:anchor>
        </w:drawing>
      </w:r>
    </w:p>
    <w:p w14:paraId="4979CEAC">
      <w:pPr>
        <w:pStyle w:val="37"/>
      </w:pPr>
      <w:r>
        <w:rPr>
          <w:lang w:val="es-ES"/>
        </w:rPr>
        <w:drawing>
          <wp:anchor distT="0" distB="0" distL="114300" distR="114300" simplePos="0" relativeHeight="251668480" behindDoc="1" locked="0" layoutInCell="1" allowOverlap="1">
            <wp:simplePos x="0" y="0"/>
            <wp:positionH relativeFrom="column">
              <wp:posOffset>248285</wp:posOffset>
            </wp:positionH>
            <wp:positionV relativeFrom="paragraph">
              <wp:posOffset>233680</wp:posOffset>
            </wp:positionV>
            <wp:extent cx="1591945" cy="1591945"/>
            <wp:effectExtent l="19050" t="0" r="8255" b="0"/>
            <wp:wrapTight wrapText="bothSides">
              <wp:wrapPolygon>
                <wp:start x="-258" y="0"/>
                <wp:lineTo x="-258" y="21454"/>
                <wp:lineTo x="21712" y="21454"/>
                <wp:lineTo x="21712" y="0"/>
                <wp:lineTo x="-258"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91945" cy="1591945"/>
                    </a:xfrm>
                    <a:prstGeom prst="rect">
                      <a:avLst/>
                    </a:prstGeom>
                    <a:noFill/>
                    <a:ln>
                      <a:noFill/>
                    </a:ln>
                  </pic:spPr>
                </pic:pic>
              </a:graphicData>
            </a:graphic>
          </wp:anchor>
        </w:drawing>
      </w:r>
    </w:p>
    <w:p w14:paraId="2B7326BD">
      <w:pPr>
        <w:pStyle w:val="37"/>
      </w:pPr>
      <w:bookmarkStart w:id="0" w:name="_Hlk211934080"/>
      <w:bookmarkEnd w:id="0"/>
    </w:p>
    <w:sectPr>
      <w:pgSz w:w="16838" w:h="11906" w:orient="landscape"/>
      <w:pgMar w:top="284" w:right="284" w:bottom="284" w:left="284" w:header="709" w:footer="709" w:gutter="0"/>
      <w:cols w:space="998" w:num="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Garamond">
    <w:altName w:val="PMingLiU-ExtB"/>
    <w:panose1 w:val="02020404030301010803"/>
    <w:charset w:val="00"/>
    <w:family w:val="roman"/>
    <w:pitch w:val="default"/>
    <w:sig w:usb0="00000000" w:usb1="00000000" w:usb2="00000000" w:usb3="00000000" w:csb0="0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robotoregular">
    <w:altName w:val="Times New Roman"/>
    <w:panose1 w:val="00000000000000000000"/>
    <w:charset w:val="00"/>
    <w:family w:val="roman"/>
    <w:pitch w:val="default"/>
    <w:sig w:usb0="00000000" w:usb1="00000000" w:usb2="00000000" w:usb3="00000000" w:csb0="00000000" w:csb1="00000000"/>
  </w:font>
  <w:font w:name="Forte">
    <w:altName w:val="Mongolian Baiti"/>
    <w:panose1 w:val="03060902040502070203"/>
    <w:charset w:val="00"/>
    <w:family w:val="script"/>
    <w:pitch w:val="default"/>
    <w:sig w:usb0="00000000"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Arial Rounded MT Bold">
    <w:altName w:val="Arial"/>
    <w:panose1 w:val="020F0704030504030204"/>
    <w:charset w:val="00"/>
    <w:family w:val="swiss"/>
    <w:pitch w:val="default"/>
    <w:sig w:usb0="00000000" w:usb1="00000000" w:usb2="00000000" w:usb3="00000000" w:csb0="00000001" w:csb1="00000000"/>
  </w:font>
  <w:font w:name="Adobe Gothic Std B">
    <w:altName w:val="Yu Gothic"/>
    <w:panose1 w:val="00000000000000000000"/>
    <w:charset w:val="80"/>
    <w:family w:val="swiss"/>
    <w:pitch w:val="default"/>
    <w:sig w:usb0="00000000" w:usb1="00000000" w:usb2="00000010" w:usb3="00000000" w:csb0="002A0005" w:csb1="00000000"/>
  </w:font>
  <w:font w:name="Lucida Sans">
    <w:altName w:val="Lucida Sans Unicode"/>
    <w:panose1 w:val="020B0602030504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Brush Script Std">
    <w:altName w:val="Segoe Print"/>
    <w:panose1 w:val="00000000000000000000"/>
    <w:charset w:val="00"/>
    <w:family w:val="script"/>
    <w:pitch w:val="default"/>
    <w:sig w:usb0="00000000" w:usb1="00000000" w:usb2="00000000" w:usb3="00000000" w:csb0="00000001" w:csb1="00000000"/>
  </w:font>
  <w:font w:name="Comic Sans MS">
    <w:panose1 w:val="030F0702030302020204"/>
    <w:charset w:val="00"/>
    <w:family w:val="script"/>
    <w:pitch w:val="default"/>
    <w:sig w:usb0="00000287" w:usb1="00000013" w:usb2="00000000" w:usb3="00000000" w:csb0="2000009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 w:name="PMingLiU-ExtB">
    <w:panose1 w:val="02020500000000000000"/>
    <w:charset w:val="88"/>
    <w:family w:val="auto"/>
    <w:pitch w:val="default"/>
    <w:sig w:usb0="8000002F" w:usb1="02000008" w:usb2="00000000" w:usb3="00000000" w:csb0="0010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CD8"/>
    <w:rsid w:val="0001695A"/>
    <w:rsid w:val="00023269"/>
    <w:rsid w:val="00056160"/>
    <w:rsid w:val="00094FB9"/>
    <w:rsid w:val="000C3A5B"/>
    <w:rsid w:val="000F5500"/>
    <w:rsid w:val="001E5CB1"/>
    <w:rsid w:val="001F182B"/>
    <w:rsid w:val="00205074"/>
    <w:rsid w:val="00243516"/>
    <w:rsid w:val="00252896"/>
    <w:rsid w:val="00257665"/>
    <w:rsid w:val="00276289"/>
    <w:rsid w:val="002939D2"/>
    <w:rsid w:val="002E5BD3"/>
    <w:rsid w:val="00307A55"/>
    <w:rsid w:val="003479DA"/>
    <w:rsid w:val="0036140D"/>
    <w:rsid w:val="00391AAD"/>
    <w:rsid w:val="003D1711"/>
    <w:rsid w:val="003D43C4"/>
    <w:rsid w:val="003D562A"/>
    <w:rsid w:val="003E083C"/>
    <w:rsid w:val="003E7012"/>
    <w:rsid w:val="00445DCA"/>
    <w:rsid w:val="004C3E63"/>
    <w:rsid w:val="004E7809"/>
    <w:rsid w:val="004F0019"/>
    <w:rsid w:val="004F5693"/>
    <w:rsid w:val="00507EEA"/>
    <w:rsid w:val="00510C38"/>
    <w:rsid w:val="0055637A"/>
    <w:rsid w:val="005727E7"/>
    <w:rsid w:val="00591C92"/>
    <w:rsid w:val="005E59F9"/>
    <w:rsid w:val="005E7BBB"/>
    <w:rsid w:val="005F2ED1"/>
    <w:rsid w:val="006030A8"/>
    <w:rsid w:val="0061566C"/>
    <w:rsid w:val="006773ED"/>
    <w:rsid w:val="0068524C"/>
    <w:rsid w:val="00697D88"/>
    <w:rsid w:val="006A6A84"/>
    <w:rsid w:val="006F15BC"/>
    <w:rsid w:val="007305CB"/>
    <w:rsid w:val="00761152"/>
    <w:rsid w:val="007779B1"/>
    <w:rsid w:val="0079476F"/>
    <w:rsid w:val="007A4CD8"/>
    <w:rsid w:val="008168F4"/>
    <w:rsid w:val="00825328"/>
    <w:rsid w:val="008742E4"/>
    <w:rsid w:val="00875A67"/>
    <w:rsid w:val="008B3527"/>
    <w:rsid w:val="008C6730"/>
    <w:rsid w:val="008C73F6"/>
    <w:rsid w:val="008D2142"/>
    <w:rsid w:val="008E6AF0"/>
    <w:rsid w:val="00906706"/>
    <w:rsid w:val="00973659"/>
    <w:rsid w:val="009942CE"/>
    <w:rsid w:val="009D37EA"/>
    <w:rsid w:val="009E7D28"/>
    <w:rsid w:val="009F0818"/>
    <w:rsid w:val="00A3210A"/>
    <w:rsid w:val="00A6790B"/>
    <w:rsid w:val="00A7347D"/>
    <w:rsid w:val="00AA0E87"/>
    <w:rsid w:val="00AA767A"/>
    <w:rsid w:val="00AD4597"/>
    <w:rsid w:val="00B344A0"/>
    <w:rsid w:val="00B87A2F"/>
    <w:rsid w:val="00B910B2"/>
    <w:rsid w:val="00BD2493"/>
    <w:rsid w:val="00BF3C78"/>
    <w:rsid w:val="00C1787E"/>
    <w:rsid w:val="00C47C8C"/>
    <w:rsid w:val="00C92DC8"/>
    <w:rsid w:val="00CA4A5C"/>
    <w:rsid w:val="00CB7B03"/>
    <w:rsid w:val="00CD0FB1"/>
    <w:rsid w:val="00D13BEA"/>
    <w:rsid w:val="00D35D26"/>
    <w:rsid w:val="00D65A00"/>
    <w:rsid w:val="00D71ADF"/>
    <w:rsid w:val="00DE535B"/>
    <w:rsid w:val="00E47BC7"/>
    <w:rsid w:val="00E73819"/>
    <w:rsid w:val="00E859A0"/>
    <w:rsid w:val="00EA0066"/>
    <w:rsid w:val="00EC4019"/>
    <w:rsid w:val="00EC5544"/>
    <w:rsid w:val="00EE2C2D"/>
    <w:rsid w:val="00F635C1"/>
    <w:rsid w:val="00F955A9"/>
    <w:rsid w:val="00FB4BBD"/>
    <w:rsid w:val="00FB54B1"/>
    <w:rsid w:val="00FB746D"/>
    <w:rsid w:val="00FC28FE"/>
    <w:rsid w:val="676208A2"/>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gl-ES" w:eastAsia="es-ES" w:bidi="ar-SA"/>
    </w:rPr>
  </w:style>
  <w:style w:type="paragraph" w:styleId="2">
    <w:name w:val="heading 1"/>
    <w:basedOn w:val="1"/>
    <w:next w:val="1"/>
    <w:link w:val="172"/>
    <w:qFormat/>
    <w:uiPriority w:val="0"/>
    <w:pPr>
      <w:keepNext/>
      <w:spacing w:before="240" w:after="60"/>
      <w:outlineLvl w:val="0"/>
    </w:pPr>
    <w:rPr>
      <w:rFonts w:ascii="Arial" w:hAnsi="Arial" w:cs="Arial"/>
      <w:b/>
      <w:bCs/>
      <w:sz w:val="32"/>
      <w:szCs w:val="32"/>
    </w:rPr>
  </w:style>
  <w:style w:type="paragraph" w:styleId="3">
    <w:name w:val="heading 2"/>
    <w:basedOn w:val="1"/>
    <w:next w:val="1"/>
    <w:link w:val="173"/>
    <w:qFormat/>
    <w:uiPriority w:val="0"/>
    <w:pPr>
      <w:keepNext/>
      <w:jc w:val="center"/>
      <w:outlineLvl w:val="1"/>
    </w:pPr>
    <w:rPr>
      <w:b/>
      <w:sz w:val="30"/>
      <w:szCs w:val="20"/>
      <w:lang/>
    </w:rPr>
  </w:style>
  <w:style w:type="paragraph" w:styleId="4">
    <w:name w:val="heading 3"/>
    <w:basedOn w:val="1"/>
    <w:next w:val="1"/>
    <w:link w:val="174"/>
    <w:unhideWhenUsed/>
    <w:qFormat/>
    <w:uiPriority w:val="9"/>
    <w:pPr>
      <w:keepNext/>
      <w:keepLines/>
      <w:spacing w:before="160" w:after="80"/>
      <w:outlineLvl w:val="2"/>
    </w:pPr>
    <w:rPr>
      <w:rFonts w:ascii="Arial" w:hAnsi="Arial" w:eastAsia="Arial" w:cs="Arial"/>
      <w:color w:val="366091" w:themeColor="accent1" w:themeShade="BF"/>
      <w:sz w:val="28"/>
      <w:szCs w:val="28"/>
    </w:rPr>
  </w:style>
  <w:style w:type="paragraph" w:styleId="5">
    <w:name w:val="heading 4"/>
    <w:basedOn w:val="1"/>
    <w:next w:val="1"/>
    <w:link w:val="175"/>
    <w:unhideWhenUsed/>
    <w:qFormat/>
    <w:uiPriority w:val="9"/>
    <w:pPr>
      <w:keepNext/>
      <w:keepLines/>
      <w:spacing w:before="80" w:after="40"/>
      <w:outlineLvl w:val="3"/>
    </w:pPr>
    <w:rPr>
      <w:rFonts w:ascii="Arial" w:hAnsi="Arial" w:eastAsia="Arial" w:cs="Arial"/>
      <w:i/>
      <w:iCs/>
      <w:color w:val="366091" w:themeColor="accent1" w:themeShade="BF"/>
    </w:rPr>
  </w:style>
  <w:style w:type="paragraph" w:styleId="6">
    <w:name w:val="heading 5"/>
    <w:basedOn w:val="1"/>
    <w:next w:val="1"/>
    <w:link w:val="176"/>
    <w:unhideWhenUsed/>
    <w:qFormat/>
    <w:uiPriority w:val="9"/>
    <w:pPr>
      <w:keepNext/>
      <w:keepLines/>
      <w:spacing w:before="80" w:after="40"/>
      <w:outlineLvl w:val="4"/>
    </w:pPr>
    <w:rPr>
      <w:rFonts w:ascii="Arial" w:hAnsi="Arial" w:eastAsia="Arial" w:cs="Arial"/>
      <w:color w:val="366091" w:themeColor="accent1" w:themeShade="BF"/>
    </w:rPr>
  </w:style>
  <w:style w:type="paragraph" w:styleId="7">
    <w:name w:val="heading 6"/>
    <w:basedOn w:val="1"/>
    <w:next w:val="1"/>
    <w:link w:val="177"/>
    <w:unhideWhenUsed/>
    <w:qFormat/>
    <w:uiPriority w:val="9"/>
    <w:pPr>
      <w:keepNext/>
      <w:keepLines/>
      <w:spacing w:before="40"/>
      <w:outlineLvl w:val="5"/>
    </w:pPr>
    <w:rPr>
      <w:rFonts w:ascii="Arial" w:hAnsi="Arial" w:eastAsia="Arial" w:cs="Arial"/>
      <w:i/>
      <w:iCs/>
      <w:color w:val="585858" w:themeColor="text1" w:themeTint="A6"/>
    </w:rPr>
  </w:style>
  <w:style w:type="paragraph" w:styleId="8">
    <w:name w:val="heading 7"/>
    <w:basedOn w:val="1"/>
    <w:next w:val="1"/>
    <w:link w:val="210"/>
    <w:semiHidden/>
    <w:unhideWhenUsed/>
    <w:qFormat/>
    <w:uiPriority w:val="9"/>
    <w:pPr>
      <w:keepNext/>
      <w:keepLines/>
      <w:spacing w:before="20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179"/>
    <w:unhideWhenUsed/>
    <w:qFormat/>
    <w:uiPriority w:val="9"/>
    <w:pPr>
      <w:keepNext/>
      <w:keepLines/>
      <w:outlineLvl w:val="7"/>
    </w:pPr>
    <w:rPr>
      <w:rFonts w:ascii="Arial" w:hAnsi="Arial" w:eastAsia="Arial" w:cs="Arial"/>
      <w:i/>
      <w:iCs/>
      <w:color w:val="262626" w:themeColor="text1" w:themeTint="D8"/>
    </w:rPr>
  </w:style>
  <w:style w:type="paragraph" w:styleId="10">
    <w:name w:val="heading 9"/>
    <w:basedOn w:val="1"/>
    <w:next w:val="1"/>
    <w:link w:val="200"/>
    <w:semiHidden/>
    <w:unhideWhenUsed/>
    <w:qFormat/>
    <w:uiPriority w:val="9"/>
    <w:pPr>
      <w:spacing w:before="240" w:after="60"/>
      <w:outlineLvl w:val="8"/>
    </w:pPr>
    <w:rPr>
      <w:rFonts w:ascii="Cambria" w:hAnsi="Cambria"/>
      <w:sz w:val="22"/>
      <w:szCs w:val="22"/>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endnote reference"/>
    <w:basedOn w:val="11"/>
    <w:semiHidden/>
    <w:unhideWhenUsed/>
    <w:uiPriority w:val="99"/>
    <w:rPr>
      <w:vertAlign w:val="superscript"/>
    </w:rPr>
  </w:style>
  <w:style w:type="character" w:styleId="14">
    <w:name w:val="footnote reference"/>
    <w:basedOn w:val="11"/>
    <w:semiHidden/>
    <w:unhideWhenUsed/>
    <w:uiPriority w:val="99"/>
    <w:rPr>
      <w:vertAlign w:val="superscript"/>
    </w:rPr>
  </w:style>
  <w:style w:type="character" w:styleId="15">
    <w:name w:val="Emphasis"/>
    <w:basedOn w:val="11"/>
    <w:qFormat/>
    <w:uiPriority w:val="20"/>
    <w:rPr>
      <w:i/>
      <w:iCs/>
    </w:rPr>
  </w:style>
  <w:style w:type="character" w:styleId="16">
    <w:name w:val="Hyperlink"/>
    <w:basedOn w:val="11"/>
    <w:uiPriority w:val="0"/>
    <w:rPr>
      <w:color w:val="0000FF"/>
      <w:u w:val="single"/>
    </w:rPr>
  </w:style>
  <w:style w:type="character" w:styleId="17">
    <w:name w:val="FollowedHyperlink"/>
    <w:basedOn w:val="11"/>
    <w:semiHidden/>
    <w:unhideWhenUsed/>
    <w:uiPriority w:val="99"/>
    <w:rPr>
      <w:color w:val="800080"/>
      <w:u w:val="single"/>
    </w:rPr>
  </w:style>
  <w:style w:type="character" w:styleId="18">
    <w:name w:val="Strong"/>
    <w:basedOn w:val="11"/>
    <w:qFormat/>
    <w:uiPriority w:val="22"/>
    <w:rPr>
      <w:b/>
      <w:bCs/>
    </w:rPr>
  </w:style>
  <w:style w:type="paragraph" w:styleId="19">
    <w:name w:val="toc 3"/>
    <w:basedOn w:val="1"/>
    <w:next w:val="1"/>
    <w:unhideWhenUsed/>
    <w:uiPriority w:val="39"/>
    <w:pPr>
      <w:spacing w:after="100"/>
      <w:ind w:left="440"/>
    </w:pPr>
  </w:style>
  <w:style w:type="paragraph" w:styleId="20">
    <w:name w:val="footnote text"/>
    <w:basedOn w:val="1"/>
    <w:link w:val="195"/>
    <w:semiHidden/>
    <w:unhideWhenUsed/>
    <w:uiPriority w:val="99"/>
    <w:rPr>
      <w:sz w:val="20"/>
      <w:szCs w:val="20"/>
    </w:rPr>
  </w:style>
  <w:style w:type="paragraph" w:styleId="21">
    <w:name w:val="toc 9"/>
    <w:basedOn w:val="1"/>
    <w:next w:val="1"/>
    <w:unhideWhenUsed/>
    <w:uiPriority w:val="39"/>
    <w:pPr>
      <w:spacing w:after="100"/>
      <w:ind w:left="1760"/>
    </w:pPr>
  </w:style>
  <w:style w:type="paragraph" w:styleId="22">
    <w:name w:val="caption"/>
    <w:basedOn w:val="1"/>
    <w:next w:val="1"/>
    <w:unhideWhenUsed/>
    <w:qFormat/>
    <w:uiPriority w:val="35"/>
    <w:pPr>
      <w:spacing w:after="200"/>
    </w:pPr>
    <w:rPr>
      <w:i/>
      <w:iCs/>
      <w:color w:val="1F497D" w:themeColor="text2"/>
      <w:sz w:val="18"/>
      <w:szCs w:val="18"/>
    </w:rPr>
  </w:style>
  <w:style w:type="paragraph" w:styleId="23">
    <w:name w:val="toc 7"/>
    <w:basedOn w:val="1"/>
    <w:next w:val="1"/>
    <w:unhideWhenUsed/>
    <w:uiPriority w:val="39"/>
    <w:pPr>
      <w:spacing w:after="100"/>
      <w:ind w:left="1320"/>
    </w:pPr>
  </w:style>
  <w:style w:type="paragraph" w:styleId="24">
    <w:name w:val="toc 1"/>
    <w:basedOn w:val="1"/>
    <w:next w:val="1"/>
    <w:unhideWhenUsed/>
    <w:uiPriority w:val="39"/>
    <w:pPr>
      <w:spacing w:after="100"/>
    </w:pPr>
  </w:style>
  <w:style w:type="paragraph" w:styleId="25">
    <w:name w:val="toc 8"/>
    <w:basedOn w:val="1"/>
    <w:next w:val="1"/>
    <w:unhideWhenUsed/>
    <w:uiPriority w:val="39"/>
    <w:pPr>
      <w:spacing w:after="100"/>
      <w:ind w:left="1540"/>
    </w:pPr>
  </w:style>
  <w:style w:type="paragraph" w:styleId="26">
    <w:name w:val="toc 2"/>
    <w:basedOn w:val="1"/>
    <w:next w:val="1"/>
    <w:unhideWhenUsed/>
    <w:uiPriority w:val="39"/>
    <w:pPr>
      <w:spacing w:after="100"/>
      <w:ind w:left="220"/>
    </w:pPr>
  </w:style>
  <w:style w:type="paragraph" w:styleId="27">
    <w:name w:val="endnote text"/>
    <w:basedOn w:val="1"/>
    <w:link w:val="196"/>
    <w:semiHidden/>
    <w:unhideWhenUsed/>
    <w:uiPriority w:val="99"/>
    <w:rPr>
      <w:sz w:val="20"/>
      <w:szCs w:val="20"/>
    </w:rPr>
  </w:style>
  <w:style w:type="paragraph" w:styleId="28">
    <w:name w:val="Balloon Text"/>
    <w:basedOn w:val="1"/>
    <w:link w:val="206"/>
    <w:semiHidden/>
    <w:unhideWhenUsed/>
    <w:uiPriority w:val="99"/>
    <w:rPr>
      <w:rFonts w:ascii="Tahoma" w:hAnsi="Tahoma" w:cs="Tahoma"/>
      <w:sz w:val="16"/>
      <w:szCs w:val="16"/>
    </w:rPr>
  </w:style>
  <w:style w:type="paragraph" w:styleId="29">
    <w:name w:val="toc 6"/>
    <w:basedOn w:val="1"/>
    <w:next w:val="1"/>
    <w:unhideWhenUsed/>
    <w:uiPriority w:val="39"/>
    <w:pPr>
      <w:spacing w:after="100"/>
      <w:ind w:left="1100"/>
    </w:pPr>
  </w:style>
  <w:style w:type="paragraph" w:styleId="30">
    <w:name w:val="toc 5"/>
    <w:basedOn w:val="1"/>
    <w:next w:val="1"/>
    <w:unhideWhenUsed/>
    <w:uiPriority w:val="39"/>
    <w:pPr>
      <w:spacing w:after="100"/>
      <w:ind w:left="880"/>
    </w:pPr>
  </w:style>
  <w:style w:type="paragraph" w:styleId="31">
    <w:name w:val="table of figures"/>
    <w:basedOn w:val="1"/>
    <w:next w:val="1"/>
    <w:unhideWhenUsed/>
    <w:uiPriority w:val="99"/>
  </w:style>
  <w:style w:type="paragraph" w:styleId="32">
    <w:name w:val="toc 4"/>
    <w:basedOn w:val="1"/>
    <w:next w:val="1"/>
    <w:unhideWhenUsed/>
    <w:uiPriority w:val="39"/>
    <w:pPr>
      <w:spacing w:after="100"/>
      <w:ind w:left="660"/>
    </w:pPr>
  </w:style>
  <w:style w:type="paragraph" w:styleId="33">
    <w:name w:val="Body Text 2"/>
    <w:basedOn w:val="1"/>
    <w:uiPriority w:val="0"/>
    <w:pPr>
      <w:jc w:val="both"/>
    </w:pPr>
  </w:style>
  <w:style w:type="paragraph" w:styleId="34">
    <w:name w:val="header"/>
    <w:basedOn w:val="1"/>
    <w:link w:val="215"/>
    <w:semiHidden/>
    <w:unhideWhenUsed/>
    <w:uiPriority w:val="99"/>
    <w:pPr>
      <w:tabs>
        <w:tab w:val="center" w:pos="4252"/>
        <w:tab w:val="right" w:pos="8504"/>
      </w:tabs>
    </w:pPr>
  </w:style>
  <w:style w:type="paragraph" w:styleId="35">
    <w:name w:val="Body Text Indent"/>
    <w:basedOn w:val="1"/>
    <w:link w:val="203"/>
    <w:uiPriority w:val="0"/>
    <w:pPr>
      <w:spacing w:after="120"/>
      <w:ind w:left="283"/>
    </w:pPr>
  </w:style>
  <w:style w:type="paragraph" w:styleId="36">
    <w:name w:val="List 2"/>
    <w:basedOn w:val="1"/>
    <w:unhideWhenUsed/>
    <w:uiPriority w:val="99"/>
    <w:pPr>
      <w:ind w:left="566" w:hanging="283"/>
      <w:contextualSpacing/>
    </w:pPr>
  </w:style>
  <w:style w:type="paragraph" w:styleId="37">
    <w:name w:val="Normal (Web)"/>
    <w:basedOn w:val="1"/>
    <w:uiPriority w:val="99"/>
    <w:pPr>
      <w:spacing w:before="100" w:beforeAutospacing="1" w:after="100" w:afterAutospacing="1"/>
    </w:pPr>
  </w:style>
  <w:style w:type="paragraph" w:styleId="38">
    <w:name w:val="footer"/>
    <w:basedOn w:val="1"/>
    <w:link w:val="216"/>
    <w:semiHidden/>
    <w:unhideWhenUsed/>
    <w:uiPriority w:val="99"/>
    <w:pPr>
      <w:tabs>
        <w:tab w:val="center" w:pos="4252"/>
        <w:tab w:val="right" w:pos="8504"/>
      </w:tabs>
    </w:pPr>
  </w:style>
  <w:style w:type="paragraph" w:styleId="39">
    <w:name w:val="Body Text Indent 2"/>
    <w:basedOn w:val="1"/>
    <w:uiPriority w:val="0"/>
    <w:pPr>
      <w:spacing w:after="120" w:line="480" w:lineRule="auto"/>
      <w:ind w:left="283"/>
    </w:pPr>
  </w:style>
  <w:style w:type="paragraph" w:styleId="40">
    <w:name w:val="Subtitle"/>
    <w:basedOn w:val="1"/>
    <w:next w:val="1"/>
    <w:link w:val="182"/>
    <w:qFormat/>
    <w:uiPriority w:val="11"/>
    <w:rPr>
      <w:color w:val="585858" w:themeColor="text1" w:themeTint="A6"/>
      <w:spacing w:val="15"/>
      <w:sz w:val="28"/>
      <w:szCs w:val="28"/>
    </w:rPr>
  </w:style>
  <w:style w:type="paragraph" w:styleId="41">
    <w:name w:val="Block Text"/>
    <w:basedOn w:val="1"/>
    <w:uiPriority w:val="0"/>
    <w:pPr>
      <w:ind w:left="360" w:right="436" w:firstLine="360"/>
      <w:jc w:val="both"/>
    </w:pPr>
    <w:rPr>
      <w:rFonts w:ascii="Arial" w:hAnsi="Arial" w:cs="Arial"/>
      <w:szCs w:val="15"/>
    </w:rPr>
  </w:style>
  <w:style w:type="paragraph" w:styleId="42">
    <w:name w:val="Body Text"/>
    <w:basedOn w:val="1"/>
    <w:link w:val="201"/>
    <w:uiPriority w:val="0"/>
    <w:pPr>
      <w:spacing w:after="120"/>
    </w:pPr>
  </w:style>
  <w:style w:type="paragraph" w:styleId="43">
    <w:name w:val="Body Text First Indent"/>
    <w:basedOn w:val="42"/>
    <w:link w:val="202"/>
    <w:semiHidden/>
    <w:unhideWhenUsed/>
    <w:uiPriority w:val="99"/>
    <w:pPr>
      <w:ind w:firstLine="210"/>
    </w:pPr>
  </w:style>
  <w:style w:type="paragraph" w:styleId="44">
    <w:name w:val="Body Text First Indent 2"/>
    <w:basedOn w:val="35"/>
    <w:link w:val="204"/>
    <w:semiHidden/>
    <w:unhideWhenUsed/>
    <w:uiPriority w:val="99"/>
    <w:pPr>
      <w:ind w:firstLine="210"/>
    </w:pPr>
  </w:style>
  <w:style w:type="paragraph" w:styleId="45">
    <w:name w:val="Title"/>
    <w:basedOn w:val="1"/>
    <w:next w:val="1"/>
    <w:link w:val="181"/>
    <w:qFormat/>
    <w:uiPriority w:val="10"/>
    <w:pPr>
      <w:spacing w:after="80"/>
      <w:contextualSpacing/>
    </w:pPr>
    <w:rPr>
      <w:rFonts w:ascii="Arial" w:hAnsi="Arial" w:eastAsia="Arial" w:cs="Arial"/>
      <w:spacing w:val="-10"/>
      <w:sz w:val="56"/>
      <w:szCs w:val="56"/>
    </w:rPr>
  </w:style>
  <w:style w:type="table" w:styleId="46">
    <w:name w:val="Table Grid"/>
    <w:basedOn w:val="1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47">
    <w:name w:val="Table Grid Light"/>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8">
    <w:name w:val="Plain Table 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12"/>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12"/>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12"/>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12"/>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1 Light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5">
    <w:name w:val="Grid Table 1 Light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6">
    <w:name w:val="Grid Table 1 Light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7">
    <w:name w:val="Grid Table 1 Light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8">
    <w:name w:val="Grid Table 1 Light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59">
    <w:name w:val="Grid Table 1 Light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0">
    <w:name w:val="Grid Table 2"/>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2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2">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3">
    <w:name w:val="Grid Table 2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4">
    <w:name w:val="Grid Table 2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5">
    <w:name w:val="Grid Table 2 - Accent 5"/>
    <w:basedOn w:val="12"/>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6">
    <w:name w:val="Grid Table 2 - Accent 6"/>
    <w:basedOn w:val="12"/>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7">
    <w:name w:val="Grid Table 3"/>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3 - Accent 1"/>
    <w:basedOn w:val="12"/>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3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3 - Accent 3"/>
    <w:basedOn w:val="12"/>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3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3 - Accent 5"/>
    <w:basedOn w:val="12"/>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4"/>
    <w:basedOn w:val="12"/>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4 - Accent 1"/>
    <w:basedOn w:val="12"/>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6">
    <w:name w:val="Grid Table 4 - Accent 2"/>
    <w:basedOn w:val="1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4 - Accent 3"/>
    <w:basedOn w:val="12"/>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4 - Accent 4"/>
    <w:basedOn w:val="12"/>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4 - Accent 5"/>
    <w:basedOn w:val="12"/>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4 - Accent 6"/>
    <w:basedOn w:val="12"/>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5 Dark"/>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Grid Table 5 Dark- Accent 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3">
    <w:name w:val="Grid Table 5 Dark - Accent 2"/>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4">
    <w:name w:val="Grid Table 5 Dark - Accent 3"/>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5">
    <w:name w:val="Grid Table 5 Dark- Accent 4"/>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6">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7">
    <w:name w:val="Grid Table 5 Dark - Accent 6"/>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8">
    <w:name w:val="Grid Table 6 Colorful"/>
    <w:basedOn w:val="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89">
    <w:name w:val="Grid Table 6 Colorful - Accent 1"/>
    <w:basedOn w:val="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0">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1">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2">
    <w:name w:val="Grid Table 6 Colorful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3">
    <w:name w:val="Grid Table 6 Colorful - Accent 5"/>
    <w:basedOn w:val="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94">
    <w:name w:val="Grid Table 6 Colorful - Accent 6"/>
    <w:basedOn w:val="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95">
    <w:name w:val="Grid Table 7 Colorful"/>
    <w:basedOn w:val="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96">
    <w:name w:val="Grid Table 7 Colorful - Accent 1"/>
    <w:basedOn w:val="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7 Colorful - Accent 5"/>
    <w:basedOn w:val="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2">
    <w:name w:val="List Table 1 Light"/>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1 Light - Accent 1"/>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4">
    <w:name w:val="List Table 1 Light - Accent 2"/>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5">
    <w:name w:val="List Table 1 Light - Accent 3"/>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6">
    <w:name w:val="List Table 1 Light - Accent 4"/>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7">
    <w:name w:val="List Table 1 Light - Accent 5"/>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8">
    <w:name w:val="List Table 1 Light - Accent 6"/>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09">
    <w:name w:val="List Table 2"/>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1">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2">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3">
    <w:name w:val="List Table 2 - Accent 4"/>
    <w:basedOn w:val="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4">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5">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6">
    <w:name w:val="List Table 3"/>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7">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8">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19">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0">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1">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2">
    <w:name w:val="List Table 3 - Accent 6"/>
    <w:basedOn w:val="12"/>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3">
    <w:name w:val="List Table 4"/>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5 Dark"/>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1">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2">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3">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4">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5">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6">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7">
    <w:name w:val="List Table 6 Colorful"/>
    <w:basedOn w:val="12"/>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38">
    <w:name w:val="List Table 6 Colorful - Accent 1"/>
    <w:basedOn w:val="12"/>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39">
    <w:name w:val="List Table 6 Colorful - Accent 2"/>
    <w:basedOn w:val="12"/>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0">
    <w:name w:val="List Table 6 Colorful - Accent 3"/>
    <w:basedOn w:val="12"/>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1">
    <w:name w:val="List Table 6 Colorful - Accent 4"/>
    <w:basedOn w:val="12"/>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2">
    <w:name w:val="List Table 6 Colorful - Accent 5"/>
    <w:basedOn w:val="12"/>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3">
    <w:name w:val="List Table 6 Colorful - Accent 6"/>
    <w:basedOn w:val="12"/>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44">
    <w:name w:val="List Table 7 Colorful"/>
    <w:basedOn w:val="12"/>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45">
    <w:name w:val="List Table 7 Colorful - Accent 1"/>
    <w:basedOn w:val="12"/>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7 Colorful - Accent 2"/>
    <w:basedOn w:val="12"/>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7 Colorful - Accent 3"/>
    <w:basedOn w:val="12"/>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7 Colorful - Accent 4"/>
    <w:basedOn w:val="12"/>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7 Colorful - Accent 5"/>
    <w:basedOn w:val="12"/>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7 Colorful - Accent 6"/>
    <w:basedOn w:val="12"/>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ned - Accent"/>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2">
    <w:name w:val="Lined - Accent 1"/>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3">
    <w:name w:val="Lined - Accent 2"/>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4">
    <w:name w:val="Lined - Accent 3"/>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5">
    <w:name w:val="Lined - Accent 4"/>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6">
    <w:name w:val="Lined - Accent 5"/>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7">
    <w:name w:val="Lined - Accent 6"/>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8">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Bordered &amp; Lined - Accent 2"/>
    <w:basedOn w:val="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Bordered &amp; Lined - Accent 3"/>
    <w:basedOn w:val="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Bordered &amp; Lined - Accent 5"/>
    <w:basedOn w:val="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Bordered &amp; Lined - Accent 6"/>
    <w:basedOn w:val="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6">
    <w:name w:val="Bordered - Accent 1"/>
    <w:basedOn w:val="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7">
    <w:name w:val="Bordered - Accent 2"/>
    <w:basedOn w:val="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8">
    <w:name w:val="Bordered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9">
    <w:name w:val="Bordered - Accent 4"/>
    <w:basedOn w:val="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0">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1">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2">
    <w:name w:val="Título 1 Car"/>
    <w:basedOn w:val="11"/>
    <w:link w:val="2"/>
    <w:uiPriority w:val="9"/>
    <w:rPr>
      <w:rFonts w:ascii="Arial" w:hAnsi="Arial" w:eastAsia="Arial" w:cs="Arial"/>
      <w:color w:val="366091" w:themeColor="accent1" w:themeShade="BF"/>
      <w:sz w:val="40"/>
      <w:szCs w:val="40"/>
    </w:rPr>
  </w:style>
  <w:style w:type="character" w:customStyle="1" w:styleId="173">
    <w:name w:val="Título 2 Car"/>
    <w:basedOn w:val="11"/>
    <w:link w:val="3"/>
    <w:uiPriority w:val="9"/>
    <w:rPr>
      <w:rFonts w:ascii="Arial" w:hAnsi="Arial" w:eastAsia="Arial" w:cs="Arial"/>
      <w:color w:val="366091" w:themeColor="accent1" w:themeShade="BF"/>
      <w:sz w:val="32"/>
      <w:szCs w:val="32"/>
    </w:rPr>
  </w:style>
  <w:style w:type="character" w:customStyle="1" w:styleId="174">
    <w:name w:val="Título 3 Car"/>
    <w:basedOn w:val="11"/>
    <w:link w:val="4"/>
    <w:uiPriority w:val="9"/>
    <w:rPr>
      <w:rFonts w:ascii="Arial" w:hAnsi="Arial" w:eastAsia="Arial" w:cs="Arial"/>
      <w:color w:val="366091" w:themeColor="accent1" w:themeShade="BF"/>
      <w:sz w:val="28"/>
      <w:szCs w:val="28"/>
    </w:rPr>
  </w:style>
  <w:style w:type="character" w:customStyle="1" w:styleId="175">
    <w:name w:val="Título 4 Car"/>
    <w:basedOn w:val="11"/>
    <w:link w:val="5"/>
    <w:uiPriority w:val="9"/>
    <w:rPr>
      <w:rFonts w:ascii="Arial" w:hAnsi="Arial" w:eastAsia="Arial" w:cs="Arial"/>
      <w:i/>
      <w:iCs/>
      <w:color w:val="366091" w:themeColor="accent1" w:themeShade="BF"/>
    </w:rPr>
  </w:style>
  <w:style w:type="character" w:customStyle="1" w:styleId="176">
    <w:name w:val="Título 5 Car"/>
    <w:basedOn w:val="11"/>
    <w:link w:val="6"/>
    <w:uiPriority w:val="9"/>
    <w:rPr>
      <w:rFonts w:ascii="Arial" w:hAnsi="Arial" w:eastAsia="Arial" w:cs="Arial"/>
      <w:color w:val="366091" w:themeColor="accent1" w:themeShade="BF"/>
    </w:rPr>
  </w:style>
  <w:style w:type="character" w:customStyle="1" w:styleId="177">
    <w:name w:val="Título 6 Car"/>
    <w:basedOn w:val="11"/>
    <w:link w:val="7"/>
    <w:uiPriority w:val="9"/>
    <w:rPr>
      <w:rFonts w:ascii="Arial" w:hAnsi="Arial" w:eastAsia="Arial" w:cs="Arial"/>
      <w:i/>
      <w:iCs/>
      <w:color w:val="585858" w:themeColor="text1" w:themeTint="A6"/>
    </w:rPr>
  </w:style>
  <w:style w:type="character" w:customStyle="1" w:styleId="178">
    <w:name w:val="Heading 7 Char"/>
    <w:basedOn w:val="11"/>
    <w:uiPriority w:val="9"/>
    <w:rPr>
      <w:rFonts w:ascii="Arial" w:hAnsi="Arial" w:eastAsia="Arial" w:cs="Arial"/>
      <w:color w:val="585858" w:themeColor="text1" w:themeTint="A6"/>
    </w:rPr>
  </w:style>
  <w:style w:type="character" w:customStyle="1" w:styleId="179">
    <w:name w:val="Título 8 Car"/>
    <w:basedOn w:val="11"/>
    <w:link w:val="9"/>
    <w:uiPriority w:val="9"/>
    <w:rPr>
      <w:rFonts w:ascii="Arial" w:hAnsi="Arial" w:eastAsia="Arial" w:cs="Arial"/>
      <w:i/>
      <w:iCs/>
      <w:color w:val="262626" w:themeColor="text1" w:themeTint="D8"/>
    </w:rPr>
  </w:style>
  <w:style w:type="character" w:customStyle="1" w:styleId="180">
    <w:name w:val="Heading 9 Char"/>
    <w:basedOn w:val="11"/>
    <w:uiPriority w:val="9"/>
    <w:rPr>
      <w:rFonts w:ascii="Arial" w:hAnsi="Arial" w:eastAsia="Arial" w:cs="Arial"/>
      <w:i/>
      <w:iCs/>
      <w:color w:val="262626" w:themeColor="text1" w:themeTint="D8"/>
    </w:rPr>
  </w:style>
  <w:style w:type="character" w:customStyle="1" w:styleId="181">
    <w:name w:val="Título Car"/>
    <w:basedOn w:val="11"/>
    <w:link w:val="45"/>
    <w:uiPriority w:val="10"/>
    <w:rPr>
      <w:rFonts w:ascii="Arial" w:hAnsi="Arial" w:eastAsia="Arial" w:cs="Arial"/>
      <w:spacing w:val="-10"/>
      <w:sz w:val="56"/>
      <w:szCs w:val="56"/>
    </w:rPr>
  </w:style>
  <w:style w:type="character" w:customStyle="1" w:styleId="182">
    <w:name w:val="Subtítulo Car"/>
    <w:basedOn w:val="11"/>
    <w:link w:val="40"/>
    <w:uiPriority w:val="11"/>
    <w:rPr>
      <w:color w:val="585858" w:themeColor="text1" w:themeTint="A6"/>
      <w:spacing w:val="15"/>
      <w:sz w:val="28"/>
      <w:szCs w:val="28"/>
    </w:rPr>
  </w:style>
  <w:style w:type="paragraph" w:styleId="183">
    <w:name w:val="Quote"/>
    <w:basedOn w:val="1"/>
    <w:next w:val="1"/>
    <w:link w:val="184"/>
    <w:qFormat/>
    <w:uiPriority w:val="29"/>
    <w:pPr>
      <w:spacing w:before="160"/>
      <w:jc w:val="center"/>
    </w:pPr>
    <w:rPr>
      <w:i/>
      <w:iCs/>
      <w:color w:val="3F3F3F" w:themeColor="text1" w:themeTint="BF"/>
    </w:rPr>
  </w:style>
  <w:style w:type="character" w:customStyle="1" w:styleId="184">
    <w:name w:val="Cita Car"/>
    <w:basedOn w:val="11"/>
    <w:link w:val="183"/>
    <w:uiPriority w:val="29"/>
    <w:rPr>
      <w:i/>
      <w:iCs/>
      <w:color w:val="3F3F3F" w:themeColor="text1" w:themeTint="BF"/>
    </w:rPr>
  </w:style>
  <w:style w:type="character" w:customStyle="1" w:styleId="185">
    <w:name w:val="Intense Emphasis"/>
    <w:basedOn w:val="11"/>
    <w:qFormat/>
    <w:uiPriority w:val="21"/>
    <w:rPr>
      <w:i/>
      <w:iCs/>
      <w:color w:val="366091" w:themeColor="accent1" w:themeShade="BF"/>
    </w:rPr>
  </w:style>
  <w:style w:type="paragraph" w:styleId="186">
    <w:name w:val="Intense Quote"/>
    <w:basedOn w:val="1"/>
    <w:next w:val="1"/>
    <w:link w:val="187"/>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i/>
      <w:iCs/>
      <w:color w:val="366091" w:themeColor="accent1" w:themeShade="BF"/>
    </w:rPr>
  </w:style>
  <w:style w:type="character" w:customStyle="1" w:styleId="187">
    <w:name w:val="Cita destacada Car"/>
    <w:basedOn w:val="11"/>
    <w:link w:val="186"/>
    <w:uiPriority w:val="30"/>
    <w:rPr>
      <w:i/>
      <w:iCs/>
      <w:color w:val="366091" w:themeColor="accent1" w:themeShade="BF"/>
    </w:rPr>
  </w:style>
  <w:style w:type="character" w:customStyle="1" w:styleId="188">
    <w:name w:val="Intense Reference"/>
    <w:basedOn w:val="11"/>
    <w:qFormat/>
    <w:uiPriority w:val="32"/>
    <w:rPr>
      <w:b/>
      <w:bCs/>
      <w:smallCaps/>
      <w:color w:val="366091" w:themeColor="accent1" w:themeShade="BF"/>
      <w:spacing w:val="5"/>
    </w:rPr>
  </w:style>
  <w:style w:type="paragraph" w:styleId="189">
    <w:name w:val="No Spacing"/>
    <w:basedOn w:val="1"/>
    <w:qFormat/>
    <w:uiPriority w:val="1"/>
  </w:style>
  <w:style w:type="character" w:customStyle="1" w:styleId="190">
    <w:name w:val="Subtle Emphasis"/>
    <w:basedOn w:val="11"/>
    <w:qFormat/>
    <w:uiPriority w:val="19"/>
    <w:rPr>
      <w:i/>
      <w:iCs/>
      <w:color w:val="3F3F3F" w:themeColor="text1" w:themeTint="BF"/>
    </w:rPr>
  </w:style>
  <w:style w:type="character" w:customStyle="1" w:styleId="191">
    <w:name w:val="Subtle Reference"/>
    <w:basedOn w:val="11"/>
    <w:qFormat/>
    <w:uiPriority w:val="31"/>
    <w:rPr>
      <w:smallCaps/>
      <w:color w:val="595959" w:themeColor="text1" w:themeTint="A5"/>
    </w:rPr>
  </w:style>
  <w:style w:type="character" w:customStyle="1" w:styleId="192">
    <w:name w:val="Book Title"/>
    <w:basedOn w:val="11"/>
    <w:qFormat/>
    <w:uiPriority w:val="33"/>
    <w:rPr>
      <w:b/>
      <w:bCs/>
      <w:i/>
      <w:iCs/>
      <w:spacing w:val="5"/>
    </w:rPr>
  </w:style>
  <w:style w:type="character" w:customStyle="1" w:styleId="193">
    <w:name w:val="Header Char"/>
    <w:basedOn w:val="11"/>
    <w:uiPriority w:val="99"/>
  </w:style>
  <w:style w:type="character" w:customStyle="1" w:styleId="194">
    <w:name w:val="Footer Char"/>
    <w:basedOn w:val="11"/>
    <w:uiPriority w:val="99"/>
  </w:style>
  <w:style w:type="character" w:customStyle="1" w:styleId="195">
    <w:name w:val="Texto nota pie Car"/>
    <w:basedOn w:val="11"/>
    <w:link w:val="20"/>
    <w:semiHidden/>
    <w:uiPriority w:val="99"/>
    <w:rPr>
      <w:sz w:val="20"/>
      <w:szCs w:val="20"/>
    </w:rPr>
  </w:style>
  <w:style w:type="character" w:customStyle="1" w:styleId="196">
    <w:name w:val="Texto nota al final Car"/>
    <w:basedOn w:val="11"/>
    <w:link w:val="27"/>
    <w:semiHidden/>
    <w:uiPriority w:val="99"/>
    <w:rPr>
      <w:sz w:val="20"/>
      <w:szCs w:val="20"/>
    </w:rPr>
  </w:style>
  <w:style w:type="character" w:styleId="197">
    <w:name w:val="Placeholder Text"/>
    <w:basedOn w:val="11"/>
    <w:semiHidden/>
    <w:uiPriority w:val="99"/>
    <w:rPr>
      <w:color w:val="666666"/>
    </w:rPr>
  </w:style>
  <w:style w:type="paragraph" w:customStyle="1" w:styleId="198">
    <w:name w:val="TOC Heading"/>
    <w:unhideWhenUsed/>
    <w:uiPriority w:val="39"/>
    <w:rPr>
      <w:rFonts w:ascii="Times New Roman" w:hAnsi="Times New Roman" w:eastAsia="Times New Roman" w:cs="Times New Roman"/>
      <w:lang w:val="es-ES" w:eastAsia="es-ES" w:bidi="ar-SA"/>
    </w:rPr>
  </w:style>
  <w:style w:type="paragraph" w:customStyle="1" w:styleId="199">
    <w:name w:val="estndar"/>
    <w:basedOn w:val="1"/>
    <w:uiPriority w:val="0"/>
    <w:pPr>
      <w:spacing w:before="100" w:beforeAutospacing="1" w:after="100" w:afterAutospacing="1"/>
    </w:pPr>
  </w:style>
  <w:style w:type="character" w:customStyle="1" w:styleId="200">
    <w:name w:val="Título 9 Car"/>
    <w:basedOn w:val="11"/>
    <w:link w:val="10"/>
    <w:semiHidden/>
    <w:uiPriority w:val="9"/>
    <w:rPr>
      <w:rFonts w:ascii="Cambria" w:hAnsi="Cambria" w:eastAsia="Times New Roman" w:cs="Times New Roman"/>
      <w:sz w:val="22"/>
      <w:szCs w:val="22"/>
    </w:rPr>
  </w:style>
  <w:style w:type="character" w:customStyle="1" w:styleId="201">
    <w:name w:val="Texto independiente Car"/>
    <w:basedOn w:val="11"/>
    <w:link w:val="42"/>
    <w:uiPriority w:val="0"/>
    <w:rPr>
      <w:sz w:val="24"/>
      <w:szCs w:val="24"/>
    </w:rPr>
  </w:style>
  <w:style w:type="character" w:customStyle="1" w:styleId="202">
    <w:name w:val="Texto independiente primera sangría Car"/>
    <w:basedOn w:val="201"/>
    <w:link w:val="43"/>
    <w:uiPriority w:val="0"/>
    <w:rPr>
      <w:sz w:val="24"/>
      <w:szCs w:val="24"/>
    </w:rPr>
  </w:style>
  <w:style w:type="character" w:customStyle="1" w:styleId="203">
    <w:name w:val="Sangría de texto normal Car"/>
    <w:basedOn w:val="11"/>
    <w:link w:val="35"/>
    <w:uiPriority w:val="0"/>
    <w:rPr>
      <w:sz w:val="24"/>
      <w:szCs w:val="24"/>
    </w:rPr>
  </w:style>
  <w:style w:type="character" w:customStyle="1" w:styleId="204">
    <w:name w:val="Texto independiente primera sangría 2 Car"/>
    <w:basedOn w:val="203"/>
    <w:link w:val="44"/>
    <w:uiPriority w:val="0"/>
    <w:rPr>
      <w:sz w:val="24"/>
      <w:szCs w:val="24"/>
    </w:rPr>
  </w:style>
  <w:style w:type="paragraph" w:customStyle="1" w:styleId="205">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06">
    <w:name w:val="Texto de globo Car"/>
    <w:basedOn w:val="11"/>
    <w:link w:val="28"/>
    <w:semiHidden/>
    <w:uiPriority w:val="99"/>
    <w:rPr>
      <w:rFonts w:ascii="Tahoma" w:hAnsi="Tahoma" w:cs="Tahoma"/>
      <w:sz w:val="16"/>
      <w:szCs w:val="16"/>
    </w:rPr>
  </w:style>
  <w:style w:type="table" w:styleId="207">
    <w:name w:val="Light Shading Accent 2"/>
    <w:basedOn w:val="12"/>
    <w:uiPriority w:val="60"/>
    <w:rPr>
      <w:color w:val="943634"/>
    </w:rPr>
    <w:tblPr>
      <w:tblBorders>
        <w:top w:val="single" w:color="C0504D" w:sz="8" w:space="0"/>
        <w:bottom w:val="single" w:color="C0504D"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C0504D" w:sz="8" w:space="0"/>
          <w:left w:val="nil"/>
          <w:bottom w:val="single" w:color="C0504D" w:sz="8" w:space="0"/>
          <w:right w:val="nil"/>
        </w:tcBorders>
      </w:tcPr>
    </w:tblStylePr>
    <w:tblStylePr w:type="lastRow">
      <w:pPr>
        <w:spacing w:before="0" w:after="0" w:line="240" w:lineRule="auto"/>
      </w:pPr>
      <w:rPr>
        <w:b/>
        <w:bCs/>
      </w:rPr>
      <w:tcPr>
        <w:tcBorders>
          <w:top w:val="single" w:color="C0504D" w:sz="8" w:space="0"/>
          <w:left w:val="nil"/>
          <w:bottom w:val="single" w:color="C0504D" w:sz="8" w:space="0"/>
          <w:right w:val="nil"/>
        </w:tcBorders>
      </w:tcPr>
    </w:tblStylePr>
    <w:tblStylePr w:type="firstCol">
      <w:rPr>
        <w:b/>
        <w:bCs/>
      </w:rPr>
    </w:tblStylePr>
    <w:tblStylePr w:type="lastCol">
      <w:rPr>
        <w:b/>
        <w:bCs/>
      </w:rPr>
    </w:tblStylePr>
    <w:tblStylePr w:type="band1Vert">
      <w:tcPr>
        <w:tcBorders>
          <w:left w:val="nil"/>
          <w:right w:val="nil"/>
        </w:tcBorders>
        <w:shd w:val="clear" w:color="auto" w:fill="EFD3D2"/>
      </w:tcPr>
    </w:tblStylePr>
    <w:tblStylePr w:type="band1Horz">
      <w:tcPr>
        <w:tcBorders>
          <w:left w:val="nil"/>
          <w:right w:val="nil"/>
        </w:tcBorders>
        <w:shd w:val="clear" w:color="auto" w:fill="EFD3D2"/>
      </w:tcPr>
    </w:tblStylePr>
  </w:style>
  <w:style w:type="table" w:styleId="208">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top w:w="0" w:type="dxa"/>
        <w:left w:w="108" w:type="dxa"/>
        <w:bottom w:w="0" w:type="dxa"/>
        <w:right w:w="108" w:type="dxa"/>
      </w:tblCellMar>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tcBorders>
      </w:tcPr>
    </w:tblStylePr>
    <w:tblStylePr w:type="lastRow">
      <w:pPr>
        <w:spacing w:before="0" w:after="0" w:line="240" w:lineRule="auto"/>
      </w:pPr>
      <w:rPr>
        <w:rFonts w:ascii="Cambria" w:hAnsi="Cambria" w:eastAsia="Times New Roman" w:cs="Times New Roman"/>
        <w:b/>
        <w:bCs/>
      </w:rPr>
      <w:tcPr>
        <w:tcBorders>
          <w:top w:val="single" w:color="F79646" w:sz="6" w:space="0"/>
          <w:left w:val="single" w:color="F79646" w:sz="8" w:space="0"/>
          <w:bottom w:val="single" w:color="F79646" w:sz="8" w:space="0"/>
          <w:right w:val="single" w:color="F79646"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tcBorders>
      </w:tcPr>
    </w:tblStylePr>
  </w:style>
  <w:style w:type="paragraph" w:styleId="209">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character" w:customStyle="1" w:styleId="210">
    <w:name w:val="Título 7 Car"/>
    <w:basedOn w:val="11"/>
    <w:link w:val="8"/>
    <w:semiHidden/>
    <w:uiPriority w:val="9"/>
    <w:rPr>
      <w:rFonts w:asciiTheme="majorHAnsi" w:hAnsiTheme="majorHAnsi" w:eastAsiaTheme="majorEastAsia" w:cstheme="majorBidi"/>
      <w:i/>
      <w:iCs/>
      <w:color w:val="3F3F3F" w:themeColor="text1" w:themeTint="BF"/>
      <w:sz w:val="24"/>
      <w:szCs w:val="24"/>
    </w:rPr>
  </w:style>
  <w:style w:type="character" w:customStyle="1" w:styleId="211">
    <w:name w:val="destacado1"/>
    <w:basedOn w:val="11"/>
    <w:uiPriority w:val="0"/>
    <w:rPr>
      <w:rFonts w:hint="default" w:ascii="Trebuchet MS" w:hAnsi="Trebuchet MS"/>
      <w:sz w:val="20"/>
      <w:szCs w:val="20"/>
    </w:rPr>
  </w:style>
  <w:style w:type="paragraph" w:customStyle="1" w:styleId="212">
    <w:name w:val="Style 1"/>
    <w:uiPriority w:val="99"/>
    <w:pPr>
      <w:widowControl w:val="0"/>
      <w:spacing w:line="304" w:lineRule="auto"/>
      <w:ind w:left="576"/>
    </w:pPr>
    <w:rPr>
      <w:rFonts w:ascii="Arial" w:hAnsi="Arial" w:eastAsia="Times New Roman" w:cs="Arial"/>
      <w:sz w:val="18"/>
      <w:szCs w:val="18"/>
      <w:lang w:val="en-US" w:eastAsia="es-ES" w:bidi="ar-SA"/>
    </w:rPr>
  </w:style>
  <w:style w:type="character" w:customStyle="1" w:styleId="213">
    <w:name w:val="l2"/>
    <w:basedOn w:val="11"/>
    <w:uiPriority w:val="0"/>
  </w:style>
  <w:style w:type="character" w:customStyle="1" w:styleId="214">
    <w:name w:val="html-span"/>
    <w:basedOn w:val="11"/>
    <w:uiPriority w:val="0"/>
  </w:style>
  <w:style w:type="character" w:customStyle="1" w:styleId="215">
    <w:name w:val="Encabezado Car"/>
    <w:basedOn w:val="11"/>
    <w:link w:val="34"/>
    <w:semiHidden/>
    <w:uiPriority w:val="99"/>
    <w:rPr>
      <w:sz w:val="24"/>
      <w:szCs w:val="24"/>
    </w:rPr>
  </w:style>
  <w:style w:type="character" w:customStyle="1" w:styleId="216">
    <w:name w:val="Pie de página Car"/>
    <w:basedOn w:val="11"/>
    <w:link w:val="38"/>
    <w:semiHidden/>
    <w:uiPriority w:val="99"/>
    <w:rPr>
      <w:sz w:val="24"/>
      <w:szCs w:val="24"/>
    </w:rPr>
  </w:style>
  <w:style w:type="character" w:customStyle="1" w:styleId="217">
    <w:name w:val="text_exposed_show"/>
    <w:basedOn w:val="11"/>
    <w:uiPriority w:val="0"/>
  </w:style>
  <w:style w:type="character" w:customStyle="1" w:styleId="218">
    <w:name w:val="Unresolved Mention"/>
    <w:basedOn w:val="11"/>
    <w:semiHidden/>
    <w:unhideWhenUsed/>
    <w:uiPriority w:val="99"/>
    <w:rPr>
      <w:color w:val="605E5C"/>
      <w:shd w:val="clear" w:color="auto" w:fill="E1DFDD"/>
    </w:rPr>
  </w:style>
  <w:style w:type="paragraph" w:customStyle="1" w:styleId="219">
    <w:name w:val="Default"/>
    <w:uiPriority w:val="0"/>
    <w:pPr>
      <w:autoSpaceDE w:val="0"/>
      <w:autoSpaceDN w:val="0"/>
      <w:adjustRightInd w:val="0"/>
    </w:pPr>
    <w:rPr>
      <w:rFonts w:ascii="Garamond" w:hAnsi="Garamond" w:eastAsia="Times New Roman" w:cs="Garamond"/>
      <w:color w:val="000000"/>
      <w:sz w:val="24"/>
      <w:szCs w:val="24"/>
      <w:lang w:val="es-ES" w:eastAsia="es-E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82566A-FF60-4D1E-B074-E6C28B15E623}">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2</Pages>
  <Words>10</Words>
  <Characters>56</Characters>
  <Lines>1</Lines>
  <Paragraphs>1</Paragraphs>
  <TotalTime>8</TotalTime>
  <ScaleCrop>false</ScaleCrop>
  <LinksUpToDate>false</LinksUpToDate>
  <CharactersWithSpaces>65</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2025-11-05T17:04:00Z</dcterms:created>
  <dc:creator>.</dc:creator>
  <cp:lastModifiedBy>marga</cp:lastModifiedBy>
  <cp:lastPrinted>2025-11-04T16:47:00Z</cp:lastPrinted>
  <dcterms:modified xsi:type="dcterms:W3CDTF">2025-11-07T03:27:13Z</dcterms:modified>
  <dc:title>Enel programa de caritas nose debe de escribir asideestaforma porlo tanto</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2058-12.2.0.23131</vt:lpwstr>
  </property>
  <property fmtid="{D5CDD505-2E9C-101B-9397-08002B2CF9AE}" pid="3" name="ICV">
    <vt:lpwstr>0C21DCA91F1842F493776FC041FC5F00_13</vt:lpwstr>
  </property>
</Properties>
</file>