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E" w:rsidRDefault="00F95925" w:rsidP="00E96649">
      <w:pPr>
        <w:spacing w:line="240" w:lineRule="atLeast"/>
        <w:ind w:firstLine="284"/>
        <w:jc w:val="both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SUGERENCIAS</w:t>
      </w:r>
      <w:r w:rsidR="004A618E"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096F1C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26</w:t>
      </w:r>
      <w:r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.I</w:t>
      </w:r>
      <w:r w:rsidR="00FE57B5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</w:t>
      </w:r>
      <w:r w:rsid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</w:t>
      </w:r>
      <w:r w:rsidRPr="009D625D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.23</w:t>
      </w:r>
      <w:bookmarkStart w:id="0" w:name="_GoBack"/>
      <w:bookmarkEnd w:id="0"/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Fano nos regala esta cuaresma una actividad que vamos a seguir, guiados por un mapa titulado: </w:t>
      </w:r>
      <w:r w:rsidRPr="009A3D79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“Buscando el tesoro de Jesús”</w:t>
      </w: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. Recorreremos desiertos, oasis, Jerusalén y Betania para llegar al tesoro de la CRUZ, Cristo muerto y resucitado. Nos encontraremos con personajes: el tentador, Elías y Moisés, la Samaritana, el Ciego, Lázaro... En el camino encontraremos pistas: la Palabra, el Agua, la Luz y la Vida.  ¿Os atrevéis? Busca en: </w:t>
      </w:r>
      <w:hyperlink r:id="rId7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https://odresnuevos.es/2023/02/13/cuaresma-fano-2023/</w:t>
        </w:r>
      </w:hyperlink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Aprended esta canción sobre este tema: El tesoro de Jesús, </w:t>
      </w:r>
      <w:proofErr w:type="spell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Unai</w:t>
      </w:r>
      <w:proofErr w:type="spell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Quirós y Fano, canción:</w:t>
      </w: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8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https://www.youtube.com/watch?v=OusQNQ7ItSo</w:t>
        </w:r>
      </w:hyperlink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Aquí tienes también el mapa de Fano: </w:t>
      </w:r>
    </w:p>
    <w:p w:rsidR="009A3D79" w:rsidRDefault="003830E3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9" w:anchor="jp-carousel-20299" w:history="1">
        <w:r w:rsidR="009A3D79"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https://odresnuevos.es/2023/02/13/cuaresma-fano-2023/#jp-carousel-20299</w:t>
        </w:r>
      </w:hyperlink>
      <w:r w:rsidR="009A3D79"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. Haced el mapa completo en forma de rollo o en papel pluma y cada domingo vais añadiendo el mapa que toca y lo explicáis. Hoy pondremos el cartel 5º, el de Betania.</w:t>
      </w:r>
    </w:p>
    <w:p w:rsidR="00141E9C" w:rsidRPr="009A3D79" w:rsidRDefault="00141E9C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9A3D79" w:rsidRDefault="009A3D79" w:rsidP="009A3D79">
      <w:pPr>
        <w:spacing w:line="240" w:lineRule="atLeast"/>
        <w:ind w:hanging="283"/>
        <w:jc w:val="both"/>
        <w:rPr>
          <w:sz w:val="32"/>
          <w:szCs w:val="32"/>
        </w:rPr>
      </w:pPr>
      <w:r w:rsidRPr="009A3D79">
        <w:rPr>
          <w:rFonts w:ascii="Calibri" w:hAnsi="Calibri"/>
          <w:b/>
          <w:bCs/>
          <w:color w:val="44546A" w:themeColor="text2"/>
          <w:sz w:val="32"/>
          <w:szCs w:val="32"/>
        </w:rPr>
        <w:t xml:space="preserve">- Podemos decorar el presbiterio </w:t>
      </w:r>
      <w:r w:rsidRPr="009A3D79">
        <w:rPr>
          <w:rFonts w:ascii="Calibri" w:hAnsi="Calibri"/>
          <w:bCs/>
          <w:color w:val="44546A" w:themeColor="text2"/>
          <w:sz w:val="32"/>
          <w:szCs w:val="32"/>
        </w:rPr>
        <w:t>con plantas, semillas u otras cosas sobre un velo, que nos recuerden vida, y una frase:</w:t>
      </w:r>
      <w:r w:rsidRPr="009A3D79">
        <w:rPr>
          <w:rFonts w:ascii="Calibri" w:hAnsi="Calibri"/>
          <w:b/>
          <w:bCs/>
          <w:color w:val="44546A" w:themeColor="text2"/>
          <w:sz w:val="32"/>
          <w:szCs w:val="32"/>
        </w:rPr>
        <w:t xml:space="preserve"> </w:t>
      </w:r>
      <w:r w:rsidRPr="009A3D79">
        <w:rPr>
          <w:rFonts w:asciiTheme="minorHAnsi" w:hAnsiTheme="minorHAnsi"/>
          <w:bCs/>
          <w:i/>
          <w:color w:val="44546A" w:themeColor="text2"/>
          <w:sz w:val="32"/>
          <w:szCs w:val="32"/>
        </w:rPr>
        <w:t xml:space="preserve">“Jesús, eres fuente de Vida y de Resurrección”. </w:t>
      </w:r>
      <w:r w:rsidRPr="009A3D79">
        <w:rPr>
          <w:rFonts w:asciiTheme="minorHAnsi" w:hAnsiTheme="minorHAnsi"/>
          <w:bCs/>
          <w:color w:val="44546A" w:themeColor="text2"/>
          <w:sz w:val="32"/>
          <w:szCs w:val="32"/>
        </w:rPr>
        <w:t>También se podría sembrar en una maceta unos granos para verlos germinar en pascua.</w:t>
      </w:r>
      <w:r w:rsidRPr="009A3D79">
        <w:rPr>
          <w:sz w:val="32"/>
          <w:szCs w:val="32"/>
        </w:rPr>
        <w:t xml:space="preserve"> </w:t>
      </w:r>
    </w:p>
    <w:p w:rsidR="00141E9C" w:rsidRPr="009A3D79" w:rsidRDefault="00141E9C" w:rsidP="009A3D79">
      <w:pPr>
        <w:spacing w:line="240" w:lineRule="atLeast"/>
        <w:ind w:hanging="283"/>
        <w:jc w:val="both"/>
        <w:rPr>
          <w:rFonts w:ascii="Calibri" w:hAnsi="Calibri"/>
          <w:b/>
          <w:bCs/>
          <w:i/>
          <w:color w:val="44546A" w:themeColor="text2"/>
          <w:sz w:val="32"/>
          <w:szCs w:val="32"/>
        </w:rPr>
      </w:pPr>
    </w:p>
    <w:p w:rsidR="009A3D79" w:rsidRDefault="009A3D79" w:rsidP="009A3D7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="Arial"/>
          <w:bCs/>
          <w:color w:val="44546A" w:themeColor="text2"/>
          <w:sz w:val="32"/>
          <w:szCs w:val="32"/>
        </w:rPr>
      </w:pPr>
      <w:r w:rsidRPr="009A3D79">
        <w:rPr>
          <w:rFonts w:asciiTheme="minorHAnsi" w:hAnsiTheme="minorHAnsi" w:cs="Arial"/>
          <w:bCs/>
          <w:color w:val="44546A" w:themeColor="text2"/>
          <w:sz w:val="32"/>
          <w:szCs w:val="32"/>
        </w:rPr>
        <w:t xml:space="preserve">- Resulta fácil la </w:t>
      </w:r>
      <w:r w:rsidRPr="009A3D79">
        <w:rPr>
          <w:rFonts w:asciiTheme="minorHAnsi" w:hAnsiTheme="minorHAnsi" w:cs="Arial"/>
          <w:b/>
          <w:bCs/>
          <w:color w:val="44546A" w:themeColor="text2"/>
          <w:sz w:val="32"/>
          <w:szCs w:val="32"/>
        </w:rPr>
        <w:t>representación del evangelio</w:t>
      </w:r>
      <w:r w:rsidRPr="009A3D79">
        <w:rPr>
          <w:rFonts w:asciiTheme="minorHAnsi" w:hAnsiTheme="minorHAnsi" w:cs="Arial"/>
          <w:bCs/>
          <w:color w:val="44546A" w:themeColor="text2"/>
          <w:sz w:val="32"/>
          <w:szCs w:val="32"/>
        </w:rPr>
        <w:t xml:space="preserve"> con los personajes: Jesús, Lázaro), Marta (con los ojos tapados al principio), Jesús (con cartel: Soy la vida) y narrador.</w:t>
      </w:r>
    </w:p>
    <w:p w:rsidR="00141E9C" w:rsidRPr="009A3D79" w:rsidRDefault="00141E9C" w:rsidP="009A3D79">
      <w:pPr>
        <w:shd w:val="clear" w:color="auto" w:fill="FFFFFF"/>
        <w:spacing w:line="219" w:lineRule="atLeast"/>
        <w:ind w:hanging="283"/>
        <w:jc w:val="both"/>
        <w:rPr>
          <w:rFonts w:asciiTheme="minorHAnsi" w:hAnsiTheme="minorHAnsi" w:cs="Arial"/>
          <w:bCs/>
          <w:color w:val="44546A" w:themeColor="text2"/>
          <w:sz w:val="32"/>
          <w:szCs w:val="32"/>
        </w:rPr>
      </w:pPr>
    </w:p>
    <w:p w:rsidR="009A3D79" w:rsidRDefault="009A3D79" w:rsidP="009A3D79">
      <w:pPr>
        <w:shd w:val="clear" w:color="auto" w:fill="FFFFFF"/>
        <w:spacing w:line="219" w:lineRule="atLeast"/>
        <w:ind w:hanging="283"/>
        <w:jc w:val="both"/>
        <w:rPr>
          <w:rFonts w:ascii="Calibri" w:eastAsiaTheme="minorHAnsi" w:hAnsi="Calibri" w:cs="Calibri"/>
          <w:bCs/>
          <w:color w:val="44546A" w:themeColor="text2"/>
          <w:sz w:val="32"/>
          <w:szCs w:val="32"/>
          <w:lang w:val="es-ES_tradnl" w:eastAsia="en-US"/>
        </w:rPr>
      </w:pPr>
      <w:r w:rsidRPr="009A3D79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010AE6E" wp14:editId="3B007732">
            <wp:simplePos x="0" y="0"/>
            <wp:positionH relativeFrom="column">
              <wp:posOffset>5619750</wp:posOffset>
            </wp:positionH>
            <wp:positionV relativeFrom="paragraph">
              <wp:posOffset>496570</wp:posOffset>
            </wp:positionV>
            <wp:extent cx="164782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Imagen 1" descr="http://www.monografias.com/trabajos73/frutos-semilla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www.monografias.com/trabajos73/frutos-semilla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79">
        <w:rPr>
          <w:rFonts w:asciiTheme="minorHAnsi" w:hAnsiTheme="minorHAnsi" w:cs="Arial"/>
          <w:bCs/>
          <w:color w:val="44546A" w:themeColor="text2"/>
          <w:sz w:val="32"/>
          <w:szCs w:val="32"/>
        </w:rPr>
        <w:t xml:space="preserve">- </w:t>
      </w: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eastAsia="en-US"/>
        </w:rPr>
        <w:t xml:space="preserve">En Cuaresma </w:t>
      </w:r>
      <w:r w:rsidRPr="009A3D79">
        <w:rPr>
          <w:rFonts w:ascii="Calibri" w:eastAsiaTheme="minorHAnsi" w:hAnsi="Calibri" w:cs="Calibri"/>
          <w:b/>
          <w:bCs/>
          <w:color w:val="44546A" w:themeColor="text2"/>
          <w:sz w:val="32"/>
          <w:szCs w:val="32"/>
          <w:lang w:eastAsia="en-US"/>
        </w:rPr>
        <w:t xml:space="preserve">recordamos nuestro bautismo: </w:t>
      </w: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eastAsia="en-US"/>
        </w:rPr>
        <w:t xml:space="preserve">podemos acercarnos a la pila bautismal que es imagen sacramental del sepulcro de Cristo. Podemos tocar el agua recordando que cuando nos bautizamos nos encontramos con Cristo y nos unimos a él de tal manera que, con él, hombre </w:t>
      </w: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eastAsia="en-US"/>
        </w:rPr>
        <w:lastRenderedPageBreak/>
        <w:t xml:space="preserve">como nosotros, entramos en la muerte al pecado, pero con él, Vida y Resurrección nuestra, entramos en la vida para Dios. Es decir, nuestro futuro no es ya la muerte  sino destinados a la Vida con Cristo y para la gloria de Dios. También podríamos poner un cirio encendido, </w:t>
      </w: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val="es-ES_tradnl" w:eastAsia="en-US"/>
        </w:rPr>
        <w:t>anticipo del cirio pascual, luz que vence las tinieblas de la muerte.</w:t>
      </w:r>
    </w:p>
    <w:p w:rsidR="00141E9C" w:rsidRPr="009A3D79" w:rsidRDefault="00141E9C" w:rsidP="009A3D79">
      <w:pPr>
        <w:shd w:val="clear" w:color="auto" w:fill="FFFFFF"/>
        <w:spacing w:line="219" w:lineRule="atLeast"/>
        <w:ind w:hanging="283"/>
        <w:jc w:val="both"/>
        <w:rPr>
          <w:rFonts w:ascii="Calibri" w:eastAsiaTheme="minorHAnsi" w:hAnsi="Calibri" w:cs="Calibri"/>
          <w:bCs/>
          <w:color w:val="44546A" w:themeColor="text2"/>
          <w:sz w:val="32"/>
          <w:szCs w:val="32"/>
          <w:lang w:val="es-ES_tradnl" w:eastAsia="en-US"/>
        </w:rPr>
      </w:pPr>
    </w:p>
    <w:p w:rsidR="009A3D79" w:rsidRPr="009A3D79" w:rsidRDefault="009A3D79" w:rsidP="009A3D79">
      <w:pPr>
        <w:shd w:val="clear" w:color="auto" w:fill="FFFFFF"/>
        <w:spacing w:line="219" w:lineRule="atLeast"/>
        <w:ind w:hanging="283"/>
        <w:jc w:val="both"/>
        <w:rPr>
          <w:rFonts w:ascii="Calibri" w:eastAsiaTheme="minorHAnsi" w:hAnsi="Calibri" w:cs="Calibri"/>
          <w:bCs/>
          <w:i/>
          <w:color w:val="44546A" w:themeColor="text2"/>
          <w:sz w:val="32"/>
          <w:szCs w:val="32"/>
          <w:lang w:eastAsia="en-US"/>
        </w:rPr>
      </w:pP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val="es-ES_tradnl" w:eastAsia="en-US"/>
        </w:rPr>
        <w:t xml:space="preserve">- </w:t>
      </w: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eastAsia="en-US"/>
        </w:rPr>
        <w:t xml:space="preserve">Organizad un </w:t>
      </w:r>
      <w:r w:rsidRPr="009A3D79">
        <w:rPr>
          <w:rFonts w:ascii="Calibri" w:eastAsiaTheme="minorHAnsi" w:hAnsi="Calibri" w:cs="Calibri"/>
          <w:b/>
          <w:bCs/>
          <w:color w:val="44546A" w:themeColor="text2"/>
          <w:sz w:val="32"/>
          <w:szCs w:val="32"/>
          <w:lang w:eastAsia="en-US"/>
        </w:rPr>
        <w:t>momento de oración</w:t>
      </w:r>
      <w:r w:rsidRPr="009A3D79">
        <w:rPr>
          <w:rFonts w:ascii="Calibri" w:eastAsiaTheme="minorHAnsi" w:hAnsi="Calibri" w:cs="Calibri"/>
          <w:bCs/>
          <w:color w:val="44546A" w:themeColor="text2"/>
          <w:sz w:val="32"/>
          <w:szCs w:val="32"/>
          <w:lang w:eastAsia="en-US"/>
        </w:rPr>
        <w:t xml:space="preserve"> y para ello meted en una bolsa unas semillas para cada niño y un recipiente donde echar las de todos. Pensad cada uno qué semillas de vida queréis sembrar. Y vamos pidiendo al Señor que nos ayude a sembrar la semilla de… Al final decimos todos: “</w:t>
      </w:r>
      <w:r w:rsidRPr="009A3D79">
        <w:rPr>
          <w:rFonts w:ascii="Calibri" w:eastAsiaTheme="minorHAnsi" w:hAnsi="Calibri" w:cs="Calibri"/>
          <w:bCs/>
          <w:i/>
          <w:color w:val="44546A" w:themeColor="text2"/>
          <w:sz w:val="32"/>
          <w:szCs w:val="32"/>
          <w:lang w:eastAsia="en-US"/>
        </w:rPr>
        <w:t>ofrecemos unas semillas que representan nuestra fe en Jesús resucitado y la esperanza en nuestra resurrección”.</w:t>
      </w:r>
    </w:p>
    <w:p w:rsidR="009A3D79" w:rsidRPr="009A3D79" w:rsidRDefault="009A3D79" w:rsidP="009A3D79">
      <w:pPr>
        <w:pStyle w:val="Ttulo5"/>
        <w:tabs>
          <w:tab w:val="left" w:pos="0"/>
        </w:tabs>
        <w:spacing w:line="240" w:lineRule="atLeast"/>
        <w:ind w:left="0" w:hanging="283"/>
        <w:rPr>
          <w:rFonts w:asciiTheme="minorHAnsi" w:hAnsiTheme="minorHAnsi"/>
          <w:color w:val="44546A" w:themeColor="text2"/>
          <w:sz w:val="32"/>
          <w:szCs w:val="32"/>
        </w:rPr>
      </w:pPr>
    </w:p>
    <w:p w:rsidR="009A3D79" w:rsidRPr="009A3D79" w:rsidRDefault="009A3D79" w:rsidP="009A3D79">
      <w:pPr>
        <w:pStyle w:val="Ttulo5"/>
        <w:tabs>
          <w:tab w:val="left" w:pos="0"/>
        </w:tabs>
        <w:spacing w:line="240" w:lineRule="atLeast"/>
        <w:ind w:left="0" w:hanging="283"/>
        <w:rPr>
          <w:rFonts w:asciiTheme="minorHAnsi" w:hAnsiTheme="minorHAnsi"/>
          <w:color w:val="44546A" w:themeColor="text2"/>
          <w:sz w:val="32"/>
          <w:szCs w:val="32"/>
          <w:lang w:val="es-ES"/>
        </w:rPr>
      </w:pPr>
      <w:r w:rsidRPr="009A3D79">
        <w:rPr>
          <w:rFonts w:asciiTheme="minorHAnsi" w:hAnsiTheme="minorHAnsi"/>
          <w:color w:val="44546A" w:themeColor="text2"/>
          <w:sz w:val="32"/>
          <w:szCs w:val="32"/>
        </w:rPr>
        <w:t xml:space="preserve"> VÍDEOS  PARA E</w:t>
      </w:r>
      <w:r w:rsidRPr="009A3D79">
        <w:rPr>
          <w:rFonts w:asciiTheme="minorHAnsi" w:hAnsiTheme="minorHAnsi"/>
          <w:b w:val="0"/>
          <w:color w:val="44546A" w:themeColor="text2"/>
          <w:sz w:val="32"/>
          <w:szCs w:val="32"/>
        </w:rPr>
        <w:t>L</w:t>
      </w:r>
      <w:r w:rsidRPr="009A3D79">
        <w:rPr>
          <w:rFonts w:asciiTheme="minorHAnsi" w:hAnsiTheme="minorHAnsi"/>
          <w:color w:val="44546A" w:themeColor="text2"/>
          <w:sz w:val="32"/>
          <w:szCs w:val="32"/>
        </w:rPr>
        <w:t xml:space="preserve"> 5ºA de Cuaresma: J</w:t>
      </w:r>
      <w:proofErr w:type="spellStart"/>
      <w:r w:rsidRPr="009A3D79">
        <w:rPr>
          <w:rFonts w:asciiTheme="minorHAnsi" w:hAnsiTheme="minorHAnsi"/>
          <w:color w:val="44546A" w:themeColor="text2"/>
          <w:sz w:val="32"/>
          <w:szCs w:val="32"/>
          <w:lang w:val="es-ES"/>
        </w:rPr>
        <w:t>uan</w:t>
      </w:r>
      <w:proofErr w:type="spellEnd"/>
      <w:r w:rsidRPr="009A3D79">
        <w:rPr>
          <w:rFonts w:asciiTheme="minorHAnsi" w:hAnsiTheme="minorHAnsi"/>
          <w:color w:val="44546A" w:themeColor="text2"/>
          <w:sz w:val="32"/>
          <w:szCs w:val="32"/>
          <w:lang w:val="es-ES"/>
        </w:rPr>
        <w:t xml:space="preserve"> 11, 1-45: “</w:t>
      </w:r>
      <w:r w:rsidRPr="009A3D79">
        <w:rPr>
          <w:rFonts w:asciiTheme="minorHAnsi" w:hAnsiTheme="minorHAnsi"/>
          <w:i/>
          <w:iCs/>
          <w:color w:val="44546A" w:themeColor="text2"/>
          <w:sz w:val="32"/>
          <w:szCs w:val="32"/>
          <w:lang w:val="es-ES"/>
        </w:rPr>
        <w:t>Yo soy la resurrección y la vida”</w:t>
      </w:r>
      <w:r w:rsidRPr="009A3D79">
        <w:rPr>
          <w:rFonts w:asciiTheme="minorHAnsi" w:hAnsiTheme="minorHAnsi"/>
          <w:color w:val="44546A" w:themeColor="text2"/>
          <w:sz w:val="32"/>
          <w:szCs w:val="32"/>
          <w:lang w:val="es-ES"/>
        </w:rPr>
        <w:t>.</w:t>
      </w:r>
    </w:p>
    <w:p w:rsidR="009A3D79" w:rsidRPr="009A3D79" w:rsidRDefault="009A3D79" w:rsidP="009A3D79">
      <w:pPr>
        <w:shd w:val="clear" w:color="auto" w:fill="FFFFFF"/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-Jesús resucita a Lázaro: </w:t>
      </w:r>
      <w:hyperlink r:id="rId11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https://www.youtube.com/watch?v=WfB3YAKR_Uw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 resurrección de Lázaro, película: </w:t>
      </w:r>
      <w:hyperlink r:id="rId12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http://www.youtube.com/watch?v=D-eD9FJNPjY</w:t>
        </w:r>
      </w:hyperlink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-La resurrección de Lázaro, película, subtitulada: </w:t>
      </w:r>
      <w:hyperlink r:id="rId13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https://www.youtube.com/watch?v=cMtO9f7B4nQ</w:t>
        </w:r>
      </w:hyperlink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-Resurrección de Lázaro, película: </w:t>
      </w:r>
      <w:hyperlink r:id="rId14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https://www.youtube.com/watch?v=ZYpbsfMUgd0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-Película Lázaro de </w:t>
      </w:r>
      <w:proofErr w:type="spell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Zefirelli</w:t>
      </w:r>
      <w:proofErr w:type="spell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: </w:t>
      </w:r>
      <w:hyperlink r:id="rId15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https://www.youtube.com/watch?v=jUldRLYjLDg</w:t>
        </w:r>
      </w:hyperlink>
    </w:p>
    <w:p w:rsidR="00141E9C" w:rsidRDefault="009A3D79" w:rsidP="009A3D79">
      <w:pPr>
        <w:shd w:val="clear" w:color="auto" w:fill="FFFFFF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Resurrección de Lázaro, dibujos:</w:t>
      </w: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9A3D79" w:rsidRPr="009A3D79" w:rsidRDefault="003830E3" w:rsidP="009A3D79">
      <w:pPr>
        <w:shd w:val="clear" w:color="auto" w:fill="FFFFFF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16" w:history="1">
        <w:r w:rsidR="009A3D79"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https://www.youtube.com/watch?v=rxbqnxnoq8Y</w:t>
        </w:r>
      </w:hyperlink>
    </w:p>
    <w:p w:rsidR="00141E9C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Resurrección de Lázaro, dibujos:</w:t>
      </w: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9A3D79" w:rsidRPr="009A3D79" w:rsidRDefault="003830E3" w:rsidP="009A3D79">
      <w:pPr>
        <w:ind w:hanging="283"/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</w:pPr>
      <w:hyperlink r:id="rId17" w:history="1">
        <w:r w:rsidR="009A3D79"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kern w:val="36"/>
            <w:sz w:val="32"/>
            <w:szCs w:val="32"/>
            <w:bdr w:val="none" w:sz="0" w:space="0" w:color="auto" w:frame="1"/>
          </w:rPr>
          <w:t>https://www.youtube.com/watch?v=zDxr_xcqeA8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-Jesús resucita a Lázaro, dibujos: </w:t>
      </w:r>
      <w:hyperlink r:id="rId18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https://www.youtube.com/watch?v=O5U5l-xoWRA</w:t>
        </w:r>
      </w:hyperlink>
    </w:p>
    <w:p w:rsidR="00141E9C" w:rsidRDefault="009A3D79" w:rsidP="009A3D79">
      <w:pPr>
        <w:shd w:val="clear" w:color="auto" w:fill="FFFFFF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-El día que Jesús lloró, dibujos: </w:t>
      </w:r>
    </w:p>
    <w:p w:rsidR="009A3D79" w:rsidRPr="009A3D79" w:rsidRDefault="003830E3" w:rsidP="009A3D79">
      <w:pPr>
        <w:shd w:val="clear" w:color="auto" w:fill="FFFFFF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hyperlink r:id="rId19" w:history="1">
        <w:r w:rsidR="009A3D79"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https://www.youtube.com/watch?v=8afONx2btKE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lastRenderedPageBreak/>
        <w:t xml:space="preserve">-Dar vida, Verbo Divino 2014, reflexión: </w:t>
      </w:r>
      <w:hyperlink r:id="rId20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https://www.youtube.com/watch?v=fvmhTXMoM9c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-¿Por qué hemos de morir?, Verbo Divino 2017, </w:t>
      </w: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reflexión:  </w:t>
      </w:r>
      <w:hyperlink r:id="rId21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https://www.youtube.com/watch?v=LnYoqnUWf8U</w:t>
        </w:r>
      </w:hyperlink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) </w:t>
      </w:r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-Afuera, Verbo Divino 2020, </w:t>
      </w: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reflexión:</w:t>
      </w: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22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https://www.youtube.com/watch?v=h6FSeAdNMBo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-No te rindas, Verbo Divino 2023, </w:t>
      </w: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reflexión: </w:t>
      </w:r>
      <w:hyperlink r:id="rId23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https://youtube.com/watch?v=vrfiwOskqMs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-Yo creo en tu resurrección, Hna. Glenda, canto: </w:t>
      </w:r>
      <w:hyperlink r:id="rId24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https://www.youtube.com/watch?v=3prZnc-li3M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-Nada es imposible para ti, </w:t>
      </w:r>
      <w:proofErr w:type="spell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Hna</w:t>
      </w:r>
      <w:proofErr w:type="spell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Glenda: </w:t>
      </w:r>
      <w:hyperlink r:id="rId25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 xml:space="preserve">https://www.youtube.com/watch?v=HG1vh4a-AaU 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Pr="009A3D79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La resurrección de Lázaro, representación:</w:t>
      </w:r>
      <w:r w:rsidRPr="009A3D79">
        <w:rPr>
          <w:rFonts w:ascii="Roboto" w:hAnsi="Roboto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 </w:t>
      </w:r>
      <w:hyperlink r:id="rId26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https://www.youtube.com/watch?v=GvUnB0Tq6Kw</w:t>
        </w:r>
      </w:hyperlink>
    </w:p>
    <w:p w:rsidR="009A3D79" w:rsidRPr="009A3D79" w:rsidRDefault="009A3D79" w:rsidP="009A3D79">
      <w:pPr>
        <w:ind w:hanging="283"/>
        <w:rPr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-Es bonita la vida (Dani Martín) </w:t>
      </w:r>
      <w:hyperlink r:id="rId27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https://www.youtube.com/watch?v=XBuYmneAQ28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-Lecturas con lenguaje de signos: </w:t>
      </w:r>
      <w:hyperlink r:id="rId28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https://www.youtube.com/watch?v=RrqONeUPaWs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hyperlink r:id="rId29" w:history="1">
        <w:r w:rsidRPr="009A3D79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https://www.youtube.com/watch?v=EOAiPz23PaE</w:t>
        </w:r>
      </w:hyperlink>
    </w:p>
    <w:p w:rsidR="009A3D79" w:rsidRPr="009A3D79" w:rsidRDefault="009A3D79" w:rsidP="009A3D79">
      <w:pPr>
        <w:ind w:hanging="283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Tú eres vida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para</w:t>
      </w:r>
      <w:proofErr w:type="gramEnd"/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 xml:space="preserve"> nuestras muertes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Jesús, tú también lloras la muerte de un amigo, también te duelen las dificultades de la vida.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Tú sabes mucho de malos momentos y de la fuerza del cariño para suavizarlos.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Y sabes también cómo nos venimos abajo ante las contrariedades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y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ante las situaciones que no entendemos porque al sentirnos vulnerables perdemos el sosiego.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Dices que si tuviéramos fe nada nos sería imposible, pero la muerte no la podemos entender, 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nos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sobrepasa, nos separa de los nuestros.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Queremos creer que detrás de toda situación dolorosa hay vida,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lastRenderedPageBreak/>
        <w:t>que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nos encontraremos después, en la casa del Padre,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que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somos finitos y, por tanto, debemos ir separándonos unos de otros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y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que Tú nos ayudarás a superar el dolor de la distancia.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A Marta y María no les devolverías a su hermano, exactamente,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pero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sí el consuelo, el ánimo y la vitalidad personal.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Eso es lo que tenemos que saber dejar que hagas en nosotros,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cada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vez que vivimos una muerte, un dolor, una dificultad aparentemente insoportable.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Contigo la vida es mucho más llevadera.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Tú cercanía nos pone en contacto con todos los recursos personales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y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saca lo mejor de unos y otros, pone en circulación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el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cariño que nos facilita la vida, que nos hace poder con lo casi imposible.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Tú, Señor, eres bálsamo para nuestras heridas, resurrección para nuestras muertes,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salud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para nuestras enfermedades, consuelo para nuestros desamores,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aceptación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para nuestros fracasos. Tú potencias nuestra parte 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de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Marta y de María, nuestra capacidad activa tanto como la contemplativa. 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Tú nos enseñas a ser amigos, compañeros, a humanizar y consolar.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Pon palabras en nuestra boca para compartir alegrías y penas,</w:t>
      </w:r>
    </w:p>
    <w:p w:rsidR="009A3D79" w:rsidRPr="009A3D79" w:rsidRDefault="009A3D79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proofErr w:type="gramStart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para</w:t>
      </w:r>
      <w:proofErr w:type="gramEnd"/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expresar el amor contigo y como Tú.</w:t>
      </w:r>
    </w:p>
    <w:p w:rsidR="009A3D79" w:rsidRPr="009A3D79" w:rsidRDefault="003830E3" w:rsidP="009A3D79">
      <w:pPr>
        <w:shd w:val="clear" w:color="auto" w:fill="FFFFFF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65pt;margin-top:8.25pt;width:173.6pt;height:130.4pt;z-index:251658240" wrapcoords="-64 0 -64 21515 21600 21515 21600 0 -64 0">
            <v:imagedata r:id="rId30" o:title=""/>
            <w10:wrap type="through"/>
          </v:shape>
          <o:OLEObject Type="Embed" ProgID="PowerPoint.Slide.12" ShapeID="_x0000_s1026" DrawAspect="Content" ObjectID="_1741012899" r:id="rId31"/>
        </w:pict>
      </w:r>
      <w:r w:rsidR="009A3D79"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9A3D79" w:rsidRPr="009A3D79" w:rsidRDefault="009A3D79" w:rsidP="009A3D79">
      <w:pPr>
        <w:shd w:val="clear" w:color="auto" w:fill="FFFFFF"/>
        <w:spacing w:line="176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 xml:space="preserve">Mari </w:t>
      </w:r>
      <w:proofErr w:type="spellStart"/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Patxi</w:t>
      </w:r>
      <w:proofErr w:type="spellEnd"/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 xml:space="preserve"> </w:t>
      </w:r>
      <w:proofErr w:type="spellStart"/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Ayerra</w:t>
      </w:r>
      <w:proofErr w:type="spellEnd"/>
    </w:p>
    <w:p w:rsidR="009A3D79" w:rsidRPr="009A3D79" w:rsidRDefault="009A3D79" w:rsidP="009A3D79">
      <w:pPr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9A3D79" w:rsidRPr="009A3D79" w:rsidRDefault="009A3D79" w:rsidP="009A3D79">
      <w:pPr>
        <w:rPr>
          <w:rStyle w:val="watch-title"/>
          <w:rFonts w:eastAsiaTheme="majorEastAsia"/>
          <w:color w:val="222222"/>
          <w:kern w:val="36"/>
          <w:sz w:val="32"/>
          <w:szCs w:val="32"/>
        </w:rPr>
      </w:pPr>
    </w:p>
    <w:p w:rsidR="001C1A17" w:rsidRPr="009A3D79" w:rsidRDefault="001C1A17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sectPr w:rsidR="001C1A17" w:rsidRPr="009A3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1"/>
    <w:rsid w:val="00021E77"/>
    <w:rsid w:val="00096F1C"/>
    <w:rsid w:val="00141E9C"/>
    <w:rsid w:val="001C1A17"/>
    <w:rsid w:val="002D222D"/>
    <w:rsid w:val="003830E3"/>
    <w:rsid w:val="003E6F72"/>
    <w:rsid w:val="00400458"/>
    <w:rsid w:val="00455856"/>
    <w:rsid w:val="004A618E"/>
    <w:rsid w:val="0054188C"/>
    <w:rsid w:val="005C4B0F"/>
    <w:rsid w:val="00624B4A"/>
    <w:rsid w:val="0092250D"/>
    <w:rsid w:val="009A3D79"/>
    <w:rsid w:val="009D625D"/>
    <w:rsid w:val="00AF2882"/>
    <w:rsid w:val="00AF6ED8"/>
    <w:rsid w:val="00D71DAD"/>
    <w:rsid w:val="00DB5EE1"/>
    <w:rsid w:val="00E96649"/>
    <w:rsid w:val="00EB203D"/>
    <w:rsid w:val="00F5233B"/>
    <w:rsid w:val="00F95925"/>
    <w:rsid w:val="00FD1B1F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sQNQ7ItSo" TargetMode="External"/><Relationship Id="rId13" Type="http://schemas.openxmlformats.org/officeDocument/2006/relationships/hyperlink" Target="https://www.youtube.com/watch?v=cMtO9f7B4nQ" TargetMode="External"/><Relationship Id="rId18" Type="http://schemas.openxmlformats.org/officeDocument/2006/relationships/hyperlink" Target="https://www.youtube.com/watch?v=O5U5l-xoWRA" TargetMode="External"/><Relationship Id="rId26" Type="http://schemas.openxmlformats.org/officeDocument/2006/relationships/hyperlink" Target="https://www.youtube.com/watch?v=GvUnB0Tq6K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nYoqnUWf8U" TargetMode="External"/><Relationship Id="rId7" Type="http://schemas.openxmlformats.org/officeDocument/2006/relationships/hyperlink" Target="https://odresnuevos.es/2023/02/13/cuaresma-fano-2023/" TargetMode="External"/><Relationship Id="rId12" Type="http://schemas.openxmlformats.org/officeDocument/2006/relationships/hyperlink" Target="http://www.youtube.com/watch?v=D-eD9FJNPjY" TargetMode="External"/><Relationship Id="rId17" Type="http://schemas.openxmlformats.org/officeDocument/2006/relationships/hyperlink" Target="https://www.youtube.com/watch?v=zDxr_xcqeA8" TargetMode="External"/><Relationship Id="rId25" Type="http://schemas.openxmlformats.org/officeDocument/2006/relationships/hyperlink" Target="https://www.youtube.com/watch?v=HG1vh4a-AaU%2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xbqnxnoq8Y" TargetMode="External"/><Relationship Id="rId20" Type="http://schemas.openxmlformats.org/officeDocument/2006/relationships/hyperlink" Target="https://www.youtube.com/watch?v=fvmhTXMoM9c" TargetMode="External"/><Relationship Id="rId29" Type="http://schemas.openxmlformats.org/officeDocument/2006/relationships/hyperlink" Target="https://www.youtube.com/watch?v=EOAiPz23P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fB3YAKR_Uw" TargetMode="External"/><Relationship Id="rId24" Type="http://schemas.openxmlformats.org/officeDocument/2006/relationships/hyperlink" Target="https://www.youtube.com/watch?v=3prZnc-li3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UldRLYjLDg" TargetMode="External"/><Relationship Id="rId23" Type="http://schemas.openxmlformats.org/officeDocument/2006/relationships/hyperlink" Target="https://youtube.com/watch?v=vrfiwOskqMs" TargetMode="External"/><Relationship Id="rId28" Type="http://schemas.openxmlformats.org/officeDocument/2006/relationships/hyperlink" Target="https://www.youtube.com/watch?v=RrqONeUPaW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8afONx2btKE" TargetMode="External"/><Relationship Id="rId31" Type="http://schemas.openxmlformats.org/officeDocument/2006/relationships/package" Target="embeddings/Diapositiva_de_Microsoft_PowerPoint1.sldx"/><Relationship Id="rId4" Type="http://schemas.microsoft.com/office/2007/relationships/stylesWithEffects" Target="stylesWithEffects.xml"/><Relationship Id="rId9" Type="http://schemas.openxmlformats.org/officeDocument/2006/relationships/hyperlink" Target="https://odresnuevos.es/2023/02/13/cuaresma-fano-2023/" TargetMode="External"/><Relationship Id="rId14" Type="http://schemas.openxmlformats.org/officeDocument/2006/relationships/hyperlink" Target="https://www.youtube.com/watch?v=ZYpbsfMUgd0" TargetMode="External"/><Relationship Id="rId22" Type="http://schemas.openxmlformats.org/officeDocument/2006/relationships/hyperlink" Target="https://www.youtube.com/watch?v=h6FSeAdNMBo" TargetMode="External"/><Relationship Id="rId27" Type="http://schemas.openxmlformats.org/officeDocument/2006/relationships/hyperlink" Target="https://www.youtube.com/watch?v=XBuYmneAQ28" TargetMode="External"/><Relationship Id="rId3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55E7-539E-42BE-9ED8-42752C2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Catequesis</cp:lastModifiedBy>
  <cp:revision>27</cp:revision>
  <cp:lastPrinted>2023-03-22T16:55:00Z</cp:lastPrinted>
  <dcterms:created xsi:type="dcterms:W3CDTF">2023-01-11T11:43:00Z</dcterms:created>
  <dcterms:modified xsi:type="dcterms:W3CDTF">2023-03-22T16:55:00Z</dcterms:modified>
</cp:coreProperties>
</file>