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18E" w:rsidRPr="00357549" w:rsidRDefault="00F95925" w:rsidP="00ED5D27">
      <w:pPr>
        <w:spacing w:line="240" w:lineRule="atLeast"/>
        <w:ind w:firstLine="284"/>
        <w:jc w:val="both"/>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57549">
        <w:rPr>
          <w:rFonts w:asciiTheme="minorHAnsi" w:eastAsiaTheme="minorHAnsi" w:hAnsiTheme="minorHAnsi" w:cs="Segoe UI"/>
          <w:b/>
          <w:color w:val="70AD47"/>
          <w:spacing w:val="10"/>
          <w:sz w:val="56"/>
          <w:szCs w:val="56"/>
          <w:lang w:eastAsia="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SUGERENCIAS</w:t>
      </w:r>
      <w:r w:rsidR="004A618E" w:rsidRPr="0035754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A628F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05</w:t>
      </w:r>
      <w:r w:rsidRPr="0035754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r w:rsidR="009D625D" w:rsidRPr="0035754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r w:rsidR="00A628F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r w:rsidRPr="00357549">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.23</w:t>
      </w:r>
    </w:p>
    <w:p w:rsidR="00A628F9" w:rsidRDefault="00A628F9" w:rsidP="00A628F9">
      <w:pPr>
        <w:spacing w:line="240" w:lineRule="atLeast"/>
        <w:ind w:hanging="284"/>
        <w:rPr>
          <w:rFonts w:asciiTheme="minorHAnsi" w:hAnsiTheme="minorHAnsi"/>
          <w:b/>
          <w:color w:val="44546A" w:themeColor="text2"/>
          <w:sz w:val="28"/>
          <w:szCs w:val="28"/>
        </w:rPr>
      </w:pPr>
    </w:p>
    <w:p w:rsidR="00A628F9" w:rsidRPr="00A628F9" w:rsidRDefault="00A628F9" w:rsidP="00A628F9">
      <w:pPr>
        <w:spacing w:line="240" w:lineRule="atLeast"/>
        <w:ind w:hanging="284"/>
        <w:rPr>
          <w:rFonts w:asciiTheme="minorHAnsi" w:hAnsiTheme="minorHAnsi"/>
          <w:b/>
          <w:color w:val="44546A" w:themeColor="text2"/>
          <w:sz w:val="28"/>
          <w:szCs w:val="28"/>
        </w:rPr>
      </w:pPr>
    </w:p>
    <w:p w:rsidR="00A628F9" w:rsidRDefault="00A628F9" w:rsidP="00A628F9">
      <w:pPr>
        <w:ind w:hanging="283"/>
        <w:jc w:val="both"/>
        <w:rPr>
          <w:rFonts w:asciiTheme="minorHAnsi" w:hAnsiTheme="minorHAnsi" w:cstheme="minorHAnsi"/>
          <w:bCs/>
          <w:color w:val="44546A" w:themeColor="text2"/>
          <w:sz w:val="28"/>
          <w:szCs w:val="28"/>
        </w:rPr>
      </w:pPr>
      <w:r w:rsidRPr="00A628F9">
        <w:rPr>
          <w:rFonts w:asciiTheme="minorHAnsi" w:hAnsiTheme="minorHAnsi" w:cstheme="minorHAnsi"/>
          <w:bCs/>
          <w:color w:val="44546A" w:themeColor="text2"/>
          <w:sz w:val="28"/>
          <w:szCs w:val="28"/>
        </w:rPr>
        <w:t xml:space="preserve">-Toda la cuaresma podemos ambientar el presbiterio con </w:t>
      </w:r>
      <w:r w:rsidRPr="00A628F9">
        <w:rPr>
          <w:rFonts w:asciiTheme="minorHAnsi" w:hAnsiTheme="minorHAnsi" w:cstheme="minorHAnsi"/>
          <w:b/>
          <w:bCs/>
          <w:color w:val="44546A" w:themeColor="text2"/>
          <w:sz w:val="28"/>
          <w:szCs w:val="28"/>
        </w:rPr>
        <w:t>una cruz sencilla</w:t>
      </w:r>
      <w:r w:rsidRPr="00A628F9">
        <w:rPr>
          <w:rFonts w:asciiTheme="minorHAnsi" w:hAnsiTheme="minorHAnsi" w:cstheme="minorHAnsi"/>
          <w:bCs/>
          <w:color w:val="44546A" w:themeColor="text2"/>
          <w:sz w:val="28"/>
          <w:szCs w:val="28"/>
        </w:rPr>
        <w:t xml:space="preserve"> para recordarnos que la cuaresma es acompañar a Jesús en el camino de la cruz que terminará en resurrección y vida. </w:t>
      </w:r>
    </w:p>
    <w:p w:rsidR="00A628F9" w:rsidRPr="00A628F9" w:rsidRDefault="00A628F9" w:rsidP="00A628F9">
      <w:pPr>
        <w:ind w:hanging="283"/>
        <w:jc w:val="both"/>
        <w:rPr>
          <w:rFonts w:asciiTheme="minorHAnsi" w:hAnsiTheme="minorHAnsi" w:cstheme="minorHAnsi"/>
          <w:bCs/>
          <w:color w:val="44546A" w:themeColor="text2"/>
          <w:sz w:val="28"/>
          <w:szCs w:val="28"/>
        </w:rPr>
      </w:pPr>
    </w:p>
    <w:p w:rsidR="00A628F9" w:rsidRDefault="00A628F9" w:rsidP="00A628F9">
      <w:pPr>
        <w:ind w:hanging="283"/>
        <w:jc w:val="both"/>
        <w:rPr>
          <w:rFonts w:asciiTheme="minorHAnsi" w:hAnsiTheme="minorHAnsi" w:cstheme="minorHAnsi"/>
          <w:color w:val="44546A" w:themeColor="text2"/>
          <w:sz w:val="28"/>
          <w:szCs w:val="28"/>
        </w:rPr>
      </w:pPr>
      <w:r w:rsidRPr="00A628F9">
        <w:rPr>
          <w:rFonts w:asciiTheme="minorHAnsi" w:hAnsiTheme="minorHAnsi" w:cstheme="minorHAnsi"/>
          <w:b/>
          <w:noProof/>
          <w:color w:val="44546A" w:themeColor="text2"/>
          <w:sz w:val="28"/>
          <w:szCs w:val="28"/>
        </w:rPr>
        <w:drawing>
          <wp:anchor distT="0" distB="0" distL="114300" distR="114300" simplePos="0" relativeHeight="251662336" behindDoc="0" locked="0" layoutInCell="1" allowOverlap="1" wp14:anchorId="214A090E" wp14:editId="304A23B2">
            <wp:simplePos x="0" y="0"/>
            <wp:positionH relativeFrom="column">
              <wp:posOffset>6031230</wp:posOffset>
            </wp:positionH>
            <wp:positionV relativeFrom="paragraph">
              <wp:posOffset>177800</wp:posOffset>
            </wp:positionV>
            <wp:extent cx="1188085" cy="1500505"/>
            <wp:effectExtent l="19050" t="0" r="0" b="0"/>
            <wp:wrapThrough wrapText="bothSides">
              <wp:wrapPolygon edited="0">
                <wp:start x="-346" y="0"/>
                <wp:lineTo x="-346" y="21390"/>
                <wp:lineTo x="21473" y="21390"/>
                <wp:lineTo x="21473" y="0"/>
                <wp:lineTo x="-346" y="0"/>
              </wp:wrapPolygon>
            </wp:wrapThrough>
            <wp:docPr id="5" name="Imagen 4" descr="C:\Users\Usuario\Desktop\Misa 23-Cua-A\Evan-23-Cua-A-1-6\Cuaresma rin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23-Cua-A\Evan-23-Cua-A-1-6\Cuaresma rincon.jpg"/>
                    <pic:cNvPicPr>
                      <a:picLocks noChangeAspect="1" noChangeArrowheads="1"/>
                    </pic:cNvPicPr>
                  </pic:nvPicPr>
                  <pic:blipFill>
                    <a:blip r:embed="rId7" cstate="print"/>
                    <a:srcRect l="7540" t="21324" r="71781" b="22432"/>
                    <a:stretch>
                      <a:fillRect/>
                    </a:stretch>
                  </pic:blipFill>
                  <pic:spPr bwMode="auto">
                    <a:xfrm>
                      <a:off x="0" y="0"/>
                      <a:ext cx="1188085" cy="1500505"/>
                    </a:xfrm>
                    <a:prstGeom prst="rect">
                      <a:avLst/>
                    </a:prstGeom>
                    <a:noFill/>
                    <a:ln w="9525">
                      <a:noFill/>
                      <a:miter lim="800000"/>
                      <a:headEnd/>
                      <a:tailEnd/>
                    </a:ln>
                  </pic:spPr>
                </pic:pic>
              </a:graphicData>
            </a:graphic>
          </wp:anchor>
        </w:drawing>
      </w:r>
      <w:r w:rsidRPr="00A628F9">
        <w:rPr>
          <w:rFonts w:asciiTheme="minorHAnsi" w:hAnsiTheme="minorHAnsi" w:cstheme="minorHAnsi"/>
          <w:b/>
          <w:color w:val="44546A" w:themeColor="text2"/>
          <w:sz w:val="28"/>
          <w:szCs w:val="28"/>
        </w:rPr>
        <w:t xml:space="preserve">-Construye tu rincón cuaresmal: </w:t>
      </w:r>
      <w:r w:rsidRPr="00A628F9">
        <w:rPr>
          <w:rFonts w:asciiTheme="minorHAnsi" w:hAnsiTheme="minorHAnsi" w:cstheme="minorHAnsi"/>
          <w:color w:val="44546A" w:themeColor="text2"/>
          <w:sz w:val="28"/>
          <w:szCs w:val="28"/>
        </w:rPr>
        <w:t>Prepara un espacio significativo durante la Cuaresma y la Pascua en casa. Que sea un lugar donde puedes poner un paño morado (en Pascua se cambiará por uno blanco), en este lugar pon el Evangelio de cada domingo o del día. Si te es posible, pon junto a la Palabra un crucifijo, y delante un cuenco vacío, que luego en Pascua lo llenaremos con el agua bendecida en la Vigilia Pascual y que conservaremos durante toda la Pascua, del cual, cada día tomaremos un poco para santiguarnos y recordar nuestra condición de bautizados, de hijos de Dios. Luego, ya en Pascua, podrás poner junto a la cruz un cirio, signo de la luz de Cristo resucitado, o bien el que te entreguen en la Vigilia u otro significativo. Así mismo podrás adornar ese espacio con flores, signo de la alegría y de la vida.</w:t>
      </w:r>
    </w:p>
    <w:p w:rsidR="00A628F9" w:rsidRPr="00A628F9" w:rsidRDefault="00A628F9" w:rsidP="00A628F9">
      <w:pPr>
        <w:ind w:hanging="283"/>
        <w:jc w:val="both"/>
        <w:rPr>
          <w:rFonts w:asciiTheme="minorHAnsi" w:hAnsiTheme="minorHAnsi" w:cstheme="minorHAnsi"/>
          <w:color w:val="44546A" w:themeColor="text2"/>
          <w:sz w:val="28"/>
          <w:szCs w:val="28"/>
        </w:rPr>
      </w:pPr>
    </w:p>
    <w:p w:rsidR="00A628F9" w:rsidRDefault="00A628F9" w:rsidP="00A628F9">
      <w:pPr>
        <w:ind w:hanging="283"/>
        <w:jc w:val="both"/>
        <w:rPr>
          <w:rFonts w:asciiTheme="minorHAnsi" w:hAnsiTheme="minorHAnsi" w:cstheme="minorHAnsi"/>
          <w:bCs/>
          <w:color w:val="44546A" w:themeColor="text2"/>
          <w:sz w:val="28"/>
          <w:szCs w:val="28"/>
        </w:rPr>
      </w:pPr>
      <w:r w:rsidRPr="00A628F9">
        <w:rPr>
          <w:rFonts w:asciiTheme="minorHAnsi" w:hAnsiTheme="minorHAnsi" w:cstheme="minorHAnsi"/>
          <w:bCs/>
          <w:color w:val="44546A" w:themeColor="text2"/>
          <w:sz w:val="28"/>
          <w:szCs w:val="28"/>
        </w:rPr>
        <w:t xml:space="preserve">-Se podría poner en este 2º domingo para ambientar, en las escaleras del presbiterio, delante del altar, </w:t>
      </w:r>
      <w:r w:rsidRPr="00A628F9">
        <w:rPr>
          <w:rFonts w:asciiTheme="minorHAnsi" w:hAnsiTheme="minorHAnsi" w:cstheme="minorHAnsi"/>
          <w:b/>
          <w:bCs/>
          <w:color w:val="44546A" w:themeColor="text2"/>
          <w:sz w:val="28"/>
          <w:szCs w:val="28"/>
        </w:rPr>
        <w:t>diversas BIBLIAS</w:t>
      </w:r>
      <w:r w:rsidRPr="00A628F9">
        <w:rPr>
          <w:rFonts w:asciiTheme="minorHAnsi" w:hAnsiTheme="minorHAnsi" w:cstheme="minorHAnsi"/>
          <w:bCs/>
          <w:color w:val="44546A" w:themeColor="text2"/>
          <w:sz w:val="28"/>
          <w:szCs w:val="28"/>
        </w:rPr>
        <w:t xml:space="preserve"> o evangelios abiertos, con un cirio encendido al lado y una palabra: “¡Escuchadle!”; o poner esta frase junto al ambón.</w:t>
      </w:r>
    </w:p>
    <w:p w:rsidR="00A628F9" w:rsidRPr="00A628F9" w:rsidRDefault="00A628F9" w:rsidP="00A628F9">
      <w:pPr>
        <w:ind w:hanging="283"/>
        <w:jc w:val="both"/>
        <w:rPr>
          <w:rFonts w:asciiTheme="minorHAnsi" w:hAnsiTheme="minorHAnsi" w:cstheme="minorHAnsi"/>
          <w:bCs/>
          <w:color w:val="44546A" w:themeColor="text2"/>
          <w:sz w:val="28"/>
          <w:szCs w:val="28"/>
        </w:rPr>
      </w:pPr>
    </w:p>
    <w:p w:rsidR="00A628F9" w:rsidRDefault="00A628F9" w:rsidP="00A628F9">
      <w:pPr>
        <w:ind w:hanging="283"/>
        <w:jc w:val="both"/>
        <w:rPr>
          <w:rFonts w:asciiTheme="minorHAnsi" w:hAnsiTheme="minorHAnsi" w:cstheme="minorHAnsi"/>
          <w:bCs/>
          <w:color w:val="1F497D"/>
          <w:sz w:val="28"/>
          <w:szCs w:val="28"/>
        </w:rPr>
      </w:pPr>
      <w:r w:rsidRPr="00A628F9">
        <w:rPr>
          <w:rFonts w:asciiTheme="minorHAnsi" w:hAnsiTheme="minorHAnsi" w:cstheme="minorHAnsi"/>
          <w:b/>
          <w:color w:val="44546A" w:themeColor="text2"/>
          <w:sz w:val="28"/>
          <w:szCs w:val="28"/>
        </w:rPr>
        <w:t>-</w:t>
      </w:r>
      <w:r w:rsidRPr="00A628F9">
        <w:rPr>
          <w:rFonts w:asciiTheme="minorHAnsi" w:hAnsiTheme="minorHAnsi" w:cstheme="minorHAnsi"/>
          <w:bCs/>
          <w:color w:val="1F497D"/>
          <w:sz w:val="28"/>
          <w:szCs w:val="28"/>
        </w:rPr>
        <w:t>Podemos organizar con los niños una oración tipo oratorio, por grupos, en alguna capilla colocando un dibujo de Jesús transfigurado, una biblia con una palabra “Escuchadle”, una cruz.</w:t>
      </w:r>
    </w:p>
    <w:p w:rsidR="00A628F9" w:rsidRPr="00A628F9" w:rsidRDefault="00A628F9" w:rsidP="00A628F9">
      <w:pPr>
        <w:ind w:hanging="283"/>
        <w:jc w:val="both"/>
        <w:rPr>
          <w:rFonts w:asciiTheme="minorHAnsi" w:hAnsiTheme="minorHAnsi" w:cstheme="minorHAnsi"/>
          <w:bCs/>
          <w:color w:val="1F497D"/>
          <w:sz w:val="28"/>
          <w:szCs w:val="28"/>
        </w:rPr>
      </w:pPr>
    </w:p>
    <w:p w:rsidR="00A628F9" w:rsidRPr="00A628F9" w:rsidRDefault="00A628F9" w:rsidP="00A628F9">
      <w:pPr>
        <w:ind w:hanging="283"/>
        <w:jc w:val="both"/>
        <w:rPr>
          <w:rFonts w:asciiTheme="minorHAnsi" w:hAnsiTheme="minorHAnsi" w:cstheme="minorHAnsi"/>
          <w:color w:val="44546A" w:themeColor="text2"/>
          <w:sz w:val="28"/>
          <w:szCs w:val="28"/>
        </w:rPr>
      </w:pPr>
      <w:r w:rsidRPr="00A628F9">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9.35pt;margin-top:78.1pt;width:139.25pt;height:104.3pt;z-index:251661312" wrapcoords="-59 0 -59 21521 21600 21521 21600 0 -59 0">
            <v:imagedata r:id="rId8" o:title=""/>
            <w10:wrap type="through"/>
          </v:shape>
          <o:OLEObject Type="Embed" ProgID="PowerPoint.Slide.12" ShapeID="_x0000_s1026" DrawAspect="Content" ObjectID="_1739128293" r:id="rId9"/>
        </w:object>
      </w:r>
      <w:r w:rsidRPr="00A628F9">
        <w:rPr>
          <w:rFonts w:asciiTheme="minorHAnsi" w:hAnsiTheme="minorHAnsi" w:cstheme="minorHAnsi"/>
          <w:color w:val="44546A" w:themeColor="text2"/>
          <w:sz w:val="28"/>
          <w:szCs w:val="28"/>
        </w:rPr>
        <w:t>-Los domingos del ciclo A deberían tener un</w:t>
      </w:r>
      <w:r w:rsidRPr="00A628F9">
        <w:rPr>
          <w:rFonts w:asciiTheme="minorHAnsi" w:hAnsiTheme="minorHAnsi" w:cstheme="minorHAnsi"/>
          <w:b/>
          <w:color w:val="44546A" w:themeColor="text2"/>
          <w:sz w:val="28"/>
          <w:szCs w:val="28"/>
        </w:rPr>
        <w:t xml:space="preserve"> sentido de renovación del bautismo. </w:t>
      </w:r>
      <w:r w:rsidRPr="00A628F9">
        <w:rPr>
          <w:rFonts w:asciiTheme="minorHAnsi" w:hAnsiTheme="minorHAnsi" w:cstheme="minorHAnsi"/>
          <w:color w:val="44546A" w:themeColor="text2"/>
          <w:sz w:val="28"/>
          <w:szCs w:val="28"/>
        </w:rPr>
        <w:t>Los evangelios de este ciclo A eran las catequesis con las que se preparaba a los adultos, en cuaresma, en los primeros siglos en el catecumenado, para recibir el domingo de pascua el bautismo. Si en el domingo pasado hicimos las renuncias y la profesión de fe, en este podríamos hacer antes de las lecturas el rito del Effetá: “El Señor que hizo oír a los sordos y hablar a los mudos os conceda a su tiempo escuchar su palabra y proclamar la fe, para alabanza y gloria de dios Padre. Amén”.</w:t>
      </w:r>
    </w:p>
    <w:p w:rsidR="00A628F9" w:rsidRDefault="00A628F9" w:rsidP="00A628F9">
      <w:pPr>
        <w:ind w:hanging="283"/>
        <w:jc w:val="both"/>
        <w:rPr>
          <w:rFonts w:asciiTheme="minorHAnsi" w:hAnsiTheme="minorHAnsi" w:cstheme="minorHAnsi"/>
          <w:bCs/>
          <w:color w:val="44546A" w:themeColor="text2"/>
          <w:sz w:val="28"/>
          <w:szCs w:val="28"/>
        </w:rPr>
      </w:pPr>
      <w:r w:rsidRPr="00A628F9">
        <w:rPr>
          <w:rFonts w:asciiTheme="minorHAnsi" w:hAnsiTheme="minorHAnsi" w:cstheme="minorHAnsi"/>
          <w:bCs/>
          <w:color w:val="44546A" w:themeColor="text2"/>
          <w:sz w:val="28"/>
          <w:szCs w:val="28"/>
        </w:rPr>
        <w:lastRenderedPageBreak/>
        <w:t xml:space="preserve"> -Se podría el domingo pasado explicar el significado del desierto en la biblia y en este domingo </w:t>
      </w:r>
      <w:r w:rsidRPr="00A628F9">
        <w:rPr>
          <w:rFonts w:asciiTheme="minorHAnsi" w:hAnsiTheme="minorHAnsi" w:cstheme="minorHAnsi"/>
          <w:b/>
          <w:bCs/>
          <w:color w:val="44546A" w:themeColor="text2"/>
          <w:sz w:val="28"/>
          <w:szCs w:val="28"/>
        </w:rPr>
        <w:t xml:space="preserve">la montaña. </w:t>
      </w:r>
      <w:r w:rsidRPr="00A628F9">
        <w:rPr>
          <w:rFonts w:asciiTheme="minorHAnsi" w:hAnsiTheme="minorHAnsi" w:cstheme="minorHAnsi"/>
          <w:bCs/>
          <w:color w:val="44546A" w:themeColor="text2"/>
          <w:sz w:val="28"/>
          <w:szCs w:val="28"/>
        </w:rPr>
        <w:t>“Subió con ellos aparte a un monte alto”, dice Mateo. En lenguaje bíblico, el “monte” es el lugar de la proximidad de Dios. Para los judíos la montaña evoca en seguida el Sinaí, el lugar donde Moisés habla con Dios cara a cara y recibe las tablas de la ley. En otro monte los discípulos habían escuchado las bienaventuranzas, la nueva ley, del nuevo Moisés, Jesús.  Desde el Tabor los tres discípulos experimentarán también la Transfiguración, anuncio de la gloriosa Resurrección.</w:t>
      </w:r>
    </w:p>
    <w:p w:rsidR="00A628F9" w:rsidRPr="00A628F9" w:rsidRDefault="00A628F9" w:rsidP="00A628F9">
      <w:pPr>
        <w:ind w:hanging="283"/>
        <w:jc w:val="both"/>
        <w:rPr>
          <w:rFonts w:asciiTheme="minorHAnsi" w:hAnsiTheme="minorHAnsi" w:cstheme="minorHAnsi"/>
          <w:bCs/>
          <w:color w:val="44546A" w:themeColor="text2"/>
          <w:sz w:val="28"/>
          <w:szCs w:val="28"/>
        </w:rPr>
      </w:pPr>
    </w:p>
    <w:p w:rsidR="00A628F9" w:rsidRDefault="00A628F9" w:rsidP="00A628F9">
      <w:pPr>
        <w:ind w:hanging="283"/>
        <w:jc w:val="both"/>
        <w:rPr>
          <w:rFonts w:asciiTheme="minorHAnsi" w:hAnsiTheme="minorHAnsi" w:cstheme="minorHAnsi"/>
          <w:bCs/>
          <w:color w:val="44546A" w:themeColor="text2"/>
          <w:sz w:val="28"/>
          <w:szCs w:val="28"/>
        </w:rPr>
      </w:pPr>
      <w:r w:rsidRPr="00A628F9">
        <w:rPr>
          <w:rFonts w:asciiTheme="minorHAnsi" w:hAnsiTheme="minorHAnsi" w:cstheme="minorHAnsi"/>
          <w:bCs/>
          <w:color w:val="44546A" w:themeColor="text2"/>
          <w:sz w:val="28"/>
          <w:szCs w:val="28"/>
        </w:rPr>
        <w:t xml:space="preserve">-En esta semana recuperemos </w:t>
      </w:r>
      <w:r w:rsidRPr="00A628F9">
        <w:rPr>
          <w:rFonts w:asciiTheme="minorHAnsi" w:hAnsiTheme="minorHAnsi" w:cstheme="minorHAnsi"/>
          <w:b/>
          <w:bCs/>
          <w:color w:val="44546A" w:themeColor="text2"/>
          <w:sz w:val="28"/>
          <w:szCs w:val="28"/>
        </w:rPr>
        <w:t>espacios para orar y escuchar la Palabra</w:t>
      </w:r>
      <w:r w:rsidRPr="00A628F9">
        <w:rPr>
          <w:rFonts w:asciiTheme="minorHAnsi" w:hAnsiTheme="minorHAnsi" w:cstheme="minorHAnsi"/>
          <w:bCs/>
          <w:color w:val="44546A" w:themeColor="text2"/>
          <w:sz w:val="28"/>
          <w:szCs w:val="28"/>
        </w:rPr>
        <w:t>, Jesús: en casa, en la naturaleza, en una visita en la iglesia a lo largo del día, en nuestro rincón de pensar… Busquemos tiempo para la Palabra que ilumina, transfigura, renueva, y toda nuestra vida se iluminará. Prestemos especial atención a la primera parte de la misa (proclamación y lectura de la Palabra).</w:t>
      </w:r>
    </w:p>
    <w:p w:rsidR="00A628F9" w:rsidRPr="00A628F9" w:rsidRDefault="00A628F9" w:rsidP="00A628F9">
      <w:pPr>
        <w:ind w:hanging="283"/>
        <w:jc w:val="both"/>
        <w:rPr>
          <w:rFonts w:asciiTheme="minorHAnsi" w:hAnsiTheme="minorHAnsi" w:cstheme="minorHAnsi"/>
          <w:bCs/>
          <w:color w:val="44546A" w:themeColor="text2"/>
          <w:sz w:val="28"/>
          <w:szCs w:val="28"/>
        </w:rPr>
      </w:pPr>
    </w:p>
    <w:p w:rsidR="00A628F9" w:rsidRPr="00A628F9" w:rsidRDefault="00A628F9" w:rsidP="00A628F9">
      <w:pPr>
        <w:ind w:hanging="283"/>
        <w:jc w:val="both"/>
        <w:rPr>
          <w:rFonts w:asciiTheme="minorHAnsi" w:hAnsiTheme="minorHAnsi" w:cstheme="minorHAnsi"/>
          <w:color w:val="44546A" w:themeColor="text2"/>
          <w:sz w:val="28"/>
          <w:szCs w:val="28"/>
        </w:rPr>
      </w:pPr>
      <w:r w:rsidRPr="00A628F9">
        <w:rPr>
          <w:rFonts w:asciiTheme="minorHAnsi" w:hAnsiTheme="minorHAnsi" w:cstheme="minorHAnsi"/>
          <w:bCs/>
          <w:color w:val="44546A" w:themeColor="text2"/>
          <w:sz w:val="28"/>
          <w:szCs w:val="28"/>
        </w:rPr>
        <w:t>-</w:t>
      </w:r>
      <w:r w:rsidRPr="00A628F9">
        <w:rPr>
          <w:rFonts w:ascii="Calibri" w:hAnsi="Calibri"/>
          <w:b/>
          <w:bCs/>
          <w:color w:val="1F497D"/>
          <w:sz w:val="28"/>
          <w:szCs w:val="28"/>
        </w:rPr>
        <w:t xml:space="preserve">Cuida la oración </w:t>
      </w:r>
      <w:r w:rsidRPr="00A628F9">
        <w:rPr>
          <w:rFonts w:ascii="Calibri" w:hAnsi="Calibri"/>
          <w:bCs/>
          <w:color w:val="1F497D"/>
          <w:sz w:val="28"/>
          <w:szCs w:val="28"/>
        </w:rPr>
        <w:t>en grupo y en familia, lleva contigo los evangelios, participa en la oración de la comunidad.</w:t>
      </w:r>
      <w:r w:rsidRPr="00A628F9">
        <w:rPr>
          <w:rFonts w:ascii="Calibri" w:hAnsi="Calibri"/>
          <w:b/>
          <w:bCs/>
          <w:color w:val="1F497D"/>
          <w:sz w:val="28"/>
          <w:szCs w:val="28"/>
        </w:rPr>
        <w:t xml:space="preserve"> </w:t>
      </w:r>
      <w:r w:rsidRPr="00A628F9">
        <w:rPr>
          <w:rFonts w:ascii="Calibri" w:hAnsi="Calibri"/>
          <w:bCs/>
          <w:color w:val="1F497D"/>
          <w:sz w:val="28"/>
          <w:szCs w:val="28"/>
        </w:rPr>
        <w:t xml:space="preserve">Ora más. Organizad una “quedada” de oración, hablad con él con naturalidad. Recuerda que para orar hay que tener silencio, ponerse los cascos de Dios, aprender a oír su música dejando nuestras músicas, sentirnos a gusto a su lado, y volver a la vida, transformados, llenos de Dios.                            </w:t>
      </w:r>
    </w:p>
    <w:p w:rsidR="00A628F9" w:rsidRPr="00A628F9" w:rsidRDefault="00A628F9" w:rsidP="00A628F9">
      <w:pPr>
        <w:ind w:hanging="283"/>
        <w:rPr>
          <w:rFonts w:asciiTheme="minorHAnsi" w:hAnsiTheme="minorHAnsi" w:cstheme="minorHAnsi"/>
          <w:b/>
          <w:bCs/>
          <w:color w:val="1F497D"/>
          <w:sz w:val="28"/>
          <w:szCs w:val="28"/>
        </w:rPr>
      </w:pPr>
    </w:p>
    <w:p w:rsidR="00A628F9" w:rsidRPr="00A628F9" w:rsidRDefault="00A628F9" w:rsidP="00A628F9">
      <w:pPr>
        <w:ind w:hanging="283"/>
        <w:rPr>
          <w:rFonts w:asciiTheme="minorHAnsi" w:hAnsiTheme="minorHAnsi" w:cstheme="minorHAnsi"/>
          <w:b/>
          <w:color w:val="44546A" w:themeColor="text2"/>
          <w:sz w:val="36"/>
          <w:szCs w:val="36"/>
        </w:rPr>
      </w:pPr>
      <w:r w:rsidRPr="00A628F9">
        <w:rPr>
          <w:rFonts w:asciiTheme="minorHAnsi" w:hAnsiTheme="minorHAnsi" w:cstheme="minorHAnsi"/>
          <w:bCs/>
          <w:color w:val="1F497D"/>
          <w:sz w:val="36"/>
          <w:szCs w:val="36"/>
        </w:rPr>
        <w:t xml:space="preserve"> </w:t>
      </w:r>
      <w:r w:rsidRPr="00A628F9">
        <w:rPr>
          <w:rFonts w:asciiTheme="minorHAnsi" w:hAnsiTheme="minorHAnsi"/>
          <w:b/>
          <w:color w:val="44546A" w:themeColor="text2"/>
          <w:sz w:val="36"/>
          <w:szCs w:val="36"/>
        </w:rPr>
        <w:t xml:space="preserve"> </w:t>
      </w:r>
      <w:r w:rsidRPr="00A628F9">
        <w:rPr>
          <w:rFonts w:asciiTheme="minorHAnsi" w:hAnsiTheme="minorHAnsi" w:cstheme="minorHAnsi"/>
          <w:b/>
          <w:noProof/>
          <w:color w:val="44546A" w:themeColor="text2"/>
          <w:sz w:val="36"/>
          <w:szCs w:val="36"/>
        </w:rPr>
        <w:drawing>
          <wp:anchor distT="0" distB="0" distL="114300" distR="114300" simplePos="0" relativeHeight="251659264" behindDoc="0" locked="0" layoutInCell="1" allowOverlap="1" wp14:anchorId="27483F31" wp14:editId="19ACFCA1">
            <wp:simplePos x="0" y="0"/>
            <wp:positionH relativeFrom="column">
              <wp:posOffset>5876290</wp:posOffset>
            </wp:positionH>
            <wp:positionV relativeFrom="paragraph">
              <wp:posOffset>96520</wp:posOffset>
            </wp:positionV>
            <wp:extent cx="1326515" cy="1492250"/>
            <wp:effectExtent l="19050" t="0" r="6985" b="0"/>
            <wp:wrapThrough wrapText="bothSides">
              <wp:wrapPolygon edited="0">
                <wp:start x="-310" y="0"/>
                <wp:lineTo x="-310" y="21232"/>
                <wp:lineTo x="21714" y="21232"/>
                <wp:lineTo x="21714" y="0"/>
                <wp:lineTo x="-310" y="0"/>
              </wp:wrapPolygon>
            </wp:wrapThrough>
            <wp:docPr id="14" name="Imagen 14" descr="https://malberths.files.wordpress.com/2013/02/celula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lberths.files.wordpress.com/2013/02/celular.jpg">
                      <a:hlinkClick r:id="rId10"/>
                    </pic:cNvPr>
                    <pic:cNvPicPr>
                      <a:picLocks noChangeAspect="1" noChangeArrowheads="1"/>
                    </pic:cNvPicPr>
                  </pic:nvPicPr>
                  <pic:blipFill>
                    <a:blip r:embed="rId11" cstate="print"/>
                    <a:srcRect/>
                    <a:stretch>
                      <a:fillRect/>
                    </a:stretch>
                  </pic:blipFill>
                  <pic:spPr bwMode="auto">
                    <a:xfrm>
                      <a:off x="0" y="0"/>
                      <a:ext cx="1326515" cy="1492250"/>
                    </a:xfrm>
                    <a:prstGeom prst="rect">
                      <a:avLst/>
                    </a:prstGeom>
                    <a:noFill/>
                    <a:ln w="9525">
                      <a:noFill/>
                      <a:miter lim="800000"/>
                      <a:headEnd/>
                      <a:tailEnd/>
                    </a:ln>
                  </pic:spPr>
                </pic:pic>
              </a:graphicData>
            </a:graphic>
          </wp:anchor>
        </w:drawing>
      </w:r>
      <w:r w:rsidRPr="00A628F9">
        <w:rPr>
          <w:rFonts w:asciiTheme="minorHAnsi" w:hAnsiTheme="minorHAnsi" w:cstheme="minorHAnsi"/>
          <w:b/>
          <w:color w:val="44546A" w:themeColor="text2"/>
          <w:sz w:val="36"/>
          <w:szCs w:val="36"/>
        </w:rPr>
        <w:t>TEXTO DEL PAPA FRANCISCO</w:t>
      </w:r>
    </w:p>
    <w:p w:rsidR="00A628F9" w:rsidRPr="00A628F9" w:rsidRDefault="00A628F9" w:rsidP="00A628F9">
      <w:pPr>
        <w:spacing w:line="240" w:lineRule="atLeast"/>
        <w:ind w:firstLine="142"/>
        <w:jc w:val="both"/>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El Papa Francisco al iniciar la cuaresma de 2017 (4-03-2017</w:t>
      </w:r>
      <w:r w:rsidRPr="00A628F9">
        <w:rPr>
          <w:rFonts w:asciiTheme="minorHAnsi" w:hAnsiTheme="minorHAnsi" w:cstheme="minorHAnsi"/>
          <w:color w:val="44546A" w:themeColor="text2"/>
          <w:sz w:val="28"/>
          <w:szCs w:val="28"/>
        </w:rPr>
        <w:t>) puso</w:t>
      </w:r>
      <w:r w:rsidRPr="00A628F9">
        <w:rPr>
          <w:rFonts w:asciiTheme="minorHAnsi" w:hAnsiTheme="minorHAnsi" w:cstheme="minorHAnsi"/>
          <w:color w:val="44546A" w:themeColor="text2"/>
          <w:sz w:val="28"/>
          <w:szCs w:val="28"/>
        </w:rPr>
        <w:t xml:space="preserve"> un ejemplo: </w:t>
      </w:r>
    </w:p>
    <w:p w:rsidR="00A628F9" w:rsidRPr="00A628F9" w:rsidRDefault="00A628F9" w:rsidP="00A628F9">
      <w:pPr>
        <w:spacing w:line="240" w:lineRule="atLeast"/>
        <w:ind w:firstLine="142"/>
        <w:jc w:val="both"/>
        <w:rPr>
          <w:rFonts w:asciiTheme="minorHAnsi" w:hAnsiTheme="minorHAnsi" w:cstheme="minorHAnsi"/>
          <w:i/>
          <w:color w:val="44546A" w:themeColor="text2"/>
          <w:sz w:val="28"/>
          <w:szCs w:val="28"/>
        </w:rPr>
      </w:pPr>
      <w:r w:rsidRPr="00A628F9">
        <w:rPr>
          <w:rFonts w:asciiTheme="minorHAnsi" w:hAnsiTheme="minorHAnsi" w:cstheme="minorHAnsi"/>
          <w:i/>
          <w:color w:val="44546A" w:themeColor="text2"/>
          <w:sz w:val="28"/>
          <w:szCs w:val="28"/>
        </w:rPr>
        <w:t>“Alguien dijo: ¿qué pasaría si tratamos la Biblia como tratamos a nuestro teléfono móvil? Si la lleváramos siempre con nosotros, o al menos el pequeño Evangelio de bolsillo, ¿qué sucedería? Si nos volviéramos cuando nos la olvidamos: tú te olvidas el móvil…‘¡Uy! ¡No lo tengo, vuelvo a buscarlo!’. Si la abriéramos varias veces al día; si leyéramos los mensajes de Dios contenidos en la Biblia como leemos los mensajes del teléfono… ¿qué sucedería?”.</w:t>
      </w:r>
    </w:p>
    <w:p w:rsidR="00A628F9" w:rsidRPr="00A628F9" w:rsidRDefault="00A628F9" w:rsidP="00A628F9">
      <w:pPr>
        <w:pStyle w:val="Prrafodelista"/>
        <w:ind w:left="0" w:hanging="283"/>
        <w:jc w:val="both"/>
        <w:rPr>
          <w:rFonts w:asciiTheme="minorHAnsi" w:hAnsiTheme="minorHAnsi"/>
          <w:b/>
          <w:color w:val="44546A" w:themeColor="text2"/>
          <w:sz w:val="28"/>
          <w:szCs w:val="28"/>
          <w:lang w:val="es-ES_tradnl"/>
        </w:rPr>
      </w:pPr>
    </w:p>
    <w:p w:rsidR="00A628F9" w:rsidRPr="00A628F9" w:rsidRDefault="00A628F9" w:rsidP="00A628F9">
      <w:pPr>
        <w:shd w:val="clear" w:color="auto" w:fill="FFFFFF"/>
        <w:rPr>
          <w:rFonts w:asciiTheme="minorHAnsi" w:hAnsiTheme="minorHAnsi" w:cstheme="minorHAnsi"/>
          <w:color w:val="44546A" w:themeColor="text2"/>
          <w:sz w:val="36"/>
          <w:szCs w:val="36"/>
        </w:rPr>
      </w:pPr>
      <w:r w:rsidRPr="00A628F9">
        <w:rPr>
          <w:rFonts w:asciiTheme="minorHAnsi" w:hAnsiTheme="minorHAnsi" w:cstheme="minorHAnsi"/>
          <w:b/>
          <w:bCs/>
          <w:iCs/>
          <w:color w:val="44546A" w:themeColor="text2"/>
          <w:sz w:val="36"/>
          <w:szCs w:val="36"/>
        </w:rPr>
        <w:t>LA ORACIÓN NOS SANA</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A tus amigos, Señor, les ocurrió lo mismo que nos sucede a nosotros cuando oramos.</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Siempre que pasamos un rato contigo comentamos lo bien que nos dejas,</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cuánto nos sanas por dentro, cómo nos energizas la vida…</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lastRenderedPageBreak/>
        <w:t>Después viene el trajín de cada día y te olvidamos enseguida, en los agobios, en el trabajo,</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mientras seguimos recordando nostálgicos, ¡qué bien se estaba contigo!</w:t>
      </w:r>
    </w:p>
    <w:p w:rsidR="00A628F9" w:rsidRPr="00A628F9" w:rsidRDefault="00A628F9" w:rsidP="00A628F9">
      <w:pPr>
        <w:shd w:val="clear" w:color="auto" w:fill="FFFFFF"/>
        <w:rPr>
          <w:rFonts w:asciiTheme="minorHAnsi" w:hAnsiTheme="minorHAnsi" w:cstheme="minorHAnsi"/>
          <w:color w:val="44546A" w:themeColor="text2"/>
          <w:sz w:val="16"/>
          <w:szCs w:val="16"/>
        </w:rPr>
      </w:pPr>
      <w:r w:rsidRPr="00A628F9">
        <w:rPr>
          <w:rFonts w:asciiTheme="minorHAnsi" w:hAnsiTheme="minorHAnsi" w:cstheme="minorHAnsi"/>
          <w:color w:val="44546A" w:themeColor="text2"/>
          <w:sz w:val="16"/>
          <w:szCs w:val="16"/>
        </w:rPr>
        <w:t> </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Nos organizamos la vida dejando para Ti las sobras del reloj.</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Vivimos agitados, nos ocupan mil cosas y para un rato que tenemos de descanso…</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la tele te gana la partida; una película nos distrae, o enviamos un whatssapp.</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Y vamos dejando sentarnos a tu lado, hablar un poco contigo,</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aunque estamos convencidos del bien que nos hace,</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de lo que nos descansas, nos animas, nos dinamizas y nos habitas.</w:t>
      </w:r>
    </w:p>
    <w:p w:rsidR="00A628F9" w:rsidRPr="00A628F9" w:rsidRDefault="00A628F9" w:rsidP="00A628F9">
      <w:pPr>
        <w:shd w:val="clear" w:color="auto" w:fill="FFFFFF"/>
        <w:rPr>
          <w:rFonts w:asciiTheme="minorHAnsi" w:hAnsiTheme="minorHAnsi" w:cstheme="minorHAnsi"/>
          <w:color w:val="44546A" w:themeColor="text2"/>
          <w:sz w:val="16"/>
          <w:szCs w:val="16"/>
        </w:rPr>
      </w:pPr>
      <w:r w:rsidRPr="00A628F9">
        <w:rPr>
          <w:rFonts w:asciiTheme="minorHAnsi" w:hAnsiTheme="minorHAnsi" w:cstheme="minorHAnsi"/>
          <w:color w:val="44546A" w:themeColor="text2"/>
          <w:sz w:val="16"/>
          <w:szCs w:val="16"/>
        </w:rPr>
        <w:t> </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Subiste con tus amigos a una montaña alta y apartada,</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nosotros tenemos que proponernos buscar el lugar y el momento adecuado.</w:t>
      </w:r>
    </w:p>
    <w:p w:rsidR="00A628F9" w:rsidRPr="00A628F9" w:rsidRDefault="00A628F9" w:rsidP="00A628F9">
      <w:pPr>
        <w:shd w:val="clear" w:color="auto" w:fill="FFFFFF"/>
        <w:rPr>
          <w:rFonts w:asciiTheme="minorHAnsi" w:hAnsiTheme="minorHAnsi" w:cstheme="minorHAnsi"/>
          <w:color w:val="44546A" w:themeColor="text2"/>
          <w:sz w:val="28"/>
          <w:szCs w:val="28"/>
        </w:rPr>
      </w:pPr>
      <w:bookmarkStart w:id="0" w:name="_GoBack"/>
      <w:r w:rsidRPr="00A628F9">
        <w:rPr>
          <w:rFonts w:asciiTheme="minorHAnsi" w:hAnsiTheme="minorHAnsi" w:cstheme="minorHAnsi"/>
          <w:noProof/>
          <w:color w:val="44546A" w:themeColor="text2"/>
          <w:sz w:val="28"/>
          <w:szCs w:val="28"/>
        </w:rPr>
        <w:drawing>
          <wp:anchor distT="0" distB="0" distL="114300" distR="114300" simplePos="0" relativeHeight="251663360" behindDoc="1" locked="0" layoutInCell="1" allowOverlap="1" wp14:anchorId="1C6462B4" wp14:editId="522B43AE">
            <wp:simplePos x="0" y="0"/>
            <wp:positionH relativeFrom="column">
              <wp:posOffset>2996565</wp:posOffset>
            </wp:positionH>
            <wp:positionV relativeFrom="paragraph">
              <wp:posOffset>1505585</wp:posOffset>
            </wp:positionV>
            <wp:extent cx="2559685" cy="13023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59685" cy="1302385"/>
                    </a:xfrm>
                    <a:prstGeom prst="rect">
                      <a:avLst/>
                    </a:prstGeom>
                    <a:noFill/>
                    <a:ln w="9525">
                      <a:noFill/>
                      <a:miter lim="800000"/>
                      <a:headEnd/>
                      <a:tailEnd/>
                    </a:ln>
                  </pic:spPr>
                </pic:pic>
              </a:graphicData>
            </a:graphic>
          </wp:anchor>
        </w:drawing>
      </w:r>
      <w:bookmarkEnd w:id="0"/>
      <w:r w:rsidRPr="00A628F9">
        <w:rPr>
          <w:rFonts w:asciiTheme="minorHAnsi" w:hAnsiTheme="minorHAnsi" w:cstheme="minorHAnsi"/>
          <w:color w:val="44546A" w:themeColor="text2"/>
          <w:sz w:val="28"/>
          <w:szCs w:val="28"/>
        </w:rPr>
        <w:t> Cuando estamos contigo a solas haciendo silencio y nos ponemos a tu escucha</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nos ocurre lo mismo que a Pedro, a Santiago y a Juan, que nos cambias del todo, sentimos que nuestra vida se transfigura porque Tú nos pones en contacto</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con lo mejor de nosotros mismos, Tú nos descansas del trajín cotidiano,</w:t>
      </w:r>
      <w:r>
        <w:rPr>
          <w:rFonts w:asciiTheme="minorHAnsi" w:hAnsiTheme="minorHAnsi" w:cstheme="minorHAnsi"/>
          <w:color w:val="44546A" w:themeColor="text2"/>
          <w:sz w:val="28"/>
          <w:szCs w:val="28"/>
        </w:rPr>
        <w:t xml:space="preserve"> </w:t>
      </w:r>
      <w:r w:rsidRPr="00A628F9">
        <w:rPr>
          <w:rFonts w:asciiTheme="minorHAnsi" w:hAnsiTheme="minorHAnsi" w:cstheme="minorHAnsi"/>
          <w:noProof/>
          <w:color w:val="44546A" w:themeColor="text2"/>
          <w:sz w:val="28"/>
          <w:szCs w:val="28"/>
        </w:rPr>
        <w:drawing>
          <wp:anchor distT="0" distB="0" distL="114300" distR="114300" simplePos="0" relativeHeight="251660288" behindDoc="0" locked="0" layoutInCell="1" allowOverlap="1" wp14:anchorId="60D059D1" wp14:editId="341282CA">
            <wp:simplePos x="0" y="0"/>
            <wp:positionH relativeFrom="column">
              <wp:posOffset>5101590</wp:posOffset>
            </wp:positionH>
            <wp:positionV relativeFrom="paragraph">
              <wp:posOffset>31750</wp:posOffset>
            </wp:positionV>
            <wp:extent cx="2102485" cy="664210"/>
            <wp:effectExtent l="19050" t="0" r="0" b="0"/>
            <wp:wrapThrough wrapText="bothSides">
              <wp:wrapPolygon edited="0">
                <wp:start x="-196" y="0"/>
                <wp:lineTo x="-196" y="21063"/>
                <wp:lineTo x="21528" y="21063"/>
                <wp:lineTo x="21528" y="0"/>
                <wp:lineTo x="-196" y="0"/>
              </wp:wrapPolygon>
            </wp:wrapThrough>
            <wp:docPr id="4" name="Imagen 4" descr="C:\Users\Usuario\AppData\Local\Microsoft\Windows\INetCache\IE\KZVEH8FU\jesus_total_c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KZVEH8FU\jesus_total_citas.jpg"/>
                    <pic:cNvPicPr>
                      <a:picLocks noChangeAspect="1" noChangeArrowheads="1"/>
                    </pic:cNvPicPr>
                  </pic:nvPicPr>
                  <pic:blipFill>
                    <a:blip r:embed="rId13" cstate="print"/>
                    <a:srcRect/>
                    <a:stretch>
                      <a:fillRect/>
                    </a:stretch>
                  </pic:blipFill>
                  <pic:spPr bwMode="auto">
                    <a:xfrm>
                      <a:off x="0" y="0"/>
                      <a:ext cx="2102485" cy="664210"/>
                    </a:xfrm>
                    <a:prstGeom prst="rect">
                      <a:avLst/>
                    </a:prstGeom>
                    <a:noFill/>
                    <a:ln w="9525">
                      <a:noFill/>
                      <a:miter lim="800000"/>
                      <a:headEnd/>
                      <a:tailEnd/>
                    </a:ln>
                  </pic:spPr>
                </pic:pic>
              </a:graphicData>
            </a:graphic>
          </wp:anchor>
        </w:drawing>
      </w:r>
      <w:r w:rsidRPr="00A628F9">
        <w:rPr>
          <w:rFonts w:asciiTheme="minorHAnsi" w:hAnsiTheme="minorHAnsi" w:cstheme="minorHAnsi"/>
          <w:color w:val="44546A" w:themeColor="text2"/>
          <w:sz w:val="28"/>
          <w:szCs w:val="28"/>
        </w:rPr>
        <w:t>nos impulsas a perdonar, nos reconcilias con nosotros mismos,</w:t>
      </w:r>
      <w:r>
        <w:rPr>
          <w:rFonts w:asciiTheme="minorHAnsi" w:hAnsiTheme="minorHAnsi" w:cstheme="minorHAnsi"/>
          <w:color w:val="44546A" w:themeColor="text2"/>
          <w:sz w:val="28"/>
          <w:szCs w:val="28"/>
        </w:rPr>
        <w:t xml:space="preserve"> </w:t>
      </w:r>
      <w:r w:rsidRPr="00A628F9">
        <w:rPr>
          <w:rFonts w:asciiTheme="minorHAnsi" w:hAnsiTheme="minorHAnsi" w:cstheme="minorHAnsi"/>
          <w:color w:val="44546A" w:themeColor="text2"/>
          <w:sz w:val="28"/>
          <w:szCs w:val="28"/>
        </w:rPr>
        <w:t>nos haces los protagonistas de nuestra historia y nos llenas de tu amor.</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Así, de esa manera, podemos con todo y la vida contigo se vuelve una fiesta.</w:t>
      </w:r>
    </w:p>
    <w:p w:rsidR="00A628F9" w:rsidRPr="00A628F9" w:rsidRDefault="00A628F9" w:rsidP="00A628F9">
      <w:pPr>
        <w:shd w:val="clear" w:color="auto" w:fill="FFFFFF"/>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¿Cómo no le vamos a contar a todos este secreto que nos llena de gozo?</w:t>
      </w:r>
    </w:p>
    <w:p w:rsidR="00A628F9" w:rsidRPr="00A628F9" w:rsidRDefault="00A628F9" w:rsidP="00A628F9">
      <w:pPr>
        <w:shd w:val="clear" w:color="auto" w:fill="FFFFFF"/>
        <w:spacing w:line="176" w:lineRule="atLeast"/>
        <w:rPr>
          <w:rFonts w:ascii="Arial" w:hAnsi="Arial" w:cs="Arial"/>
          <w:color w:val="44546A" w:themeColor="text2"/>
          <w:sz w:val="28"/>
          <w:szCs w:val="28"/>
        </w:rPr>
      </w:pPr>
      <w:r w:rsidRPr="00A628F9">
        <w:rPr>
          <w:rFonts w:ascii="Arial" w:hAnsi="Arial" w:cs="Arial"/>
          <w:b/>
          <w:bCs/>
          <w:i/>
          <w:iCs/>
          <w:color w:val="44546A" w:themeColor="text2"/>
          <w:sz w:val="28"/>
          <w:szCs w:val="28"/>
        </w:rPr>
        <w:t>Mari Patxi Ayerra</w:t>
      </w:r>
    </w:p>
    <w:p w:rsidR="00A628F9" w:rsidRDefault="00A628F9" w:rsidP="00A628F9">
      <w:pPr>
        <w:ind w:firstLine="284"/>
        <w:jc w:val="both"/>
        <w:rPr>
          <w:rFonts w:asciiTheme="minorHAnsi" w:hAnsiTheme="minorHAnsi"/>
          <w:color w:val="44546A" w:themeColor="text2"/>
          <w:sz w:val="28"/>
          <w:szCs w:val="28"/>
        </w:rPr>
      </w:pPr>
    </w:p>
    <w:p w:rsidR="00A628F9" w:rsidRPr="00A628F9" w:rsidRDefault="00A628F9" w:rsidP="00A628F9">
      <w:pPr>
        <w:ind w:firstLine="284"/>
        <w:jc w:val="both"/>
        <w:rPr>
          <w:rFonts w:asciiTheme="minorHAnsi" w:hAnsiTheme="minorHAnsi"/>
          <w:color w:val="44546A" w:themeColor="text2"/>
          <w:sz w:val="28"/>
          <w:szCs w:val="28"/>
        </w:rPr>
      </w:pPr>
    </w:p>
    <w:p w:rsidR="00A628F9" w:rsidRDefault="00A628F9" w:rsidP="00A628F9">
      <w:pPr>
        <w:ind w:hanging="283"/>
        <w:rPr>
          <w:rFonts w:asciiTheme="minorHAnsi" w:hAnsiTheme="minorHAnsi"/>
          <w:b/>
          <w:color w:val="44546A" w:themeColor="text2"/>
          <w:sz w:val="28"/>
          <w:szCs w:val="28"/>
        </w:rPr>
      </w:pPr>
      <w:r w:rsidRPr="00A628F9">
        <w:rPr>
          <w:rFonts w:asciiTheme="minorHAnsi" w:hAnsiTheme="minorHAnsi"/>
          <w:b/>
          <w:color w:val="44546A" w:themeColor="text2"/>
          <w:sz w:val="36"/>
          <w:szCs w:val="36"/>
        </w:rPr>
        <w:t>VÍDEOS PARA</w:t>
      </w:r>
      <w:r w:rsidRPr="00A628F9">
        <w:rPr>
          <w:rFonts w:asciiTheme="minorHAnsi" w:hAnsiTheme="minorHAnsi"/>
          <w:b/>
          <w:color w:val="44546A" w:themeColor="text2"/>
          <w:sz w:val="36"/>
          <w:szCs w:val="36"/>
        </w:rPr>
        <w:t xml:space="preserve"> ESTE DOMINGO: Cuaresma-2ºA, La Transfiguración Mateo</w:t>
      </w:r>
      <w:r w:rsidRPr="00A628F9">
        <w:rPr>
          <w:rFonts w:asciiTheme="minorHAnsi" w:hAnsiTheme="minorHAnsi"/>
          <w:b/>
          <w:color w:val="44546A" w:themeColor="text2"/>
          <w:sz w:val="28"/>
          <w:szCs w:val="28"/>
        </w:rPr>
        <w:t xml:space="preserve"> 17, 1-9. </w:t>
      </w:r>
    </w:p>
    <w:p w:rsidR="00A628F9" w:rsidRPr="00A628F9" w:rsidRDefault="00A628F9" w:rsidP="00A628F9">
      <w:pPr>
        <w:ind w:hanging="283"/>
        <w:rPr>
          <w:rFonts w:asciiTheme="minorHAnsi" w:hAnsiTheme="minorHAnsi"/>
          <w:noProof/>
          <w:color w:val="44546A" w:themeColor="text2"/>
          <w:sz w:val="28"/>
          <w:szCs w:val="28"/>
        </w:rPr>
      </w:pPr>
    </w:p>
    <w:p w:rsidR="00A628F9" w:rsidRDefault="00A628F9" w:rsidP="00A628F9">
      <w:pPr>
        <w:spacing w:line="240" w:lineRule="atLeast"/>
        <w:ind w:hanging="283"/>
        <w:rPr>
          <w:rFonts w:asciiTheme="minorHAnsi" w:hAnsiTheme="minorHAnsi" w:cstheme="minorHAnsi"/>
          <w:noProof/>
          <w:color w:val="44546A" w:themeColor="text2"/>
          <w:sz w:val="28"/>
          <w:szCs w:val="28"/>
        </w:rPr>
      </w:pPr>
      <w:r w:rsidRPr="00A628F9">
        <w:rPr>
          <w:rFonts w:asciiTheme="minorHAnsi" w:hAnsiTheme="minorHAnsi" w:cstheme="minorHAnsi"/>
          <w:color w:val="44546A" w:themeColor="text2"/>
          <w:sz w:val="28"/>
          <w:szCs w:val="28"/>
        </w:rPr>
        <w:t xml:space="preserve">-La transfiguración de Jesús, película: </w:t>
      </w:r>
      <w:hyperlink r:id="rId14" w:history="1">
        <w:r w:rsidRPr="00A628F9">
          <w:rPr>
            <w:rStyle w:val="Hipervnculo"/>
            <w:rFonts w:asciiTheme="minorHAnsi" w:hAnsiTheme="minorHAnsi" w:cstheme="minorHAnsi"/>
            <w:noProof/>
            <w:color w:val="44546A" w:themeColor="text2"/>
            <w:sz w:val="28"/>
            <w:szCs w:val="28"/>
          </w:rPr>
          <w:t>http://www.youtube.com/watch?v=oWIcWcAsqEU</w:t>
        </w:r>
      </w:hyperlink>
      <w:r w:rsidRPr="00A628F9">
        <w:rPr>
          <w:rFonts w:asciiTheme="minorHAnsi" w:hAnsiTheme="minorHAnsi" w:cstheme="minorHAnsi"/>
          <w:noProof/>
          <w:color w:val="44546A" w:themeColor="text2"/>
          <w:sz w:val="28"/>
          <w:szCs w:val="28"/>
        </w:rPr>
        <w:t xml:space="preserve"> </w:t>
      </w:r>
    </w:p>
    <w:p w:rsidR="00A628F9" w:rsidRPr="00A628F9" w:rsidRDefault="00A628F9" w:rsidP="00A628F9">
      <w:pPr>
        <w:spacing w:line="240" w:lineRule="atLeast"/>
        <w:ind w:hanging="283"/>
        <w:rPr>
          <w:rFonts w:asciiTheme="minorHAnsi" w:hAnsiTheme="minorHAnsi" w:cstheme="minorHAnsi"/>
          <w:noProof/>
          <w:color w:val="44546A" w:themeColor="text2"/>
          <w:sz w:val="8"/>
          <w:szCs w:val="8"/>
        </w:rPr>
      </w:pPr>
    </w:p>
    <w:p w:rsidR="00A628F9" w:rsidRPr="00A628F9" w:rsidRDefault="00A628F9" w:rsidP="00A628F9">
      <w:pPr>
        <w:ind w:hanging="283"/>
        <w:rPr>
          <w:rFonts w:asciiTheme="minorHAnsi" w:hAnsiTheme="minorHAnsi" w:cstheme="minorHAnsi"/>
          <w:color w:val="44546A" w:themeColor="text2"/>
          <w:sz w:val="28"/>
          <w:szCs w:val="28"/>
        </w:rPr>
      </w:pPr>
      <w:r w:rsidRPr="00A628F9">
        <w:rPr>
          <w:rFonts w:asciiTheme="minorHAnsi" w:hAnsiTheme="minorHAnsi" w:cstheme="minorHAnsi"/>
          <w:noProof/>
          <w:color w:val="44546A" w:themeColor="text2"/>
          <w:sz w:val="28"/>
          <w:szCs w:val="28"/>
        </w:rPr>
        <w:t xml:space="preserve">-La transfiguración, película: </w:t>
      </w:r>
      <w:hyperlink r:id="rId15" w:history="1">
        <w:r w:rsidRPr="00A628F9">
          <w:rPr>
            <w:rStyle w:val="Hipervnculo"/>
            <w:rFonts w:asciiTheme="minorHAnsi" w:hAnsiTheme="minorHAnsi" w:cstheme="minorHAnsi"/>
            <w:color w:val="44546A" w:themeColor="text2"/>
            <w:sz w:val="28"/>
            <w:szCs w:val="28"/>
          </w:rPr>
          <w:t>http://youtu.be/3YM2wbpzijQ</w:t>
        </w:r>
      </w:hyperlink>
    </w:p>
    <w:p w:rsidR="00A628F9" w:rsidRPr="00A628F9" w:rsidRDefault="00A628F9" w:rsidP="00A628F9">
      <w:pPr>
        <w:spacing w:line="240" w:lineRule="atLeast"/>
        <w:ind w:hanging="283"/>
        <w:rPr>
          <w:rFonts w:asciiTheme="minorHAnsi" w:hAnsiTheme="minorHAnsi" w:cstheme="minorHAnsi"/>
          <w:noProof/>
          <w:color w:val="44546A" w:themeColor="text2"/>
          <w:sz w:val="28"/>
          <w:szCs w:val="28"/>
        </w:rPr>
      </w:pPr>
      <w:r w:rsidRPr="00A628F9">
        <w:rPr>
          <w:rFonts w:asciiTheme="minorHAnsi" w:hAnsiTheme="minorHAnsi" w:cstheme="minorHAnsi"/>
          <w:noProof/>
          <w:color w:val="44546A" w:themeColor="text2"/>
          <w:sz w:val="28"/>
          <w:szCs w:val="28"/>
        </w:rPr>
        <w:t xml:space="preserve">-Mateo 17,1-9, película: </w:t>
      </w:r>
      <w:hyperlink r:id="rId16" w:history="1">
        <w:r w:rsidRPr="00A628F9">
          <w:rPr>
            <w:rStyle w:val="Hipervnculo"/>
            <w:rFonts w:asciiTheme="minorHAnsi" w:hAnsiTheme="minorHAnsi" w:cstheme="minorHAnsi"/>
            <w:noProof/>
            <w:color w:val="44546A" w:themeColor="text2"/>
            <w:sz w:val="28"/>
            <w:szCs w:val="28"/>
          </w:rPr>
          <w:t>http://www.youtube.com/watch?v=25izRlHq9SM</w:t>
        </w:r>
      </w:hyperlink>
      <w:r w:rsidRPr="00A628F9">
        <w:rPr>
          <w:rFonts w:asciiTheme="minorHAnsi" w:hAnsiTheme="minorHAnsi" w:cstheme="minorHAnsi"/>
          <w:noProof/>
          <w:color w:val="44546A" w:themeColor="text2"/>
          <w:sz w:val="28"/>
          <w:szCs w:val="28"/>
        </w:rPr>
        <w:t xml:space="preserve"> </w:t>
      </w:r>
    </w:p>
    <w:p w:rsidR="00A628F9" w:rsidRPr="00A628F9" w:rsidRDefault="00A628F9" w:rsidP="00A628F9">
      <w:pPr>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 Transformación, transfiguración, película: </w:t>
      </w:r>
      <w:hyperlink r:id="rId17" w:history="1">
        <w:r w:rsidRPr="00A628F9">
          <w:rPr>
            <w:rStyle w:val="Hipervnculo"/>
            <w:rFonts w:asciiTheme="minorHAnsi" w:hAnsiTheme="minorHAnsi" w:cstheme="minorHAnsi"/>
            <w:color w:val="44546A" w:themeColor="text2"/>
            <w:sz w:val="28"/>
            <w:szCs w:val="28"/>
          </w:rPr>
          <w:t>http://youtu.be/fqp0-sIUY04</w:t>
        </w:r>
      </w:hyperlink>
    </w:p>
    <w:p w:rsidR="00A628F9" w:rsidRPr="00A628F9" w:rsidRDefault="00A628F9" w:rsidP="00A628F9">
      <w:pPr>
        <w:spacing w:line="240" w:lineRule="atLeast"/>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-La transfiguración del Señor, dibujos: </w:t>
      </w:r>
      <w:hyperlink r:id="rId18" w:history="1">
        <w:r w:rsidRPr="00A628F9">
          <w:rPr>
            <w:rStyle w:val="Hipervnculo"/>
            <w:rFonts w:asciiTheme="minorHAnsi" w:hAnsiTheme="minorHAnsi" w:cstheme="minorHAnsi"/>
            <w:color w:val="44546A" w:themeColor="text2"/>
            <w:sz w:val="28"/>
            <w:szCs w:val="28"/>
          </w:rPr>
          <w:t>http://youtu.be/o-aPj5MBcBI</w:t>
        </w:r>
      </w:hyperlink>
    </w:p>
    <w:p w:rsidR="00A628F9" w:rsidRPr="00A628F9" w:rsidRDefault="00A628F9" w:rsidP="00A628F9">
      <w:pPr>
        <w:spacing w:line="240" w:lineRule="atLeast"/>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-La transfiguración, dibujos: </w:t>
      </w:r>
      <w:hyperlink r:id="rId19" w:history="1">
        <w:r w:rsidRPr="00A628F9">
          <w:rPr>
            <w:rStyle w:val="Hipervnculo"/>
            <w:rFonts w:asciiTheme="minorHAnsi" w:hAnsiTheme="minorHAnsi" w:cstheme="minorHAnsi"/>
            <w:color w:val="44546A" w:themeColor="text2"/>
            <w:sz w:val="28"/>
            <w:szCs w:val="28"/>
          </w:rPr>
          <w:t>http://youtu.be/kSef6PGRLk0</w:t>
        </w:r>
      </w:hyperlink>
    </w:p>
    <w:p w:rsidR="00A628F9" w:rsidRPr="00A628F9" w:rsidRDefault="00A628F9" w:rsidP="00A628F9">
      <w:pPr>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-La transfiguración, títeres: </w:t>
      </w:r>
      <w:hyperlink r:id="rId20" w:history="1">
        <w:r w:rsidRPr="00A628F9">
          <w:rPr>
            <w:rStyle w:val="Hipervnculo"/>
            <w:rFonts w:asciiTheme="minorHAnsi" w:hAnsiTheme="minorHAnsi" w:cstheme="minorHAnsi"/>
            <w:color w:val="44546A" w:themeColor="text2"/>
            <w:sz w:val="28"/>
            <w:szCs w:val="28"/>
          </w:rPr>
          <w:t>http://youtu.be/QNAA14SDjTI</w:t>
        </w:r>
      </w:hyperlink>
    </w:p>
    <w:p w:rsidR="00A628F9" w:rsidRPr="00A628F9" w:rsidRDefault="00A628F9" w:rsidP="00A628F9">
      <w:pPr>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lastRenderedPageBreak/>
        <w:t xml:space="preserve">-La transfiguración, animación en inglés: </w:t>
      </w:r>
      <w:hyperlink r:id="rId21" w:history="1">
        <w:r w:rsidRPr="00A628F9">
          <w:rPr>
            <w:rStyle w:val="Hipervnculo"/>
            <w:rFonts w:asciiTheme="minorHAnsi" w:hAnsiTheme="minorHAnsi" w:cstheme="minorHAnsi"/>
            <w:color w:val="44546A" w:themeColor="text2"/>
            <w:sz w:val="28"/>
            <w:szCs w:val="28"/>
          </w:rPr>
          <w:t>http://youtu.be/FMXybJvyOU0</w:t>
        </w:r>
      </w:hyperlink>
      <w:r w:rsidRPr="00A628F9">
        <w:rPr>
          <w:rFonts w:asciiTheme="minorHAnsi" w:hAnsiTheme="minorHAnsi" w:cstheme="minorHAnsi"/>
          <w:color w:val="44546A" w:themeColor="text2"/>
          <w:sz w:val="28"/>
          <w:szCs w:val="28"/>
        </w:rPr>
        <w:t xml:space="preserve"> </w:t>
      </w:r>
      <w:hyperlink r:id="rId22" w:history="1">
        <w:r w:rsidRPr="00A628F9">
          <w:rPr>
            <w:rStyle w:val="Hipervnculo"/>
            <w:rFonts w:asciiTheme="minorHAnsi" w:hAnsiTheme="minorHAnsi" w:cstheme="minorHAnsi"/>
            <w:color w:val="44546A" w:themeColor="text2"/>
            <w:sz w:val="28"/>
            <w:szCs w:val="28"/>
          </w:rPr>
          <w:t>http://youtu.be/qfx_2AwzH5A</w:t>
        </w:r>
      </w:hyperlink>
    </w:p>
    <w:p w:rsidR="00A628F9" w:rsidRPr="00A628F9" w:rsidRDefault="00A628F9" w:rsidP="00A628F9">
      <w:pPr>
        <w:spacing w:line="240" w:lineRule="atLeast"/>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-La Transfiguración, explicación: </w:t>
      </w:r>
      <w:hyperlink r:id="rId23" w:history="1">
        <w:r w:rsidRPr="00A628F9">
          <w:rPr>
            <w:rStyle w:val="Hipervnculo"/>
            <w:rFonts w:asciiTheme="minorHAnsi" w:hAnsiTheme="minorHAnsi" w:cstheme="minorHAnsi"/>
            <w:noProof/>
            <w:color w:val="44546A" w:themeColor="text2"/>
            <w:sz w:val="28"/>
            <w:szCs w:val="28"/>
          </w:rPr>
          <w:t>http://www.youtube.com/watch?v=yzZDPWafJ2I</w:t>
        </w:r>
      </w:hyperlink>
    </w:p>
    <w:p w:rsidR="00A628F9" w:rsidRPr="00A628F9" w:rsidRDefault="00A628F9" w:rsidP="00A628F9">
      <w:pPr>
        <w:spacing w:line="240" w:lineRule="atLeast"/>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 Mis hijos- Verbo Divino 2011, reflexión: </w:t>
      </w:r>
      <w:hyperlink r:id="rId24" w:history="1">
        <w:r w:rsidRPr="00A628F9">
          <w:rPr>
            <w:rStyle w:val="Hipervnculo"/>
            <w:rFonts w:asciiTheme="minorHAnsi" w:hAnsiTheme="minorHAnsi" w:cstheme="minorHAnsi"/>
            <w:color w:val="44546A" w:themeColor="text2"/>
            <w:sz w:val="28"/>
            <w:szCs w:val="28"/>
          </w:rPr>
          <w:t>https://www.youtube.com/watch?v=jXP3aNUaFy4</w:t>
        </w:r>
      </w:hyperlink>
    </w:p>
    <w:p w:rsidR="00A628F9" w:rsidRPr="00A628F9" w:rsidRDefault="00A628F9" w:rsidP="00A628F9">
      <w:pPr>
        <w:spacing w:line="240" w:lineRule="atLeast"/>
        <w:ind w:hanging="283"/>
        <w:rPr>
          <w:rFonts w:asciiTheme="minorHAnsi" w:hAnsiTheme="minorHAnsi" w:cstheme="minorHAnsi"/>
          <w:noProof/>
          <w:color w:val="44546A" w:themeColor="text2"/>
          <w:sz w:val="28"/>
          <w:szCs w:val="28"/>
        </w:rPr>
      </w:pPr>
      <w:r w:rsidRPr="00A628F9">
        <w:rPr>
          <w:rFonts w:asciiTheme="minorHAnsi" w:hAnsiTheme="minorHAnsi" w:cstheme="minorHAnsi"/>
          <w:color w:val="44546A" w:themeColor="text2"/>
          <w:sz w:val="28"/>
          <w:szCs w:val="28"/>
        </w:rPr>
        <w:t>-</w:t>
      </w:r>
      <w:r w:rsidRPr="00A628F9">
        <w:rPr>
          <w:rFonts w:asciiTheme="minorHAnsi" w:hAnsiTheme="minorHAnsi" w:cstheme="minorHAnsi"/>
          <w:noProof/>
          <w:color w:val="44546A" w:themeColor="text2"/>
          <w:sz w:val="28"/>
          <w:szCs w:val="28"/>
        </w:rPr>
        <w:t xml:space="preserve">Abre los ojos, reflexión, Verbo Divino 2014: </w:t>
      </w:r>
      <w:hyperlink r:id="rId25" w:history="1">
        <w:r w:rsidRPr="00A628F9">
          <w:rPr>
            <w:rStyle w:val="Hipervnculo"/>
            <w:rFonts w:asciiTheme="minorHAnsi" w:hAnsiTheme="minorHAnsi" w:cstheme="minorHAnsi"/>
            <w:noProof/>
            <w:color w:val="44546A" w:themeColor="text2"/>
            <w:sz w:val="28"/>
            <w:szCs w:val="28"/>
          </w:rPr>
          <w:t>http://www.youtube.com/watch?v=fU9zS4g9Mlw</w:t>
        </w:r>
      </w:hyperlink>
      <w:r w:rsidRPr="00A628F9">
        <w:rPr>
          <w:rFonts w:asciiTheme="minorHAnsi" w:hAnsiTheme="minorHAnsi" w:cstheme="minorHAnsi"/>
          <w:noProof/>
          <w:color w:val="44546A" w:themeColor="text2"/>
          <w:sz w:val="28"/>
          <w:szCs w:val="28"/>
        </w:rPr>
        <w:t xml:space="preserve"> </w:t>
      </w:r>
    </w:p>
    <w:p w:rsidR="00A628F9" w:rsidRDefault="00A628F9" w:rsidP="00A628F9">
      <w:pPr>
        <w:spacing w:line="240" w:lineRule="atLeast"/>
        <w:ind w:hanging="283"/>
        <w:rPr>
          <w:rStyle w:val="Hipervnculo"/>
          <w:rFonts w:asciiTheme="minorHAnsi" w:hAnsiTheme="minorHAnsi" w:cstheme="minorHAnsi"/>
          <w:noProof/>
          <w:color w:val="44546A" w:themeColor="text2"/>
          <w:sz w:val="28"/>
          <w:szCs w:val="28"/>
        </w:rPr>
      </w:pPr>
      <w:r w:rsidRPr="00A628F9">
        <w:rPr>
          <w:rFonts w:asciiTheme="minorHAnsi" w:hAnsiTheme="minorHAnsi" w:cstheme="minorHAnsi"/>
          <w:noProof/>
          <w:color w:val="44546A" w:themeColor="text2"/>
          <w:sz w:val="28"/>
          <w:szCs w:val="28"/>
        </w:rPr>
        <w:t xml:space="preserve">-El encuentro, reflexión, VD 2017: </w:t>
      </w:r>
      <w:hyperlink r:id="rId26" w:history="1">
        <w:r w:rsidRPr="00A628F9">
          <w:rPr>
            <w:rStyle w:val="Hipervnculo"/>
            <w:rFonts w:asciiTheme="minorHAnsi" w:hAnsiTheme="minorHAnsi" w:cstheme="minorHAnsi"/>
            <w:noProof/>
            <w:color w:val="44546A" w:themeColor="text2"/>
            <w:sz w:val="28"/>
            <w:szCs w:val="28"/>
          </w:rPr>
          <w:t>https://www.youtube.com/watch?v=bGnln6TobFw</w:t>
        </w:r>
      </w:hyperlink>
    </w:p>
    <w:p w:rsidR="00A628F9" w:rsidRPr="00A628F9" w:rsidRDefault="00A628F9" w:rsidP="00A628F9">
      <w:pPr>
        <w:pStyle w:val="Ttulo5"/>
        <w:spacing w:line="240" w:lineRule="atLeast"/>
        <w:ind w:left="0" w:hanging="283"/>
        <w:rPr>
          <w:rFonts w:asciiTheme="minorHAnsi" w:hAnsiTheme="minorHAnsi" w:cstheme="minorHAnsi"/>
          <w:color w:val="44546A" w:themeColor="text2"/>
          <w:sz w:val="28"/>
          <w:szCs w:val="28"/>
        </w:rPr>
      </w:pPr>
      <w:r w:rsidRPr="00A628F9">
        <w:rPr>
          <w:rFonts w:asciiTheme="minorHAnsi" w:hAnsiTheme="minorHAnsi" w:cstheme="minorHAnsi"/>
          <w:b w:val="0"/>
          <w:noProof/>
          <w:color w:val="44546A" w:themeColor="text2"/>
          <w:sz w:val="28"/>
          <w:szCs w:val="28"/>
          <w:lang w:val="es-ES"/>
        </w:rPr>
        <w:t xml:space="preserve">-Escuchar, V D 2020: </w:t>
      </w:r>
      <w:hyperlink r:id="rId27" w:history="1">
        <w:r w:rsidRPr="00A628F9">
          <w:rPr>
            <w:rStyle w:val="Hipervnculo"/>
            <w:rFonts w:asciiTheme="minorHAnsi" w:hAnsiTheme="minorHAnsi" w:cstheme="minorHAnsi"/>
            <w:color w:val="44546A" w:themeColor="text2"/>
            <w:sz w:val="28"/>
            <w:szCs w:val="28"/>
          </w:rPr>
          <w:t>https://www.youtube.com/watch?v=-Sgydk65EtY</w:t>
        </w:r>
      </w:hyperlink>
    </w:p>
    <w:p w:rsidR="00A628F9" w:rsidRDefault="00A628F9" w:rsidP="00A628F9">
      <w:pPr>
        <w:pStyle w:val="Ttulo5"/>
        <w:spacing w:line="240" w:lineRule="atLeast"/>
        <w:ind w:left="0" w:hanging="283"/>
        <w:rPr>
          <w:rFonts w:asciiTheme="minorHAnsi" w:hAnsiTheme="minorHAnsi" w:cstheme="minorHAnsi"/>
          <w:b w:val="0"/>
          <w:color w:val="44546A" w:themeColor="text2"/>
          <w:sz w:val="28"/>
          <w:szCs w:val="28"/>
        </w:rPr>
      </w:pPr>
      <w:r w:rsidRPr="00A628F9">
        <w:rPr>
          <w:rFonts w:asciiTheme="minorHAnsi" w:hAnsiTheme="minorHAnsi" w:cstheme="minorHAnsi"/>
          <w:b w:val="0"/>
          <w:color w:val="44546A" w:themeColor="text2"/>
          <w:sz w:val="28"/>
          <w:szCs w:val="28"/>
        </w:rPr>
        <w:t>-Identidad, Verbo Divino 2023, reflexión:</w:t>
      </w:r>
    </w:p>
    <w:p w:rsidR="00A628F9" w:rsidRPr="00A628F9" w:rsidRDefault="00A628F9" w:rsidP="00A628F9">
      <w:pPr>
        <w:pStyle w:val="Ttulo5"/>
        <w:spacing w:line="240" w:lineRule="atLeast"/>
        <w:ind w:left="0" w:hanging="283"/>
        <w:rPr>
          <w:rFonts w:asciiTheme="minorHAnsi" w:hAnsiTheme="minorHAnsi" w:cstheme="minorHAnsi"/>
          <w:b w:val="0"/>
          <w:color w:val="44546A" w:themeColor="text2"/>
          <w:sz w:val="28"/>
          <w:szCs w:val="28"/>
        </w:rPr>
      </w:pPr>
      <w:r w:rsidRPr="00A628F9">
        <w:rPr>
          <w:rFonts w:asciiTheme="minorHAnsi" w:hAnsiTheme="minorHAnsi" w:cstheme="minorHAnsi"/>
          <w:b w:val="0"/>
          <w:color w:val="44546A" w:themeColor="text2"/>
          <w:sz w:val="28"/>
          <w:szCs w:val="28"/>
        </w:rPr>
        <w:t xml:space="preserve"> </w:t>
      </w:r>
      <w:hyperlink r:id="rId28" w:history="1">
        <w:r w:rsidRPr="00A628F9">
          <w:rPr>
            <w:rStyle w:val="Hipervnculo"/>
            <w:rFonts w:asciiTheme="minorHAnsi" w:hAnsiTheme="minorHAnsi" w:cstheme="minorHAnsi"/>
            <w:b w:val="0"/>
            <w:color w:val="44546A" w:themeColor="text2"/>
            <w:sz w:val="28"/>
            <w:szCs w:val="28"/>
          </w:rPr>
          <w:t>https://www.youtube.com/watch?v=8PyesSc4qVQ</w:t>
        </w:r>
      </w:hyperlink>
    </w:p>
    <w:p w:rsid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lang w:val="es-ES"/>
        </w:rPr>
      </w:pPr>
      <w:r w:rsidRPr="00A628F9">
        <w:rPr>
          <w:rFonts w:asciiTheme="minorHAnsi" w:hAnsiTheme="minorHAnsi" w:cstheme="minorHAnsi"/>
          <w:b w:val="0"/>
          <w:noProof/>
          <w:color w:val="44546A" w:themeColor="text2"/>
          <w:sz w:val="28"/>
          <w:szCs w:val="28"/>
          <w:lang w:val="es-ES"/>
        </w:rPr>
        <w:t>-La transfigurción, P. Larrea, canción:</w:t>
      </w:r>
    </w:p>
    <w:p w:rsidR="00A628F9" w:rsidRP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lang w:val="es-ES"/>
        </w:rPr>
      </w:pPr>
      <w:r w:rsidRPr="00A628F9">
        <w:rPr>
          <w:color w:val="44546A" w:themeColor="text2"/>
          <w:sz w:val="28"/>
          <w:szCs w:val="28"/>
        </w:rPr>
        <w:t xml:space="preserve"> </w:t>
      </w:r>
      <w:hyperlink r:id="rId29" w:history="1">
        <w:r w:rsidRPr="00A628F9">
          <w:rPr>
            <w:rStyle w:val="Hipervnculo"/>
            <w:color w:val="44546A" w:themeColor="text2"/>
            <w:sz w:val="28"/>
            <w:szCs w:val="28"/>
          </w:rPr>
          <w:t>https://www.youtube.com</w:t>
        </w:r>
        <w:r w:rsidRPr="00A628F9">
          <w:rPr>
            <w:rStyle w:val="Hipervnculo"/>
            <w:rFonts w:asciiTheme="minorHAnsi" w:hAnsiTheme="minorHAnsi" w:cstheme="minorHAnsi"/>
            <w:b w:val="0"/>
            <w:noProof/>
            <w:color w:val="44546A" w:themeColor="text2"/>
            <w:sz w:val="28"/>
            <w:szCs w:val="28"/>
            <w:lang w:val="es-ES"/>
          </w:rPr>
          <w:t>/watch?v=EfZSoj4hU0o</w:t>
        </w:r>
      </w:hyperlink>
    </w:p>
    <w:p w:rsid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lang w:val="es-ES"/>
        </w:rPr>
      </w:pPr>
      <w:r w:rsidRPr="00A628F9">
        <w:rPr>
          <w:rFonts w:asciiTheme="minorHAnsi" w:hAnsiTheme="minorHAnsi" w:cstheme="minorHAnsi"/>
          <w:b w:val="0"/>
          <w:noProof/>
          <w:color w:val="44546A" w:themeColor="text2"/>
          <w:sz w:val="28"/>
          <w:szCs w:val="28"/>
          <w:lang w:val="es-ES"/>
        </w:rPr>
        <w:t xml:space="preserve">-Jesús es, Unai Quirós, Cuaresma A, canción: </w:t>
      </w:r>
    </w:p>
    <w:p w:rsidR="00A628F9" w:rsidRP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u w:val="single"/>
          <w:lang w:val="es-ES"/>
        </w:rPr>
      </w:pPr>
      <w:hyperlink r:id="rId30" w:history="1">
        <w:r w:rsidRPr="00A628F9">
          <w:rPr>
            <w:rStyle w:val="Hipervnculo"/>
            <w:rFonts w:asciiTheme="minorHAnsi" w:hAnsiTheme="minorHAnsi" w:cstheme="minorHAnsi"/>
            <w:b w:val="0"/>
            <w:noProof/>
            <w:color w:val="44546A" w:themeColor="text2"/>
            <w:sz w:val="28"/>
            <w:szCs w:val="28"/>
            <w:lang w:val="es-ES"/>
          </w:rPr>
          <w:t>https://www.youtube.com/watch?v=PDwp-M7E5UI</w:t>
        </w:r>
      </w:hyperlink>
    </w:p>
    <w:p w:rsid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lang w:val="es-ES"/>
        </w:rPr>
      </w:pPr>
      <w:r w:rsidRPr="00A628F9">
        <w:rPr>
          <w:rFonts w:asciiTheme="minorHAnsi" w:hAnsiTheme="minorHAnsi" w:cstheme="minorHAnsi"/>
          <w:b w:val="0"/>
          <w:noProof/>
          <w:color w:val="44546A" w:themeColor="text2"/>
          <w:sz w:val="28"/>
          <w:szCs w:val="28"/>
          <w:lang w:val="es-ES"/>
        </w:rPr>
        <w:t xml:space="preserve">-Pray, orar, cadena de oración: </w:t>
      </w:r>
    </w:p>
    <w:p w:rsidR="00A628F9" w:rsidRP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u w:val="single"/>
          <w:lang w:val="es-ES"/>
        </w:rPr>
      </w:pPr>
      <w:hyperlink r:id="rId31" w:history="1">
        <w:r w:rsidRPr="00A628F9">
          <w:rPr>
            <w:rStyle w:val="Hipervnculo"/>
            <w:rFonts w:asciiTheme="minorHAnsi" w:hAnsiTheme="minorHAnsi" w:cstheme="minorHAnsi"/>
            <w:b w:val="0"/>
            <w:noProof/>
            <w:color w:val="44546A" w:themeColor="text2"/>
            <w:sz w:val="28"/>
            <w:szCs w:val="28"/>
            <w:lang w:val="es-ES"/>
          </w:rPr>
          <w:t>https://www.youtube.com/watch?v=65HJ6VRczKg</w:t>
        </w:r>
      </w:hyperlink>
    </w:p>
    <w:p w:rsidR="00A628F9" w:rsidRDefault="00A628F9" w:rsidP="00A628F9">
      <w:pPr>
        <w:pStyle w:val="Ttulo5"/>
        <w:spacing w:line="240" w:lineRule="atLeast"/>
        <w:ind w:left="0" w:hanging="283"/>
        <w:rPr>
          <w:rFonts w:asciiTheme="minorHAnsi" w:hAnsiTheme="minorHAnsi" w:cstheme="minorHAnsi"/>
          <w:b w:val="0"/>
          <w:noProof/>
          <w:color w:val="44546A" w:themeColor="text2"/>
          <w:sz w:val="28"/>
          <w:szCs w:val="28"/>
          <w:lang w:val="es-ES"/>
        </w:rPr>
      </w:pPr>
      <w:r w:rsidRPr="00A628F9">
        <w:rPr>
          <w:rFonts w:asciiTheme="minorHAnsi" w:hAnsiTheme="minorHAnsi" w:cstheme="minorHAnsi"/>
          <w:b w:val="0"/>
          <w:noProof/>
          <w:color w:val="44546A" w:themeColor="text2"/>
          <w:sz w:val="28"/>
          <w:szCs w:val="28"/>
          <w:lang w:val="es-ES"/>
        </w:rPr>
        <w:t xml:space="preserve">-Qué es la cuaresma, explicación: </w:t>
      </w:r>
    </w:p>
    <w:p w:rsidR="00A628F9" w:rsidRPr="00A628F9" w:rsidRDefault="00A628F9" w:rsidP="00A628F9">
      <w:pPr>
        <w:pStyle w:val="Ttulo5"/>
        <w:spacing w:line="240" w:lineRule="atLeast"/>
        <w:ind w:left="0" w:hanging="283"/>
        <w:rPr>
          <w:rFonts w:asciiTheme="minorHAnsi" w:hAnsiTheme="minorHAnsi" w:cstheme="minorHAnsi"/>
          <w:color w:val="44546A" w:themeColor="text2"/>
          <w:sz w:val="28"/>
          <w:szCs w:val="28"/>
        </w:rPr>
      </w:pPr>
      <w:hyperlink r:id="rId32" w:history="1">
        <w:r w:rsidRPr="00A628F9">
          <w:rPr>
            <w:rStyle w:val="Hipervnculo"/>
            <w:rFonts w:asciiTheme="minorHAnsi" w:hAnsiTheme="minorHAnsi" w:cstheme="minorHAnsi"/>
            <w:b w:val="0"/>
            <w:noProof/>
            <w:color w:val="44546A" w:themeColor="text2"/>
            <w:sz w:val="28"/>
            <w:szCs w:val="28"/>
            <w:lang w:val="es-ES"/>
          </w:rPr>
          <w:t>https://www.youtube.com/watch?v=vX7UxXRnAqQ</w:t>
        </w:r>
      </w:hyperlink>
    </w:p>
    <w:p w:rsidR="00A628F9" w:rsidRPr="00A628F9" w:rsidRDefault="00A628F9" w:rsidP="00A628F9">
      <w:pPr>
        <w:ind w:hanging="283"/>
        <w:rPr>
          <w:rFonts w:asciiTheme="minorHAnsi" w:hAnsiTheme="minorHAnsi" w:cstheme="minorHAnsi"/>
          <w:color w:val="44546A" w:themeColor="text2"/>
          <w:sz w:val="28"/>
          <w:szCs w:val="28"/>
          <w:lang w:val="es-ES_tradnl"/>
        </w:rPr>
      </w:pPr>
      <w:r w:rsidRPr="00A628F9">
        <w:rPr>
          <w:rFonts w:asciiTheme="minorHAnsi" w:hAnsiTheme="minorHAnsi" w:cstheme="minorHAnsi"/>
          <w:color w:val="44546A" w:themeColor="text2"/>
          <w:sz w:val="28"/>
          <w:szCs w:val="28"/>
          <w:lang w:val="es-ES_tradnl"/>
        </w:rPr>
        <w:t xml:space="preserve">-Qué bien se está aquí, canción: </w:t>
      </w:r>
      <w:hyperlink r:id="rId33" w:history="1">
        <w:r w:rsidRPr="00A628F9">
          <w:rPr>
            <w:rStyle w:val="Hipervnculo"/>
            <w:rFonts w:asciiTheme="minorHAnsi" w:hAnsiTheme="minorHAnsi" w:cstheme="minorHAnsi"/>
            <w:color w:val="44546A" w:themeColor="text2"/>
            <w:sz w:val="28"/>
            <w:szCs w:val="28"/>
            <w:lang w:val="es-ES_tradnl"/>
          </w:rPr>
          <w:t>https://www.youtube.com/watch?v=TgDLxUp0pjs</w:t>
        </w:r>
      </w:hyperlink>
    </w:p>
    <w:p w:rsidR="00A628F9" w:rsidRPr="00A628F9" w:rsidRDefault="00A628F9" w:rsidP="00A628F9">
      <w:pPr>
        <w:ind w:hanging="283"/>
        <w:rPr>
          <w:rFonts w:asciiTheme="minorHAnsi" w:hAnsiTheme="minorHAnsi" w:cstheme="minorHAnsi"/>
          <w:color w:val="44546A" w:themeColor="text2"/>
          <w:sz w:val="28"/>
          <w:szCs w:val="28"/>
          <w:lang w:val="es-ES_tradnl"/>
        </w:rPr>
      </w:pPr>
      <w:r w:rsidRPr="00A628F9">
        <w:rPr>
          <w:rFonts w:asciiTheme="minorHAnsi" w:hAnsiTheme="minorHAnsi" w:cstheme="minorHAnsi"/>
          <w:color w:val="44546A" w:themeColor="text2"/>
          <w:sz w:val="28"/>
          <w:szCs w:val="28"/>
          <w:lang w:val="es-ES_tradnl"/>
        </w:rPr>
        <w:t xml:space="preserve">-La transfiguración, canción de Javier Bru: </w:t>
      </w:r>
      <w:hyperlink r:id="rId34" w:history="1">
        <w:r w:rsidRPr="00A628F9">
          <w:rPr>
            <w:rStyle w:val="Hipervnculo"/>
            <w:rFonts w:asciiTheme="minorHAnsi" w:hAnsiTheme="minorHAnsi" w:cstheme="minorHAnsi"/>
            <w:color w:val="44546A" w:themeColor="text2"/>
            <w:sz w:val="28"/>
            <w:szCs w:val="28"/>
            <w:lang w:val="es-ES_tradnl"/>
          </w:rPr>
          <w:t>https://www.youtube.com/watch?v=J_letDwFjp0</w:t>
        </w:r>
      </w:hyperlink>
    </w:p>
    <w:p w:rsidR="00A628F9" w:rsidRPr="00A628F9" w:rsidRDefault="00A628F9" w:rsidP="00A628F9">
      <w:pPr>
        <w:ind w:hanging="283"/>
        <w:rPr>
          <w:rFonts w:asciiTheme="minorHAnsi" w:hAnsiTheme="minorHAnsi" w:cstheme="minorHAnsi"/>
          <w:color w:val="44546A" w:themeColor="text2"/>
          <w:sz w:val="28"/>
          <w:szCs w:val="28"/>
        </w:rPr>
      </w:pPr>
      <w:r w:rsidRPr="00A628F9">
        <w:rPr>
          <w:rFonts w:asciiTheme="minorHAnsi" w:hAnsiTheme="minorHAnsi" w:cstheme="minorHAnsi"/>
          <w:color w:val="44546A" w:themeColor="text2"/>
          <w:sz w:val="28"/>
          <w:szCs w:val="28"/>
        </w:rPr>
        <w:t xml:space="preserve">- Lecturas con lenguaje de signos:  </w:t>
      </w:r>
      <w:hyperlink r:id="rId35" w:history="1">
        <w:r w:rsidRPr="00A628F9">
          <w:rPr>
            <w:rStyle w:val="Hipervnculo"/>
            <w:rFonts w:asciiTheme="minorHAnsi" w:hAnsiTheme="minorHAnsi" w:cstheme="minorHAnsi"/>
            <w:color w:val="44546A" w:themeColor="text2"/>
            <w:sz w:val="28"/>
            <w:szCs w:val="28"/>
          </w:rPr>
          <w:t>https://www.youtube.com/watch?v=VbRb1vmW8ZM</w:t>
        </w:r>
      </w:hyperlink>
      <w:r w:rsidRPr="00A628F9">
        <w:rPr>
          <w:color w:val="44546A" w:themeColor="text2"/>
          <w:sz w:val="28"/>
          <w:szCs w:val="28"/>
        </w:rPr>
        <w:t xml:space="preserve"> </w:t>
      </w:r>
      <w:hyperlink r:id="rId36" w:history="1">
        <w:r w:rsidRPr="00A628F9">
          <w:rPr>
            <w:rStyle w:val="Hipervnculo"/>
            <w:rFonts w:asciiTheme="minorHAnsi" w:hAnsiTheme="minorHAnsi" w:cstheme="minorHAnsi"/>
            <w:color w:val="44546A" w:themeColor="text2"/>
            <w:sz w:val="28"/>
            <w:szCs w:val="28"/>
          </w:rPr>
          <w:t>https://www.youtube.com/watch?v=YN_OlgU3zKw</w:t>
        </w:r>
      </w:hyperlink>
      <w:r w:rsidRPr="00A628F9">
        <w:rPr>
          <w:rFonts w:asciiTheme="minorHAnsi" w:hAnsiTheme="minorHAnsi" w:cstheme="minorHAnsi"/>
          <w:color w:val="44546A" w:themeColor="text2"/>
          <w:sz w:val="28"/>
          <w:szCs w:val="28"/>
        </w:rPr>
        <w:t xml:space="preserve"> </w:t>
      </w:r>
      <w:hyperlink r:id="rId37" w:history="1">
        <w:r w:rsidRPr="00A628F9">
          <w:rPr>
            <w:rStyle w:val="Hipervnculo"/>
            <w:rFonts w:asciiTheme="minorHAnsi" w:hAnsiTheme="minorHAnsi" w:cstheme="minorHAnsi"/>
            <w:color w:val="44546A" w:themeColor="text2"/>
            <w:sz w:val="28"/>
            <w:szCs w:val="28"/>
          </w:rPr>
          <w:t>https://www.youtube.com/watch?v=h1Ab_4YwfAw</w:t>
        </w:r>
      </w:hyperlink>
    </w:p>
    <w:p w:rsidR="00A628F9" w:rsidRPr="00A628F9" w:rsidRDefault="00A628F9" w:rsidP="00A628F9">
      <w:pPr>
        <w:rPr>
          <w:rFonts w:asciiTheme="minorHAnsi" w:hAnsiTheme="minorHAnsi" w:cstheme="minorHAnsi"/>
          <w:color w:val="44546A" w:themeColor="text2"/>
          <w:sz w:val="28"/>
          <w:szCs w:val="28"/>
        </w:rPr>
      </w:pPr>
    </w:p>
    <w:p w:rsidR="00ED5D27" w:rsidRPr="00A628F9" w:rsidRDefault="00A628F9" w:rsidP="00A628F9">
      <w:pPr>
        <w:spacing w:line="240" w:lineRule="atLeast"/>
        <w:ind w:hanging="283"/>
        <w:jc w:val="both"/>
        <w:rPr>
          <w:rFonts w:asciiTheme="minorHAnsi" w:hAnsiTheme="minorHAnsi" w:cstheme="minorHAnsi"/>
          <w:color w:val="44546A" w:themeColor="text2"/>
          <w:sz w:val="28"/>
          <w:szCs w:val="28"/>
        </w:rPr>
      </w:pPr>
      <w:r w:rsidRPr="00A628F9">
        <w:rPr>
          <w:rFonts w:asciiTheme="minorHAnsi" w:hAnsiTheme="minorHAnsi" w:cstheme="minorHAnsi"/>
          <w:noProof/>
          <w:color w:val="44546A" w:themeColor="text2"/>
          <w:sz w:val="28"/>
          <w:szCs w:val="28"/>
        </w:rPr>
        <w:drawing>
          <wp:anchor distT="0" distB="0" distL="114300" distR="114300" simplePos="0" relativeHeight="251664384" behindDoc="0" locked="0" layoutInCell="1" allowOverlap="1" wp14:anchorId="45304D62" wp14:editId="691585CF">
            <wp:simplePos x="0" y="0"/>
            <wp:positionH relativeFrom="column">
              <wp:posOffset>2044700</wp:posOffset>
            </wp:positionH>
            <wp:positionV relativeFrom="paragraph">
              <wp:posOffset>107315</wp:posOffset>
            </wp:positionV>
            <wp:extent cx="1187450" cy="1371600"/>
            <wp:effectExtent l="19050" t="0" r="0" b="0"/>
            <wp:wrapThrough wrapText="bothSides">
              <wp:wrapPolygon edited="0">
                <wp:start x="7624" y="0"/>
                <wp:lineTo x="5198" y="900"/>
                <wp:lineTo x="1040" y="3900"/>
                <wp:lineTo x="-347" y="8700"/>
                <wp:lineTo x="0" y="14400"/>
                <wp:lineTo x="2772" y="19200"/>
                <wp:lineTo x="3119" y="19500"/>
                <wp:lineTo x="6930" y="21300"/>
                <wp:lineTo x="7624" y="21300"/>
                <wp:lineTo x="13514" y="21300"/>
                <wp:lineTo x="14207" y="21300"/>
                <wp:lineTo x="18019" y="19500"/>
                <wp:lineTo x="18366" y="19200"/>
                <wp:lineTo x="21484" y="14700"/>
                <wp:lineTo x="21484" y="0"/>
                <wp:lineTo x="7624" y="0"/>
              </wp:wrapPolygon>
            </wp:wrapThrough>
            <wp:docPr id="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l="35612" t="36899" r="23445" b="4285"/>
                    <a:stretch>
                      <a:fillRect/>
                    </a:stretch>
                  </pic:blipFill>
                  <pic:spPr bwMode="auto">
                    <a:xfrm>
                      <a:off x="0" y="0"/>
                      <a:ext cx="1187450" cy="1371600"/>
                    </a:xfrm>
                    <a:prstGeom prst="teardrop">
                      <a:avLst/>
                    </a:prstGeom>
                    <a:noFill/>
                    <a:ln w="9525">
                      <a:noFill/>
                      <a:miter lim="800000"/>
                      <a:headEnd/>
                      <a:tailEnd/>
                    </a:ln>
                  </pic:spPr>
                </pic:pic>
              </a:graphicData>
            </a:graphic>
          </wp:anchor>
        </w:drawing>
      </w:r>
    </w:p>
    <w:sectPr w:rsidR="00ED5D27" w:rsidRPr="00A628F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390" w:rsidRDefault="00032390" w:rsidP="00ED5D27">
      <w:r>
        <w:separator/>
      </w:r>
    </w:p>
  </w:endnote>
  <w:endnote w:type="continuationSeparator" w:id="0">
    <w:p w:rsidR="00032390" w:rsidRDefault="00032390" w:rsidP="00ED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TStd-C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390" w:rsidRDefault="00032390" w:rsidP="00ED5D27">
      <w:r>
        <w:separator/>
      </w:r>
    </w:p>
  </w:footnote>
  <w:footnote w:type="continuationSeparator" w:id="0">
    <w:p w:rsidR="00032390" w:rsidRDefault="00032390" w:rsidP="00ED5D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A34B5"/>
    <w:multiLevelType w:val="hybridMultilevel"/>
    <w:tmpl w:val="021C37DC"/>
    <w:lvl w:ilvl="0" w:tplc="E124DDB4">
      <w:start w:val="3"/>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E67073B"/>
    <w:multiLevelType w:val="hybridMultilevel"/>
    <w:tmpl w:val="4A809E3C"/>
    <w:lvl w:ilvl="0" w:tplc="004E0F4C">
      <w:start w:val="3"/>
      <w:numFmt w:val="bullet"/>
      <w:lvlText w:val=""/>
      <w:lvlJc w:val="left"/>
      <w:pPr>
        <w:ind w:left="77" w:hanging="360"/>
      </w:pPr>
      <w:rPr>
        <w:rFonts w:ascii="Symbol" w:eastAsiaTheme="minorHAnsi" w:hAnsi="Symbol" w:cs="UniversLTStd-Cn" w:hint="default"/>
      </w:rPr>
    </w:lvl>
    <w:lvl w:ilvl="1" w:tplc="0C0A0003" w:tentative="1">
      <w:start w:val="1"/>
      <w:numFmt w:val="bullet"/>
      <w:lvlText w:val="o"/>
      <w:lvlJc w:val="left"/>
      <w:pPr>
        <w:ind w:left="797" w:hanging="360"/>
      </w:pPr>
      <w:rPr>
        <w:rFonts w:ascii="Courier New" w:hAnsi="Courier New" w:cs="Courier New" w:hint="default"/>
      </w:rPr>
    </w:lvl>
    <w:lvl w:ilvl="2" w:tplc="0C0A0005" w:tentative="1">
      <w:start w:val="1"/>
      <w:numFmt w:val="bullet"/>
      <w:lvlText w:val=""/>
      <w:lvlJc w:val="left"/>
      <w:pPr>
        <w:ind w:left="1517" w:hanging="360"/>
      </w:pPr>
      <w:rPr>
        <w:rFonts w:ascii="Wingdings" w:hAnsi="Wingdings" w:hint="default"/>
      </w:rPr>
    </w:lvl>
    <w:lvl w:ilvl="3" w:tplc="0C0A0001" w:tentative="1">
      <w:start w:val="1"/>
      <w:numFmt w:val="bullet"/>
      <w:lvlText w:val=""/>
      <w:lvlJc w:val="left"/>
      <w:pPr>
        <w:ind w:left="2237" w:hanging="360"/>
      </w:pPr>
      <w:rPr>
        <w:rFonts w:ascii="Symbol" w:hAnsi="Symbol" w:hint="default"/>
      </w:rPr>
    </w:lvl>
    <w:lvl w:ilvl="4" w:tplc="0C0A0003" w:tentative="1">
      <w:start w:val="1"/>
      <w:numFmt w:val="bullet"/>
      <w:lvlText w:val="o"/>
      <w:lvlJc w:val="left"/>
      <w:pPr>
        <w:ind w:left="2957" w:hanging="360"/>
      </w:pPr>
      <w:rPr>
        <w:rFonts w:ascii="Courier New" w:hAnsi="Courier New" w:cs="Courier New" w:hint="default"/>
      </w:rPr>
    </w:lvl>
    <w:lvl w:ilvl="5" w:tplc="0C0A0005" w:tentative="1">
      <w:start w:val="1"/>
      <w:numFmt w:val="bullet"/>
      <w:lvlText w:val=""/>
      <w:lvlJc w:val="left"/>
      <w:pPr>
        <w:ind w:left="3677" w:hanging="360"/>
      </w:pPr>
      <w:rPr>
        <w:rFonts w:ascii="Wingdings" w:hAnsi="Wingdings" w:hint="default"/>
      </w:rPr>
    </w:lvl>
    <w:lvl w:ilvl="6" w:tplc="0C0A0001" w:tentative="1">
      <w:start w:val="1"/>
      <w:numFmt w:val="bullet"/>
      <w:lvlText w:val=""/>
      <w:lvlJc w:val="left"/>
      <w:pPr>
        <w:ind w:left="4397" w:hanging="360"/>
      </w:pPr>
      <w:rPr>
        <w:rFonts w:ascii="Symbol" w:hAnsi="Symbol" w:hint="default"/>
      </w:rPr>
    </w:lvl>
    <w:lvl w:ilvl="7" w:tplc="0C0A0003" w:tentative="1">
      <w:start w:val="1"/>
      <w:numFmt w:val="bullet"/>
      <w:lvlText w:val="o"/>
      <w:lvlJc w:val="left"/>
      <w:pPr>
        <w:ind w:left="5117" w:hanging="360"/>
      </w:pPr>
      <w:rPr>
        <w:rFonts w:ascii="Courier New" w:hAnsi="Courier New" w:cs="Courier New" w:hint="default"/>
      </w:rPr>
    </w:lvl>
    <w:lvl w:ilvl="8" w:tplc="0C0A0005" w:tentative="1">
      <w:start w:val="1"/>
      <w:numFmt w:val="bullet"/>
      <w:lvlText w:val=""/>
      <w:lvlJc w:val="left"/>
      <w:pPr>
        <w:ind w:left="583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EE1"/>
    <w:rsid w:val="00021E77"/>
    <w:rsid w:val="00032390"/>
    <w:rsid w:val="002D222D"/>
    <w:rsid w:val="00357549"/>
    <w:rsid w:val="003E6F72"/>
    <w:rsid w:val="00455856"/>
    <w:rsid w:val="004A618E"/>
    <w:rsid w:val="0054188C"/>
    <w:rsid w:val="005C4B0F"/>
    <w:rsid w:val="0092250D"/>
    <w:rsid w:val="009D625D"/>
    <w:rsid w:val="00A628F9"/>
    <w:rsid w:val="00AF2882"/>
    <w:rsid w:val="00AF6ED8"/>
    <w:rsid w:val="00DB5EE1"/>
    <w:rsid w:val="00E37EFE"/>
    <w:rsid w:val="00ED5D27"/>
    <w:rsid w:val="00ED7F12"/>
    <w:rsid w:val="00F5233B"/>
    <w:rsid w:val="00F95925"/>
    <w:rsid w:val="00FD1B1F"/>
    <w:rsid w:val="00FD3F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BABA971-5BCE-4897-A0C8-57B4DE75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18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A628F9"/>
    <w:pPr>
      <w:keepNext/>
      <w:ind w:left="708"/>
      <w:jc w:val="both"/>
      <w:outlineLvl w:val="4"/>
    </w:pPr>
    <w:rPr>
      <w:rFonts w:ascii="Comic Sans MS" w:eastAsia="Arial Unicode MS" w:hAnsi="Comic Sans MS" w:cs="Arial Unicode MS"/>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4A618E"/>
    <w:pPr>
      <w:spacing w:before="100" w:beforeAutospacing="1" w:after="100" w:afterAutospacing="1"/>
    </w:pPr>
    <w:rPr>
      <w:rFonts w:ascii="Arial Unicode MS" w:eastAsia="Arial Unicode MS" w:hAnsi="Arial Unicode MS" w:cs="Arial Unicode MS"/>
    </w:rPr>
  </w:style>
  <w:style w:type="character" w:styleId="Hipervnculo">
    <w:name w:val="Hyperlink"/>
    <w:basedOn w:val="Fuentedeprrafopredeter"/>
    <w:rsid w:val="00AF6ED8"/>
    <w:rPr>
      <w:color w:val="000000"/>
      <w:u w:val="single"/>
    </w:rPr>
  </w:style>
  <w:style w:type="paragraph" w:styleId="Prrafodelista">
    <w:name w:val="List Paragraph"/>
    <w:basedOn w:val="Normal"/>
    <w:uiPriority w:val="34"/>
    <w:qFormat/>
    <w:rsid w:val="00AF6ED8"/>
    <w:pPr>
      <w:ind w:left="720"/>
      <w:contextualSpacing/>
    </w:pPr>
  </w:style>
  <w:style w:type="paragraph" w:styleId="Textodebloque">
    <w:name w:val="Block Text"/>
    <w:basedOn w:val="Normal"/>
    <w:rsid w:val="00455856"/>
    <w:pPr>
      <w:tabs>
        <w:tab w:val="left" w:pos="11520"/>
      </w:tabs>
      <w:ind w:left="1080" w:right="720" w:firstLine="180"/>
      <w:jc w:val="both"/>
    </w:pPr>
    <w:rPr>
      <w:sz w:val="20"/>
    </w:rPr>
  </w:style>
  <w:style w:type="character" w:customStyle="1" w:styleId="CharacterStyle1">
    <w:name w:val="Character Style 1"/>
    <w:rsid w:val="00455856"/>
    <w:rPr>
      <w:rFonts w:ascii="Arial" w:hAnsi="Arial"/>
      <w:i/>
      <w:color w:val="130B16"/>
      <w:sz w:val="20"/>
    </w:rPr>
  </w:style>
  <w:style w:type="paragraph" w:styleId="Encabezado">
    <w:name w:val="header"/>
    <w:basedOn w:val="Normal"/>
    <w:link w:val="EncabezadoCar"/>
    <w:uiPriority w:val="99"/>
    <w:unhideWhenUsed/>
    <w:rsid w:val="00ED5D27"/>
    <w:pPr>
      <w:tabs>
        <w:tab w:val="center" w:pos="4252"/>
        <w:tab w:val="right" w:pos="8504"/>
      </w:tabs>
    </w:pPr>
  </w:style>
  <w:style w:type="character" w:customStyle="1" w:styleId="EncabezadoCar">
    <w:name w:val="Encabezado Car"/>
    <w:basedOn w:val="Fuentedeprrafopredeter"/>
    <w:link w:val="Encabezado"/>
    <w:uiPriority w:val="99"/>
    <w:rsid w:val="00ED5D2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D5D27"/>
    <w:pPr>
      <w:tabs>
        <w:tab w:val="center" w:pos="4252"/>
        <w:tab w:val="right" w:pos="8504"/>
      </w:tabs>
    </w:pPr>
  </w:style>
  <w:style w:type="character" w:customStyle="1" w:styleId="PiedepginaCar">
    <w:name w:val="Pie de página Car"/>
    <w:basedOn w:val="Fuentedeprrafopredeter"/>
    <w:link w:val="Piedepgina"/>
    <w:uiPriority w:val="99"/>
    <w:rsid w:val="00ED5D27"/>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rsid w:val="00A628F9"/>
    <w:rPr>
      <w:rFonts w:ascii="Comic Sans MS" w:eastAsia="Arial Unicode MS" w:hAnsi="Comic Sans MS" w:cs="Arial Unicode MS"/>
      <w:b/>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yperlink" Target="http://youtu.be/o-aPj5MBcBI" TargetMode="External"/><Relationship Id="rId26" Type="http://schemas.openxmlformats.org/officeDocument/2006/relationships/hyperlink" Target="https://www.youtube.com/watch?v=bGnln6TobFw"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youtu.be/FMXybJvyOU0" TargetMode="External"/><Relationship Id="rId34" Type="http://schemas.openxmlformats.org/officeDocument/2006/relationships/hyperlink" Target="https://www.youtube.com/watch?v=J_letDwFjp0"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youtu.be/fqp0-sIUY04" TargetMode="External"/><Relationship Id="rId25" Type="http://schemas.openxmlformats.org/officeDocument/2006/relationships/hyperlink" Target="http://www.youtube.com/watch?v=fU9zS4g9Mlw" TargetMode="External"/><Relationship Id="rId33" Type="http://schemas.openxmlformats.org/officeDocument/2006/relationships/hyperlink" Target="https://www.youtube.com/watch?v=TgDLxUp0pjs" TargetMode="External"/><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youtube.com/watch?v=25izRlHq9SM" TargetMode="External"/><Relationship Id="rId20" Type="http://schemas.openxmlformats.org/officeDocument/2006/relationships/hyperlink" Target="http://youtu.be/QNAA14SDjTI" TargetMode="External"/><Relationship Id="rId29" Type="http://schemas.openxmlformats.org/officeDocument/2006/relationships/hyperlink" Target="https://www.youtube.com/watch?v=EfZSoj4hU0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jXP3aNUaFy4" TargetMode="External"/><Relationship Id="rId32" Type="http://schemas.openxmlformats.org/officeDocument/2006/relationships/hyperlink" Target="https://www.youtube.com/watch?v=vX7UxXRnAqQ" TargetMode="External"/><Relationship Id="rId37" Type="http://schemas.openxmlformats.org/officeDocument/2006/relationships/hyperlink" Target="https://www.youtube.com/watch?v=h1Ab_4YwfAw"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youtu.be/3YM2wbpzijQ" TargetMode="External"/><Relationship Id="rId23" Type="http://schemas.openxmlformats.org/officeDocument/2006/relationships/hyperlink" Target="http://www.youtube.com/watch?v=yzZDPWafJ2I" TargetMode="External"/><Relationship Id="rId28" Type="http://schemas.openxmlformats.org/officeDocument/2006/relationships/hyperlink" Target="https://www.youtube.com/watch?v=8PyesSc4qVQ" TargetMode="External"/><Relationship Id="rId36" Type="http://schemas.openxmlformats.org/officeDocument/2006/relationships/hyperlink" Target="https://www.youtube.com/watch?v=YN_OlgU3zKw" TargetMode="External"/><Relationship Id="rId10" Type="http://schemas.openxmlformats.org/officeDocument/2006/relationships/hyperlink" Target="https://malberths.files.wordpress.com/2013/02/celular.jpg" TargetMode="External"/><Relationship Id="rId19" Type="http://schemas.openxmlformats.org/officeDocument/2006/relationships/hyperlink" Target="http://youtu.be/kSef6PGRLk0" TargetMode="External"/><Relationship Id="rId31" Type="http://schemas.openxmlformats.org/officeDocument/2006/relationships/hyperlink" Target="https://www.youtube.com/watch?v=65HJ6VRczKg" TargetMode="External"/><Relationship Id="rId4" Type="http://schemas.openxmlformats.org/officeDocument/2006/relationships/webSettings" Target="webSettings.xml"/><Relationship Id="rId9" Type="http://schemas.openxmlformats.org/officeDocument/2006/relationships/package" Target="embeddings/Diapositiva_de_Microsoft_PowerPoint1.sldx"/><Relationship Id="rId14" Type="http://schemas.openxmlformats.org/officeDocument/2006/relationships/hyperlink" Target="http://www.youtube.com/watch?v=oWIcWcAsqEU" TargetMode="External"/><Relationship Id="rId22" Type="http://schemas.openxmlformats.org/officeDocument/2006/relationships/hyperlink" Target="http://youtu.be/qfx_2AwzH5A" TargetMode="External"/><Relationship Id="rId27" Type="http://schemas.openxmlformats.org/officeDocument/2006/relationships/hyperlink" Target="https://www.youtube.com/watch?v=-Sgydk65EtY" TargetMode="External"/><Relationship Id="rId30" Type="http://schemas.openxmlformats.org/officeDocument/2006/relationships/hyperlink" Target="https://www.youtube.com/watch?v=PDwp-M7E5UI" TargetMode="External"/><Relationship Id="rId35" Type="http://schemas.openxmlformats.org/officeDocument/2006/relationships/hyperlink" Target="https://www.youtube.com/watch?v=VbRb1vmW8Z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1329</Words>
  <Characters>7314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Eugenio</cp:lastModifiedBy>
  <cp:revision>20</cp:revision>
  <cp:lastPrinted>2023-02-01T11:41:00Z</cp:lastPrinted>
  <dcterms:created xsi:type="dcterms:W3CDTF">2023-01-11T11:43:00Z</dcterms:created>
  <dcterms:modified xsi:type="dcterms:W3CDTF">2023-02-28T21:25:00Z</dcterms:modified>
</cp:coreProperties>
</file>