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B0" w:rsidRPr="00BF292F" w:rsidRDefault="00F459B0">
      <w:pPr>
        <w:rPr>
          <w:sz w:val="32"/>
          <w:szCs w:val="32"/>
          <w:lang w:val="es-ES"/>
        </w:rPr>
      </w:pPr>
      <w:r w:rsidRPr="00BF292F">
        <w:rPr>
          <w:noProof/>
          <w:sz w:val="32"/>
          <w:szCs w:val="32"/>
          <w:lang w:val="es-ES"/>
        </w:rPr>
        <mc:AlternateContent>
          <mc:Choice Requires="wps">
            <w:drawing>
              <wp:anchor distT="0" distB="0" distL="114300" distR="114300" simplePos="0" relativeHeight="251660288" behindDoc="0" locked="0" layoutInCell="1" allowOverlap="1" wp14:anchorId="3F68B3B0" wp14:editId="2EC22EB8">
                <wp:simplePos x="0" y="0"/>
                <wp:positionH relativeFrom="column">
                  <wp:posOffset>255905</wp:posOffset>
                </wp:positionH>
                <wp:positionV relativeFrom="paragraph">
                  <wp:posOffset>157480</wp:posOffset>
                </wp:positionV>
                <wp:extent cx="5166995" cy="1569720"/>
                <wp:effectExtent l="57150" t="38100" r="71755" b="87630"/>
                <wp:wrapNone/>
                <wp:docPr id="2" name="2 Cuadro de texto"/>
                <wp:cNvGraphicFramePr/>
                <a:graphic xmlns:a="http://schemas.openxmlformats.org/drawingml/2006/main">
                  <a:graphicData uri="http://schemas.microsoft.com/office/word/2010/wordprocessingShape">
                    <wps:wsp>
                      <wps:cNvSpPr txBox="1"/>
                      <wps:spPr>
                        <a:xfrm>
                          <a:off x="0" y="0"/>
                          <a:ext cx="5166995" cy="156972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Default="0027018E" w:rsidP="00AE41E2">
                            <w:pPr>
                              <w:jc w:val="center"/>
                            </w:pPr>
                            <w:r>
                              <w:rPr>
                                <w:rFonts w:ascii="Arial Narrow" w:hAnsi="Arial Narrow"/>
                                <w:color w:val="FF0000"/>
                                <w:sz w:val="52"/>
                                <w:szCs w:val="52"/>
                                <w:lang w:val="es-ES"/>
                              </w:rPr>
                              <w:t>22</w:t>
                            </w:r>
                            <w:r w:rsidR="00BA229A">
                              <w:rPr>
                                <w:rFonts w:ascii="Arial Narrow" w:hAnsi="Arial Narrow"/>
                                <w:color w:val="FF0000"/>
                                <w:sz w:val="52"/>
                                <w:szCs w:val="52"/>
                                <w:lang w:val="es-ES"/>
                              </w:rPr>
                              <w:t xml:space="preserve"> ENERO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68B3B0" id="_x0000_t202" coordsize="21600,21600" o:spt="202" path="m,l,21600r21600,l21600,xe">
                <v:stroke joinstyle="miter"/>
                <v:path gradientshapeok="t" o:connecttype="rect"/>
              </v:shapetype>
              <v:shape id="2 Cuadro de texto" o:spid="_x0000_s1026" type="#_x0000_t202" style="position:absolute;margin-left:20.15pt;margin-top:12.4pt;width:406.85pt;height:12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" fillcolor="#cdddac [1622]" strokecolor="#94b64e [3046]">
                <v:fill color2="#f0f4e6 [502]" rotate="t" angle="180" colors="0 #dafda7;22938f #e4fdc2;1 #f5ffe6" focus="100%" type="gradient"/>
                <v:shadow on="t" color="black" opacity="24903f" origin=",.5" offset="0,.55556mm"/>
                <v:textbox>
                  <w:txbxContent>
                    <w:p w:rsidR="00AE41E2" w:rsidRPr="00B512DA" w:rsidRDefault="00AE41E2" w:rsidP="00AE41E2">
                      <w:pPr>
                        <w:jc w:val="center"/>
                        <w:rPr>
                          <w:rFonts w:ascii="Arial Narrow" w:hAnsi="Arial Narrow"/>
                          <w:color w:val="FF0000"/>
                          <w:sz w:val="52"/>
                          <w:szCs w:val="52"/>
                          <w:lang w:val="es-ES"/>
                        </w:rPr>
                      </w:pPr>
                      <w:r w:rsidRPr="00B512DA">
                        <w:rPr>
                          <w:rFonts w:ascii="Arial Narrow" w:hAnsi="Arial Narrow"/>
                          <w:color w:val="FF0000"/>
                          <w:sz w:val="52"/>
                          <w:szCs w:val="52"/>
                          <w:lang w:val="es-ES"/>
                        </w:rPr>
                        <w:t xml:space="preserve">IDEAS </w:t>
                      </w:r>
                    </w:p>
                    <w:p w:rsidR="00AE41E2" w:rsidRPr="0065543D" w:rsidRDefault="00AE41E2" w:rsidP="00AE41E2">
                      <w:pPr>
                        <w:jc w:val="center"/>
                        <w:rPr>
                          <w:rFonts w:ascii="Arial Narrow" w:hAnsi="Arial Narrow"/>
                          <w:b/>
                          <w:color w:val="FF0000"/>
                          <w:sz w:val="52"/>
                          <w:szCs w:val="52"/>
                          <w:lang w:val="es-ES"/>
                        </w:rPr>
                      </w:pPr>
                      <w:r w:rsidRPr="0065543D">
                        <w:rPr>
                          <w:rFonts w:ascii="Arial Narrow" w:hAnsi="Arial Narrow"/>
                          <w:b/>
                          <w:color w:val="FF0000"/>
                          <w:sz w:val="52"/>
                          <w:szCs w:val="52"/>
                          <w:lang w:val="es-ES"/>
                        </w:rPr>
                        <w:t>PARA UNA HOMILÍA CON NIÑOS</w:t>
                      </w:r>
                    </w:p>
                    <w:p w:rsidR="00AE41E2" w:rsidRDefault="0027018E" w:rsidP="00AE41E2">
                      <w:pPr>
                        <w:jc w:val="center"/>
                      </w:pPr>
                      <w:r>
                        <w:rPr>
                          <w:rFonts w:ascii="Arial Narrow" w:hAnsi="Arial Narrow"/>
                          <w:color w:val="FF0000"/>
                          <w:sz w:val="52"/>
                          <w:szCs w:val="52"/>
                          <w:lang w:val="es-ES"/>
                        </w:rPr>
                        <w:t>22</w:t>
                      </w:r>
                      <w:r w:rsidR="00BA229A">
                        <w:rPr>
                          <w:rFonts w:ascii="Arial Narrow" w:hAnsi="Arial Narrow"/>
                          <w:color w:val="FF0000"/>
                          <w:sz w:val="52"/>
                          <w:szCs w:val="52"/>
                          <w:lang w:val="es-ES"/>
                        </w:rPr>
                        <w:t xml:space="preserve"> ENERO 2023</w:t>
                      </w:r>
                    </w:p>
                  </w:txbxContent>
                </v:textbox>
              </v:shape>
            </w:pict>
          </mc:Fallback>
        </mc:AlternateContent>
      </w:r>
    </w:p>
    <w:p w:rsidR="00F459B0" w:rsidRPr="00BF292F" w:rsidRDefault="00F459B0">
      <w:pPr>
        <w:rPr>
          <w:sz w:val="32"/>
          <w:szCs w:val="32"/>
          <w:lang w:val="es-ES"/>
        </w:rPr>
      </w:pPr>
    </w:p>
    <w:p w:rsidR="00F459B0" w:rsidRPr="00BF292F" w:rsidRDefault="00F459B0">
      <w:pPr>
        <w:rPr>
          <w:sz w:val="32"/>
          <w:szCs w:val="32"/>
          <w:lang w:val="es-ES"/>
        </w:rPr>
      </w:pPr>
    </w:p>
    <w:p w:rsidR="00F459B0" w:rsidRPr="00BF292F" w:rsidRDefault="00F459B0">
      <w:pPr>
        <w:rPr>
          <w:sz w:val="32"/>
          <w:szCs w:val="32"/>
          <w:lang w:val="es-ES"/>
        </w:rPr>
      </w:pPr>
    </w:p>
    <w:p w:rsidR="00F459B0" w:rsidRPr="00BF292F" w:rsidRDefault="00F459B0">
      <w:pPr>
        <w:rPr>
          <w:sz w:val="32"/>
          <w:szCs w:val="32"/>
          <w:lang w:val="es-ES"/>
        </w:rPr>
      </w:pPr>
    </w:p>
    <w:p w:rsidR="00F459B0" w:rsidRPr="00BF292F" w:rsidRDefault="00F459B0">
      <w:pPr>
        <w:rPr>
          <w:sz w:val="32"/>
          <w:szCs w:val="32"/>
          <w:lang w:val="es-ES"/>
        </w:rPr>
      </w:pPr>
    </w:p>
    <w:p w:rsidR="00F459B0" w:rsidRPr="00BF292F" w:rsidRDefault="00F459B0">
      <w:pPr>
        <w:rPr>
          <w:sz w:val="32"/>
          <w:szCs w:val="32"/>
          <w:lang w:val="es-ES"/>
        </w:rPr>
      </w:pPr>
    </w:p>
    <w:p w:rsidR="00AE41E2" w:rsidRPr="00BF292F" w:rsidRDefault="00AE41E2">
      <w:pPr>
        <w:rPr>
          <w:sz w:val="32"/>
          <w:szCs w:val="32"/>
          <w:lang w:val="es-ES"/>
        </w:rPr>
      </w:pPr>
    </w:p>
    <w:p w:rsidR="00BF292F" w:rsidRDefault="00BF292F" w:rsidP="00BF292F">
      <w:pPr>
        <w:pStyle w:val="Prrafodelista"/>
        <w:spacing w:after="0" w:line="200" w:lineRule="atLeast"/>
        <w:ind w:left="360" w:hanging="360"/>
        <w:jc w:val="center"/>
        <w:rPr>
          <w:rFonts w:ascii="Impact" w:hAnsi="Impact"/>
          <w:color w:val="00B050"/>
          <w:sz w:val="52"/>
          <w:szCs w:val="52"/>
        </w:rPr>
      </w:pPr>
    </w:p>
    <w:p w:rsidR="00BF292F" w:rsidRPr="00BF292F" w:rsidRDefault="00BF292F" w:rsidP="00BF292F">
      <w:pPr>
        <w:pStyle w:val="Prrafodelista"/>
        <w:spacing w:after="0" w:line="200" w:lineRule="atLeast"/>
        <w:ind w:left="360" w:hanging="360"/>
        <w:jc w:val="center"/>
        <w:rPr>
          <w:rFonts w:ascii="Impact" w:hAnsi="Impact"/>
          <w:color w:val="00B050"/>
          <w:sz w:val="52"/>
          <w:szCs w:val="52"/>
        </w:rPr>
      </w:pPr>
      <w:r w:rsidRPr="00BF292F">
        <w:rPr>
          <w:rFonts w:ascii="Impact" w:hAnsi="Impact"/>
          <w:color w:val="00B050"/>
          <w:sz w:val="52"/>
          <w:szCs w:val="52"/>
        </w:rPr>
        <w:t xml:space="preserve">Embárcate en el proyecto de Jesús, </w:t>
      </w:r>
    </w:p>
    <w:p w:rsidR="00BF292F" w:rsidRDefault="00BF292F" w:rsidP="00BF292F">
      <w:pPr>
        <w:pStyle w:val="Prrafodelista"/>
        <w:spacing w:after="0" w:line="200" w:lineRule="atLeast"/>
        <w:ind w:left="360" w:hanging="360"/>
        <w:jc w:val="center"/>
        <w:rPr>
          <w:rFonts w:ascii="Impact" w:hAnsi="Impact"/>
          <w:color w:val="00B050"/>
          <w:sz w:val="52"/>
          <w:szCs w:val="52"/>
        </w:rPr>
      </w:pPr>
      <w:r w:rsidRPr="00BF292F">
        <w:rPr>
          <w:rFonts w:ascii="Impact" w:hAnsi="Impact"/>
          <w:color w:val="00B050"/>
          <w:sz w:val="52"/>
          <w:szCs w:val="52"/>
        </w:rPr>
        <w:t>navega en el evangelio</w:t>
      </w:r>
    </w:p>
    <w:p w:rsidR="00BF292F" w:rsidRPr="00BF292F" w:rsidRDefault="00BF292F" w:rsidP="00BF292F">
      <w:pPr>
        <w:pStyle w:val="Prrafodelista"/>
        <w:spacing w:after="0" w:line="200" w:lineRule="atLeast"/>
        <w:ind w:left="360" w:hanging="360"/>
        <w:jc w:val="center"/>
        <w:rPr>
          <w:rFonts w:ascii="Impact" w:hAnsi="Impact"/>
          <w:b/>
          <w:color w:val="00B050"/>
          <w:sz w:val="52"/>
          <w:szCs w:val="52"/>
        </w:rPr>
      </w:pPr>
    </w:p>
    <w:p w:rsidR="00BF292F" w:rsidRDefault="00BF292F" w:rsidP="00BF292F">
      <w:pPr>
        <w:pStyle w:val="Prrafodelista"/>
        <w:numPr>
          <w:ilvl w:val="0"/>
          <w:numId w:val="44"/>
        </w:numPr>
        <w:spacing w:after="0" w:line="200" w:lineRule="atLeast"/>
        <w:rPr>
          <w:rFonts w:ascii="Lucida Sans" w:hAnsi="Lucida Sans"/>
          <w:b/>
          <w:color w:val="00B050"/>
          <w:sz w:val="32"/>
          <w:szCs w:val="32"/>
        </w:rPr>
      </w:pPr>
      <w:r w:rsidRPr="00BF292F">
        <w:rPr>
          <w:rFonts w:ascii="Lucida Sans" w:hAnsi="Lucida Sans"/>
          <w:b/>
          <w:color w:val="00B050"/>
          <w:sz w:val="32"/>
          <w:szCs w:val="32"/>
        </w:rPr>
        <w:t>VER: Embarcados en mil proyectos</w:t>
      </w:r>
    </w:p>
    <w:p w:rsidR="00BF292F" w:rsidRPr="00BF292F" w:rsidRDefault="00BF292F" w:rsidP="00BF292F">
      <w:pPr>
        <w:pStyle w:val="Prrafodelista"/>
        <w:spacing w:after="0" w:line="200" w:lineRule="atLeast"/>
        <w:ind w:left="750"/>
        <w:rPr>
          <w:rFonts w:ascii="Lucida Sans" w:hAnsi="Lucida Sans"/>
          <w:b/>
          <w:color w:val="00B050"/>
          <w:sz w:val="32"/>
          <w:szCs w:val="32"/>
        </w:rPr>
      </w:pPr>
    </w:p>
    <w:p w:rsidR="00BF292F" w:rsidRPr="00BF292F" w:rsidRDefault="00BF292F" w:rsidP="00BF292F">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142"/>
        <w:jc w:val="both"/>
        <w:rPr>
          <w:rFonts w:asciiTheme="minorHAnsi" w:hAnsiTheme="minorHAnsi" w:cstheme="minorHAnsi"/>
          <w:bCs/>
          <w:sz w:val="32"/>
          <w:szCs w:val="32"/>
        </w:rPr>
      </w:pPr>
      <w:r w:rsidRPr="00BF292F">
        <w:rPr>
          <w:rFonts w:asciiTheme="minorHAnsi" w:hAnsiTheme="minorHAnsi" w:cstheme="minorHAnsi"/>
          <w:bCs/>
          <w:sz w:val="32"/>
          <w:szCs w:val="32"/>
        </w:rPr>
        <w:t xml:space="preserve">- A todos nos gusta ser creativos, realizar aventuras, iniciar cosas… Cuando los pescadores suben a una barca para ir a pescar decimos que “embarcan”. Pero cuando iniciamos alguna actividad decimos también que nos embarcamos en algo. </w:t>
      </w:r>
    </w:p>
    <w:p w:rsidR="00BF292F" w:rsidRDefault="00BF292F" w:rsidP="00BF292F">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2"/>
        <w:jc w:val="right"/>
        <w:rPr>
          <w:rFonts w:ascii="Arial" w:hAnsi="Arial" w:cs="Arial"/>
          <w:b/>
          <w:bCs/>
          <w:i/>
          <w:sz w:val="32"/>
          <w:szCs w:val="32"/>
        </w:rPr>
      </w:pPr>
      <w:r w:rsidRPr="00BF292F">
        <w:rPr>
          <w:rFonts w:ascii="Arial" w:hAnsi="Arial" w:cs="Arial"/>
          <w:b/>
          <w:bCs/>
          <w:i/>
          <w:sz w:val="32"/>
          <w:szCs w:val="32"/>
        </w:rPr>
        <w:t>¿En qué actividades estáis embarcados?</w:t>
      </w:r>
    </w:p>
    <w:p w:rsidR="00BF292F" w:rsidRDefault="00BF292F" w:rsidP="00BF292F">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2"/>
        <w:jc w:val="right"/>
        <w:rPr>
          <w:rFonts w:ascii="Arial" w:hAnsi="Arial" w:cs="Arial"/>
          <w:b/>
          <w:bCs/>
          <w:i/>
          <w:sz w:val="32"/>
          <w:szCs w:val="32"/>
        </w:rPr>
      </w:pPr>
      <w:r w:rsidRPr="00BF292F">
        <w:rPr>
          <w:rFonts w:ascii="Arial" w:hAnsi="Arial" w:cs="Arial"/>
          <w:b/>
          <w:bCs/>
          <w:i/>
          <w:sz w:val="32"/>
          <w:szCs w:val="32"/>
        </w:rPr>
        <w:t xml:space="preserve"> ¿Qué os gustaría realizar?</w:t>
      </w:r>
    </w:p>
    <w:p w:rsidR="00BF292F" w:rsidRDefault="00BF292F" w:rsidP="00BF292F">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2"/>
        <w:jc w:val="right"/>
        <w:rPr>
          <w:rFonts w:ascii="Arial" w:hAnsi="Arial" w:cs="Arial"/>
          <w:b/>
          <w:bCs/>
          <w:i/>
          <w:sz w:val="32"/>
          <w:szCs w:val="32"/>
        </w:rPr>
      </w:pPr>
    </w:p>
    <w:p w:rsidR="00BF292F" w:rsidRPr="00BF292F" w:rsidRDefault="00BF292F" w:rsidP="00BF292F">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2"/>
        <w:jc w:val="right"/>
        <w:rPr>
          <w:rFonts w:ascii="Arial" w:hAnsi="Arial" w:cs="Arial"/>
          <w:b/>
          <w:bCs/>
          <w:i/>
          <w:sz w:val="32"/>
          <w:szCs w:val="32"/>
        </w:rPr>
      </w:pPr>
    </w:p>
    <w:p w:rsidR="00BF292F" w:rsidRPr="00BF292F" w:rsidRDefault="00BF292F" w:rsidP="00BF292F">
      <w:pPr>
        <w:pStyle w:val="Prrafodelista"/>
        <w:numPr>
          <w:ilvl w:val="0"/>
          <w:numId w:val="44"/>
        </w:numPr>
        <w:spacing w:line="200" w:lineRule="atLeast"/>
        <w:ind w:right="-11"/>
        <w:rPr>
          <w:rFonts w:ascii="Lucida Sans" w:hAnsi="Lucida Sans"/>
          <w:b/>
          <w:color w:val="00B050"/>
          <w:sz w:val="32"/>
          <w:szCs w:val="32"/>
        </w:rPr>
      </w:pPr>
      <w:r w:rsidRPr="00BF292F">
        <w:rPr>
          <w:rFonts w:ascii="Lucida Sans" w:hAnsi="Lucida Sans"/>
          <w:b/>
          <w:color w:val="00B050"/>
          <w:sz w:val="32"/>
          <w:szCs w:val="32"/>
        </w:rPr>
        <w:t>JUZGAR: Embárcate y navega en el evangelio</w:t>
      </w:r>
    </w:p>
    <w:p w:rsidR="00BF292F" w:rsidRPr="00BF292F" w:rsidRDefault="00BF292F" w:rsidP="00BF292F">
      <w:pPr>
        <w:tabs>
          <w:tab w:val="left" w:pos="284"/>
        </w:tabs>
        <w:spacing w:line="240" w:lineRule="atLeast"/>
        <w:ind w:left="284" w:right="72" w:hanging="142"/>
        <w:jc w:val="both"/>
        <w:rPr>
          <w:rFonts w:asciiTheme="minorHAnsi" w:eastAsia="Arial Unicode MS" w:hAnsiTheme="minorHAnsi" w:cstheme="minorHAnsi"/>
          <w:b/>
          <w:bCs/>
          <w:i/>
          <w:sz w:val="32"/>
          <w:szCs w:val="32"/>
        </w:rPr>
      </w:pPr>
      <w:r w:rsidRPr="00BF292F">
        <w:rPr>
          <w:rFonts w:ascii="Calibri" w:hAnsi="Calibri" w:cs="Calibri"/>
          <w:b/>
          <w:bCs/>
          <w:sz w:val="32"/>
          <w:szCs w:val="32"/>
        </w:rPr>
        <w:t xml:space="preserve">- </w:t>
      </w:r>
      <w:r w:rsidRPr="00BF292F">
        <w:rPr>
          <w:rFonts w:ascii="Calibri" w:hAnsi="Calibri" w:cs="Calibri"/>
          <w:bCs/>
          <w:sz w:val="32"/>
          <w:szCs w:val="32"/>
        </w:rPr>
        <w:t>En el evangelio</w:t>
      </w:r>
      <w:r w:rsidRPr="00BF292F">
        <w:rPr>
          <w:rFonts w:ascii="Calibri" w:hAnsi="Calibri" w:cs="Calibri"/>
          <w:b/>
          <w:bCs/>
          <w:sz w:val="32"/>
          <w:szCs w:val="32"/>
        </w:rPr>
        <w:t xml:space="preserve"> </w:t>
      </w:r>
      <w:r w:rsidRPr="00BF292F">
        <w:rPr>
          <w:rFonts w:ascii="Calibri" w:hAnsi="Calibri" w:cs="Calibri"/>
          <w:bCs/>
          <w:sz w:val="32"/>
          <w:szCs w:val="32"/>
        </w:rPr>
        <w:t>de este domingo Jesús comienza a predicar. Vio a Pedro y Andrés, Santiago y Juan. Los llamó:</w:t>
      </w:r>
      <w:r w:rsidRPr="00BF292F">
        <w:rPr>
          <w:rFonts w:ascii="Calibri" w:hAnsi="Calibri" w:cs="Calibri"/>
          <w:b/>
          <w:bCs/>
          <w:sz w:val="32"/>
          <w:szCs w:val="32"/>
        </w:rPr>
        <w:t xml:space="preserve"> </w:t>
      </w:r>
      <w:r w:rsidRPr="00BF292F">
        <w:rPr>
          <w:rFonts w:ascii="Calibri" w:hAnsi="Calibri" w:cs="Calibri"/>
          <w:b/>
          <w:bCs/>
          <w:i/>
          <w:sz w:val="32"/>
          <w:szCs w:val="32"/>
        </w:rPr>
        <w:t>“Venid y seguidme”.</w:t>
      </w:r>
      <w:r w:rsidRPr="00BF292F">
        <w:rPr>
          <w:rFonts w:ascii="Calibri" w:hAnsi="Calibri" w:cs="Calibri"/>
          <w:b/>
          <w:bCs/>
          <w:sz w:val="32"/>
          <w:szCs w:val="32"/>
        </w:rPr>
        <w:t xml:space="preserve"> Ellos </w:t>
      </w:r>
      <w:r w:rsidRPr="00BF292F">
        <w:rPr>
          <w:rFonts w:ascii="Calibri" w:hAnsi="Calibri" w:cs="Calibri"/>
          <w:b/>
          <w:bCs/>
          <w:i/>
          <w:sz w:val="32"/>
          <w:szCs w:val="32"/>
        </w:rPr>
        <w:t>“inmediatamente dejaron las redes y lo siguieron”.</w:t>
      </w:r>
      <w:r w:rsidRPr="00BF292F">
        <w:rPr>
          <w:rFonts w:ascii="Calibri" w:hAnsi="Calibri" w:cs="Calibri"/>
          <w:b/>
          <w:bCs/>
          <w:sz w:val="32"/>
          <w:szCs w:val="32"/>
        </w:rPr>
        <w:t xml:space="preserve">  </w:t>
      </w:r>
      <w:r w:rsidRPr="00BF292F">
        <w:rPr>
          <w:rFonts w:ascii="Calibri" w:hAnsi="Calibri" w:cs="Calibri"/>
          <w:bCs/>
          <w:sz w:val="32"/>
          <w:szCs w:val="32"/>
        </w:rPr>
        <w:t>Así va formando el grupo de los Doce, para ser portadores de la luz del evangelio y curar las enfermedades.</w:t>
      </w:r>
      <w:r w:rsidRPr="00BF292F">
        <w:rPr>
          <w:rFonts w:ascii="Calibri" w:hAnsi="Calibri" w:cs="Calibri"/>
          <w:b/>
          <w:bCs/>
          <w:sz w:val="32"/>
          <w:szCs w:val="32"/>
        </w:rPr>
        <w:t xml:space="preserve"> </w:t>
      </w:r>
    </w:p>
    <w:p w:rsidR="00BF292F" w:rsidRDefault="00BF292F" w:rsidP="00BF292F">
      <w:pPr>
        <w:spacing w:line="200" w:lineRule="atLeast"/>
        <w:ind w:left="284" w:right="-11" w:hanging="142"/>
        <w:jc w:val="both"/>
        <w:rPr>
          <w:rFonts w:asciiTheme="minorHAnsi" w:hAnsiTheme="minorHAnsi" w:cstheme="minorHAnsi"/>
          <w:b/>
          <w:bCs/>
          <w:sz w:val="32"/>
          <w:szCs w:val="32"/>
          <w:u w:val="single"/>
        </w:rPr>
      </w:pPr>
    </w:p>
    <w:p w:rsidR="00BF292F" w:rsidRPr="00BF292F" w:rsidRDefault="00BF292F" w:rsidP="00BF292F">
      <w:pPr>
        <w:spacing w:line="200" w:lineRule="atLeast"/>
        <w:ind w:left="284" w:right="-11" w:hanging="142"/>
        <w:jc w:val="both"/>
        <w:rPr>
          <w:rFonts w:asciiTheme="minorHAnsi" w:hAnsiTheme="minorHAnsi" w:cstheme="minorHAnsi"/>
          <w:b/>
          <w:bCs/>
          <w:sz w:val="32"/>
          <w:szCs w:val="32"/>
          <w:u w:val="single"/>
        </w:rPr>
      </w:pPr>
      <w:r w:rsidRPr="00BF292F">
        <w:rPr>
          <w:rFonts w:asciiTheme="minorHAnsi" w:hAnsiTheme="minorHAnsi" w:cstheme="minorHAnsi"/>
          <w:b/>
          <w:bCs/>
          <w:sz w:val="32"/>
          <w:szCs w:val="32"/>
          <w:u w:val="single"/>
        </w:rPr>
        <w:t>¿QUÉ NOS QUIERE DECIR JESUS?</w:t>
      </w:r>
    </w:p>
    <w:p w:rsidR="00BF292F" w:rsidRPr="00BF292F" w:rsidRDefault="00BF292F" w:rsidP="00BF292F">
      <w:pPr>
        <w:spacing w:line="200" w:lineRule="atLeast"/>
        <w:ind w:left="284" w:right="-11" w:hanging="142"/>
        <w:jc w:val="both"/>
        <w:rPr>
          <w:rFonts w:asciiTheme="minorHAnsi" w:hAnsiTheme="minorHAnsi" w:cstheme="minorHAnsi"/>
          <w:bCs/>
          <w:sz w:val="32"/>
          <w:szCs w:val="32"/>
        </w:rPr>
      </w:pPr>
      <w:r w:rsidRPr="00BF292F">
        <w:rPr>
          <w:rFonts w:asciiTheme="minorHAnsi" w:hAnsiTheme="minorHAnsi" w:cstheme="minorHAnsi"/>
          <w:b/>
          <w:bCs/>
          <w:sz w:val="32"/>
          <w:szCs w:val="32"/>
        </w:rPr>
        <w:t xml:space="preserve">- Jesús hoy sigue llamando </w:t>
      </w:r>
      <w:r w:rsidRPr="00BF292F">
        <w:rPr>
          <w:rFonts w:asciiTheme="minorHAnsi" w:hAnsiTheme="minorHAnsi" w:cstheme="minorHAnsi"/>
          <w:bCs/>
          <w:sz w:val="32"/>
          <w:szCs w:val="32"/>
        </w:rPr>
        <w:t>a ti y a mí, para ser de su grupo, para anunciarle, para realizar su tarea hoy.</w:t>
      </w:r>
    </w:p>
    <w:p w:rsidR="00BF292F" w:rsidRPr="00BF292F" w:rsidRDefault="00BF292F" w:rsidP="00BF292F">
      <w:pPr>
        <w:pStyle w:val="NormalWeb"/>
        <w:spacing w:before="0" w:beforeAutospacing="0" w:after="0" w:afterAutospacing="0" w:line="200" w:lineRule="atLeast"/>
        <w:ind w:left="284" w:right="-45" w:hanging="142"/>
        <w:jc w:val="both"/>
        <w:rPr>
          <w:rFonts w:asciiTheme="minorHAnsi" w:hAnsiTheme="minorHAnsi" w:cstheme="minorHAnsi"/>
          <w:b/>
          <w:bCs/>
          <w:sz w:val="32"/>
          <w:szCs w:val="32"/>
          <w:lang w:val="es-ES_tradnl"/>
        </w:rPr>
      </w:pPr>
      <w:r w:rsidRPr="00BF292F">
        <w:rPr>
          <w:rFonts w:asciiTheme="minorHAnsi" w:hAnsiTheme="minorHAnsi" w:cstheme="minorHAnsi"/>
          <w:bCs/>
          <w:sz w:val="32"/>
          <w:szCs w:val="32"/>
          <w:lang w:val="es-ES_tradnl"/>
        </w:rPr>
        <w:lastRenderedPageBreak/>
        <w:t xml:space="preserve">- </w:t>
      </w:r>
      <w:r w:rsidRPr="00BF292F">
        <w:rPr>
          <w:rFonts w:asciiTheme="minorHAnsi" w:hAnsiTheme="minorHAnsi" w:cstheme="minorHAnsi"/>
          <w:b/>
          <w:bCs/>
          <w:sz w:val="32"/>
          <w:szCs w:val="32"/>
          <w:lang w:val="es-ES_tradnl"/>
        </w:rPr>
        <w:t>Jesús hoy te llama a ti para que dejes las redes y te embarques en su proyecto.</w:t>
      </w:r>
      <w:r w:rsidRPr="00BF292F">
        <w:rPr>
          <w:rFonts w:asciiTheme="minorHAnsi" w:hAnsiTheme="minorHAnsi" w:cstheme="minorHAnsi"/>
          <w:bCs/>
          <w:sz w:val="32"/>
          <w:szCs w:val="32"/>
          <w:lang w:val="es-ES_tradnl"/>
        </w:rPr>
        <w:t xml:space="preserve"> Entonces llamó a aquellas dos parejas de hermanos ¿cómo se llamaban? ¿Qué dejaron? Sí, las redes, la barca, a sus padres… ¿Qué tienes que dejar tú para seguir a Jesús mejor? Aquellos cuatro se embarcaron en el proyecto de Jesús que era extender el evangelio, construir el Reino. ¿Quieres ser del grupo de Jesús? ¿Quieres anunciar la buena noticia de que Dios nos quiere?</w:t>
      </w:r>
    </w:p>
    <w:p w:rsidR="00BF292F" w:rsidRPr="00BF292F" w:rsidRDefault="00BF292F" w:rsidP="00BF292F">
      <w:pPr>
        <w:pStyle w:val="NormalWeb"/>
        <w:spacing w:before="0" w:beforeAutospacing="0" w:after="0" w:afterAutospacing="0" w:line="200" w:lineRule="atLeast"/>
        <w:ind w:left="284" w:right="-45" w:hanging="142"/>
        <w:jc w:val="both"/>
        <w:rPr>
          <w:rFonts w:asciiTheme="minorHAnsi" w:hAnsiTheme="minorHAnsi" w:cstheme="minorHAnsi"/>
          <w:b/>
          <w:bCs/>
          <w:sz w:val="32"/>
          <w:szCs w:val="32"/>
        </w:rPr>
      </w:pPr>
      <w:r w:rsidRPr="00BF292F">
        <w:rPr>
          <w:rFonts w:asciiTheme="minorHAnsi" w:hAnsiTheme="minorHAnsi" w:cstheme="minorHAnsi"/>
          <w:bCs/>
          <w:sz w:val="32"/>
          <w:szCs w:val="32"/>
          <w:lang w:val="es-ES_tradnl"/>
        </w:rPr>
        <w:t xml:space="preserve">- </w:t>
      </w:r>
      <w:r w:rsidRPr="00BF292F">
        <w:rPr>
          <w:rFonts w:asciiTheme="minorHAnsi" w:hAnsiTheme="minorHAnsi" w:cstheme="minorHAnsi"/>
          <w:b/>
          <w:bCs/>
          <w:sz w:val="32"/>
          <w:szCs w:val="32"/>
          <w:lang w:val="es-ES_tradnl"/>
        </w:rPr>
        <w:t>Para embarcarte en el proyecto de Jesús debes navegar por el evangelio</w:t>
      </w:r>
      <w:r w:rsidRPr="00BF292F">
        <w:rPr>
          <w:rFonts w:asciiTheme="minorHAnsi" w:hAnsiTheme="minorHAnsi" w:cstheme="minorHAnsi"/>
          <w:bCs/>
          <w:sz w:val="32"/>
          <w:szCs w:val="32"/>
          <w:lang w:val="es-ES_tradnl"/>
        </w:rPr>
        <w:t xml:space="preserve">. Este domingo celebramos el </w:t>
      </w:r>
      <w:r w:rsidRPr="00BF292F">
        <w:rPr>
          <w:rFonts w:asciiTheme="minorHAnsi" w:hAnsiTheme="minorHAnsi" w:cstheme="minorHAnsi"/>
          <w:b/>
          <w:bCs/>
          <w:sz w:val="32"/>
          <w:szCs w:val="32"/>
          <w:lang w:val="es-ES_tradnl"/>
        </w:rPr>
        <w:t>domingo de la PALABRA DE DIOS</w:t>
      </w:r>
      <w:r w:rsidRPr="00BF292F">
        <w:rPr>
          <w:rFonts w:asciiTheme="minorHAnsi" w:hAnsiTheme="minorHAnsi" w:cstheme="minorHAnsi"/>
          <w:bCs/>
          <w:sz w:val="32"/>
          <w:szCs w:val="32"/>
          <w:lang w:val="es-ES_tradnl"/>
        </w:rPr>
        <w:t xml:space="preserve">. ¿Qué quiere decir navegar por el evangelio?  Leer la Palabra, escucharla con atención, orarla (qué dice y qué me dice a mí), hacerla vida. Porque </w:t>
      </w:r>
      <w:r w:rsidRPr="00BF292F">
        <w:rPr>
          <w:rFonts w:asciiTheme="minorHAnsi" w:hAnsiTheme="minorHAnsi" w:cstheme="minorHAnsi"/>
          <w:bCs/>
          <w:i/>
          <w:sz w:val="32"/>
          <w:szCs w:val="32"/>
          <w:lang w:val="es-ES_tradnl"/>
        </w:rPr>
        <w:t>“no es Palabra del pasado sino algo vivo y actual”</w:t>
      </w:r>
      <w:r w:rsidRPr="00BF292F">
        <w:rPr>
          <w:rFonts w:asciiTheme="minorHAnsi" w:hAnsiTheme="minorHAnsi" w:cstheme="minorHAnsi"/>
          <w:bCs/>
          <w:sz w:val="32"/>
          <w:szCs w:val="32"/>
          <w:lang w:val="es-ES_tradnl"/>
        </w:rPr>
        <w:t xml:space="preserve"> (VD 5) y “</w:t>
      </w:r>
      <w:r w:rsidRPr="00BF292F">
        <w:rPr>
          <w:rFonts w:asciiTheme="minorHAnsi" w:hAnsiTheme="minorHAnsi" w:cstheme="minorHAnsi"/>
          <w:bCs/>
          <w:i/>
          <w:sz w:val="32"/>
          <w:szCs w:val="32"/>
          <w:lang w:val="es-ES_tradnl"/>
        </w:rPr>
        <w:t>A Dios hablamos cuando oramos y a Dios oímos cuando aprendemos las palabras divinas”</w:t>
      </w:r>
      <w:r w:rsidRPr="00BF292F">
        <w:rPr>
          <w:rFonts w:asciiTheme="minorHAnsi" w:hAnsiTheme="minorHAnsi" w:cstheme="minorHAnsi"/>
          <w:bCs/>
          <w:sz w:val="32"/>
          <w:szCs w:val="32"/>
          <w:lang w:val="es-ES_tradnl"/>
        </w:rPr>
        <w:t xml:space="preserve"> (DV 25). Que el evangelio sea alimento, amigo cercano, fuerza…</w:t>
      </w:r>
    </w:p>
    <w:p w:rsidR="00BF292F" w:rsidRDefault="00BF292F" w:rsidP="00BF292F">
      <w:pPr>
        <w:spacing w:line="240" w:lineRule="atLeast"/>
        <w:ind w:left="142" w:right="-43"/>
        <w:jc w:val="right"/>
        <w:rPr>
          <w:rFonts w:ascii="Arial" w:hAnsi="Arial" w:cs="Arial"/>
          <w:b/>
          <w:i/>
          <w:sz w:val="32"/>
          <w:szCs w:val="32"/>
        </w:rPr>
      </w:pPr>
      <w:r w:rsidRPr="00BF292F">
        <w:rPr>
          <w:rFonts w:ascii="Arial" w:hAnsi="Arial" w:cs="Arial"/>
          <w:b/>
          <w:i/>
          <w:sz w:val="32"/>
          <w:szCs w:val="32"/>
        </w:rPr>
        <w:t>¿Cómo poner en valor la Palabra de Dios?</w:t>
      </w:r>
    </w:p>
    <w:p w:rsidR="00BF292F" w:rsidRDefault="00BF292F" w:rsidP="00BF292F">
      <w:pPr>
        <w:spacing w:line="240" w:lineRule="atLeast"/>
        <w:ind w:left="142" w:right="-43"/>
        <w:jc w:val="right"/>
        <w:rPr>
          <w:rFonts w:ascii="Arial" w:hAnsi="Arial" w:cs="Arial"/>
          <w:b/>
          <w:i/>
          <w:sz w:val="32"/>
          <w:szCs w:val="32"/>
        </w:rPr>
      </w:pPr>
    </w:p>
    <w:p w:rsidR="00BF292F" w:rsidRPr="00BF292F" w:rsidRDefault="00BF292F" w:rsidP="00BF292F">
      <w:pPr>
        <w:spacing w:line="240" w:lineRule="atLeast"/>
        <w:ind w:left="142" w:right="-43"/>
        <w:jc w:val="right"/>
        <w:rPr>
          <w:rFonts w:ascii="Arial" w:hAnsi="Arial" w:cs="Arial"/>
          <w:b/>
          <w:i/>
          <w:sz w:val="32"/>
          <w:szCs w:val="32"/>
        </w:rPr>
      </w:pPr>
    </w:p>
    <w:p w:rsidR="00BF292F" w:rsidRDefault="00BF292F" w:rsidP="00BF292F">
      <w:pPr>
        <w:spacing w:line="200" w:lineRule="atLeast"/>
        <w:ind w:right="-11"/>
        <w:rPr>
          <w:rFonts w:ascii="Lucida Sans" w:hAnsi="Lucida Sans"/>
          <w:b/>
          <w:color w:val="00B050"/>
          <w:sz w:val="32"/>
          <w:szCs w:val="32"/>
        </w:rPr>
      </w:pPr>
      <w:r w:rsidRPr="00BF292F">
        <w:rPr>
          <w:rFonts w:ascii="Lucida Sans" w:hAnsi="Lucida Sans"/>
          <w:b/>
          <w:color w:val="00B050"/>
          <w:sz w:val="32"/>
          <w:szCs w:val="32"/>
        </w:rPr>
        <w:t>3. ACTUAR: Déjate acompañar por los evangelios</w:t>
      </w:r>
    </w:p>
    <w:p w:rsidR="00BF292F" w:rsidRPr="00BF292F" w:rsidRDefault="00BF292F" w:rsidP="00BF292F">
      <w:pPr>
        <w:spacing w:line="200" w:lineRule="atLeast"/>
        <w:ind w:right="-11"/>
        <w:rPr>
          <w:rFonts w:ascii="Lucida Sans" w:hAnsi="Lucida Sans"/>
          <w:b/>
          <w:color w:val="00B050"/>
          <w:sz w:val="16"/>
          <w:szCs w:val="16"/>
        </w:rPr>
      </w:pPr>
    </w:p>
    <w:p w:rsidR="00BF292F" w:rsidRPr="00BF292F" w:rsidRDefault="00BF292F" w:rsidP="00BF292F">
      <w:pPr>
        <w:spacing w:line="200" w:lineRule="atLeast"/>
        <w:ind w:right="-11"/>
        <w:rPr>
          <w:rFonts w:asciiTheme="minorHAnsi" w:hAnsiTheme="minorHAnsi" w:cstheme="minorHAnsi"/>
          <w:bCs/>
          <w:sz w:val="32"/>
          <w:szCs w:val="32"/>
        </w:rPr>
      </w:pPr>
      <w:r w:rsidRPr="00BF292F">
        <w:rPr>
          <w:rFonts w:asciiTheme="minorHAnsi" w:hAnsiTheme="minorHAnsi" w:cstheme="minorHAnsi"/>
          <w:bCs/>
          <w:sz w:val="32"/>
          <w:szCs w:val="32"/>
        </w:rPr>
        <w:t xml:space="preserve">- Responde en la misa: “Te alabamos, Señor” y “Gloria a ti, Señor Jesús”. </w:t>
      </w:r>
    </w:p>
    <w:p w:rsidR="00BF292F" w:rsidRPr="00BF292F" w:rsidRDefault="00BF292F" w:rsidP="00BF292F">
      <w:pPr>
        <w:pStyle w:val="NormalWeb"/>
        <w:tabs>
          <w:tab w:val="left" w:pos="284"/>
        </w:tabs>
        <w:spacing w:before="0" w:beforeAutospacing="0" w:after="0" w:afterAutospacing="0" w:line="240" w:lineRule="atLeast"/>
        <w:ind w:left="284" w:right="11" w:hanging="142"/>
        <w:jc w:val="both"/>
        <w:rPr>
          <w:rFonts w:asciiTheme="minorHAnsi" w:hAnsiTheme="minorHAnsi" w:cstheme="minorHAnsi"/>
          <w:bCs/>
          <w:sz w:val="32"/>
          <w:szCs w:val="32"/>
        </w:rPr>
      </w:pPr>
      <w:r w:rsidRPr="00BF292F">
        <w:rPr>
          <w:rFonts w:asciiTheme="minorHAnsi" w:hAnsiTheme="minorHAnsi" w:cstheme="minorHAnsi"/>
          <w:bCs/>
          <w:i/>
          <w:sz w:val="32"/>
          <w:szCs w:val="32"/>
        </w:rPr>
        <w:t xml:space="preserve">- </w:t>
      </w:r>
      <w:r w:rsidRPr="00BF292F">
        <w:rPr>
          <w:rFonts w:asciiTheme="minorHAnsi" w:hAnsiTheme="minorHAnsi" w:cstheme="minorHAnsi"/>
          <w:bCs/>
          <w:sz w:val="32"/>
          <w:szCs w:val="32"/>
        </w:rPr>
        <w:t xml:space="preserve">Traemos a la Eucaristía nuestros evangelios o biblias y los bendecimos, los colocamos en una red con un cirio encendido y una frase: </w:t>
      </w:r>
      <w:r w:rsidRPr="00BF292F">
        <w:rPr>
          <w:rFonts w:asciiTheme="minorHAnsi" w:hAnsiTheme="minorHAnsi" w:cstheme="minorHAnsi"/>
          <w:bCs/>
          <w:i/>
          <w:sz w:val="32"/>
          <w:szCs w:val="32"/>
        </w:rPr>
        <w:t>“Embárcate en el proyecto de Jesús, navega en el evangelio”</w:t>
      </w:r>
      <w:r w:rsidRPr="00BF292F">
        <w:rPr>
          <w:rFonts w:asciiTheme="minorHAnsi" w:hAnsiTheme="minorHAnsi" w:cstheme="minorHAnsi"/>
          <w:bCs/>
          <w:sz w:val="32"/>
          <w:szCs w:val="32"/>
        </w:rPr>
        <w:t>. También bendecimos a los lectores.</w:t>
      </w:r>
    </w:p>
    <w:p w:rsidR="00BF292F" w:rsidRDefault="00BF292F" w:rsidP="00BF292F">
      <w:pPr>
        <w:pStyle w:val="Prrafodelista"/>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hanging="142"/>
        <w:jc w:val="right"/>
        <w:rPr>
          <w:rFonts w:ascii="Arial" w:hAnsi="Arial" w:cs="Arial"/>
          <w:bCs/>
          <w:sz w:val="32"/>
          <w:szCs w:val="32"/>
        </w:rPr>
      </w:pPr>
      <w:r w:rsidRPr="00BF292F">
        <w:rPr>
          <w:rFonts w:ascii="Arial" w:hAnsi="Arial" w:cs="Arial"/>
          <w:b/>
          <w:bCs/>
          <w:i/>
          <w:sz w:val="32"/>
          <w:szCs w:val="32"/>
          <w:lang w:val="es-ES_tradnl"/>
        </w:rPr>
        <w:t>¿En qué podrías mejorar?</w:t>
      </w:r>
      <w:r w:rsidRPr="00BF292F">
        <w:rPr>
          <w:rFonts w:ascii="Arial" w:hAnsi="Arial" w:cs="Arial"/>
          <w:bCs/>
          <w:sz w:val="32"/>
          <w:szCs w:val="32"/>
        </w:rPr>
        <w:t xml:space="preserve"> </w:t>
      </w:r>
    </w:p>
    <w:p w:rsidR="00BF292F" w:rsidRPr="00BF292F" w:rsidRDefault="00BF292F" w:rsidP="00BF292F">
      <w:pPr>
        <w:pStyle w:val="Prrafodelista"/>
        <w:tabs>
          <w:tab w:val="left" w:pos="284"/>
          <w:tab w:val="left" w:pos="1440"/>
          <w:tab w:val="left" w:pos="2160"/>
          <w:tab w:val="left" w:pos="2880"/>
          <w:tab w:val="left" w:pos="3600"/>
          <w:tab w:val="left" w:pos="4320"/>
          <w:tab w:val="left" w:pos="5040"/>
          <w:tab w:val="left" w:pos="5760"/>
          <w:tab w:val="left" w:pos="6480"/>
          <w:tab w:val="left" w:pos="7200"/>
        </w:tabs>
        <w:spacing w:line="200" w:lineRule="atLeast"/>
        <w:ind w:left="284" w:hanging="142"/>
        <w:jc w:val="right"/>
        <w:rPr>
          <w:rFonts w:ascii="Arial" w:hAnsi="Arial" w:cs="Arial"/>
          <w:bCs/>
          <w:sz w:val="32"/>
          <w:szCs w:val="32"/>
          <w:lang w:val="es-ES_tradnl"/>
        </w:rPr>
      </w:pPr>
      <w:r w:rsidRPr="00BF292F">
        <w:rPr>
          <w:rFonts w:ascii="Arial" w:hAnsi="Arial" w:cs="Arial"/>
          <w:b/>
          <w:bCs/>
          <w:i/>
          <w:sz w:val="32"/>
          <w:szCs w:val="32"/>
        </w:rPr>
        <w:t>¿Qué vamos a hacer?</w:t>
      </w:r>
    </w:p>
    <w:p w:rsidR="006D20C3" w:rsidRDefault="006D20C3">
      <w:pPr>
        <w:spacing w:after="200" w:line="276" w:lineRule="auto"/>
        <w:rPr>
          <w:rFonts w:ascii="Comic Sans MS" w:hAnsi="Comic Sans MS"/>
          <w:b/>
          <w:color w:val="7030A0"/>
          <w:sz w:val="32"/>
          <w:szCs w:val="32"/>
        </w:rPr>
      </w:pPr>
      <w:r>
        <w:rPr>
          <w:rFonts w:ascii="Comic Sans MS" w:hAnsi="Comic Sans MS"/>
          <w:b/>
          <w:color w:val="7030A0"/>
          <w:sz w:val="32"/>
          <w:szCs w:val="32"/>
        </w:rPr>
        <w:br w:type="page"/>
      </w:r>
    </w:p>
    <w:p w:rsidR="006D20C3" w:rsidRPr="006D20C3" w:rsidRDefault="006D20C3" w:rsidP="006D20C3">
      <w:pPr>
        <w:spacing w:before="100" w:beforeAutospacing="1" w:line="276" w:lineRule="auto"/>
        <w:jc w:val="center"/>
        <w:rPr>
          <w:rFonts w:ascii="Bradley Hand ITC" w:hAnsi="Bradley Hand ITC"/>
          <w:b/>
          <w:color w:val="FF0000"/>
          <w:sz w:val="72"/>
          <w:szCs w:val="72"/>
        </w:rPr>
      </w:pPr>
      <w:r w:rsidRPr="00DE6B6C">
        <w:rPr>
          <w:rFonts w:ascii="Bradley Hand ITC" w:hAnsi="Bradley Hand ITC"/>
          <w:b/>
          <w:color w:val="FF0000"/>
          <w:sz w:val="72"/>
          <w:szCs w:val="72"/>
        </w:rPr>
        <w:lastRenderedPageBreak/>
        <w:t>LECTURAS</w:t>
      </w:r>
    </w:p>
    <w:p w:rsidR="006D20C3" w:rsidRPr="006D20C3" w:rsidRDefault="006D20C3" w:rsidP="006D20C3">
      <w:pPr>
        <w:pStyle w:val="Prrafodelista"/>
        <w:tabs>
          <w:tab w:val="left" w:pos="142"/>
          <w:tab w:val="left" w:pos="851"/>
          <w:tab w:val="left" w:pos="2183"/>
          <w:tab w:val="left" w:pos="2880"/>
          <w:tab w:val="left" w:pos="3600"/>
          <w:tab w:val="left" w:pos="4320"/>
          <w:tab w:val="left" w:pos="5760"/>
          <w:tab w:val="left" w:pos="6480"/>
          <w:tab w:val="left" w:pos="7200"/>
        </w:tabs>
        <w:spacing w:line="240" w:lineRule="atLeast"/>
        <w:ind w:left="567" w:right="34"/>
        <w:jc w:val="both"/>
        <w:rPr>
          <w:rFonts w:eastAsia="Arial Unicode MS"/>
          <w:b/>
          <w:bCs/>
          <w:snapToGrid w:val="0"/>
          <w:color w:val="00B050"/>
          <w:sz w:val="32"/>
          <w:szCs w:val="32"/>
        </w:rPr>
      </w:pPr>
    </w:p>
    <w:p w:rsidR="006D20C3" w:rsidRPr="006D20C3" w:rsidRDefault="006D20C3" w:rsidP="006D20C3">
      <w:pPr>
        <w:pStyle w:val="Prrafodelista"/>
        <w:numPr>
          <w:ilvl w:val="0"/>
          <w:numId w:val="45"/>
        </w:numPr>
        <w:tabs>
          <w:tab w:val="left" w:pos="142"/>
          <w:tab w:val="left" w:pos="851"/>
          <w:tab w:val="left" w:pos="2183"/>
          <w:tab w:val="left" w:pos="2880"/>
          <w:tab w:val="left" w:pos="3600"/>
          <w:tab w:val="left" w:pos="4320"/>
          <w:tab w:val="left" w:pos="5760"/>
          <w:tab w:val="left" w:pos="6480"/>
          <w:tab w:val="left" w:pos="7200"/>
        </w:tabs>
        <w:spacing w:line="240" w:lineRule="atLeast"/>
        <w:ind w:left="567" w:right="34" w:hanging="567"/>
        <w:jc w:val="both"/>
        <w:rPr>
          <w:rFonts w:eastAsia="Arial Unicode MS"/>
          <w:b/>
          <w:bCs/>
          <w:snapToGrid w:val="0"/>
          <w:color w:val="00B050"/>
          <w:sz w:val="36"/>
          <w:szCs w:val="36"/>
        </w:rPr>
      </w:pPr>
      <w:r w:rsidRPr="006D20C3">
        <w:rPr>
          <w:b/>
          <w:snapToGrid w:val="0"/>
          <w:color w:val="00B050"/>
          <w:sz w:val="36"/>
          <w:szCs w:val="36"/>
        </w:rPr>
        <w:t xml:space="preserve">ISAÍAS </w:t>
      </w:r>
      <w:r w:rsidRPr="006D20C3">
        <w:rPr>
          <w:rFonts w:eastAsia="Arial Unicode MS"/>
          <w:b/>
          <w:bCs/>
          <w:snapToGrid w:val="0"/>
          <w:color w:val="00B050"/>
          <w:sz w:val="36"/>
          <w:szCs w:val="36"/>
        </w:rPr>
        <w:t xml:space="preserve">8, 23b-9, 3: </w:t>
      </w:r>
      <w:r w:rsidRPr="006D20C3">
        <w:rPr>
          <w:rFonts w:eastAsia="Arial Unicode MS"/>
          <w:b/>
          <w:bCs/>
          <w:i/>
          <w:snapToGrid w:val="0"/>
          <w:color w:val="00B050"/>
          <w:sz w:val="36"/>
          <w:szCs w:val="36"/>
        </w:rPr>
        <w:t>En Galilea de los gentiles el pueblo vio una luz grande.</w:t>
      </w:r>
    </w:p>
    <w:p w:rsidR="006D20C3" w:rsidRPr="006D20C3" w:rsidRDefault="006D20C3" w:rsidP="006D20C3">
      <w:pPr>
        <w:pStyle w:val="Prrafodelista"/>
        <w:tabs>
          <w:tab w:val="left" w:pos="142"/>
          <w:tab w:val="left" w:pos="851"/>
          <w:tab w:val="left" w:pos="2183"/>
          <w:tab w:val="left" w:pos="2880"/>
          <w:tab w:val="left" w:pos="3600"/>
          <w:tab w:val="left" w:pos="4320"/>
          <w:tab w:val="left" w:pos="5760"/>
          <w:tab w:val="left" w:pos="6480"/>
          <w:tab w:val="left" w:pos="7200"/>
        </w:tabs>
        <w:spacing w:line="240" w:lineRule="atLeast"/>
        <w:ind w:left="567" w:right="34"/>
        <w:jc w:val="both"/>
        <w:rPr>
          <w:rFonts w:eastAsia="Arial Unicode MS"/>
          <w:b/>
          <w:bCs/>
          <w:snapToGrid w:val="0"/>
          <w:color w:val="00B050"/>
          <w:sz w:val="36"/>
          <w:szCs w:val="36"/>
        </w:rPr>
      </w:pPr>
    </w:p>
    <w:p w:rsidR="006D20C3" w:rsidRPr="006D20C3" w:rsidRDefault="006D20C3" w:rsidP="006D20C3">
      <w:pPr>
        <w:pStyle w:val="Prrafodelista"/>
        <w:tabs>
          <w:tab w:val="left" w:pos="142"/>
          <w:tab w:val="left" w:pos="851"/>
          <w:tab w:val="left" w:pos="2183"/>
          <w:tab w:val="left" w:pos="2880"/>
          <w:tab w:val="left" w:pos="3600"/>
          <w:tab w:val="left" w:pos="4320"/>
          <w:tab w:val="left" w:pos="5760"/>
          <w:tab w:val="left" w:pos="6480"/>
          <w:tab w:val="left" w:pos="7200"/>
        </w:tabs>
        <w:spacing w:line="240" w:lineRule="atLeast"/>
        <w:ind w:left="142" w:right="34" w:firstLine="142"/>
        <w:jc w:val="both"/>
        <w:rPr>
          <w:rFonts w:asciiTheme="minorHAnsi" w:hAnsiTheme="minorHAnsi" w:cstheme="minorHAnsi"/>
          <w:i/>
          <w:color w:val="000000"/>
          <w:sz w:val="36"/>
          <w:szCs w:val="36"/>
        </w:rPr>
      </w:pPr>
      <w:r w:rsidRPr="006D20C3">
        <w:rPr>
          <w:rFonts w:asciiTheme="minorHAnsi" w:hAnsiTheme="minorHAnsi" w:cstheme="minorHAnsi"/>
          <w:color w:val="000000"/>
          <w:sz w:val="36"/>
          <w:szCs w:val="36"/>
        </w:rPr>
        <w:t xml:space="preserve">En otro tiempo, humilló el Señor la tierra de Zabulón y la tierra de Neftalí, pero luego ha llenado de gloria el camino del mar, el otro lado del Jordán, Galilea de los gentiles. El pueblo que </w:t>
      </w:r>
      <w:r w:rsidRPr="006D20C3">
        <w:rPr>
          <w:rFonts w:asciiTheme="minorHAnsi" w:hAnsiTheme="minorHAnsi" w:cstheme="minorHAnsi"/>
          <w:b/>
          <w:color w:val="000000"/>
          <w:sz w:val="36"/>
          <w:szCs w:val="36"/>
        </w:rPr>
        <w:t>caminaba en tinieblas vio una luz grande</w:t>
      </w:r>
      <w:r w:rsidRPr="006D20C3">
        <w:rPr>
          <w:rFonts w:asciiTheme="minorHAnsi" w:hAnsiTheme="minorHAnsi" w:cstheme="minorHAnsi"/>
          <w:color w:val="000000"/>
          <w:sz w:val="36"/>
          <w:szCs w:val="36"/>
        </w:rPr>
        <w:t xml:space="preserve">; habitaba en tierra y sombras de muerte, y una luz les brilló. Acreciste la alegría, aumentaste el gozo; se gozan en tu presencia, como gozan al segar, como se alegran al repartirse el botín. Porque la vara del opresor, el yugo de su carga, el bastón de su hombro, los quebrantaste como el día de Madián. </w:t>
      </w:r>
      <w:r w:rsidRPr="006D20C3">
        <w:rPr>
          <w:rFonts w:asciiTheme="minorHAnsi" w:hAnsiTheme="minorHAnsi" w:cstheme="minorHAnsi"/>
          <w:i/>
          <w:color w:val="000000"/>
          <w:sz w:val="36"/>
          <w:szCs w:val="36"/>
        </w:rPr>
        <w:t>Palabra de Dios.</w:t>
      </w:r>
    </w:p>
    <w:p w:rsidR="006D20C3" w:rsidRPr="006D20C3" w:rsidRDefault="006D20C3" w:rsidP="006D20C3">
      <w:pPr>
        <w:pStyle w:val="Prrafodelista"/>
        <w:tabs>
          <w:tab w:val="left" w:pos="142"/>
          <w:tab w:val="left" w:pos="851"/>
          <w:tab w:val="left" w:pos="2183"/>
          <w:tab w:val="left" w:pos="2880"/>
          <w:tab w:val="left" w:pos="3600"/>
          <w:tab w:val="left" w:pos="4320"/>
          <w:tab w:val="left" w:pos="5760"/>
          <w:tab w:val="left" w:pos="6480"/>
          <w:tab w:val="left" w:pos="7200"/>
        </w:tabs>
        <w:spacing w:line="240" w:lineRule="atLeast"/>
        <w:ind w:left="142" w:right="34" w:firstLine="142"/>
        <w:jc w:val="both"/>
        <w:rPr>
          <w:rFonts w:asciiTheme="minorHAnsi" w:hAnsiTheme="minorHAnsi" w:cstheme="minorHAnsi"/>
          <w:i/>
          <w:color w:val="000000"/>
          <w:sz w:val="36"/>
          <w:szCs w:val="36"/>
        </w:rPr>
      </w:pPr>
    </w:p>
    <w:p w:rsidR="006D20C3" w:rsidRPr="006D20C3" w:rsidRDefault="006D20C3" w:rsidP="006D20C3">
      <w:pPr>
        <w:pStyle w:val="Prrafodelista"/>
        <w:numPr>
          <w:ilvl w:val="0"/>
          <w:numId w:val="43"/>
        </w:numPr>
        <w:tabs>
          <w:tab w:val="left" w:pos="142"/>
          <w:tab w:val="left" w:pos="284"/>
          <w:tab w:val="left" w:pos="720"/>
          <w:tab w:val="left" w:pos="2183"/>
          <w:tab w:val="left" w:pos="2880"/>
          <w:tab w:val="left" w:pos="3600"/>
          <w:tab w:val="left" w:pos="4320"/>
          <w:tab w:val="left" w:pos="5760"/>
          <w:tab w:val="left" w:pos="6480"/>
          <w:tab w:val="left" w:pos="7088"/>
        </w:tabs>
        <w:spacing w:after="0" w:line="240" w:lineRule="atLeast"/>
        <w:ind w:left="426" w:right="34" w:hanging="426"/>
        <w:jc w:val="both"/>
        <w:rPr>
          <w:rFonts w:eastAsia="Arial Unicode MS"/>
          <w:b/>
          <w:bCs/>
          <w:i/>
          <w:snapToGrid w:val="0"/>
          <w:color w:val="00B050"/>
          <w:sz w:val="36"/>
          <w:szCs w:val="36"/>
          <w:lang w:val="es-ES_tradnl"/>
        </w:rPr>
      </w:pPr>
      <w:r w:rsidRPr="006D20C3">
        <w:rPr>
          <w:b/>
          <w:snapToGrid w:val="0"/>
          <w:color w:val="00B050"/>
          <w:sz w:val="36"/>
          <w:szCs w:val="36"/>
        </w:rPr>
        <w:t>SAL. 26:</w:t>
      </w:r>
    </w:p>
    <w:p w:rsidR="006D20C3" w:rsidRPr="006D20C3" w:rsidRDefault="006D20C3" w:rsidP="006D20C3">
      <w:pPr>
        <w:pStyle w:val="Prrafodelista"/>
        <w:tabs>
          <w:tab w:val="left" w:pos="142"/>
          <w:tab w:val="left" w:pos="284"/>
          <w:tab w:val="left" w:pos="720"/>
          <w:tab w:val="left" w:pos="2183"/>
          <w:tab w:val="left" w:pos="2880"/>
          <w:tab w:val="left" w:pos="3600"/>
          <w:tab w:val="left" w:pos="4320"/>
          <w:tab w:val="left" w:pos="5760"/>
          <w:tab w:val="left" w:pos="6480"/>
          <w:tab w:val="left" w:pos="7088"/>
        </w:tabs>
        <w:spacing w:after="0" w:line="240" w:lineRule="atLeast"/>
        <w:ind w:left="426" w:right="34"/>
        <w:jc w:val="both"/>
        <w:rPr>
          <w:rFonts w:eastAsia="Arial Unicode MS"/>
          <w:b/>
          <w:bCs/>
          <w:i/>
          <w:snapToGrid w:val="0"/>
          <w:color w:val="00B050"/>
          <w:sz w:val="36"/>
          <w:szCs w:val="36"/>
          <w:lang w:val="es-ES_tradnl"/>
        </w:rPr>
      </w:pPr>
      <w:r w:rsidRPr="006D20C3">
        <w:rPr>
          <w:b/>
          <w:snapToGrid w:val="0"/>
          <w:color w:val="00B050"/>
          <w:sz w:val="36"/>
          <w:szCs w:val="36"/>
        </w:rPr>
        <w:tab/>
      </w:r>
      <w:r w:rsidRPr="006D20C3">
        <w:rPr>
          <w:b/>
          <w:snapToGrid w:val="0"/>
          <w:color w:val="00B050"/>
          <w:sz w:val="36"/>
          <w:szCs w:val="36"/>
        </w:rPr>
        <w:tab/>
      </w:r>
      <w:r w:rsidRPr="006D20C3">
        <w:rPr>
          <w:b/>
          <w:snapToGrid w:val="0"/>
          <w:color w:val="00B050"/>
          <w:sz w:val="36"/>
          <w:szCs w:val="36"/>
        </w:rPr>
        <w:t xml:space="preserve"> R/.   </w:t>
      </w:r>
      <w:r w:rsidRPr="006D20C3">
        <w:rPr>
          <w:b/>
          <w:snapToGrid w:val="0"/>
          <w:sz w:val="36"/>
          <w:szCs w:val="36"/>
        </w:rPr>
        <w:t>El Señor es mi luz y mi salvación.</w:t>
      </w:r>
    </w:p>
    <w:p w:rsidR="006D20C3" w:rsidRPr="006D20C3" w:rsidRDefault="006D20C3" w:rsidP="006D20C3">
      <w:pPr>
        <w:pStyle w:val="Prrafodelista"/>
        <w:tabs>
          <w:tab w:val="left" w:pos="142"/>
          <w:tab w:val="left" w:pos="284"/>
          <w:tab w:val="left" w:pos="720"/>
          <w:tab w:val="left" w:pos="2183"/>
          <w:tab w:val="left" w:pos="2880"/>
          <w:tab w:val="left" w:pos="3600"/>
          <w:tab w:val="left" w:pos="4320"/>
          <w:tab w:val="left" w:pos="5760"/>
          <w:tab w:val="left" w:pos="6480"/>
          <w:tab w:val="left" w:pos="7088"/>
        </w:tabs>
        <w:spacing w:after="0" w:line="240" w:lineRule="atLeast"/>
        <w:ind w:left="426" w:right="34"/>
        <w:jc w:val="both"/>
        <w:rPr>
          <w:b/>
          <w:snapToGrid w:val="0"/>
          <w:color w:val="00B050"/>
          <w:sz w:val="36"/>
          <w:szCs w:val="36"/>
        </w:rPr>
      </w:pPr>
    </w:p>
    <w:p w:rsidR="006D20C3" w:rsidRPr="006D20C3" w:rsidRDefault="006D20C3" w:rsidP="006D20C3">
      <w:pPr>
        <w:numPr>
          <w:ilvl w:val="0"/>
          <w:numId w:val="11"/>
        </w:numPr>
        <w:tabs>
          <w:tab w:val="left" w:pos="0"/>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42" w:right="34" w:hanging="142"/>
        <w:jc w:val="both"/>
        <w:rPr>
          <w:rFonts w:asciiTheme="minorHAnsi" w:eastAsia="Arial Unicode MS" w:hAnsiTheme="minorHAnsi" w:cstheme="minorHAnsi"/>
          <w:bCs/>
          <w:color w:val="00B050"/>
          <w:sz w:val="36"/>
          <w:szCs w:val="36"/>
        </w:rPr>
      </w:pPr>
      <w:r w:rsidRPr="006D20C3">
        <w:rPr>
          <w:rFonts w:ascii="Calibri" w:hAnsi="Calibri"/>
          <w:b/>
          <w:bCs/>
          <w:snapToGrid w:val="0"/>
          <w:color w:val="00B050"/>
          <w:sz w:val="36"/>
          <w:szCs w:val="36"/>
        </w:rPr>
        <w:t xml:space="preserve">CORINTIOS 1, 10-13. 17: </w:t>
      </w:r>
      <w:r w:rsidRPr="006D20C3">
        <w:rPr>
          <w:rFonts w:ascii="Calibri" w:hAnsi="Calibri"/>
          <w:b/>
          <w:bCs/>
          <w:i/>
          <w:snapToGrid w:val="0"/>
          <w:color w:val="00B050"/>
          <w:sz w:val="36"/>
          <w:szCs w:val="36"/>
        </w:rPr>
        <w:t>Decid todos lo mismo y que no haya divisiones entre vosotros.</w:t>
      </w:r>
    </w:p>
    <w:p w:rsidR="006D20C3" w:rsidRPr="006D20C3" w:rsidRDefault="006D20C3" w:rsidP="006D20C3">
      <w:pPr>
        <w:tabs>
          <w:tab w:val="left" w:pos="0"/>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42" w:right="34"/>
        <w:jc w:val="both"/>
        <w:rPr>
          <w:rFonts w:asciiTheme="minorHAnsi" w:eastAsia="Arial Unicode MS" w:hAnsiTheme="minorHAnsi" w:cstheme="minorHAnsi"/>
          <w:bCs/>
          <w:color w:val="00B050"/>
          <w:sz w:val="36"/>
          <w:szCs w:val="36"/>
        </w:rPr>
      </w:pPr>
    </w:p>
    <w:p w:rsidR="006D20C3" w:rsidRPr="006D20C3" w:rsidRDefault="006D20C3" w:rsidP="006D20C3">
      <w:pPr>
        <w:tabs>
          <w:tab w:val="left" w:pos="0"/>
          <w:tab w:val="left" w:pos="567"/>
          <w:tab w:val="left" w:pos="709"/>
          <w:tab w:val="left" w:pos="1463"/>
          <w:tab w:val="left" w:pos="2160"/>
          <w:tab w:val="left" w:pos="3600"/>
          <w:tab w:val="left" w:pos="3686"/>
          <w:tab w:val="left" w:pos="4320"/>
          <w:tab w:val="left" w:pos="5040"/>
          <w:tab w:val="left" w:pos="5760"/>
          <w:tab w:val="left" w:pos="6480"/>
          <w:tab w:val="left" w:pos="7088"/>
        </w:tabs>
        <w:spacing w:line="240" w:lineRule="atLeast"/>
        <w:ind w:left="142" w:right="34"/>
        <w:jc w:val="both"/>
        <w:rPr>
          <w:rFonts w:asciiTheme="minorHAnsi" w:eastAsia="Arial Unicode MS" w:hAnsiTheme="minorHAnsi" w:cstheme="minorHAnsi"/>
          <w:bCs/>
          <w:i/>
          <w:sz w:val="36"/>
          <w:szCs w:val="36"/>
        </w:rPr>
      </w:pPr>
      <w:r w:rsidRPr="006D20C3">
        <w:rPr>
          <w:rFonts w:ascii="Calibri" w:hAnsi="Calibri"/>
          <w:b/>
          <w:bCs/>
          <w:snapToGrid w:val="0"/>
          <w:color w:val="FF0000"/>
          <w:sz w:val="36"/>
          <w:szCs w:val="36"/>
        </w:rPr>
        <w:t xml:space="preserve">   </w:t>
      </w:r>
      <w:r w:rsidRPr="006D20C3">
        <w:rPr>
          <w:rFonts w:asciiTheme="minorHAnsi" w:eastAsia="Arial Unicode MS" w:hAnsiTheme="minorHAnsi" w:cstheme="minorHAnsi"/>
          <w:bCs/>
          <w:sz w:val="36"/>
          <w:szCs w:val="36"/>
        </w:rPr>
        <w:t xml:space="preserve">Pablo, llamado a ser apóstol de Jesucristo por voluntad de Dios, y Sóstenes, nuestro hermano, a la Iglesia de Dios que está en Corinto, a los santificados por Jesucristo, llamados santos con todos los que en cualquier lugar invocan el nombre de nuestro Señor Jesucristo, Señor de ellos y nuestro: a vosotros, gracia y paz de parte de Dios nuestro Padre y del Señor Jesucristo. </w:t>
      </w:r>
      <w:r w:rsidRPr="006D20C3">
        <w:rPr>
          <w:rFonts w:asciiTheme="minorHAnsi" w:eastAsia="Arial Unicode MS" w:hAnsiTheme="minorHAnsi" w:cstheme="minorHAnsi"/>
          <w:bCs/>
          <w:i/>
          <w:sz w:val="36"/>
          <w:szCs w:val="36"/>
        </w:rPr>
        <w:t>Palabra de Dios.</w:t>
      </w:r>
    </w:p>
    <w:p w:rsidR="006D20C3" w:rsidRPr="00460585" w:rsidRDefault="006D20C3" w:rsidP="00460585">
      <w:pPr>
        <w:pStyle w:val="Prrafodelista"/>
        <w:numPr>
          <w:ilvl w:val="0"/>
          <w:numId w:val="11"/>
        </w:numPr>
        <w:rPr>
          <w:rFonts w:asciiTheme="minorHAnsi" w:eastAsia="Arial Unicode MS" w:hAnsiTheme="minorHAnsi" w:cstheme="minorHAnsi"/>
          <w:bCs/>
          <w:i/>
          <w:sz w:val="32"/>
          <w:szCs w:val="32"/>
        </w:rPr>
      </w:pPr>
      <w:r w:rsidRPr="00460585">
        <w:rPr>
          <w:rFonts w:asciiTheme="minorHAnsi" w:eastAsia="Arial Unicode MS" w:hAnsiTheme="minorHAnsi" w:cstheme="minorHAnsi"/>
          <w:bCs/>
          <w:i/>
          <w:sz w:val="32"/>
          <w:szCs w:val="32"/>
        </w:rPr>
        <w:br w:type="page"/>
      </w:r>
      <w:r w:rsidRPr="00460585">
        <w:rPr>
          <w:b/>
          <w:bCs/>
          <w:caps/>
          <w:color w:val="00B050"/>
          <w:sz w:val="32"/>
          <w:szCs w:val="32"/>
        </w:rPr>
        <w:lastRenderedPageBreak/>
        <w:t xml:space="preserve">Mateo 4, 12-17: </w:t>
      </w:r>
      <w:r w:rsidRPr="00460585">
        <w:rPr>
          <w:b/>
          <w:bCs/>
          <w:i/>
          <w:iCs/>
          <w:color w:val="00B050"/>
          <w:sz w:val="32"/>
          <w:szCs w:val="32"/>
        </w:rPr>
        <w:t>Llamó a Pedro, Andrés, Santiago y Juan.</w:t>
      </w:r>
    </w:p>
    <w:p w:rsidR="006D20C3" w:rsidRPr="006D20C3" w:rsidRDefault="006D20C3" w:rsidP="006D20C3">
      <w:pPr>
        <w:pStyle w:val="Prrafodelista"/>
        <w:tabs>
          <w:tab w:val="left" w:pos="144"/>
          <w:tab w:val="left" w:pos="567"/>
          <w:tab w:val="left" w:pos="709"/>
          <w:tab w:val="left" w:pos="1463"/>
          <w:tab w:val="left" w:pos="2160"/>
          <w:tab w:val="left" w:pos="3600"/>
          <w:tab w:val="left" w:pos="3686"/>
          <w:tab w:val="left" w:pos="4320"/>
          <w:tab w:val="left" w:pos="5040"/>
          <w:tab w:val="left" w:pos="5760"/>
          <w:tab w:val="left" w:pos="6480"/>
          <w:tab w:val="left" w:pos="7088"/>
        </w:tabs>
        <w:spacing w:after="0" w:line="240" w:lineRule="atLeast"/>
        <w:ind w:left="142" w:right="34"/>
        <w:jc w:val="both"/>
        <w:rPr>
          <w:b/>
          <w:bCs/>
          <w:caps/>
          <w:color w:val="00B050"/>
          <w:sz w:val="32"/>
          <w:szCs w:val="32"/>
        </w:rPr>
      </w:pPr>
    </w:p>
    <w:p w:rsidR="006D20C3" w:rsidRDefault="006D20C3" w:rsidP="006D20C3">
      <w:pPr>
        <w:pBdr>
          <w:top w:val="single" w:sz="4" w:space="1" w:color="auto"/>
          <w:left w:val="single" w:sz="4" w:space="4" w:color="auto"/>
          <w:bottom w:val="single" w:sz="4" w:space="1" w:color="auto"/>
          <w:right w:val="single" w:sz="4" w:space="4" w:color="auto"/>
        </w:pBdr>
        <w:ind w:left="142" w:right="-16" w:hanging="142"/>
        <w:jc w:val="both"/>
        <w:rPr>
          <w:rFonts w:asciiTheme="minorHAnsi" w:eastAsia="Arial Unicode MS" w:hAnsiTheme="minorHAnsi" w:cstheme="minorHAnsi"/>
          <w:b/>
          <w:bCs/>
          <w:sz w:val="32"/>
          <w:szCs w:val="32"/>
        </w:rPr>
      </w:pPr>
    </w:p>
    <w:p w:rsidR="006D20C3" w:rsidRDefault="006D20C3" w:rsidP="006D20C3">
      <w:pPr>
        <w:pBdr>
          <w:top w:val="single" w:sz="4" w:space="1" w:color="auto"/>
          <w:left w:val="single" w:sz="4" w:space="4" w:color="auto"/>
          <w:bottom w:val="single" w:sz="4" w:space="1" w:color="auto"/>
          <w:right w:val="single" w:sz="4" w:space="4" w:color="auto"/>
        </w:pBdr>
        <w:ind w:left="142" w:right="-16" w:hanging="142"/>
        <w:jc w:val="both"/>
        <w:rPr>
          <w:rFonts w:ascii="Calibri" w:hAnsi="Calibri"/>
          <w:color w:val="000000"/>
          <w:sz w:val="32"/>
          <w:szCs w:val="32"/>
        </w:rPr>
      </w:pPr>
      <w:r w:rsidRPr="006D20C3">
        <w:rPr>
          <w:rFonts w:asciiTheme="minorHAnsi" w:eastAsia="Arial Unicode MS" w:hAnsiTheme="minorHAnsi" w:cstheme="minorHAnsi"/>
          <w:b/>
          <w:bCs/>
          <w:sz w:val="32"/>
          <w:szCs w:val="32"/>
        </w:rPr>
        <w:t>Narrador:</w:t>
      </w:r>
      <w:r w:rsidRPr="006D20C3">
        <w:rPr>
          <w:rFonts w:asciiTheme="minorHAnsi" w:eastAsia="Arial Unicode MS" w:hAnsiTheme="minorHAnsi" w:cstheme="minorHAnsi"/>
          <w:bCs/>
          <w:sz w:val="32"/>
          <w:szCs w:val="32"/>
        </w:rPr>
        <w:t xml:space="preserve"> </w:t>
      </w:r>
      <w:r w:rsidRPr="006D20C3">
        <w:rPr>
          <w:rFonts w:ascii="Calibri" w:hAnsi="Calibri"/>
          <w:color w:val="000000"/>
          <w:sz w:val="32"/>
          <w:szCs w:val="32"/>
        </w:rPr>
        <w:t>Al enterarse Jesús de que habían arrestado a Juan se</w:t>
      </w:r>
      <w:r w:rsidR="00460585">
        <w:rPr>
          <w:rFonts w:ascii="Calibri" w:hAnsi="Calibri"/>
          <w:color w:val="000000"/>
          <w:sz w:val="32"/>
          <w:szCs w:val="32"/>
        </w:rPr>
        <w:t xml:space="preserve"> retiró</w:t>
      </w:r>
      <w:r w:rsidRPr="006D20C3">
        <w:rPr>
          <w:rFonts w:ascii="Calibri" w:hAnsi="Calibri"/>
          <w:color w:val="000000"/>
          <w:sz w:val="32"/>
          <w:szCs w:val="32"/>
        </w:rPr>
        <w:t xml:space="preserve"> a Galilea. Dejando Nazaret se estableció en </w:t>
      </w:r>
      <w:r w:rsidR="00460585" w:rsidRPr="006D20C3">
        <w:rPr>
          <w:rFonts w:ascii="Calibri" w:hAnsi="Calibri"/>
          <w:color w:val="000000"/>
          <w:sz w:val="32"/>
          <w:szCs w:val="32"/>
        </w:rPr>
        <w:t>Cafarnaúm</w:t>
      </w:r>
      <w:r w:rsidRPr="006D20C3">
        <w:rPr>
          <w:rFonts w:ascii="Calibri" w:hAnsi="Calibri"/>
          <w:color w:val="000000"/>
          <w:sz w:val="32"/>
          <w:szCs w:val="32"/>
        </w:rPr>
        <w:t xml:space="preserve">, junto al mar, en el territorio de Zabulón y Neftalí, para que se cumpliera lo dicho por medio del profeta Isaías: </w:t>
      </w:r>
    </w:p>
    <w:p w:rsidR="006D20C3" w:rsidRPr="006D20C3" w:rsidRDefault="006D20C3" w:rsidP="006D20C3">
      <w:pPr>
        <w:pBdr>
          <w:top w:val="single" w:sz="4" w:space="1" w:color="auto"/>
          <w:left w:val="single" w:sz="4" w:space="4" w:color="auto"/>
          <w:bottom w:val="single" w:sz="4" w:space="1" w:color="auto"/>
          <w:right w:val="single" w:sz="4" w:space="4" w:color="auto"/>
        </w:pBdr>
        <w:ind w:left="142" w:right="-16" w:hanging="142"/>
        <w:jc w:val="both"/>
        <w:rPr>
          <w:rFonts w:ascii="Calibri" w:hAnsi="Calibri"/>
          <w:color w:val="000000"/>
          <w:sz w:val="8"/>
          <w:szCs w:val="8"/>
        </w:rPr>
      </w:pPr>
    </w:p>
    <w:p w:rsidR="006D20C3" w:rsidRDefault="006D20C3" w:rsidP="006D20C3">
      <w:pPr>
        <w:pBdr>
          <w:top w:val="single" w:sz="4" w:space="1" w:color="auto"/>
          <w:left w:val="single" w:sz="4" w:space="4" w:color="auto"/>
          <w:bottom w:val="single" w:sz="4" w:space="1" w:color="auto"/>
          <w:right w:val="single" w:sz="4" w:space="4" w:color="auto"/>
        </w:pBdr>
        <w:ind w:left="142" w:right="-16" w:hanging="142"/>
        <w:jc w:val="both"/>
        <w:rPr>
          <w:rFonts w:ascii="Calibri" w:hAnsi="Calibri"/>
          <w:i/>
          <w:color w:val="000000"/>
          <w:sz w:val="32"/>
          <w:szCs w:val="32"/>
        </w:rPr>
      </w:pPr>
      <w:r w:rsidRPr="006D20C3">
        <w:rPr>
          <w:rFonts w:asciiTheme="minorHAnsi" w:eastAsia="Arial Unicode MS" w:hAnsiTheme="minorHAnsi" w:cstheme="minorHAnsi"/>
          <w:b/>
          <w:bCs/>
          <w:sz w:val="32"/>
          <w:szCs w:val="32"/>
        </w:rPr>
        <w:t>Isaías</w:t>
      </w:r>
      <w:r w:rsidR="00460585" w:rsidRPr="006D20C3">
        <w:rPr>
          <w:rFonts w:asciiTheme="minorHAnsi" w:eastAsia="Arial Unicode MS" w:hAnsiTheme="minorHAnsi" w:cstheme="minorHAnsi"/>
          <w:b/>
          <w:bCs/>
          <w:sz w:val="32"/>
          <w:szCs w:val="32"/>
        </w:rPr>
        <w:t>: -</w:t>
      </w:r>
      <w:r w:rsidRPr="006D20C3">
        <w:rPr>
          <w:rFonts w:ascii="Calibri" w:hAnsi="Calibri"/>
          <w:i/>
          <w:color w:val="000000"/>
          <w:sz w:val="32"/>
          <w:szCs w:val="32"/>
        </w:rPr>
        <w:t xml:space="preserve">«Tierra de Zabulón y tierra de Neftalí, camino del mar, al otro lado del Jordán, Galilea de los gentiles. El pueblo que habitaba en tinieblas </w:t>
      </w:r>
      <w:r w:rsidRPr="006D20C3">
        <w:rPr>
          <w:rFonts w:ascii="Calibri" w:hAnsi="Calibri"/>
          <w:b/>
          <w:i/>
          <w:color w:val="000000"/>
          <w:sz w:val="32"/>
          <w:szCs w:val="32"/>
        </w:rPr>
        <w:t>vio una luz grande</w:t>
      </w:r>
      <w:r w:rsidRPr="006D20C3">
        <w:rPr>
          <w:rFonts w:ascii="Calibri" w:hAnsi="Calibri"/>
          <w:i/>
          <w:color w:val="000000"/>
          <w:sz w:val="32"/>
          <w:szCs w:val="32"/>
        </w:rPr>
        <w:t>; a los que habitaban en tierra y sombras de muerte, una luz les brilló».</w:t>
      </w:r>
    </w:p>
    <w:p w:rsidR="006D20C3" w:rsidRPr="006D20C3" w:rsidRDefault="006D20C3" w:rsidP="006D20C3">
      <w:pPr>
        <w:pBdr>
          <w:top w:val="single" w:sz="4" w:space="1" w:color="auto"/>
          <w:left w:val="single" w:sz="4" w:space="4" w:color="auto"/>
          <w:bottom w:val="single" w:sz="4" w:space="1" w:color="auto"/>
          <w:right w:val="single" w:sz="4" w:space="4" w:color="auto"/>
        </w:pBdr>
        <w:ind w:left="142" w:right="-16" w:hanging="142"/>
        <w:jc w:val="both"/>
        <w:rPr>
          <w:rFonts w:ascii="Calibri" w:hAnsi="Calibri"/>
          <w:color w:val="000000"/>
          <w:sz w:val="16"/>
          <w:szCs w:val="16"/>
        </w:rPr>
      </w:pPr>
    </w:p>
    <w:p w:rsidR="006D20C3" w:rsidRDefault="006D20C3" w:rsidP="006D20C3">
      <w:pPr>
        <w:pBdr>
          <w:top w:val="single" w:sz="4" w:space="1" w:color="auto"/>
          <w:left w:val="single" w:sz="4" w:space="4" w:color="auto"/>
          <w:bottom w:val="single" w:sz="4" w:space="1" w:color="auto"/>
          <w:right w:val="single" w:sz="4" w:space="4" w:color="auto"/>
        </w:pBdr>
        <w:ind w:left="142" w:right="-16" w:hanging="142"/>
        <w:jc w:val="both"/>
        <w:rPr>
          <w:rFonts w:ascii="Calibri" w:hAnsi="Calibri"/>
          <w:color w:val="000000"/>
          <w:sz w:val="32"/>
          <w:szCs w:val="32"/>
        </w:rPr>
      </w:pPr>
      <w:r w:rsidRPr="006D20C3">
        <w:rPr>
          <w:rFonts w:asciiTheme="minorHAnsi" w:eastAsia="Arial Unicode MS" w:hAnsiTheme="minorHAnsi" w:cstheme="minorHAnsi"/>
          <w:b/>
          <w:bCs/>
          <w:sz w:val="32"/>
          <w:szCs w:val="32"/>
        </w:rPr>
        <w:t>Narrador:</w:t>
      </w:r>
      <w:r w:rsidRPr="006D20C3">
        <w:rPr>
          <w:rFonts w:asciiTheme="minorHAnsi" w:eastAsia="Arial Unicode MS" w:hAnsiTheme="minorHAnsi" w:cstheme="minorHAnsi"/>
          <w:bCs/>
          <w:sz w:val="32"/>
          <w:szCs w:val="32"/>
        </w:rPr>
        <w:t xml:space="preserve"> </w:t>
      </w:r>
      <w:r w:rsidRPr="006D20C3">
        <w:rPr>
          <w:rFonts w:ascii="Calibri" w:hAnsi="Calibri"/>
          <w:color w:val="000000"/>
          <w:sz w:val="32"/>
          <w:szCs w:val="32"/>
        </w:rPr>
        <w:t xml:space="preserve">Desde entonces comenzó Jesús a predicar diciendo: </w:t>
      </w:r>
    </w:p>
    <w:p w:rsidR="006D20C3" w:rsidRPr="006D20C3" w:rsidRDefault="006D20C3" w:rsidP="006D20C3">
      <w:pPr>
        <w:pBdr>
          <w:top w:val="single" w:sz="4" w:space="1" w:color="auto"/>
          <w:left w:val="single" w:sz="4" w:space="4" w:color="auto"/>
          <w:bottom w:val="single" w:sz="4" w:space="1" w:color="auto"/>
          <w:right w:val="single" w:sz="4" w:space="4" w:color="auto"/>
        </w:pBdr>
        <w:ind w:left="142" w:right="-16" w:hanging="142"/>
        <w:jc w:val="both"/>
        <w:rPr>
          <w:rFonts w:ascii="Calibri" w:hAnsi="Calibri"/>
          <w:color w:val="000000"/>
          <w:sz w:val="16"/>
          <w:szCs w:val="16"/>
        </w:rPr>
      </w:pPr>
    </w:p>
    <w:p w:rsidR="006D20C3" w:rsidRDefault="006D20C3" w:rsidP="006D20C3">
      <w:pPr>
        <w:pBdr>
          <w:top w:val="single" w:sz="4" w:space="1" w:color="auto"/>
          <w:left w:val="single" w:sz="4" w:space="4" w:color="auto"/>
          <w:bottom w:val="single" w:sz="4" w:space="1" w:color="auto"/>
          <w:right w:val="single" w:sz="4" w:space="4" w:color="auto"/>
        </w:pBdr>
        <w:ind w:left="142" w:right="-16" w:hanging="142"/>
        <w:jc w:val="both"/>
        <w:rPr>
          <w:rFonts w:ascii="Calibri" w:hAnsi="Calibri"/>
          <w:i/>
          <w:color w:val="000000"/>
          <w:sz w:val="32"/>
          <w:szCs w:val="32"/>
        </w:rPr>
      </w:pPr>
      <w:r w:rsidRPr="006D20C3">
        <w:rPr>
          <w:rFonts w:asciiTheme="minorHAnsi" w:eastAsia="Arial Unicode MS" w:hAnsiTheme="minorHAnsi" w:cstheme="minorHAnsi"/>
          <w:b/>
          <w:bCs/>
          <w:sz w:val="32"/>
          <w:szCs w:val="32"/>
        </w:rPr>
        <w:t>Jesús:</w:t>
      </w:r>
      <w:r w:rsidRPr="006D20C3">
        <w:rPr>
          <w:rFonts w:ascii="Calibri" w:hAnsi="Calibri"/>
          <w:i/>
          <w:color w:val="000000"/>
          <w:sz w:val="32"/>
          <w:szCs w:val="32"/>
        </w:rPr>
        <w:t xml:space="preserve"> -«</w:t>
      </w:r>
      <w:r w:rsidRPr="006D20C3">
        <w:rPr>
          <w:rFonts w:ascii="Calibri" w:hAnsi="Calibri"/>
          <w:b/>
          <w:i/>
          <w:color w:val="000000"/>
          <w:sz w:val="32"/>
          <w:szCs w:val="32"/>
        </w:rPr>
        <w:t>Convertíos</w:t>
      </w:r>
      <w:r w:rsidRPr="006D20C3">
        <w:rPr>
          <w:rFonts w:ascii="Calibri" w:hAnsi="Calibri"/>
          <w:i/>
          <w:color w:val="000000"/>
          <w:sz w:val="32"/>
          <w:szCs w:val="32"/>
        </w:rPr>
        <w:t>, porque está cerca el reino de los cielos».</w:t>
      </w:r>
    </w:p>
    <w:p w:rsidR="006D20C3" w:rsidRPr="006D20C3" w:rsidRDefault="006D20C3" w:rsidP="006D20C3">
      <w:pPr>
        <w:pBdr>
          <w:top w:val="single" w:sz="4" w:space="1" w:color="auto"/>
          <w:left w:val="single" w:sz="4" w:space="4" w:color="auto"/>
          <w:bottom w:val="single" w:sz="4" w:space="1" w:color="auto"/>
          <w:right w:val="single" w:sz="4" w:space="4" w:color="auto"/>
        </w:pBdr>
        <w:ind w:left="142" w:right="-16" w:hanging="142"/>
        <w:jc w:val="both"/>
        <w:rPr>
          <w:rFonts w:ascii="Calibri" w:hAnsi="Calibri"/>
          <w:i/>
          <w:color w:val="000000"/>
          <w:sz w:val="16"/>
          <w:szCs w:val="16"/>
        </w:rPr>
      </w:pPr>
    </w:p>
    <w:p w:rsidR="006D20C3" w:rsidRDefault="006D20C3" w:rsidP="006D20C3">
      <w:pPr>
        <w:pBdr>
          <w:top w:val="single" w:sz="4" w:space="1" w:color="auto"/>
          <w:left w:val="single" w:sz="4" w:space="4" w:color="auto"/>
          <w:bottom w:val="single" w:sz="4" w:space="1" w:color="auto"/>
          <w:right w:val="single" w:sz="4" w:space="4" w:color="auto"/>
        </w:pBdr>
        <w:ind w:left="142" w:right="-16" w:hanging="142"/>
        <w:jc w:val="both"/>
        <w:rPr>
          <w:rFonts w:ascii="Calibri" w:hAnsi="Calibri"/>
          <w:color w:val="000000"/>
          <w:sz w:val="32"/>
          <w:szCs w:val="32"/>
        </w:rPr>
      </w:pPr>
      <w:r w:rsidRPr="006D20C3">
        <w:rPr>
          <w:rFonts w:asciiTheme="minorHAnsi" w:eastAsia="Arial Unicode MS" w:hAnsiTheme="minorHAnsi" w:cstheme="minorHAnsi"/>
          <w:b/>
          <w:bCs/>
          <w:sz w:val="32"/>
          <w:szCs w:val="32"/>
        </w:rPr>
        <w:t>Narrador:</w:t>
      </w:r>
      <w:r w:rsidRPr="006D20C3">
        <w:rPr>
          <w:rFonts w:asciiTheme="minorHAnsi" w:eastAsia="Arial Unicode MS" w:hAnsiTheme="minorHAnsi" w:cstheme="minorHAnsi"/>
          <w:bCs/>
          <w:sz w:val="32"/>
          <w:szCs w:val="32"/>
        </w:rPr>
        <w:t xml:space="preserve"> </w:t>
      </w:r>
      <w:r w:rsidRPr="006D20C3">
        <w:rPr>
          <w:rFonts w:ascii="Calibri" w:hAnsi="Calibri"/>
          <w:color w:val="000000"/>
          <w:sz w:val="32"/>
          <w:szCs w:val="32"/>
        </w:rPr>
        <w:t xml:space="preserve">Paseando junto al mar de Galilea vio a dos hermanos, a Simón, llamado </w:t>
      </w:r>
      <w:r w:rsidRPr="006D20C3">
        <w:rPr>
          <w:rFonts w:ascii="Calibri" w:hAnsi="Calibri"/>
          <w:b/>
          <w:color w:val="000000"/>
          <w:sz w:val="32"/>
          <w:szCs w:val="32"/>
        </w:rPr>
        <w:t>Pedro, y a Andrés</w:t>
      </w:r>
      <w:r w:rsidRPr="006D20C3">
        <w:rPr>
          <w:rFonts w:ascii="Calibri" w:hAnsi="Calibri"/>
          <w:color w:val="000000"/>
          <w:sz w:val="32"/>
          <w:szCs w:val="32"/>
        </w:rPr>
        <w:t xml:space="preserve">, que estaban echando la red en el mar, pues eran pescadores. Les dijo: </w:t>
      </w:r>
    </w:p>
    <w:p w:rsidR="006D20C3" w:rsidRPr="006D20C3" w:rsidRDefault="006D20C3" w:rsidP="006D20C3">
      <w:pPr>
        <w:pBdr>
          <w:top w:val="single" w:sz="4" w:space="1" w:color="auto"/>
          <w:left w:val="single" w:sz="4" w:space="4" w:color="auto"/>
          <w:bottom w:val="single" w:sz="4" w:space="1" w:color="auto"/>
          <w:right w:val="single" w:sz="4" w:space="4" w:color="auto"/>
        </w:pBdr>
        <w:ind w:left="142" w:right="-16" w:hanging="142"/>
        <w:jc w:val="both"/>
        <w:rPr>
          <w:rFonts w:ascii="Calibri" w:hAnsi="Calibri"/>
          <w:color w:val="000000"/>
          <w:sz w:val="16"/>
          <w:szCs w:val="16"/>
        </w:rPr>
      </w:pPr>
    </w:p>
    <w:p w:rsidR="006D20C3" w:rsidRDefault="006D20C3" w:rsidP="006D20C3">
      <w:pPr>
        <w:pBdr>
          <w:top w:val="single" w:sz="4" w:space="1" w:color="auto"/>
          <w:left w:val="single" w:sz="4" w:space="4" w:color="auto"/>
          <w:bottom w:val="single" w:sz="4" w:space="1" w:color="auto"/>
          <w:right w:val="single" w:sz="4" w:space="4" w:color="auto"/>
        </w:pBdr>
        <w:ind w:left="142" w:right="-16" w:hanging="142"/>
        <w:jc w:val="both"/>
        <w:rPr>
          <w:rFonts w:ascii="Calibri" w:hAnsi="Calibri"/>
          <w:i/>
          <w:color w:val="000000"/>
          <w:sz w:val="32"/>
          <w:szCs w:val="32"/>
        </w:rPr>
      </w:pPr>
      <w:r w:rsidRPr="006D20C3">
        <w:rPr>
          <w:rFonts w:asciiTheme="minorHAnsi" w:eastAsia="Arial Unicode MS" w:hAnsiTheme="minorHAnsi" w:cstheme="minorHAnsi"/>
          <w:b/>
          <w:bCs/>
          <w:sz w:val="32"/>
          <w:szCs w:val="32"/>
        </w:rPr>
        <w:t>Jesús:</w:t>
      </w:r>
      <w:r w:rsidRPr="006D20C3">
        <w:rPr>
          <w:rFonts w:ascii="Calibri" w:hAnsi="Calibri"/>
          <w:i/>
          <w:color w:val="000000"/>
          <w:sz w:val="32"/>
          <w:szCs w:val="32"/>
        </w:rPr>
        <w:t xml:space="preserve"> -«Venid en pos de mí y os haré pescadores de hombres». </w:t>
      </w:r>
    </w:p>
    <w:p w:rsidR="006D20C3" w:rsidRPr="006D20C3" w:rsidRDefault="006D20C3" w:rsidP="006D20C3">
      <w:pPr>
        <w:pBdr>
          <w:top w:val="single" w:sz="4" w:space="1" w:color="auto"/>
          <w:left w:val="single" w:sz="4" w:space="4" w:color="auto"/>
          <w:bottom w:val="single" w:sz="4" w:space="1" w:color="auto"/>
          <w:right w:val="single" w:sz="4" w:space="4" w:color="auto"/>
        </w:pBdr>
        <w:ind w:left="142" w:right="-16" w:hanging="142"/>
        <w:jc w:val="both"/>
        <w:rPr>
          <w:rFonts w:ascii="Calibri" w:hAnsi="Calibri"/>
          <w:i/>
          <w:color w:val="000000"/>
          <w:sz w:val="16"/>
          <w:szCs w:val="16"/>
        </w:rPr>
      </w:pPr>
    </w:p>
    <w:p w:rsidR="006D20C3" w:rsidRDefault="006D20C3" w:rsidP="006D20C3">
      <w:pPr>
        <w:pBdr>
          <w:top w:val="single" w:sz="4" w:space="1" w:color="auto"/>
          <w:left w:val="single" w:sz="4" w:space="4" w:color="auto"/>
          <w:bottom w:val="single" w:sz="4" w:space="1" w:color="auto"/>
          <w:right w:val="single" w:sz="4" w:space="4" w:color="auto"/>
        </w:pBdr>
        <w:ind w:left="142" w:right="-16" w:hanging="142"/>
        <w:jc w:val="both"/>
        <w:rPr>
          <w:rFonts w:ascii="Calibri" w:hAnsi="Calibri"/>
          <w:color w:val="000000"/>
          <w:sz w:val="32"/>
          <w:szCs w:val="32"/>
        </w:rPr>
      </w:pPr>
      <w:r w:rsidRPr="006D20C3">
        <w:rPr>
          <w:rFonts w:asciiTheme="minorHAnsi" w:eastAsia="Arial Unicode MS" w:hAnsiTheme="minorHAnsi" w:cstheme="minorHAnsi"/>
          <w:b/>
          <w:bCs/>
          <w:sz w:val="32"/>
          <w:szCs w:val="32"/>
        </w:rPr>
        <w:t>Narrador:</w:t>
      </w:r>
      <w:r w:rsidRPr="006D20C3">
        <w:rPr>
          <w:rFonts w:asciiTheme="minorHAnsi" w:eastAsia="Arial Unicode MS" w:hAnsiTheme="minorHAnsi" w:cstheme="minorHAnsi"/>
          <w:bCs/>
          <w:sz w:val="32"/>
          <w:szCs w:val="32"/>
        </w:rPr>
        <w:t xml:space="preserve"> </w:t>
      </w:r>
      <w:r w:rsidRPr="006D20C3">
        <w:rPr>
          <w:rFonts w:ascii="Calibri" w:hAnsi="Calibri"/>
          <w:color w:val="000000"/>
          <w:sz w:val="32"/>
          <w:szCs w:val="32"/>
        </w:rPr>
        <w:t>Inmediatamente dejaron las redes y lo siguieron.</w:t>
      </w:r>
    </w:p>
    <w:p w:rsidR="006D20C3" w:rsidRPr="006D20C3" w:rsidRDefault="006D20C3" w:rsidP="006D20C3">
      <w:pPr>
        <w:pBdr>
          <w:top w:val="single" w:sz="4" w:space="1" w:color="auto"/>
          <w:left w:val="single" w:sz="4" w:space="4" w:color="auto"/>
          <w:bottom w:val="single" w:sz="4" w:space="1" w:color="auto"/>
          <w:right w:val="single" w:sz="4" w:space="4" w:color="auto"/>
        </w:pBdr>
        <w:ind w:left="142" w:right="-16" w:hanging="142"/>
        <w:jc w:val="both"/>
        <w:rPr>
          <w:rFonts w:ascii="Calibri" w:hAnsi="Calibri"/>
          <w:color w:val="000000"/>
          <w:sz w:val="16"/>
          <w:szCs w:val="16"/>
        </w:rPr>
      </w:pPr>
    </w:p>
    <w:p w:rsidR="006D20C3" w:rsidRDefault="006D20C3" w:rsidP="006D20C3">
      <w:pPr>
        <w:pBdr>
          <w:top w:val="single" w:sz="4" w:space="1" w:color="auto"/>
          <w:left w:val="single" w:sz="4" w:space="4" w:color="auto"/>
          <w:bottom w:val="single" w:sz="4" w:space="1" w:color="auto"/>
          <w:right w:val="single" w:sz="4" w:space="4" w:color="auto"/>
        </w:pBdr>
        <w:ind w:left="142" w:right="-16" w:hanging="142"/>
        <w:jc w:val="both"/>
        <w:rPr>
          <w:rFonts w:ascii="Calibri" w:hAnsi="Calibri"/>
          <w:color w:val="000000"/>
          <w:sz w:val="32"/>
          <w:szCs w:val="32"/>
        </w:rPr>
      </w:pPr>
      <w:r w:rsidRPr="006D20C3">
        <w:rPr>
          <w:rFonts w:asciiTheme="minorHAnsi" w:eastAsia="Arial Unicode MS" w:hAnsiTheme="minorHAnsi" w:cstheme="minorHAnsi"/>
          <w:b/>
          <w:bCs/>
          <w:sz w:val="32"/>
          <w:szCs w:val="32"/>
        </w:rPr>
        <w:t>Narrador:</w:t>
      </w:r>
      <w:r w:rsidRPr="006D20C3">
        <w:rPr>
          <w:rFonts w:asciiTheme="minorHAnsi" w:eastAsia="Arial Unicode MS" w:hAnsiTheme="minorHAnsi" w:cstheme="minorHAnsi"/>
          <w:bCs/>
          <w:sz w:val="32"/>
          <w:szCs w:val="32"/>
        </w:rPr>
        <w:t xml:space="preserve"> </w:t>
      </w:r>
      <w:r w:rsidRPr="006D20C3">
        <w:rPr>
          <w:rFonts w:ascii="Calibri" w:hAnsi="Calibri"/>
          <w:color w:val="000000"/>
          <w:sz w:val="32"/>
          <w:szCs w:val="32"/>
        </w:rPr>
        <w:t xml:space="preserve">Y pasando adelante vio a otros dos hermanos, a </w:t>
      </w:r>
      <w:r w:rsidRPr="006D20C3">
        <w:rPr>
          <w:rFonts w:ascii="Calibri" w:hAnsi="Calibri"/>
          <w:b/>
          <w:color w:val="000000"/>
          <w:sz w:val="32"/>
          <w:szCs w:val="32"/>
        </w:rPr>
        <w:t>Santiago</w:t>
      </w:r>
      <w:r w:rsidRPr="006D20C3">
        <w:rPr>
          <w:rFonts w:ascii="Calibri" w:hAnsi="Calibri"/>
          <w:color w:val="000000"/>
          <w:sz w:val="32"/>
          <w:szCs w:val="32"/>
        </w:rPr>
        <w:t xml:space="preserve">, hijo de Zebedeo, y a </w:t>
      </w:r>
      <w:r w:rsidRPr="006D20C3">
        <w:rPr>
          <w:rFonts w:ascii="Calibri" w:hAnsi="Calibri"/>
          <w:b/>
          <w:color w:val="000000"/>
          <w:sz w:val="32"/>
          <w:szCs w:val="32"/>
        </w:rPr>
        <w:t>Juan,</w:t>
      </w:r>
      <w:r w:rsidRPr="006D20C3">
        <w:rPr>
          <w:rFonts w:ascii="Calibri" w:hAnsi="Calibri"/>
          <w:color w:val="000000"/>
          <w:sz w:val="32"/>
          <w:szCs w:val="32"/>
        </w:rPr>
        <w:t xml:space="preserve"> su hermano, que estaban en la barca repasando las redes con Zebedeo, su padre, y los llamó. Inmediatamente dejaron la barca y a su padre y lo siguieron. Jesús recorría toda Galilea enseñando en sus sinagogas, proclamando el evangelio del reino y curando toda enfermedad y toda dolencia en el pueblo.</w:t>
      </w:r>
    </w:p>
    <w:p w:rsidR="006D20C3" w:rsidRDefault="006D20C3" w:rsidP="006D20C3">
      <w:pPr>
        <w:pBdr>
          <w:top w:val="single" w:sz="4" w:space="1" w:color="auto"/>
          <w:left w:val="single" w:sz="4" w:space="4" w:color="auto"/>
          <w:bottom w:val="single" w:sz="4" w:space="1" w:color="auto"/>
          <w:right w:val="single" w:sz="4" w:space="4" w:color="auto"/>
        </w:pBdr>
        <w:ind w:left="142" w:right="-16" w:hanging="142"/>
        <w:jc w:val="both"/>
        <w:rPr>
          <w:rFonts w:ascii="Calibri" w:hAnsi="Calibri"/>
          <w:color w:val="000000"/>
          <w:sz w:val="32"/>
          <w:szCs w:val="32"/>
        </w:rPr>
      </w:pPr>
      <w:r w:rsidRPr="006D20C3">
        <w:rPr>
          <w:rFonts w:ascii="Calibri" w:hAnsi="Calibri"/>
          <w:color w:val="000000"/>
          <w:sz w:val="32"/>
          <w:szCs w:val="32"/>
        </w:rPr>
        <w:t xml:space="preserve"> </w:t>
      </w:r>
    </w:p>
    <w:p w:rsidR="006D20C3" w:rsidRDefault="006D20C3" w:rsidP="006D20C3">
      <w:pPr>
        <w:pBdr>
          <w:top w:val="single" w:sz="4" w:space="1" w:color="auto"/>
          <w:left w:val="single" w:sz="4" w:space="4" w:color="auto"/>
          <w:bottom w:val="single" w:sz="4" w:space="1" w:color="auto"/>
          <w:right w:val="single" w:sz="4" w:space="4" w:color="auto"/>
        </w:pBdr>
        <w:ind w:left="142" w:right="-16" w:hanging="142"/>
        <w:jc w:val="both"/>
        <w:rPr>
          <w:rFonts w:cs="Calibri"/>
          <w:b/>
          <w:i/>
          <w:iCs/>
          <w:sz w:val="32"/>
          <w:szCs w:val="32"/>
        </w:rPr>
      </w:pPr>
      <w:r w:rsidRPr="006D20C3">
        <w:rPr>
          <w:rFonts w:cs="Calibri"/>
          <w:b/>
          <w:i/>
          <w:color w:val="231F20"/>
          <w:sz w:val="32"/>
          <w:szCs w:val="32"/>
        </w:rPr>
        <w:t>P</w:t>
      </w:r>
      <w:r w:rsidRPr="006D20C3">
        <w:rPr>
          <w:rFonts w:cs="Calibri"/>
          <w:b/>
          <w:i/>
          <w:iCs/>
          <w:sz w:val="32"/>
          <w:szCs w:val="32"/>
        </w:rPr>
        <w:t>alabra del Señor.</w:t>
      </w:r>
    </w:p>
    <w:p w:rsidR="006D20C3" w:rsidRDefault="006D20C3" w:rsidP="006D20C3">
      <w:pPr>
        <w:pBdr>
          <w:top w:val="single" w:sz="4" w:space="1" w:color="auto"/>
          <w:left w:val="single" w:sz="4" w:space="4" w:color="auto"/>
          <w:bottom w:val="single" w:sz="4" w:space="1" w:color="auto"/>
          <w:right w:val="single" w:sz="4" w:space="4" w:color="auto"/>
        </w:pBdr>
        <w:ind w:left="142" w:right="-16" w:hanging="142"/>
        <w:jc w:val="both"/>
        <w:rPr>
          <w:rFonts w:cs="Calibri"/>
          <w:b/>
          <w:i/>
          <w:iCs/>
          <w:sz w:val="32"/>
          <w:szCs w:val="32"/>
        </w:rPr>
      </w:pPr>
    </w:p>
    <w:p w:rsidR="00321827" w:rsidRDefault="00321827" w:rsidP="00321827">
      <w:pPr>
        <w:tabs>
          <w:tab w:val="left" w:pos="426"/>
        </w:tabs>
        <w:spacing w:line="240" w:lineRule="atLeast"/>
        <w:ind w:left="284" w:hanging="284"/>
        <w:jc w:val="center"/>
        <w:rPr>
          <w:rFonts w:ascii="Comic Sans MS" w:hAnsi="Comic Sans MS"/>
          <w:b/>
          <w:color w:val="7030A0"/>
          <w:sz w:val="32"/>
          <w:szCs w:val="32"/>
        </w:rPr>
      </w:pPr>
    </w:p>
    <w:p w:rsidR="006D20C3" w:rsidRPr="00460585" w:rsidRDefault="006D20C3" w:rsidP="00460585">
      <w:pPr>
        <w:ind w:left="142" w:right="-16" w:hanging="142"/>
        <w:jc w:val="both"/>
        <w:rPr>
          <w:rFonts w:cs="Calibri"/>
          <w:b/>
          <w:i/>
          <w:iCs/>
          <w:sz w:val="32"/>
          <w:szCs w:val="32"/>
        </w:rPr>
      </w:pPr>
      <w:r w:rsidRPr="006D20C3">
        <w:rPr>
          <w:rFonts w:cs="Calibri"/>
          <w:b/>
          <w:i/>
          <w:iCs/>
          <w:sz w:val="32"/>
          <w:szCs w:val="32"/>
        </w:rPr>
        <w:t xml:space="preserve">         (Narrador-Isaías-Jesús-)</w:t>
      </w:r>
      <w:bookmarkStart w:id="0" w:name="_GoBack"/>
      <w:bookmarkEnd w:id="0"/>
    </w:p>
    <w:sectPr w:rsidR="006D20C3" w:rsidRPr="0046058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DB6" w:rsidRDefault="00E16DB6" w:rsidP="00FD1D0D">
      <w:r>
        <w:separator/>
      </w:r>
    </w:p>
  </w:endnote>
  <w:endnote w:type="continuationSeparator" w:id="0">
    <w:p w:rsidR="00E16DB6" w:rsidRDefault="00E16DB6" w:rsidP="00F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DB6" w:rsidRDefault="00E16DB6" w:rsidP="00FD1D0D">
      <w:r>
        <w:separator/>
      </w:r>
    </w:p>
  </w:footnote>
  <w:footnote w:type="continuationSeparator" w:id="0">
    <w:p w:rsidR="00E16DB6" w:rsidRDefault="00E16DB6" w:rsidP="00FD1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0EE3"/>
    <w:multiLevelType w:val="hybridMultilevel"/>
    <w:tmpl w:val="951CC992"/>
    <w:lvl w:ilvl="0" w:tplc="1F94C43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673EC5"/>
    <w:multiLevelType w:val="hybridMultilevel"/>
    <w:tmpl w:val="BFA25F02"/>
    <w:lvl w:ilvl="0" w:tplc="2430885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9836B9"/>
    <w:multiLevelType w:val="hybridMultilevel"/>
    <w:tmpl w:val="629C9110"/>
    <w:lvl w:ilvl="0" w:tplc="ECAE7934">
      <w:start w:val="1"/>
      <w:numFmt w:val="decimal"/>
      <w:lvlText w:val="%1."/>
      <w:lvlJc w:val="left"/>
      <w:pPr>
        <w:ind w:left="501" w:hanging="360"/>
      </w:pPr>
    </w:lvl>
    <w:lvl w:ilvl="1" w:tplc="0C0A0019">
      <w:start w:val="1"/>
      <w:numFmt w:val="lowerLetter"/>
      <w:lvlText w:val="%2."/>
      <w:lvlJc w:val="left"/>
      <w:pPr>
        <w:ind w:left="1221" w:hanging="360"/>
      </w:pPr>
    </w:lvl>
    <w:lvl w:ilvl="2" w:tplc="0C0A001B">
      <w:start w:val="1"/>
      <w:numFmt w:val="lowerRoman"/>
      <w:lvlText w:val="%3."/>
      <w:lvlJc w:val="right"/>
      <w:pPr>
        <w:ind w:left="1941" w:hanging="180"/>
      </w:pPr>
    </w:lvl>
    <w:lvl w:ilvl="3" w:tplc="0C0A000F">
      <w:start w:val="1"/>
      <w:numFmt w:val="decimal"/>
      <w:lvlText w:val="%4."/>
      <w:lvlJc w:val="left"/>
      <w:pPr>
        <w:ind w:left="2661" w:hanging="360"/>
      </w:pPr>
    </w:lvl>
    <w:lvl w:ilvl="4" w:tplc="0C0A0019">
      <w:start w:val="1"/>
      <w:numFmt w:val="lowerLetter"/>
      <w:lvlText w:val="%5."/>
      <w:lvlJc w:val="left"/>
      <w:pPr>
        <w:ind w:left="3381" w:hanging="360"/>
      </w:pPr>
    </w:lvl>
    <w:lvl w:ilvl="5" w:tplc="0C0A001B">
      <w:start w:val="1"/>
      <w:numFmt w:val="lowerRoman"/>
      <w:lvlText w:val="%6."/>
      <w:lvlJc w:val="right"/>
      <w:pPr>
        <w:ind w:left="4101" w:hanging="180"/>
      </w:pPr>
    </w:lvl>
    <w:lvl w:ilvl="6" w:tplc="0C0A000F">
      <w:start w:val="1"/>
      <w:numFmt w:val="decimal"/>
      <w:lvlText w:val="%7."/>
      <w:lvlJc w:val="left"/>
      <w:pPr>
        <w:ind w:left="4821" w:hanging="360"/>
      </w:pPr>
    </w:lvl>
    <w:lvl w:ilvl="7" w:tplc="0C0A0019">
      <w:start w:val="1"/>
      <w:numFmt w:val="lowerLetter"/>
      <w:lvlText w:val="%8."/>
      <w:lvlJc w:val="left"/>
      <w:pPr>
        <w:ind w:left="5541" w:hanging="360"/>
      </w:pPr>
    </w:lvl>
    <w:lvl w:ilvl="8" w:tplc="0C0A001B">
      <w:start w:val="1"/>
      <w:numFmt w:val="lowerRoman"/>
      <w:lvlText w:val="%9."/>
      <w:lvlJc w:val="right"/>
      <w:pPr>
        <w:ind w:left="6261" w:hanging="180"/>
      </w:pPr>
    </w:lvl>
  </w:abstractNum>
  <w:abstractNum w:abstractNumId="3" w15:restartNumberingAfterBreak="0">
    <w:nsid w:val="14E5432E"/>
    <w:multiLevelType w:val="hybridMultilevel"/>
    <w:tmpl w:val="404C3136"/>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CF93D04"/>
    <w:multiLevelType w:val="hybridMultilevel"/>
    <w:tmpl w:val="7CBC9AC0"/>
    <w:lvl w:ilvl="0" w:tplc="160E832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230F49"/>
    <w:multiLevelType w:val="hybridMultilevel"/>
    <w:tmpl w:val="E27A0514"/>
    <w:lvl w:ilvl="0" w:tplc="25047C74">
      <w:start w:val="1"/>
      <w:numFmt w:val="bullet"/>
      <w:lvlText w:val=""/>
      <w:lvlJc w:val="left"/>
      <w:pPr>
        <w:ind w:left="720" w:hanging="360"/>
      </w:pPr>
      <w:rPr>
        <w:rFonts w:ascii="Symbol" w:hAnsi="Symbol" w:hint="default"/>
        <w:color w:val="7030A0"/>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0312A75"/>
    <w:multiLevelType w:val="hybridMultilevel"/>
    <w:tmpl w:val="07884EE4"/>
    <w:lvl w:ilvl="0" w:tplc="891A500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0822CC"/>
    <w:multiLevelType w:val="hybridMultilevel"/>
    <w:tmpl w:val="17940F8A"/>
    <w:lvl w:ilvl="0" w:tplc="73A872F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425156"/>
    <w:multiLevelType w:val="hybridMultilevel"/>
    <w:tmpl w:val="F876937E"/>
    <w:lvl w:ilvl="0" w:tplc="C50286B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373291E"/>
    <w:multiLevelType w:val="hybridMultilevel"/>
    <w:tmpl w:val="C19403E6"/>
    <w:lvl w:ilvl="0" w:tplc="AE44DBF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0164DE"/>
    <w:multiLevelType w:val="hybridMultilevel"/>
    <w:tmpl w:val="D1ECD726"/>
    <w:lvl w:ilvl="0" w:tplc="BD00540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1E85D72"/>
    <w:multiLevelType w:val="hybridMultilevel"/>
    <w:tmpl w:val="85FC868A"/>
    <w:lvl w:ilvl="0" w:tplc="FFA6442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024314"/>
    <w:multiLevelType w:val="hybridMultilevel"/>
    <w:tmpl w:val="48869D9C"/>
    <w:lvl w:ilvl="0" w:tplc="18CA4018">
      <w:start w:val="1"/>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91F26C9"/>
    <w:multiLevelType w:val="hybridMultilevel"/>
    <w:tmpl w:val="8294F626"/>
    <w:lvl w:ilvl="0" w:tplc="CBB46F9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261BE4"/>
    <w:multiLevelType w:val="hybridMultilevel"/>
    <w:tmpl w:val="D6A86AA8"/>
    <w:lvl w:ilvl="0" w:tplc="82AC7D0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3C375AB3"/>
    <w:multiLevelType w:val="hybridMultilevel"/>
    <w:tmpl w:val="09C40712"/>
    <w:lvl w:ilvl="0" w:tplc="1C54419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BE7582"/>
    <w:multiLevelType w:val="hybridMultilevel"/>
    <w:tmpl w:val="ED6CE1F8"/>
    <w:lvl w:ilvl="0" w:tplc="C01A35C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22F443B"/>
    <w:multiLevelType w:val="hybridMultilevel"/>
    <w:tmpl w:val="7A0C9F2E"/>
    <w:lvl w:ilvl="0" w:tplc="E75EB92C">
      <w:start w:val="1"/>
      <w:numFmt w:val="bullet"/>
      <w:lvlText w:val=""/>
      <w:lvlJc w:val="left"/>
      <w:pPr>
        <w:ind w:left="699" w:hanging="360"/>
      </w:pPr>
      <w:rPr>
        <w:rFonts w:ascii="Symbol" w:hAnsi="Symbol" w:hint="default"/>
        <w:color w:val="FF0000"/>
      </w:rPr>
    </w:lvl>
    <w:lvl w:ilvl="1" w:tplc="0C0A0003" w:tentative="1">
      <w:start w:val="1"/>
      <w:numFmt w:val="bullet"/>
      <w:lvlText w:val="o"/>
      <w:lvlJc w:val="left"/>
      <w:pPr>
        <w:ind w:left="1277" w:hanging="360"/>
      </w:pPr>
      <w:rPr>
        <w:rFonts w:ascii="Courier New" w:hAnsi="Courier New" w:cs="Courier New" w:hint="default"/>
      </w:rPr>
    </w:lvl>
    <w:lvl w:ilvl="2" w:tplc="0C0A0005" w:tentative="1">
      <w:start w:val="1"/>
      <w:numFmt w:val="bullet"/>
      <w:lvlText w:val=""/>
      <w:lvlJc w:val="left"/>
      <w:pPr>
        <w:ind w:left="1997" w:hanging="360"/>
      </w:pPr>
      <w:rPr>
        <w:rFonts w:ascii="Wingdings" w:hAnsi="Wingdings" w:hint="default"/>
      </w:rPr>
    </w:lvl>
    <w:lvl w:ilvl="3" w:tplc="0C0A0001" w:tentative="1">
      <w:start w:val="1"/>
      <w:numFmt w:val="bullet"/>
      <w:lvlText w:val=""/>
      <w:lvlJc w:val="left"/>
      <w:pPr>
        <w:ind w:left="2717" w:hanging="360"/>
      </w:pPr>
      <w:rPr>
        <w:rFonts w:ascii="Symbol" w:hAnsi="Symbol" w:hint="default"/>
      </w:rPr>
    </w:lvl>
    <w:lvl w:ilvl="4" w:tplc="0C0A0003" w:tentative="1">
      <w:start w:val="1"/>
      <w:numFmt w:val="bullet"/>
      <w:lvlText w:val="o"/>
      <w:lvlJc w:val="left"/>
      <w:pPr>
        <w:ind w:left="3437" w:hanging="360"/>
      </w:pPr>
      <w:rPr>
        <w:rFonts w:ascii="Courier New" w:hAnsi="Courier New" w:cs="Courier New" w:hint="default"/>
      </w:rPr>
    </w:lvl>
    <w:lvl w:ilvl="5" w:tplc="0C0A0005" w:tentative="1">
      <w:start w:val="1"/>
      <w:numFmt w:val="bullet"/>
      <w:lvlText w:val=""/>
      <w:lvlJc w:val="left"/>
      <w:pPr>
        <w:ind w:left="4157" w:hanging="360"/>
      </w:pPr>
      <w:rPr>
        <w:rFonts w:ascii="Wingdings" w:hAnsi="Wingdings" w:hint="default"/>
      </w:rPr>
    </w:lvl>
    <w:lvl w:ilvl="6" w:tplc="0C0A0001" w:tentative="1">
      <w:start w:val="1"/>
      <w:numFmt w:val="bullet"/>
      <w:lvlText w:val=""/>
      <w:lvlJc w:val="left"/>
      <w:pPr>
        <w:ind w:left="4877" w:hanging="360"/>
      </w:pPr>
      <w:rPr>
        <w:rFonts w:ascii="Symbol" w:hAnsi="Symbol" w:hint="default"/>
      </w:rPr>
    </w:lvl>
    <w:lvl w:ilvl="7" w:tplc="0C0A0003" w:tentative="1">
      <w:start w:val="1"/>
      <w:numFmt w:val="bullet"/>
      <w:lvlText w:val="o"/>
      <w:lvlJc w:val="left"/>
      <w:pPr>
        <w:ind w:left="5597" w:hanging="360"/>
      </w:pPr>
      <w:rPr>
        <w:rFonts w:ascii="Courier New" w:hAnsi="Courier New" w:cs="Courier New" w:hint="default"/>
      </w:rPr>
    </w:lvl>
    <w:lvl w:ilvl="8" w:tplc="0C0A0005" w:tentative="1">
      <w:start w:val="1"/>
      <w:numFmt w:val="bullet"/>
      <w:lvlText w:val=""/>
      <w:lvlJc w:val="left"/>
      <w:pPr>
        <w:ind w:left="6317" w:hanging="360"/>
      </w:pPr>
      <w:rPr>
        <w:rFonts w:ascii="Wingdings" w:hAnsi="Wingdings" w:hint="default"/>
      </w:rPr>
    </w:lvl>
  </w:abstractNum>
  <w:abstractNum w:abstractNumId="18" w15:restartNumberingAfterBreak="0">
    <w:nsid w:val="44774DEE"/>
    <w:multiLevelType w:val="hybridMultilevel"/>
    <w:tmpl w:val="DB3409D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88840E1"/>
    <w:multiLevelType w:val="hybridMultilevel"/>
    <w:tmpl w:val="A96C2414"/>
    <w:lvl w:ilvl="0" w:tplc="493ABE7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3D3818"/>
    <w:multiLevelType w:val="hybridMultilevel"/>
    <w:tmpl w:val="3B5A38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BF402B2"/>
    <w:multiLevelType w:val="hybridMultilevel"/>
    <w:tmpl w:val="16287852"/>
    <w:lvl w:ilvl="0" w:tplc="A906C794">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B277D8"/>
    <w:multiLevelType w:val="hybridMultilevel"/>
    <w:tmpl w:val="D31EA3EA"/>
    <w:lvl w:ilvl="0" w:tplc="F49CBB0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6721D4"/>
    <w:multiLevelType w:val="hybridMultilevel"/>
    <w:tmpl w:val="A542760A"/>
    <w:lvl w:ilvl="0" w:tplc="DBDAB5D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ED96372"/>
    <w:multiLevelType w:val="hybridMultilevel"/>
    <w:tmpl w:val="386852DC"/>
    <w:lvl w:ilvl="0" w:tplc="CBA885DE">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FD823B8"/>
    <w:multiLevelType w:val="hybridMultilevel"/>
    <w:tmpl w:val="66B81EF8"/>
    <w:lvl w:ilvl="0" w:tplc="7184387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1733CCE"/>
    <w:multiLevelType w:val="hybridMultilevel"/>
    <w:tmpl w:val="83FE3AC8"/>
    <w:lvl w:ilvl="0" w:tplc="9692F59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926488"/>
    <w:multiLevelType w:val="hybridMultilevel"/>
    <w:tmpl w:val="983CE4D2"/>
    <w:lvl w:ilvl="0" w:tplc="E938C352">
      <w:start w:val="1"/>
      <w:numFmt w:val="bullet"/>
      <w:lvlText w:val=""/>
      <w:lvlJc w:val="left"/>
      <w:pPr>
        <w:ind w:left="1004" w:hanging="360"/>
      </w:pPr>
      <w:rPr>
        <w:rFonts w:ascii="Symbol" w:hAnsi="Symbol" w:hint="default"/>
        <w:color w:val="FF0000"/>
        <w:sz w:val="22"/>
        <w:szCs w:val="22"/>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8" w15:restartNumberingAfterBreak="0">
    <w:nsid w:val="659B4696"/>
    <w:multiLevelType w:val="hybridMultilevel"/>
    <w:tmpl w:val="980CA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F23D29"/>
    <w:multiLevelType w:val="hybridMultilevel"/>
    <w:tmpl w:val="8B723966"/>
    <w:lvl w:ilvl="0" w:tplc="53F2EE9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A8B2C54"/>
    <w:multiLevelType w:val="hybridMultilevel"/>
    <w:tmpl w:val="975AEC32"/>
    <w:lvl w:ilvl="0" w:tplc="C0180C6A">
      <w:start w:val="1"/>
      <w:numFmt w:val="bullet"/>
      <w:lvlText w:val="-"/>
      <w:lvlJc w:val="left"/>
      <w:pPr>
        <w:ind w:left="502" w:hanging="360"/>
      </w:pPr>
      <w:rPr>
        <w:rFonts w:ascii="Calibri" w:eastAsia="Times New Roman" w:hAnsi="Calibri" w:cs="Calibri"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1" w15:restartNumberingAfterBreak="0">
    <w:nsid w:val="6B706E43"/>
    <w:multiLevelType w:val="hybridMultilevel"/>
    <w:tmpl w:val="E4B480FC"/>
    <w:lvl w:ilvl="0" w:tplc="E2F2FA2A">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color w:val="FF0000"/>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2" w15:restartNumberingAfterBreak="0">
    <w:nsid w:val="6C4154BF"/>
    <w:multiLevelType w:val="hybridMultilevel"/>
    <w:tmpl w:val="C29696DC"/>
    <w:lvl w:ilvl="0" w:tplc="EF5E96BA">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3" w15:restartNumberingAfterBreak="0">
    <w:nsid w:val="6CF53DBE"/>
    <w:multiLevelType w:val="hybridMultilevel"/>
    <w:tmpl w:val="92D2EFA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4" w15:restartNumberingAfterBreak="0">
    <w:nsid w:val="6DB17542"/>
    <w:multiLevelType w:val="hybridMultilevel"/>
    <w:tmpl w:val="7FD2304A"/>
    <w:lvl w:ilvl="0" w:tplc="0F34851C">
      <w:start w:val="1"/>
      <w:numFmt w:val="bullet"/>
      <w:lvlText w:val=""/>
      <w:lvlJc w:val="left"/>
      <w:pPr>
        <w:ind w:left="1004" w:hanging="360"/>
      </w:pPr>
      <w:rPr>
        <w:rFonts w:ascii="Symbol" w:hAnsi="Symbol" w:hint="default"/>
        <w:color w:val="FF0000"/>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5" w15:restartNumberingAfterBreak="0">
    <w:nsid w:val="6FB07013"/>
    <w:multiLevelType w:val="hybridMultilevel"/>
    <w:tmpl w:val="854ADB46"/>
    <w:lvl w:ilvl="0" w:tplc="9FA06CA6">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454792D"/>
    <w:multiLevelType w:val="hybridMultilevel"/>
    <w:tmpl w:val="DABE6510"/>
    <w:lvl w:ilvl="0" w:tplc="1DBE530E">
      <w:start w:val="1"/>
      <w:numFmt w:val="decimal"/>
      <w:lvlText w:val="%1."/>
      <w:lvlJc w:val="left"/>
      <w:pPr>
        <w:ind w:left="502" w:hanging="360"/>
      </w:p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37" w15:restartNumberingAfterBreak="0">
    <w:nsid w:val="758F4C20"/>
    <w:multiLevelType w:val="hybridMultilevel"/>
    <w:tmpl w:val="D5A6E1BA"/>
    <w:lvl w:ilvl="0" w:tplc="8E7A514A">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500F42"/>
    <w:multiLevelType w:val="hybridMultilevel"/>
    <w:tmpl w:val="10668430"/>
    <w:lvl w:ilvl="0" w:tplc="36E8CA2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4E0E7C"/>
    <w:multiLevelType w:val="hybridMultilevel"/>
    <w:tmpl w:val="2764A7AA"/>
    <w:lvl w:ilvl="0" w:tplc="A31E5982">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8621A14"/>
    <w:multiLevelType w:val="hybridMultilevel"/>
    <w:tmpl w:val="B5445F58"/>
    <w:lvl w:ilvl="0" w:tplc="58F2C978">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92978F3"/>
    <w:multiLevelType w:val="hybridMultilevel"/>
    <w:tmpl w:val="F1AE64EC"/>
    <w:lvl w:ilvl="0" w:tplc="19B4518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061632"/>
    <w:multiLevelType w:val="hybridMultilevel"/>
    <w:tmpl w:val="F996790E"/>
    <w:lvl w:ilvl="0" w:tplc="D4E4BD76">
      <w:numFmt w:val="bullet"/>
      <w:lvlText w:val="-"/>
      <w:lvlJc w:val="left"/>
      <w:pPr>
        <w:ind w:left="502" w:hanging="360"/>
      </w:pPr>
      <w:rPr>
        <w:rFonts w:ascii="Calibri" w:eastAsia="Times New Roman" w:hAnsi="Calibri" w:cs="Calibri" w:hint="default"/>
        <w:i w:val="0"/>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start w:val="1"/>
      <w:numFmt w:val="bullet"/>
      <w:lvlText w:val=""/>
      <w:lvlJc w:val="left"/>
      <w:pPr>
        <w:ind w:left="2662" w:hanging="360"/>
      </w:pPr>
      <w:rPr>
        <w:rFonts w:ascii="Symbol" w:hAnsi="Symbol" w:hint="default"/>
      </w:rPr>
    </w:lvl>
    <w:lvl w:ilvl="4" w:tplc="0C0A0003">
      <w:start w:val="1"/>
      <w:numFmt w:val="bullet"/>
      <w:lvlText w:val="o"/>
      <w:lvlJc w:val="left"/>
      <w:pPr>
        <w:ind w:left="3382" w:hanging="360"/>
      </w:pPr>
      <w:rPr>
        <w:rFonts w:ascii="Courier New" w:hAnsi="Courier New" w:cs="Courier New" w:hint="default"/>
      </w:rPr>
    </w:lvl>
    <w:lvl w:ilvl="5" w:tplc="0C0A0005">
      <w:start w:val="1"/>
      <w:numFmt w:val="bullet"/>
      <w:lvlText w:val=""/>
      <w:lvlJc w:val="left"/>
      <w:pPr>
        <w:ind w:left="4102" w:hanging="360"/>
      </w:pPr>
      <w:rPr>
        <w:rFonts w:ascii="Wingdings" w:hAnsi="Wingdings" w:hint="default"/>
      </w:rPr>
    </w:lvl>
    <w:lvl w:ilvl="6" w:tplc="0C0A0001">
      <w:start w:val="1"/>
      <w:numFmt w:val="bullet"/>
      <w:lvlText w:val=""/>
      <w:lvlJc w:val="left"/>
      <w:pPr>
        <w:ind w:left="4822" w:hanging="360"/>
      </w:pPr>
      <w:rPr>
        <w:rFonts w:ascii="Symbol" w:hAnsi="Symbol" w:hint="default"/>
      </w:rPr>
    </w:lvl>
    <w:lvl w:ilvl="7" w:tplc="0C0A0003">
      <w:start w:val="1"/>
      <w:numFmt w:val="bullet"/>
      <w:lvlText w:val="o"/>
      <w:lvlJc w:val="left"/>
      <w:pPr>
        <w:ind w:left="5542" w:hanging="360"/>
      </w:pPr>
      <w:rPr>
        <w:rFonts w:ascii="Courier New" w:hAnsi="Courier New" w:cs="Courier New" w:hint="default"/>
      </w:rPr>
    </w:lvl>
    <w:lvl w:ilvl="8" w:tplc="0C0A0005">
      <w:start w:val="1"/>
      <w:numFmt w:val="bullet"/>
      <w:lvlText w:val=""/>
      <w:lvlJc w:val="left"/>
      <w:pPr>
        <w:ind w:left="6262" w:hanging="360"/>
      </w:pPr>
      <w:rPr>
        <w:rFonts w:ascii="Wingdings" w:hAnsi="Wingdings" w:hint="default"/>
      </w:rPr>
    </w:lvl>
  </w:abstractNum>
  <w:abstractNum w:abstractNumId="43" w15:restartNumberingAfterBreak="0">
    <w:nsid w:val="7D9043AF"/>
    <w:multiLevelType w:val="hybridMultilevel"/>
    <w:tmpl w:val="F29C0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29"/>
  </w:num>
  <w:num w:numId="4">
    <w:abstractNumId w:val="19"/>
  </w:num>
  <w:num w:numId="5">
    <w:abstractNumId w:val="37"/>
  </w:num>
  <w:num w:numId="6">
    <w:abstractNumId w:val="28"/>
  </w:num>
  <w:num w:numId="7">
    <w:abstractNumId w:val="9"/>
  </w:num>
  <w:num w:numId="8">
    <w:abstractNumId w:val="16"/>
  </w:num>
  <w:num w:numId="9">
    <w:abstractNumId w:val="20"/>
  </w:num>
  <w:num w:numId="10">
    <w:abstractNumId w:val="40"/>
  </w:num>
  <w:num w:numId="11">
    <w:abstractNumId w:val="33"/>
  </w:num>
  <w:num w:numId="12">
    <w:abstractNumId w:val="31"/>
  </w:num>
  <w:num w:numId="13">
    <w:abstractNumId w:val="21"/>
  </w:num>
  <w:num w:numId="14">
    <w:abstractNumId w:val="34"/>
  </w:num>
  <w:num w:numId="15">
    <w:abstractNumId w:val="17"/>
  </w:num>
  <w:num w:numId="16">
    <w:abstractNumId w:val="15"/>
  </w:num>
  <w:num w:numId="17">
    <w:abstractNumId w:val="14"/>
  </w:num>
  <w:num w:numId="18">
    <w:abstractNumId w:val="5"/>
  </w:num>
  <w:num w:numId="19">
    <w:abstractNumId w:val="35"/>
  </w:num>
  <w:num w:numId="20">
    <w:abstractNumId w:val="39"/>
  </w:num>
  <w:num w:numId="21">
    <w:abstractNumId w:val="30"/>
  </w:num>
  <w:num w:numId="22">
    <w:abstractNumId w:val="13"/>
  </w:num>
  <w:num w:numId="23">
    <w:abstractNumId w:val="7"/>
  </w:num>
  <w:num w:numId="24">
    <w:abstractNumId w:val="26"/>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32"/>
  </w:num>
  <w:num w:numId="30">
    <w:abstractNumId w:val="6"/>
  </w:num>
  <w:num w:numId="31">
    <w:abstractNumId w:val="10"/>
  </w:num>
  <w:num w:numId="32">
    <w:abstractNumId w:val="25"/>
  </w:num>
  <w:num w:numId="33">
    <w:abstractNumId w:val="12"/>
  </w:num>
  <w:num w:numId="34">
    <w:abstractNumId w:val="23"/>
  </w:num>
  <w:num w:numId="35">
    <w:abstractNumId w:val="11"/>
  </w:num>
  <w:num w:numId="36">
    <w:abstractNumId w:val="8"/>
  </w:num>
  <w:num w:numId="37">
    <w:abstractNumId w:val="43"/>
  </w:num>
  <w:num w:numId="38">
    <w:abstractNumId w:val="24"/>
  </w:num>
  <w:num w:numId="39">
    <w:abstractNumId w:val="22"/>
  </w:num>
  <w:num w:numId="40">
    <w:abstractNumId w:val="3"/>
  </w:num>
  <w:num w:numId="41">
    <w:abstractNumId w:val="38"/>
  </w:num>
  <w:num w:numId="42">
    <w:abstractNumId w:val="41"/>
  </w:num>
  <w:num w:numId="43">
    <w:abstractNumId w:val="18"/>
  </w:num>
  <w:num w:numId="44">
    <w:abstractNumId w:val="1"/>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FA"/>
    <w:rsid w:val="00025994"/>
    <w:rsid w:val="0002640B"/>
    <w:rsid w:val="00053B33"/>
    <w:rsid w:val="000600BB"/>
    <w:rsid w:val="00067651"/>
    <w:rsid w:val="000737DB"/>
    <w:rsid w:val="00081E0E"/>
    <w:rsid w:val="00083CB4"/>
    <w:rsid w:val="000A1B7B"/>
    <w:rsid w:val="000B1362"/>
    <w:rsid w:val="000B3F38"/>
    <w:rsid w:val="000E3438"/>
    <w:rsid w:val="000E6891"/>
    <w:rsid w:val="000F26CE"/>
    <w:rsid w:val="000F2CF4"/>
    <w:rsid w:val="001055E7"/>
    <w:rsid w:val="00130CBC"/>
    <w:rsid w:val="00137288"/>
    <w:rsid w:val="001477CC"/>
    <w:rsid w:val="00147991"/>
    <w:rsid w:val="00155BE7"/>
    <w:rsid w:val="00163110"/>
    <w:rsid w:val="001709EB"/>
    <w:rsid w:val="00192B4B"/>
    <w:rsid w:val="00196AFA"/>
    <w:rsid w:val="001A4259"/>
    <w:rsid w:val="001C639C"/>
    <w:rsid w:val="001E03E5"/>
    <w:rsid w:val="001F03DC"/>
    <w:rsid w:val="00202A24"/>
    <w:rsid w:val="00205C76"/>
    <w:rsid w:val="00232B5D"/>
    <w:rsid w:val="00233678"/>
    <w:rsid w:val="002455FA"/>
    <w:rsid w:val="002613AB"/>
    <w:rsid w:val="00262776"/>
    <w:rsid w:val="0026686A"/>
    <w:rsid w:val="0027018E"/>
    <w:rsid w:val="002C7AC4"/>
    <w:rsid w:val="002D057F"/>
    <w:rsid w:val="002D4F1F"/>
    <w:rsid w:val="002D6BCB"/>
    <w:rsid w:val="00314254"/>
    <w:rsid w:val="00321827"/>
    <w:rsid w:val="00345F51"/>
    <w:rsid w:val="00357EFF"/>
    <w:rsid w:val="00363061"/>
    <w:rsid w:val="00373257"/>
    <w:rsid w:val="00387E55"/>
    <w:rsid w:val="003925B7"/>
    <w:rsid w:val="003C556C"/>
    <w:rsid w:val="004171A7"/>
    <w:rsid w:val="00421690"/>
    <w:rsid w:val="00423644"/>
    <w:rsid w:val="004546A2"/>
    <w:rsid w:val="00454E57"/>
    <w:rsid w:val="004577DC"/>
    <w:rsid w:val="00460585"/>
    <w:rsid w:val="004626EB"/>
    <w:rsid w:val="00463AA0"/>
    <w:rsid w:val="004935B7"/>
    <w:rsid w:val="0049437B"/>
    <w:rsid w:val="00494FD5"/>
    <w:rsid w:val="004957FA"/>
    <w:rsid w:val="004D6CC3"/>
    <w:rsid w:val="004E5CB2"/>
    <w:rsid w:val="0050289D"/>
    <w:rsid w:val="00512BFB"/>
    <w:rsid w:val="00517C0B"/>
    <w:rsid w:val="00522E37"/>
    <w:rsid w:val="00527B45"/>
    <w:rsid w:val="005366CC"/>
    <w:rsid w:val="00552B5F"/>
    <w:rsid w:val="00591667"/>
    <w:rsid w:val="005A4C14"/>
    <w:rsid w:val="005D1F6B"/>
    <w:rsid w:val="006021FA"/>
    <w:rsid w:val="00602E58"/>
    <w:rsid w:val="00662F0D"/>
    <w:rsid w:val="00695C3D"/>
    <w:rsid w:val="0069756A"/>
    <w:rsid w:val="006A2614"/>
    <w:rsid w:val="006C7D71"/>
    <w:rsid w:val="006D20C3"/>
    <w:rsid w:val="006F0B81"/>
    <w:rsid w:val="006F6377"/>
    <w:rsid w:val="0074150A"/>
    <w:rsid w:val="0074210D"/>
    <w:rsid w:val="007471C8"/>
    <w:rsid w:val="00751F95"/>
    <w:rsid w:val="007732BF"/>
    <w:rsid w:val="007A5854"/>
    <w:rsid w:val="007C635D"/>
    <w:rsid w:val="007D443A"/>
    <w:rsid w:val="007E3452"/>
    <w:rsid w:val="007E3982"/>
    <w:rsid w:val="007E4478"/>
    <w:rsid w:val="007F5231"/>
    <w:rsid w:val="00810989"/>
    <w:rsid w:val="00822632"/>
    <w:rsid w:val="008263EC"/>
    <w:rsid w:val="00833166"/>
    <w:rsid w:val="00850BCE"/>
    <w:rsid w:val="00854898"/>
    <w:rsid w:val="00882233"/>
    <w:rsid w:val="00885E57"/>
    <w:rsid w:val="00897BBC"/>
    <w:rsid w:val="008A1463"/>
    <w:rsid w:val="008A1893"/>
    <w:rsid w:val="008C7E54"/>
    <w:rsid w:val="0091607E"/>
    <w:rsid w:val="00923CED"/>
    <w:rsid w:val="00983907"/>
    <w:rsid w:val="00985947"/>
    <w:rsid w:val="009B7E69"/>
    <w:rsid w:val="009D6FAF"/>
    <w:rsid w:val="009D799E"/>
    <w:rsid w:val="009E4566"/>
    <w:rsid w:val="009E5372"/>
    <w:rsid w:val="009E58FE"/>
    <w:rsid w:val="009E65C2"/>
    <w:rsid w:val="00A12FE6"/>
    <w:rsid w:val="00A23283"/>
    <w:rsid w:val="00A35982"/>
    <w:rsid w:val="00A36040"/>
    <w:rsid w:val="00A61DFB"/>
    <w:rsid w:val="00A65BF5"/>
    <w:rsid w:val="00A702E0"/>
    <w:rsid w:val="00A770E4"/>
    <w:rsid w:val="00A934D7"/>
    <w:rsid w:val="00A93E4D"/>
    <w:rsid w:val="00AA19EA"/>
    <w:rsid w:val="00AA2F77"/>
    <w:rsid w:val="00AB0E5A"/>
    <w:rsid w:val="00AC296E"/>
    <w:rsid w:val="00AE41E2"/>
    <w:rsid w:val="00AF5511"/>
    <w:rsid w:val="00B00518"/>
    <w:rsid w:val="00B1279C"/>
    <w:rsid w:val="00B41108"/>
    <w:rsid w:val="00B450A6"/>
    <w:rsid w:val="00B92AD4"/>
    <w:rsid w:val="00BA229A"/>
    <w:rsid w:val="00BA47CB"/>
    <w:rsid w:val="00BB6FE1"/>
    <w:rsid w:val="00BC0761"/>
    <w:rsid w:val="00BC6980"/>
    <w:rsid w:val="00BF292F"/>
    <w:rsid w:val="00C06ABE"/>
    <w:rsid w:val="00C2190F"/>
    <w:rsid w:val="00C62505"/>
    <w:rsid w:val="00C66185"/>
    <w:rsid w:val="00C74322"/>
    <w:rsid w:val="00C860EC"/>
    <w:rsid w:val="00CB0397"/>
    <w:rsid w:val="00CC4C35"/>
    <w:rsid w:val="00CE4250"/>
    <w:rsid w:val="00D13B81"/>
    <w:rsid w:val="00D173C9"/>
    <w:rsid w:val="00D206EA"/>
    <w:rsid w:val="00D27D43"/>
    <w:rsid w:val="00D4653E"/>
    <w:rsid w:val="00D81A53"/>
    <w:rsid w:val="00D97F54"/>
    <w:rsid w:val="00DE6B6C"/>
    <w:rsid w:val="00DF030B"/>
    <w:rsid w:val="00E023FD"/>
    <w:rsid w:val="00E16DB6"/>
    <w:rsid w:val="00E218A5"/>
    <w:rsid w:val="00E25BBB"/>
    <w:rsid w:val="00E2616F"/>
    <w:rsid w:val="00E42FD5"/>
    <w:rsid w:val="00E73E03"/>
    <w:rsid w:val="00E774AF"/>
    <w:rsid w:val="00E84649"/>
    <w:rsid w:val="00EA14B5"/>
    <w:rsid w:val="00ED0CD1"/>
    <w:rsid w:val="00EE5C06"/>
    <w:rsid w:val="00F04091"/>
    <w:rsid w:val="00F04EB6"/>
    <w:rsid w:val="00F13971"/>
    <w:rsid w:val="00F22D14"/>
    <w:rsid w:val="00F273D6"/>
    <w:rsid w:val="00F40E81"/>
    <w:rsid w:val="00F459B0"/>
    <w:rsid w:val="00F52D98"/>
    <w:rsid w:val="00F542EA"/>
    <w:rsid w:val="00F822BA"/>
    <w:rsid w:val="00FA70A3"/>
    <w:rsid w:val="00FB6255"/>
    <w:rsid w:val="00FB76A4"/>
    <w:rsid w:val="00FD08B0"/>
    <w:rsid w:val="00FD1D0D"/>
    <w:rsid w:val="00FD7263"/>
    <w:rsid w:val="00FE05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EE215-6FB4-4034-9F07-432F3548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7B"/>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49437B"/>
    <w:rPr>
      <w:color w:val="0000FF"/>
      <w:u w:val="single"/>
    </w:rPr>
  </w:style>
  <w:style w:type="paragraph" w:styleId="Prrafodelista">
    <w:name w:val="List Paragraph"/>
    <w:basedOn w:val="Normal"/>
    <w:uiPriority w:val="34"/>
    <w:qFormat/>
    <w:rsid w:val="0049437B"/>
    <w:pPr>
      <w:spacing w:after="200" w:line="276"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49437B"/>
    <w:pPr>
      <w:spacing w:after="120"/>
      <w:ind w:left="283"/>
    </w:pPr>
    <w:rPr>
      <w:lang w:val="es-ES"/>
    </w:rPr>
  </w:style>
  <w:style w:type="character" w:customStyle="1" w:styleId="SangradetextonormalCar">
    <w:name w:val="Sangría de texto normal Car"/>
    <w:basedOn w:val="Fuentedeprrafopredeter"/>
    <w:link w:val="Sangradetextonormal"/>
    <w:rsid w:val="0049437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737DB"/>
    <w:rPr>
      <w:rFonts w:ascii="Tahoma" w:hAnsi="Tahoma" w:cs="Tahoma"/>
      <w:sz w:val="16"/>
      <w:szCs w:val="16"/>
    </w:rPr>
  </w:style>
  <w:style w:type="character" w:customStyle="1" w:styleId="TextodegloboCar">
    <w:name w:val="Texto de globo Car"/>
    <w:basedOn w:val="Fuentedeprrafopredeter"/>
    <w:link w:val="Textodeglobo"/>
    <w:uiPriority w:val="99"/>
    <w:semiHidden/>
    <w:rsid w:val="000737DB"/>
    <w:rPr>
      <w:rFonts w:ascii="Tahoma" w:eastAsia="Times New Roman" w:hAnsi="Tahoma" w:cs="Tahoma"/>
      <w:sz w:val="16"/>
      <w:szCs w:val="16"/>
      <w:lang w:val="gl-ES" w:eastAsia="es-ES"/>
    </w:rPr>
  </w:style>
  <w:style w:type="paragraph" w:styleId="NormalWeb">
    <w:name w:val="Normal (Web)"/>
    <w:basedOn w:val="Normal"/>
    <w:uiPriority w:val="99"/>
    <w:rsid w:val="00053B33"/>
    <w:pPr>
      <w:spacing w:before="100" w:beforeAutospacing="1" w:after="100" w:afterAutospacing="1"/>
    </w:pPr>
    <w:rPr>
      <w:lang w:val="es-ES"/>
    </w:rPr>
  </w:style>
  <w:style w:type="character" w:customStyle="1" w:styleId="watch-title">
    <w:name w:val="watch-title"/>
    <w:basedOn w:val="Fuentedeprrafopredeter"/>
    <w:rsid w:val="002455FA"/>
  </w:style>
  <w:style w:type="paragraph" w:styleId="Encabezado">
    <w:name w:val="header"/>
    <w:basedOn w:val="Normal"/>
    <w:link w:val="EncabezadoCar"/>
    <w:uiPriority w:val="99"/>
    <w:unhideWhenUsed/>
    <w:rsid w:val="00FD1D0D"/>
    <w:pPr>
      <w:tabs>
        <w:tab w:val="center" w:pos="4252"/>
        <w:tab w:val="right" w:pos="8504"/>
      </w:tabs>
    </w:pPr>
  </w:style>
  <w:style w:type="character" w:customStyle="1" w:styleId="EncabezadoCar">
    <w:name w:val="Encabezado Car"/>
    <w:basedOn w:val="Fuentedeprrafopredeter"/>
    <w:link w:val="Encabezado"/>
    <w:uiPriority w:val="99"/>
    <w:rsid w:val="00FD1D0D"/>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FD1D0D"/>
    <w:pPr>
      <w:tabs>
        <w:tab w:val="center" w:pos="4252"/>
        <w:tab w:val="right" w:pos="8504"/>
      </w:tabs>
    </w:pPr>
  </w:style>
  <w:style w:type="character" w:customStyle="1" w:styleId="PiedepginaCar">
    <w:name w:val="Pie de página Car"/>
    <w:basedOn w:val="Fuentedeprrafopredeter"/>
    <w:link w:val="Piedepgina"/>
    <w:uiPriority w:val="99"/>
    <w:rsid w:val="00FD1D0D"/>
    <w:rPr>
      <w:rFonts w:ascii="Times New Roman" w:eastAsia="Times New Roman" w:hAnsi="Times New Roman" w:cs="Times New Roman"/>
      <w:sz w:val="24"/>
      <w:szCs w:val="24"/>
      <w:lang w:val="es-ES_tradnl" w:eastAsia="es-ES"/>
    </w:rPr>
  </w:style>
  <w:style w:type="paragraph" w:styleId="Textodebloque">
    <w:name w:val="Block Text"/>
    <w:basedOn w:val="Normal"/>
    <w:rsid w:val="009B7E69"/>
    <w:pPr>
      <w:ind w:left="360" w:right="436" w:firstLine="360"/>
      <w:jc w:val="both"/>
    </w:pPr>
    <w:rPr>
      <w:rFonts w:ascii="Arial" w:hAnsi="Arial" w:cs="Arial"/>
      <w:szCs w:val="15"/>
      <w:lang w:val="es-ES"/>
    </w:rPr>
  </w:style>
  <w:style w:type="paragraph" w:customStyle="1" w:styleId="Style2">
    <w:name w:val="Style 2"/>
    <w:uiPriority w:val="99"/>
    <w:rsid w:val="00517C0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1">
    <w:name w:val="Style 1"/>
    <w:uiPriority w:val="99"/>
    <w:rsid w:val="007D443A"/>
    <w:pPr>
      <w:widowControl w:val="0"/>
      <w:autoSpaceDE w:val="0"/>
      <w:autoSpaceDN w:val="0"/>
      <w:spacing w:after="0" w:line="304" w:lineRule="auto"/>
      <w:ind w:left="576"/>
    </w:pPr>
    <w:rPr>
      <w:rFonts w:ascii="Arial" w:eastAsia="Times New Roman" w:hAnsi="Arial" w:cs="Arial"/>
      <w:sz w:val="18"/>
      <w:szCs w:val="18"/>
      <w:lang w:val="en-US" w:eastAsia="es-ES"/>
    </w:rPr>
  </w:style>
  <w:style w:type="character" w:styleId="Textoennegrita">
    <w:name w:val="Strong"/>
    <w:basedOn w:val="Fuentedeprrafopredeter"/>
    <w:uiPriority w:val="22"/>
    <w:qFormat/>
    <w:rsid w:val="00B00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5435">
      <w:bodyDiv w:val="1"/>
      <w:marLeft w:val="0"/>
      <w:marRight w:val="0"/>
      <w:marTop w:val="0"/>
      <w:marBottom w:val="0"/>
      <w:divBdr>
        <w:top w:val="none" w:sz="0" w:space="0" w:color="auto"/>
        <w:left w:val="none" w:sz="0" w:space="0" w:color="auto"/>
        <w:bottom w:val="none" w:sz="0" w:space="0" w:color="auto"/>
        <w:right w:val="none" w:sz="0" w:space="0" w:color="auto"/>
      </w:divBdr>
      <w:divsChild>
        <w:div w:id="1675953590">
          <w:marLeft w:val="225"/>
          <w:marRight w:val="225"/>
          <w:marTop w:val="225"/>
          <w:marBottom w:val="225"/>
          <w:divBdr>
            <w:top w:val="none" w:sz="0" w:space="0" w:color="auto"/>
            <w:left w:val="none" w:sz="0" w:space="0" w:color="auto"/>
            <w:bottom w:val="single" w:sz="6" w:space="4" w:color="3E7999"/>
            <w:right w:val="none" w:sz="0" w:space="0" w:color="auto"/>
          </w:divBdr>
        </w:div>
      </w:divsChild>
    </w:div>
    <w:div w:id="1134565989">
      <w:bodyDiv w:val="1"/>
      <w:marLeft w:val="0"/>
      <w:marRight w:val="0"/>
      <w:marTop w:val="0"/>
      <w:marBottom w:val="0"/>
      <w:divBdr>
        <w:top w:val="none" w:sz="0" w:space="0" w:color="auto"/>
        <w:left w:val="none" w:sz="0" w:space="0" w:color="auto"/>
        <w:bottom w:val="none" w:sz="0" w:space="0" w:color="auto"/>
        <w:right w:val="none" w:sz="0" w:space="0" w:color="auto"/>
      </w:divBdr>
    </w:div>
    <w:div w:id="1357730410">
      <w:bodyDiv w:val="1"/>
      <w:marLeft w:val="0"/>
      <w:marRight w:val="0"/>
      <w:marTop w:val="0"/>
      <w:marBottom w:val="0"/>
      <w:divBdr>
        <w:top w:val="none" w:sz="0" w:space="0" w:color="auto"/>
        <w:left w:val="none" w:sz="0" w:space="0" w:color="auto"/>
        <w:bottom w:val="none" w:sz="0" w:space="0" w:color="auto"/>
        <w:right w:val="none" w:sz="0" w:space="0" w:color="auto"/>
      </w:divBdr>
      <w:divsChild>
        <w:div w:id="62534999">
          <w:marLeft w:val="225"/>
          <w:marRight w:val="225"/>
          <w:marTop w:val="225"/>
          <w:marBottom w:val="225"/>
          <w:divBdr>
            <w:top w:val="none" w:sz="0" w:space="0" w:color="auto"/>
            <w:left w:val="none" w:sz="0" w:space="0" w:color="auto"/>
            <w:bottom w:val="single" w:sz="6" w:space="4" w:color="3E7999"/>
            <w:right w:val="none" w:sz="0" w:space="0" w:color="auto"/>
          </w:divBdr>
        </w:div>
      </w:divsChild>
    </w:div>
    <w:div w:id="1403024614">
      <w:bodyDiv w:val="1"/>
      <w:marLeft w:val="0"/>
      <w:marRight w:val="0"/>
      <w:marTop w:val="0"/>
      <w:marBottom w:val="0"/>
      <w:divBdr>
        <w:top w:val="none" w:sz="0" w:space="0" w:color="auto"/>
        <w:left w:val="none" w:sz="0" w:space="0" w:color="auto"/>
        <w:bottom w:val="none" w:sz="0" w:space="0" w:color="auto"/>
        <w:right w:val="none" w:sz="0" w:space="0" w:color="auto"/>
      </w:divBdr>
    </w:div>
    <w:div w:id="1624580709">
      <w:bodyDiv w:val="1"/>
      <w:marLeft w:val="0"/>
      <w:marRight w:val="0"/>
      <w:marTop w:val="0"/>
      <w:marBottom w:val="0"/>
      <w:divBdr>
        <w:top w:val="none" w:sz="0" w:space="0" w:color="auto"/>
        <w:left w:val="none" w:sz="0" w:space="0" w:color="auto"/>
        <w:bottom w:val="none" w:sz="0" w:space="0" w:color="auto"/>
        <w:right w:val="none" w:sz="0" w:space="0" w:color="auto"/>
      </w:divBdr>
    </w:div>
    <w:div w:id="1829399501">
      <w:bodyDiv w:val="1"/>
      <w:marLeft w:val="0"/>
      <w:marRight w:val="0"/>
      <w:marTop w:val="0"/>
      <w:marBottom w:val="0"/>
      <w:divBdr>
        <w:top w:val="none" w:sz="0" w:space="0" w:color="auto"/>
        <w:left w:val="none" w:sz="0" w:space="0" w:color="auto"/>
        <w:bottom w:val="none" w:sz="0" w:space="0" w:color="auto"/>
        <w:right w:val="none" w:sz="0" w:space="0" w:color="auto"/>
      </w:divBdr>
    </w:div>
    <w:div w:id="21190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CD53-D572-408B-8DD0-8A32128C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749</Words>
  <Characters>4122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Catequesis</dc:creator>
  <cp:lastModifiedBy>Eugenio</cp:lastModifiedBy>
  <cp:revision>18</cp:revision>
  <cp:lastPrinted>2022-12-01T11:38:00Z</cp:lastPrinted>
  <dcterms:created xsi:type="dcterms:W3CDTF">2022-11-03T11:34:00Z</dcterms:created>
  <dcterms:modified xsi:type="dcterms:W3CDTF">2023-01-17T20:55:00Z</dcterms:modified>
</cp:coreProperties>
</file>