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B" w:rsidRPr="00CD5167" w:rsidRDefault="00E14D67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.95pt;margin-top:-27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9437B" w:rsidRPr="00B512DA" w:rsidRDefault="0049437B" w:rsidP="0049437B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49437B" w:rsidRPr="0065543D" w:rsidRDefault="0049437B" w:rsidP="0049437B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163334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163334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49437B" w:rsidRDefault="00454E57" w:rsidP="0049437B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15</w:t>
                  </w:r>
                  <w:r w:rsidR="00163334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DE6B6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M</w:t>
                  </w:r>
                  <w:r w:rsidR="009D6FAF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A</w:t>
                  </w:r>
                  <w:r w:rsidR="00163334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I</w:t>
                  </w:r>
                  <w:r w:rsidR="00DE6B6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163334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A35982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2022</w:t>
                  </w:r>
                </w:p>
              </w:txbxContent>
            </v:textbox>
          </v:shape>
        </w:pict>
      </w:r>
    </w:p>
    <w:p w:rsidR="0049437B" w:rsidRPr="00CD5167" w:rsidRDefault="0049437B">
      <w:pPr>
        <w:rPr>
          <w:sz w:val="32"/>
          <w:szCs w:val="32"/>
        </w:rPr>
      </w:pPr>
    </w:p>
    <w:p w:rsidR="0049437B" w:rsidRPr="00CD5167" w:rsidRDefault="0049437B">
      <w:pPr>
        <w:rPr>
          <w:sz w:val="32"/>
          <w:szCs w:val="32"/>
        </w:rPr>
      </w:pPr>
    </w:p>
    <w:p w:rsidR="0049437B" w:rsidRPr="00CD5167" w:rsidRDefault="0049437B">
      <w:pPr>
        <w:rPr>
          <w:sz w:val="32"/>
          <w:szCs w:val="32"/>
        </w:rPr>
      </w:pPr>
    </w:p>
    <w:p w:rsidR="0049437B" w:rsidRPr="00CD5167" w:rsidRDefault="0049437B">
      <w:pPr>
        <w:rPr>
          <w:sz w:val="30"/>
          <w:szCs w:val="30"/>
        </w:rPr>
      </w:pPr>
    </w:p>
    <w:p w:rsidR="00345F51" w:rsidRPr="00CD5167" w:rsidRDefault="00345F51" w:rsidP="00345F5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/>
        <w:jc w:val="center"/>
        <w:rPr>
          <w:rFonts w:ascii="Ink Free" w:hAnsi="Ink Free"/>
          <w:b/>
          <w:color w:val="7030A0"/>
          <w:sz w:val="30"/>
          <w:szCs w:val="30"/>
        </w:rPr>
      </w:pPr>
    </w:p>
    <w:p w:rsidR="00454E57" w:rsidRPr="00CD5167" w:rsidRDefault="00163334" w:rsidP="00454E5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CD5167">
        <w:rPr>
          <w:rFonts w:ascii="Comic Sans MS" w:hAnsi="Comic Sans MS"/>
          <w:b/>
          <w:color w:val="C00000"/>
          <w:sz w:val="56"/>
          <w:szCs w:val="56"/>
        </w:rPr>
        <w:t>Xesús</w:t>
      </w:r>
      <w:r w:rsidR="00454E57" w:rsidRPr="00CD5167">
        <w:rPr>
          <w:rFonts w:ascii="Comic Sans MS" w:hAnsi="Comic Sans MS"/>
          <w:b/>
          <w:color w:val="C00000"/>
          <w:sz w:val="56"/>
          <w:szCs w:val="56"/>
        </w:rPr>
        <w:t xml:space="preserve"> en m</w:t>
      </w:r>
      <w:r w:rsidRPr="00CD5167">
        <w:rPr>
          <w:rFonts w:ascii="Comic Sans MS" w:hAnsi="Comic Sans MS"/>
          <w:b/>
          <w:color w:val="C00000"/>
          <w:sz w:val="56"/>
          <w:szCs w:val="56"/>
        </w:rPr>
        <w:t>in</w:t>
      </w:r>
    </w:p>
    <w:p w:rsidR="00454E57" w:rsidRPr="00CD5167" w:rsidRDefault="00454E57" w:rsidP="00454E5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CD5167">
        <w:rPr>
          <w:rFonts w:ascii="Comic Sans MS" w:hAnsi="Comic Sans MS"/>
          <w:b/>
          <w:color w:val="C00000"/>
          <w:sz w:val="56"/>
          <w:szCs w:val="56"/>
        </w:rPr>
        <w:t>m</w:t>
      </w:r>
      <w:r w:rsidR="00163334" w:rsidRPr="00CD5167">
        <w:rPr>
          <w:rFonts w:ascii="Comic Sans MS" w:hAnsi="Comic Sans MS"/>
          <w:b/>
          <w:color w:val="C00000"/>
          <w:sz w:val="56"/>
          <w:szCs w:val="56"/>
        </w:rPr>
        <w:t>óvem</w:t>
      </w:r>
      <w:r w:rsidRPr="00CD5167">
        <w:rPr>
          <w:rFonts w:ascii="Comic Sans MS" w:hAnsi="Comic Sans MS"/>
          <w:b/>
          <w:color w:val="C00000"/>
          <w:sz w:val="56"/>
          <w:szCs w:val="56"/>
        </w:rPr>
        <w:t>e a AMAR</w:t>
      </w:r>
    </w:p>
    <w:p w:rsidR="00163334" w:rsidRPr="00CD5167" w:rsidRDefault="00163334" w:rsidP="00454E5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163334" w:rsidRPr="00CD5167" w:rsidRDefault="00163334" w:rsidP="00163334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5" w:right="-45" w:hanging="42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CD5167">
        <w:rPr>
          <w:rFonts w:ascii="Lucida Sans" w:hAnsi="Lucida Sans"/>
          <w:b/>
          <w:color w:val="C00000"/>
          <w:sz w:val="32"/>
          <w:szCs w:val="32"/>
        </w:rPr>
        <w:t>1. VER: Estás ben?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CD5167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</w:t>
      </w:r>
      <w:r w:rsidRPr="00CD5167">
        <w:rPr>
          <w:rFonts w:ascii="Calibri" w:hAnsi="Calibri"/>
          <w:bCs/>
          <w:color w:val="1F497D"/>
          <w:sz w:val="32"/>
          <w:szCs w:val="32"/>
          <w:lang w:val="gl-ES"/>
        </w:rPr>
        <w:t xml:space="preserve">A un enfermo fixéronlle nunha ocasión a manida pregunta: “estás ben?”. El non respondeu ben ou mal senón “en comparación con quen?”. Se a ti che preguntan se queres aos teus amigos e ti tiveses que comparalo co amor que che teñen os teus pais, ou Xesús, </w:t>
      </w:r>
      <w:proofErr w:type="spellStart"/>
      <w:r w:rsidRPr="00CD5167">
        <w:rPr>
          <w:rFonts w:ascii="Calibri" w:hAnsi="Calibri"/>
          <w:bCs/>
          <w:color w:val="1F497D"/>
          <w:sz w:val="32"/>
          <w:szCs w:val="32"/>
          <w:lang w:val="gl-ES"/>
        </w:rPr>
        <w:t>o…</w:t>
      </w:r>
      <w:proofErr w:type="spellEnd"/>
      <w:r w:rsidRPr="00CD5167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Pr="00CD516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CD5167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                                                                                 </w:t>
      </w:r>
      <w:r w:rsidRPr="00CD516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dirías?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5" w:right="-45" w:hanging="425"/>
        <w:jc w:val="both"/>
        <w:rPr>
          <w:rFonts w:ascii="Lucida Sans" w:hAnsi="Lucida Sans"/>
          <w:b/>
          <w:color w:val="C00000"/>
          <w:sz w:val="32"/>
          <w:szCs w:val="32"/>
          <w:lang w:val="gl-ES"/>
        </w:rPr>
      </w:pPr>
      <w:r w:rsidRPr="00CD5167">
        <w:rPr>
          <w:rFonts w:ascii="Verdana" w:hAnsi="Verdana"/>
          <w:bCs/>
          <w:color w:val="C00000"/>
          <w:sz w:val="32"/>
          <w:szCs w:val="32"/>
          <w:lang w:val="gl-ES"/>
        </w:rPr>
        <w:t>2.</w:t>
      </w:r>
      <w:r w:rsidRPr="00CD5167">
        <w:rPr>
          <w:rFonts w:ascii="Calibri" w:hAnsi="Calibri"/>
          <w:bCs/>
          <w:i/>
          <w:color w:val="C00000"/>
          <w:sz w:val="32"/>
          <w:szCs w:val="32"/>
          <w:lang w:val="gl-ES"/>
        </w:rPr>
        <w:t xml:space="preserve"> </w:t>
      </w:r>
      <w:r w:rsidRPr="00CD5167">
        <w:rPr>
          <w:rFonts w:ascii="Lucida Sans" w:hAnsi="Lucida Sans"/>
          <w:b/>
          <w:color w:val="C00000"/>
          <w:sz w:val="32"/>
          <w:szCs w:val="32"/>
          <w:lang w:val="gl-ES"/>
        </w:rPr>
        <w:t>XULGAR: Xesús en min móveme a amar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- 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No evanxeo de hoxe, Xesús cóntanos o seu testamento antes de morrer, o que considera máis importante, o resumo da súa mensaxe: </w:t>
      </w: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“Douvos un mandamento novo: que vos amedes uns a outros;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como eu vos amei, amádevos tamén entre vós”. “Ese será o sinal ou distintivo polo que saberán que sodes dos meus”. 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  <w:r w:rsidRPr="00CD5167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DICIR?</w:t>
      </w: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O cristián leva no seu corazón a Xesús: vive unido a el,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quéreo como amigo, como Deus e salvador, acode a el en moitos momentos do día orando e o domingo vai á igrexa para velo presente na Eucaristía. 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lastRenderedPageBreak/>
        <w:t xml:space="preserve">- O distintivo dos cristiáns é o amor ao irmán: </w:t>
      </w:r>
      <w:r w:rsidRPr="00CD5167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“amádevos”.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Se temos a Xesús dentro do corazón amaremos a todos. </w:t>
      </w:r>
      <w:r w:rsidRPr="00CD5167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>”Cando un home se sabe amado, xa non é o mesmo. E cando se sabe divinamente amado, está salvado”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J. </w:t>
      </w:r>
      <w:proofErr w:type="spellStart"/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>Leclerc</w:t>
      </w:r>
      <w:proofErr w:type="spellEnd"/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. 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Ese amor ao próximo vívese en detalles: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axudar o compañeiro, os pais, deixar xogar á play, escoitar os pais, ir alegres á catequese, sorrir aos que me atopo, falar ben dos </w:t>
      </w:r>
      <w:proofErr w:type="spellStart"/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>outros…</w:t>
      </w:r>
      <w:proofErr w:type="spellEnd"/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Como debe ser o noso amor?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Cal é a medida do noso amor? Como o de Xesús. Xesús dentro de nós empúxanos a amar cun </w:t>
      </w:r>
      <w:r w:rsidRPr="00CD5167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amor grande, sen medida.</w:t>
      </w:r>
      <w:r w:rsidRPr="00CD5167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Amemos coma El, co seu estilo, coas súas ganas, coa súa entrega, coa súa alegría. Que a nosa vida sexa sombra da alegría, do amor do Señor. Que nos parezamos a El, que debuxemos co noso exemplo a súa maneira de transmitir o perdón, a paz, en definitiva, a alegría do corazón. O amor de Xesús é universal, con preferencia aos pobres, centrado no outro, gratuíto (sen esperar recompensa). 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CD516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 </w:t>
      </w:r>
      <w:r w:rsidRPr="00CD516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  <w:t>Sucede así entre os cristiáns? Como manifestar o amor aos outros?  Na túa parroquia, en que se nota ese amor ao próximo?</w:t>
      </w:r>
    </w:p>
    <w:p w:rsidR="00163334" w:rsidRPr="00CD5167" w:rsidRDefault="00163334" w:rsidP="00163334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163334" w:rsidRPr="00CD5167" w:rsidRDefault="00163334" w:rsidP="00163334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CD5167">
        <w:rPr>
          <w:rFonts w:ascii="Lucida Sans" w:hAnsi="Lucida Sans"/>
          <w:b/>
          <w:color w:val="C00000"/>
          <w:sz w:val="32"/>
          <w:szCs w:val="32"/>
        </w:rPr>
        <w:t>3. ACTUAR: Amar a todos sen medida</w:t>
      </w:r>
    </w:p>
    <w:p w:rsidR="00163334" w:rsidRPr="00CD5167" w:rsidRDefault="00163334" w:rsidP="00163334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163334" w:rsidRPr="00CD5167" w:rsidRDefault="00163334" w:rsidP="00CD5167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CD5167">
        <w:rPr>
          <w:rFonts w:ascii="Calibri" w:hAnsi="Calibri"/>
          <w:bCs/>
          <w:color w:val="1F497D"/>
          <w:sz w:val="32"/>
          <w:szCs w:val="32"/>
        </w:rPr>
        <w:t xml:space="preserve">- </w:t>
      </w:r>
      <w:r w:rsidRPr="00CD5167">
        <w:rPr>
          <w:rFonts w:ascii="Calibri" w:hAnsi="Calibri"/>
          <w:b/>
          <w:bCs/>
          <w:color w:val="1F497D"/>
          <w:sz w:val="32"/>
          <w:szCs w:val="32"/>
        </w:rPr>
        <w:t xml:space="preserve">Sé mensaxeiro do evanxeo vivo, </w:t>
      </w:r>
      <w:r w:rsidRPr="00CD5167">
        <w:rPr>
          <w:rFonts w:ascii="Calibri" w:hAnsi="Calibri"/>
          <w:bCs/>
          <w:color w:val="1F497D"/>
          <w:sz w:val="32"/>
          <w:szCs w:val="32"/>
        </w:rPr>
        <w:t xml:space="preserve">dun Xesús que nos manda amar. Para iso hai que ser alegres, axudar, compartir, ter tempo para os </w:t>
      </w:r>
      <w:proofErr w:type="spellStart"/>
      <w:r w:rsidRPr="00CD5167">
        <w:rPr>
          <w:rFonts w:ascii="Calibri" w:hAnsi="Calibri"/>
          <w:bCs/>
          <w:color w:val="1F497D"/>
          <w:sz w:val="32"/>
          <w:szCs w:val="32"/>
        </w:rPr>
        <w:t>outros…</w:t>
      </w:r>
      <w:proofErr w:type="spellEnd"/>
      <w:r w:rsidRPr="00CD5167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163334" w:rsidRPr="00CD5167" w:rsidRDefault="00163334" w:rsidP="00CD5167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CD5167">
        <w:rPr>
          <w:rFonts w:ascii="Calibri" w:hAnsi="Calibri"/>
          <w:bCs/>
          <w:color w:val="1F497D"/>
          <w:sz w:val="32"/>
          <w:szCs w:val="32"/>
        </w:rPr>
        <w:t xml:space="preserve">- Dialogade sobre casos concretos en como manifestar o voso amor aos outros. </w:t>
      </w:r>
    </w:p>
    <w:p w:rsidR="00163334" w:rsidRPr="00CD5167" w:rsidRDefault="00163334" w:rsidP="00163334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CD5167">
        <w:rPr>
          <w:rFonts w:ascii="Calibri" w:hAnsi="Calibri"/>
          <w:bCs/>
          <w:color w:val="1F497D"/>
          <w:sz w:val="32"/>
          <w:szCs w:val="32"/>
        </w:rPr>
        <w:t xml:space="preserve">- Este mes celebramos a Nai do amor fermoso. Teñamos algo para a Nai ao longo de todo o mes.                      </w:t>
      </w:r>
    </w:p>
    <w:p w:rsidR="00163334" w:rsidRPr="00CD5167" w:rsidRDefault="00CD5167" w:rsidP="00163334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CD5167">
        <w:rPr>
          <w:rFonts w:ascii="Calibri" w:hAnsi="Calibri"/>
          <w:bCs/>
          <w:color w:val="1F497D"/>
          <w:sz w:val="32"/>
          <w:szCs w:val="32"/>
        </w:rPr>
        <w:t xml:space="preserve">  </w:t>
      </w:r>
      <w:r w:rsidR="00163334" w:rsidRPr="00CD5167">
        <w:rPr>
          <w:rFonts w:ascii="Calibri" w:hAnsi="Calibri"/>
          <w:bCs/>
          <w:color w:val="1F497D"/>
          <w:sz w:val="32"/>
          <w:szCs w:val="32"/>
        </w:rPr>
        <w:t xml:space="preserve">                                                                               </w:t>
      </w:r>
    </w:p>
    <w:p w:rsidR="00163334" w:rsidRPr="00CD5167" w:rsidRDefault="00163334" w:rsidP="00163334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CD5167">
        <w:rPr>
          <w:rFonts w:ascii="Calibri" w:hAnsi="Calibri"/>
          <w:bCs/>
          <w:color w:val="1F497D"/>
          <w:sz w:val="32"/>
          <w:szCs w:val="32"/>
        </w:rPr>
        <w:t xml:space="preserve">                       </w:t>
      </w:r>
      <w:r w:rsidRPr="00CD5167">
        <w:rPr>
          <w:rFonts w:ascii="Arial" w:hAnsi="Arial" w:cs="Arial"/>
          <w:b/>
          <w:bCs/>
          <w:i/>
          <w:color w:val="1F497D"/>
          <w:sz w:val="32"/>
          <w:szCs w:val="32"/>
        </w:rPr>
        <w:t>Que podemos facer? E na comunidade?</w:t>
      </w:r>
    </w:p>
    <w:p w:rsidR="00FD7263" w:rsidRPr="00CD5167" w:rsidRDefault="00923CED" w:rsidP="00FD726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CD5167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454E57" w:rsidRPr="00CD5167" w:rsidRDefault="00454E57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color w:val="FF0000"/>
          <w:sz w:val="16"/>
          <w:szCs w:val="16"/>
        </w:rPr>
      </w:pPr>
    </w:p>
    <w:p w:rsidR="00454E57" w:rsidRPr="00CD5167" w:rsidRDefault="00163334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CD5167">
        <w:rPr>
          <w:rFonts w:ascii="Calibri" w:hAnsi="Calibri"/>
          <w:b/>
          <w:bCs/>
          <w:color w:val="FF0000"/>
          <w:sz w:val="32"/>
          <w:szCs w:val="32"/>
        </w:rPr>
        <w:t>Feito</w:t>
      </w:r>
      <w:r w:rsidR="00454E57" w:rsidRPr="00CD5167">
        <w:rPr>
          <w:rFonts w:ascii="Calibri" w:hAnsi="Calibri"/>
          <w:b/>
          <w:bCs/>
          <w:color w:val="FF0000"/>
          <w:sz w:val="32"/>
          <w:szCs w:val="32"/>
        </w:rPr>
        <w:t>s dos Apóstol</w:t>
      </w:r>
      <w:r w:rsidRPr="00CD5167">
        <w:rPr>
          <w:rFonts w:ascii="Calibri" w:hAnsi="Calibri"/>
          <w:b/>
          <w:bCs/>
          <w:color w:val="FF0000"/>
          <w:sz w:val="32"/>
          <w:szCs w:val="32"/>
        </w:rPr>
        <w:t>o</w:t>
      </w:r>
      <w:r w:rsidR="00454E57" w:rsidRPr="00CD5167">
        <w:rPr>
          <w:rFonts w:ascii="Calibri" w:hAnsi="Calibri"/>
          <w:b/>
          <w:bCs/>
          <w:color w:val="FF0000"/>
          <w:sz w:val="32"/>
          <w:szCs w:val="32"/>
        </w:rPr>
        <w:t xml:space="preserve">s 14, 21b-27: </w:t>
      </w:r>
      <w:r w:rsidR="00454E57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Contaban 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á</w:t>
      </w:r>
      <w:r w:rsidR="00454E57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comunidad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e</w:t>
      </w:r>
      <w:r w:rsidR="00454E57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cristi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á</w:t>
      </w:r>
      <w:r w:rsidR="00454E57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o que 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fixera </w:t>
      </w:r>
      <w:r w:rsidR="00454E57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D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eus</w:t>
      </w:r>
      <w:r w:rsidR="00454E57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por medio del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e</w:t>
      </w:r>
      <w:r w:rsidR="00454E57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s"</w:t>
      </w:r>
      <w:r w:rsidR="00454E57" w:rsidRPr="00CD5167">
        <w:rPr>
          <w:rFonts w:ascii="Calibri" w:hAnsi="Calibri"/>
          <w:b/>
          <w:bCs/>
          <w:color w:val="FF0000"/>
          <w:sz w:val="32"/>
          <w:szCs w:val="32"/>
        </w:rPr>
        <w:t xml:space="preserve">. </w:t>
      </w:r>
    </w:p>
    <w:p w:rsidR="00454E57" w:rsidRPr="00CD5167" w:rsidRDefault="00454E57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i/>
          <w:color w:val="FF0000"/>
          <w:sz w:val="32"/>
          <w:szCs w:val="32"/>
        </w:rPr>
      </w:pPr>
    </w:p>
    <w:p w:rsidR="00CD5167" w:rsidRPr="00CD5167" w:rsidRDefault="00163334" w:rsidP="00163334">
      <w:pPr>
        <w:spacing w:line="240" w:lineRule="atLeast"/>
        <w:ind w:left="142" w:right="-48"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 w:rsidRPr="00CD5167">
        <w:rPr>
          <w:rFonts w:ascii="Calibri" w:hAnsi="Calibri"/>
          <w:iCs/>
          <w:color w:val="984806"/>
          <w:sz w:val="32"/>
          <w:szCs w:val="32"/>
        </w:rPr>
        <w:t xml:space="preserve">    Naqueles días, Pa</w:t>
      </w:r>
      <w:r w:rsidR="00CD5167">
        <w:rPr>
          <w:rFonts w:ascii="Calibri" w:hAnsi="Calibri"/>
          <w:iCs/>
          <w:color w:val="984806"/>
          <w:sz w:val="32"/>
          <w:szCs w:val="32"/>
        </w:rPr>
        <w:t>u</w:t>
      </w:r>
      <w:r w:rsidRPr="00CD5167">
        <w:rPr>
          <w:rFonts w:ascii="Calibri" w:hAnsi="Calibri"/>
          <w:iCs/>
          <w:color w:val="984806"/>
          <w:sz w:val="32"/>
          <w:szCs w:val="32"/>
        </w:rPr>
        <w:t xml:space="preserve">lo e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Bernabé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 volveron a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Listra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, a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Iconio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 e a Antioquía, animando os discípulos e exhortándoos a perseverar na fe, dicíndolles que hai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que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 pasar por moitas tribulacións para entrar no reino de Deus. En cada Igrexa designaban presbíteros, oraban, xaxuaban e encomendábanos ao Señor, en quen creran. Atravesaron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Pisidia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 e chegaron a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Panfilia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. </w:t>
      </w:r>
    </w:p>
    <w:p w:rsidR="00CD5167" w:rsidRPr="00CD5167" w:rsidRDefault="00CD5167" w:rsidP="00163334">
      <w:pPr>
        <w:spacing w:line="240" w:lineRule="atLeast"/>
        <w:ind w:left="142" w:right="-48" w:firstLine="142"/>
        <w:jc w:val="both"/>
        <w:rPr>
          <w:rFonts w:ascii="Calibri" w:hAnsi="Calibri"/>
          <w:iCs/>
          <w:color w:val="984806"/>
          <w:sz w:val="32"/>
          <w:szCs w:val="32"/>
        </w:rPr>
      </w:pPr>
    </w:p>
    <w:p w:rsidR="00454E57" w:rsidRPr="00CD5167" w:rsidRDefault="00163334" w:rsidP="00163334">
      <w:pPr>
        <w:spacing w:line="240" w:lineRule="atLeast"/>
        <w:ind w:left="142" w:right="-48"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 w:rsidRPr="00CD5167">
        <w:rPr>
          <w:rFonts w:ascii="Calibri" w:hAnsi="Calibri"/>
          <w:iCs/>
          <w:color w:val="984806"/>
          <w:sz w:val="32"/>
          <w:szCs w:val="32"/>
        </w:rPr>
        <w:t xml:space="preserve">E despois de predicar a Palabra en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Perge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, baixaron a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Atalía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 e alí embarcáronse para Antioquía, de onde os encomendaban á graza de Deus para a misión que acababan de cumprir. Ao chegar, reuniron a Igrexa, contáronlles o que Deus fixera por medio deles e como abrira aos xentís a porta da fe.</w:t>
      </w:r>
    </w:p>
    <w:p w:rsidR="00454E57" w:rsidRPr="00CD5167" w:rsidRDefault="00454E57" w:rsidP="00454E57">
      <w:pPr>
        <w:spacing w:line="240" w:lineRule="atLeast"/>
        <w:ind w:left="142" w:right="-48" w:firstLine="142"/>
        <w:jc w:val="both"/>
        <w:rPr>
          <w:rFonts w:ascii="Calibri" w:hAnsi="Calibri"/>
          <w:iCs/>
          <w:color w:val="984806"/>
          <w:sz w:val="32"/>
          <w:szCs w:val="32"/>
        </w:rPr>
      </w:pPr>
    </w:p>
    <w:p w:rsidR="00163334" w:rsidRPr="00CD5167" w:rsidRDefault="00454E57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sz w:val="32"/>
          <w:szCs w:val="32"/>
        </w:rPr>
      </w:pPr>
      <w:r w:rsidRPr="00CD5167">
        <w:rPr>
          <w:rFonts w:ascii="Calibri" w:hAnsi="Calibri"/>
          <w:b/>
          <w:color w:val="FF0000"/>
          <w:sz w:val="32"/>
          <w:szCs w:val="32"/>
        </w:rPr>
        <w:t>Salmo</w:t>
      </w:r>
      <w:r w:rsidRPr="00CD5167">
        <w:rPr>
          <w:rFonts w:ascii="Calibri" w:hAnsi="Calibri"/>
          <w:b/>
          <w:bCs/>
          <w:color w:val="FF0000"/>
          <w:sz w:val="32"/>
          <w:szCs w:val="32"/>
        </w:rPr>
        <w:t>:</w:t>
      </w:r>
      <w:r w:rsidRPr="00CD5167">
        <w:rPr>
          <w:rFonts w:ascii="Calibri" w:hAnsi="Calibri"/>
          <w:b/>
          <w:color w:val="FF0000"/>
          <w:sz w:val="32"/>
          <w:szCs w:val="32"/>
        </w:rPr>
        <w:t xml:space="preserve"> 144: </w:t>
      </w:r>
      <w:r w:rsidRPr="00CD5167">
        <w:rPr>
          <w:rFonts w:ascii="Calibri" w:hAnsi="Calibri"/>
          <w:b/>
          <w:bCs/>
          <w:sz w:val="32"/>
          <w:szCs w:val="32"/>
        </w:rPr>
        <w:t>Bend</w:t>
      </w:r>
      <w:r w:rsidR="00CD5167">
        <w:rPr>
          <w:rFonts w:ascii="Calibri" w:hAnsi="Calibri"/>
          <w:b/>
          <w:bCs/>
          <w:sz w:val="32"/>
          <w:szCs w:val="32"/>
        </w:rPr>
        <w:t>i</w:t>
      </w:r>
      <w:r w:rsidRPr="00CD5167">
        <w:rPr>
          <w:rFonts w:ascii="Calibri" w:hAnsi="Calibri"/>
          <w:b/>
          <w:bCs/>
          <w:sz w:val="32"/>
          <w:szCs w:val="32"/>
        </w:rPr>
        <w:t>cir</w:t>
      </w:r>
      <w:r w:rsidR="00163334" w:rsidRPr="00CD5167">
        <w:rPr>
          <w:rFonts w:ascii="Calibri" w:hAnsi="Calibri"/>
          <w:b/>
          <w:bCs/>
          <w:sz w:val="32"/>
          <w:szCs w:val="32"/>
        </w:rPr>
        <w:t>ei</w:t>
      </w:r>
      <w:r w:rsidRPr="00CD5167">
        <w:rPr>
          <w:rFonts w:ascii="Calibri" w:hAnsi="Calibri"/>
          <w:b/>
          <w:bCs/>
          <w:sz w:val="32"/>
          <w:szCs w:val="32"/>
        </w:rPr>
        <w:t xml:space="preserve"> </w:t>
      </w:r>
      <w:r w:rsidR="00163334" w:rsidRPr="00CD5167">
        <w:rPr>
          <w:rFonts w:ascii="Calibri" w:hAnsi="Calibri"/>
          <w:b/>
          <w:bCs/>
          <w:sz w:val="32"/>
          <w:szCs w:val="32"/>
        </w:rPr>
        <w:t xml:space="preserve">o </w:t>
      </w:r>
      <w:r w:rsidRPr="00CD5167">
        <w:rPr>
          <w:rFonts w:ascii="Calibri" w:hAnsi="Calibri"/>
          <w:b/>
          <w:bCs/>
          <w:sz w:val="32"/>
          <w:szCs w:val="32"/>
        </w:rPr>
        <w:t>t</w:t>
      </w:r>
      <w:r w:rsidR="00163334" w:rsidRPr="00CD5167">
        <w:rPr>
          <w:rFonts w:ascii="Calibri" w:hAnsi="Calibri"/>
          <w:b/>
          <w:bCs/>
          <w:sz w:val="32"/>
          <w:szCs w:val="32"/>
        </w:rPr>
        <w:t>e</w:t>
      </w:r>
      <w:r w:rsidRPr="00CD5167">
        <w:rPr>
          <w:rFonts w:ascii="Calibri" w:hAnsi="Calibri"/>
          <w:b/>
          <w:bCs/>
          <w:sz w:val="32"/>
          <w:szCs w:val="32"/>
        </w:rPr>
        <w:t xml:space="preserve">u nome por sempre, </w:t>
      </w:r>
      <w:r w:rsidR="00163334" w:rsidRPr="00CD5167">
        <w:rPr>
          <w:rFonts w:ascii="Calibri" w:hAnsi="Calibri"/>
          <w:b/>
          <w:bCs/>
          <w:sz w:val="32"/>
          <w:szCs w:val="32"/>
        </w:rPr>
        <w:t xml:space="preserve">meu </w:t>
      </w:r>
      <w:r w:rsidRPr="00CD5167">
        <w:rPr>
          <w:rFonts w:ascii="Calibri" w:hAnsi="Calibri"/>
          <w:b/>
          <w:bCs/>
          <w:sz w:val="32"/>
          <w:szCs w:val="32"/>
        </w:rPr>
        <w:t>D</w:t>
      </w:r>
      <w:r w:rsidR="00163334" w:rsidRPr="00CD5167">
        <w:rPr>
          <w:rFonts w:ascii="Calibri" w:hAnsi="Calibri"/>
          <w:b/>
          <w:bCs/>
          <w:sz w:val="32"/>
          <w:szCs w:val="32"/>
        </w:rPr>
        <w:t>eu</w:t>
      </w:r>
      <w:r w:rsidRPr="00CD5167">
        <w:rPr>
          <w:rFonts w:ascii="Calibri" w:hAnsi="Calibri"/>
          <w:b/>
          <w:bCs/>
          <w:sz w:val="32"/>
          <w:szCs w:val="32"/>
        </w:rPr>
        <w:t xml:space="preserve">s, </w:t>
      </w:r>
    </w:p>
    <w:p w:rsidR="00454E57" w:rsidRPr="00CD5167" w:rsidRDefault="00163334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sz w:val="32"/>
          <w:szCs w:val="32"/>
        </w:rPr>
      </w:pPr>
      <w:r w:rsidRPr="00CD5167">
        <w:rPr>
          <w:rFonts w:ascii="Calibri" w:hAnsi="Calibri"/>
          <w:b/>
          <w:color w:val="FF0000"/>
          <w:sz w:val="32"/>
          <w:szCs w:val="32"/>
        </w:rPr>
        <w:t xml:space="preserve">                       </w:t>
      </w:r>
      <w:r w:rsidR="00454E57" w:rsidRPr="00CD5167">
        <w:rPr>
          <w:rFonts w:ascii="Calibri" w:hAnsi="Calibri"/>
          <w:b/>
          <w:bCs/>
          <w:sz w:val="32"/>
          <w:szCs w:val="32"/>
        </w:rPr>
        <w:t>m</w:t>
      </w:r>
      <w:r w:rsidRPr="00CD5167">
        <w:rPr>
          <w:rFonts w:ascii="Calibri" w:hAnsi="Calibri"/>
          <w:b/>
          <w:bCs/>
          <w:sz w:val="32"/>
          <w:szCs w:val="32"/>
        </w:rPr>
        <w:t>eu</w:t>
      </w:r>
      <w:r w:rsidR="00454E57" w:rsidRPr="00CD5167">
        <w:rPr>
          <w:rFonts w:ascii="Calibri" w:hAnsi="Calibri"/>
          <w:b/>
          <w:bCs/>
          <w:sz w:val="32"/>
          <w:szCs w:val="32"/>
        </w:rPr>
        <w:t xml:space="preserve"> re</w:t>
      </w:r>
      <w:r w:rsidRPr="00CD5167">
        <w:rPr>
          <w:rFonts w:ascii="Calibri" w:hAnsi="Calibri"/>
          <w:b/>
          <w:bCs/>
          <w:sz w:val="32"/>
          <w:szCs w:val="32"/>
        </w:rPr>
        <w:t>i</w:t>
      </w:r>
      <w:r w:rsidR="00454E57" w:rsidRPr="00CD5167">
        <w:rPr>
          <w:rFonts w:ascii="Calibri" w:hAnsi="Calibri"/>
          <w:b/>
          <w:bCs/>
          <w:sz w:val="32"/>
          <w:szCs w:val="32"/>
        </w:rPr>
        <w:t>.</w:t>
      </w:r>
    </w:p>
    <w:p w:rsidR="00454E57" w:rsidRPr="00CD5167" w:rsidRDefault="00454E57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454E57" w:rsidRPr="00CD5167" w:rsidRDefault="00454E57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  <w:r w:rsidRPr="00CD5167">
        <w:rPr>
          <w:rFonts w:ascii="Calibri" w:hAnsi="Calibri"/>
          <w:b/>
          <w:bCs/>
          <w:color w:val="FF0000"/>
          <w:sz w:val="32"/>
          <w:szCs w:val="32"/>
        </w:rPr>
        <w:t>Apocalips</w:t>
      </w:r>
      <w:r w:rsidR="00163334" w:rsidRPr="00CD5167">
        <w:rPr>
          <w:rFonts w:ascii="Calibri" w:hAnsi="Calibri"/>
          <w:b/>
          <w:bCs/>
          <w:color w:val="FF0000"/>
          <w:sz w:val="32"/>
          <w:szCs w:val="32"/>
        </w:rPr>
        <w:t>e</w:t>
      </w:r>
      <w:r w:rsidRPr="00CD5167">
        <w:rPr>
          <w:rFonts w:ascii="Calibri" w:hAnsi="Calibri"/>
          <w:b/>
          <w:bCs/>
          <w:color w:val="FF0000"/>
          <w:sz w:val="32"/>
          <w:szCs w:val="32"/>
        </w:rPr>
        <w:t xml:space="preserve"> 21, 1-5A: 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D</w:t>
      </w:r>
      <w:r w:rsidR="00163334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eu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s en</w:t>
      </w:r>
      <w:r w:rsidR="00163334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xugaralles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todas </w:t>
      </w:r>
      <w:r w:rsidR="00163334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as 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s</w:t>
      </w:r>
      <w:r w:rsidR="00163334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úas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</w:t>
      </w:r>
      <w:r w:rsidR="00163334"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bágoas</w:t>
      </w:r>
      <w:r w:rsidRPr="00CD5167">
        <w:rPr>
          <w:rFonts w:ascii="Calibri" w:hAnsi="Calibri"/>
          <w:b/>
          <w:bCs/>
          <w:i/>
          <w:iCs/>
          <w:color w:val="FF0000"/>
          <w:sz w:val="32"/>
          <w:szCs w:val="32"/>
        </w:rPr>
        <w:t>.</w:t>
      </w:r>
    </w:p>
    <w:p w:rsidR="00454E57" w:rsidRPr="00CD5167" w:rsidRDefault="00454E57" w:rsidP="00454E57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i/>
          <w:iCs/>
          <w:color w:val="FF0000"/>
          <w:sz w:val="16"/>
          <w:szCs w:val="16"/>
        </w:rPr>
      </w:pPr>
    </w:p>
    <w:p w:rsidR="00CD5167" w:rsidRPr="00CD5167" w:rsidRDefault="00163334" w:rsidP="00CD5167">
      <w:pPr>
        <w:spacing w:line="240" w:lineRule="atLeast"/>
        <w:ind w:left="142" w:right="-48" w:firstLine="283"/>
        <w:jc w:val="both"/>
        <w:rPr>
          <w:rFonts w:ascii="Calibri" w:hAnsi="Calibri"/>
          <w:iCs/>
          <w:color w:val="984806"/>
          <w:sz w:val="32"/>
          <w:szCs w:val="32"/>
        </w:rPr>
      </w:pPr>
      <w:r w:rsidRPr="00CD5167">
        <w:rPr>
          <w:rFonts w:ascii="Calibri" w:hAnsi="Calibri"/>
          <w:iCs/>
          <w:color w:val="984806"/>
          <w:sz w:val="32"/>
          <w:szCs w:val="32"/>
        </w:rPr>
        <w:t xml:space="preserve">Eu, Xoán, vin un ceo novo e unha terra nova, pois o primeiro ceo e a primeira terra desapareceron, e o mar xa non existe. E vin a cidade santa, a nova Xerusalén que descendía do ceo, de parte de Deus, preparada como unha esposa que se adornou para o seu esposo. E oín unha gran voz desde o trono que dicía: </w:t>
      </w:r>
    </w:p>
    <w:p w:rsidR="00163334" w:rsidRPr="00CD5167" w:rsidRDefault="00163334" w:rsidP="00163334">
      <w:pPr>
        <w:spacing w:line="240" w:lineRule="atLeast"/>
        <w:ind w:left="142" w:right="-48" w:firstLine="283"/>
        <w:jc w:val="both"/>
        <w:rPr>
          <w:rFonts w:ascii="Calibri" w:hAnsi="Calibri"/>
          <w:iCs/>
          <w:color w:val="984806"/>
          <w:sz w:val="32"/>
          <w:szCs w:val="32"/>
        </w:rPr>
      </w:pP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«Velaquí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 a morada de Deus entre os homes, e morará entre eles, e eles serán o seu pobo, e o “Deus con eles” será o seu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Deus»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. E enxugará toda bágoa dos seus ollos, e xa non haberá morte, nin dó, nin pranto nin dor, porque o primeiro desapareceu. E dixo o que está sentado no trono: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«Mira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, fago novas todas as </w:t>
      </w:r>
      <w:proofErr w:type="spellStart"/>
      <w:r w:rsidRPr="00CD5167">
        <w:rPr>
          <w:rFonts w:ascii="Calibri" w:hAnsi="Calibri"/>
          <w:iCs/>
          <w:color w:val="984806"/>
          <w:sz w:val="32"/>
          <w:szCs w:val="32"/>
        </w:rPr>
        <w:t>cousas»</w:t>
      </w:r>
      <w:proofErr w:type="spellEnd"/>
      <w:r w:rsidRPr="00CD5167">
        <w:rPr>
          <w:rFonts w:ascii="Calibri" w:hAnsi="Calibri"/>
          <w:iCs/>
          <w:color w:val="984806"/>
          <w:sz w:val="32"/>
          <w:szCs w:val="32"/>
        </w:rPr>
        <w:t xml:space="preserve">. </w:t>
      </w:r>
    </w:p>
    <w:p w:rsidR="00163334" w:rsidRPr="00CD5167" w:rsidRDefault="00163334" w:rsidP="00163334">
      <w:pPr>
        <w:spacing w:line="240" w:lineRule="atLeast"/>
        <w:ind w:left="142" w:right="-48" w:firstLine="283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454E57" w:rsidRPr="00CD5167" w:rsidRDefault="00163334" w:rsidP="00454E57">
      <w:pPr>
        <w:spacing w:line="240" w:lineRule="atLeast"/>
        <w:ind w:right="-48"/>
        <w:jc w:val="both"/>
        <w:rPr>
          <w:rFonts w:ascii="Calibri" w:hAnsi="Calibri"/>
          <w:b/>
          <w:bCs/>
          <w:i/>
          <w:color w:val="FF0000"/>
          <w:sz w:val="32"/>
          <w:szCs w:val="32"/>
        </w:rPr>
      </w:pPr>
      <w:r w:rsidRPr="00CD5167">
        <w:rPr>
          <w:rFonts w:ascii="Calibri" w:hAnsi="Calibri"/>
          <w:b/>
          <w:i/>
          <w:color w:val="FF0000"/>
          <w:sz w:val="32"/>
          <w:szCs w:val="32"/>
        </w:rPr>
        <w:t>Xoá</w:t>
      </w:r>
      <w:r w:rsidR="00454E57" w:rsidRPr="00CD5167">
        <w:rPr>
          <w:rFonts w:ascii="Calibri" w:hAnsi="Calibri"/>
          <w:b/>
          <w:i/>
          <w:color w:val="FF0000"/>
          <w:sz w:val="32"/>
          <w:szCs w:val="32"/>
        </w:rPr>
        <w:t xml:space="preserve">n </w:t>
      </w:r>
      <w:r w:rsidR="00454E57" w:rsidRPr="00CD5167">
        <w:rPr>
          <w:rFonts w:ascii="Calibri" w:hAnsi="Calibri"/>
          <w:b/>
          <w:bCs/>
          <w:i/>
          <w:color w:val="FF0000"/>
          <w:sz w:val="32"/>
          <w:szCs w:val="32"/>
        </w:rPr>
        <w:t xml:space="preserve">13, 31-33ª: </w:t>
      </w:r>
      <w:r w:rsidRPr="00CD5167">
        <w:rPr>
          <w:rFonts w:ascii="Calibri" w:hAnsi="Calibri"/>
          <w:b/>
          <w:bCs/>
          <w:i/>
          <w:color w:val="FF0000"/>
          <w:sz w:val="32"/>
          <w:szCs w:val="32"/>
        </w:rPr>
        <w:t>Douvos</w:t>
      </w:r>
      <w:r w:rsidR="00454E57" w:rsidRPr="00CD5167">
        <w:rPr>
          <w:rFonts w:ascii="Calibri" w:hAnsi="Calibri"/>
          <w:b/>
          <w:i/>
          <w:iCs/>
          <w:color w:val="FF0000"/>
          <w:sz w:val="32"/>
          <w:szCs w:val="32"/>
        </w:rPr>
        <w:t xml:space="preserve"> un mandamento n</w:t>
      </w:r>
      <w:r w:rsidRPr="00CD5167">
        <w:rPr>
          <w:rFonts w:ascii="Calibri" w:hAnsi="Calibri"/>
          <w:b/>
          <w:i/>
          <w:iCs/>
          <w:color w:val="FF0000"/>
          <w:sz w:val="32"/>
          <w:szCs w:val="32"/>
        </w:rPr>
        <w:t>ov</w:t>
      </w:r>
      <w:r w:rsidR="00454E57" w:rsidRPr="00CD5167">
        <w:rPr>
          <w:rFonts w:ascii="Calibri" w:hAnsi="Calibri"/>
          <w:b/>
          <w:i/>
          <w:iCs/>
          <w:color w:val="FF0000"/>
          <w:sz w:val="32"/>
          <w:szCs w:val="32"/>
        </w:rPr>
        <w:t xml:space="preserve">o: que </w:t>
      </w:r>
      <w:r w:rsidRPr="00CD5167">
        <w:rPr>
          <w:rFonts w:ascii="Calibri" w:hAnsi="Calibri"/>
          <w:b/>
          <w:i/>
          <w:iCs/>
          <w:color w:val="FF0000"/>
          <w:sz w:val="32"/>
          <w:szCs w:val="32"/>
        </w:rPr>
        <w:t>v</w:t>
      </w:r>
      <w:r w:rsidR="00454E57" w:rsidRPr="00CD5167">
        <w:rPr>
          <w:rFonts w:ascii="Calibri" w:hAnsi="Calibri"/>
          <w:b/>
          <w:i/>
          <w:iCs/>
          <w:color w:val="FF0000"/>
          <w:sz w:val="32"/>
          <w:szCs w:val="32"/>
        </w:rPr>
        <w:t>os am</w:t>
      </w:r>
      <w:r w:rsidRPr="00CD5167">
        <w:rPr>
          <w:rFonts w:ascii="Calibri" w:hAnsi="Calibri"/>
          <w:b/>
          <w:i/>
          <w:iCs/>
          <w:color w:val="FF0000"/>
          <w:sz w:val="32"/>
          <w:szCs w:val="32"/>
        </w:rPr>
        <w:t>edes</w:t>
      </w:r>
      <w:r w:rsidR="00454E57" w:rsidRPr="00CD5167">
        <w:rPr>
          <w:rFonts w:ascii="Calibri" w:hAnsi="Calibri"/>
          <w:b/>
          <w:i/>
          <w:iCs/>
          <w:color w:val="FF0000"/>
          <w:sz w:val="32"/>
          <w:szCs w:val="32"/>
        </w:rPr>
        <w:t xml:space="preserve"> uns a o</w:t>
      </w:r>
      <w:r w:rsidRPr="00CD5167">
        <w:rPr>
          <w:rFonts w:ascii="Calibri" w:hAnsi="Calibri"/>
          <w:b/>
          <w:i/>
          <w:iCs/>
          <w:color w:val="FF0000"/>
          <w:sz w:val="32"/>
          <w:szCs w:val="32"/>
        </w:rPr>
        <w:t>u</w:t>
      </w:r>
      <w:r w:rsidR="00454E57" w:rsidRPr="00CD5167">
        <w:rPr>
          <w:rFonts w:ascii="Calibri" w:hAnsi="Calibri"/>
          <w:b/>
          <w:i/>
          <w:iCs/>
          <w:color w:val="FF0000"/>
          <w:sz w:val="32"/>
          <w:szCs w:val="32"/>
        </w:rPr>
        <w:t>tros</w:t>
      </w:r>
      <w:r w:rsidR="00454E57" w:rsidRPr="00CD5167">
        <w:rPr>
          <w:rFonts w:ascii="Calibri" w:hAnsi="Calibri"/>
          <w:b/>
          <w:bCs/>
          <w:i/>
          <w:color w:val="FF0000"/>
          <w:sz w:val="32"/>
          <w:szCs w:val="32"/>
        </w:rPr>
        <w:t xml:space="preserve">. </w:t>
      </w:r>
    </w:p>
    <w:p w:rsidR="00163334" w:rsidRPr="00CD5167" w:rsidRDefault="00163334" w:rsidP="00454E57">
      <w:pPr>
        <w:spacing w:line="240" w:lineRule="atLeast"/>
        <w:ind w:right="-48"/>
        <w:jc w:val="both"/>
        <w:rPr>
          <w:rFonts w:ascii="Calibri" w:hAnsi="Calibri"/>
          <w:b/>
          <w:bCs/>
          <w:i/>
          <w:color w:val="FF0000"/>
          <w:sz w:val="32"/>
          <w:szCs w:val="32"/>
        </w:rPr>
      </w:pPr>
    </w:p>
    <w:p w:rsidR="00CD5167" w:rsidRPr="00CD5167" w:rsidRDefault="00CD5167" w:rsidP="00454E57">
      <w:pPr>
        <w:spacing w:line="240" w:lineRule="atLeast"/>
        <w:ind w:right="-48"/>
        <w:jc w:val="both"/>
        <w:rPr>
          <w:rFonts w:ascii="Calibri" w:hAnsi="Calibri"/>
          <w:b/>
          <w:bCs/>
          <w:i/>
          <w:color w:val="FF0000"/>
          <w:sz w:val="32"/>
          <w:szCs w:val="3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63334" w:rsidRPr="00CD5167" w:rsidTr="00163334">
        <w:tc>
          <w:tcPr>
            <w:tcW w:w="8755" w:type="dxa"/>
          </w:tcPr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 w:cs="Arial"/>
                <w:b/>
                <w:iCs/>
                <w:color w:val="984806"/>
                <w:sz w:val="32"/>
                <w:szCs w:val="32"/>
              </w:rPr>
            </w:pP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 w:cs="Arial"/>
                <w:b/>
                <w:iCs/>
                <w:color w:val="984806"/>
                <w:sz w:val="32"/>
                <w:szCs w:val="32"/>
              </w:rPr>
            </w:pPr>
          </w:p>
          <w:p w:rsidR="00163334" w:rsidRPr="00CD5167" w:rsidRDefault="00163334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 w:rsidRPr="00CD5167">
              <w:rPr>
                <w:rFonts w:ascii="Calibri" w:hAnsi="Calibri" w:cs="Arial"/>
                <w:b/>
                <w:iCs/>
                <w:color w:val="984806"/>
                <w:sz w:val="32"/>
                <w:szCs w:val="32"/>
              </w:rPr>
              <w:t>Narrador:</w:t>
            </w:r>
            <w:r w:rsidRPr="00CD5167">
              <w:rPr>
                <w:rFonts w:ascii="Calibri" w:hAnsi="Calibri" w:cs="Arial"/>
                <w:iCs/>
                <w:color w:val="984806"/>
                <w:sz w:val="32"/>
                <w:szCs w:val="32"/>
              </w:rPr>
              <w:t xml:space="preserve"> </w:t>
            </w:r>
            <w:r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Cando saíu Xudas do cenáculo, díxolles Xesús: </w:t>
            </w: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</w:pPr>
          </w:p>
          <w:p w:rsidR="00CD5167" w:rsidRPr="00CD5167" w:rsidRDefault="00163334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 w:rsidRPr="00CD5167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Xesús: -</w:t>
            </w:r>
            <w:proofErr w:type="spellStart"/>
            <w:r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«Agora</w:t>
            </w:r>
            <w:proofErr w:type="spellEnd"/>
            <w:r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é glorificado o Fillo do home, e Deus é glorificado nel. </w:t>
            </w: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  </w:t>
            </w:r>
            <w:r w:rsidR="00163334"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Se Deus é glorificado nel, tamén Deus o glorificará en si mesmo: pronto o glorificará. </w:t>
            </w: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  </w:t>
            </w:r>
            <w:r w:rsidR="00163334"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Filliños, por un pouco hei de estar convosco. </w:t>
            </w: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 xml:space="preserve">   </w:t>
            </w:r>
            <w:r w:rsidR="00163334" w:rsidRPr="00CD5167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Douvos un mandamento novo: que vos amedes uns a outros; como eu vos amei</w:t>
            </w:r>
            <w:r w:rsidR="00163334"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, amádevos tamén uns a outros. </w:t>
            </w:r>
          </w:p>
          <w:p w:rsidR="00CD5167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163334" w:rsidRPr="00CD5167" w:rsidRDefault="00CD5167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 xml:space="preserve">   </w:t>
            </w:r>
            <w:r w:rsidR="00163334" w:rsidRPr="00CD5167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Nisto coñecerán</w:t>
            </w:r>
            <w:r w:rsidR="00163334"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todos que sodes discípulos meus: se vos amades uns a </w:t>
            </w:r>
            <w:proofErr w:type="spellStart"/>
            <w:r w:rsidR="00163334"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outros»</w:t>
            </w:r>
            <w:proofErr w:type="spellEnd"/>
            <w:r w:rsidR="00163334"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.</w:t>
            </w:r>
          </w:p>
          <w:p w:rsidR="00163334" w:rsidRPr="00CD5167" w:rsidRDefault="00163334" w:rsidP="00163334">
            <w:pPr>
              <w:spacing w:line="240" w:lineRule="atLeast"/>
              <w:ind w:right="-48"/>
              <w:jc w:val="both"/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</w:pPr>
          </w:p>
          <w:p w:rsidR="00163334" w:rsidRPr="00CD5167" w:rsidRDefault="00163334" w:rsidP="00163334">
            <w:pPr>
              <w:spacing w:line="240" w:lineRule="atLeast"/>
              <w:ind w:right="-48"/>
              <w:jc w:val="both"/>
              <w:rPr>
                <w:rFonts w:ascii="Comic Sans MS" w:hAnsi="Comic Sans MS"/>
                <w:snapToGrid w:val="0"/>
                <w:color w:val="984806" w:themeColor="accent6" w:themeShade="80"/>
                <w:sz w:val="32"/>
                <w:szCs w:val="32"/>
              </w:rPr>
            </w:pPr>
            <w:r w:rsidRPr="00CD5167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 xml:space="preserve">                                          </w:t>
            </w:r>
            <w:r w:rsidRPr="00CD5167">
              <w:rPr>
                <w:rFonts w:ascii="Comic Sans MS" w:hAnsi="Comic Sans MS"/>
                <w:bCs/>
                <w:i/>
                <w:iCs/>
                <w:snapToGrid w:val="0"/>
                <w:color w:val="984806" w:themeColor="accent6" w:themeShade="80"/>
                <w:sz w:val="32"/>
                <w:szCs w:val="32"/>
              </w:rPr>
              <w:t>(Narrador - Xesús)</w:t>
            </w:r>
          </w:p>
          <w:p w:rsidR="00163334" w:rsidRPr="00CD5167" w:rsidRDefault="00163334" w:rsidP="00454E57">
            <w:pPr>
              <w:spacing w:line="240" w:lineRule="atLeast"/>
              <w:ind w:right="-48"/>
              <w:jc w:val="both"/>
              <w:rPr>
                <w:rFonts w:ascii="Calibri" w:hAnsi="Calibri"/>
                <w:b/>
                <w:bCs/>
                <w:i/>
                <w:color w:val="FF0000"/>
                <w:sz w:val="32"/>
                <w:szCs w:val="32"/>
              </w:rPr>
            </w:pPr>
          </w:p>
        </w:tc>
      </w:tr>
    </w:tbl>
    <w:p w:rsidR="00454E57" w:rsidRPr="00454E57" w:rsidRDefault="00454E57" w:rsidP="00163334">
      <w:pPr>
        <w:spacing w:line="240" w:lineRule="atLeast"/>
        <w:ind w:right="-48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sectPr w:rsidR="00454E57" w:rsidRPr="00454E57" w:rsidSect="00E36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67" w:rsidRDefault="00E14D67" w:rsidP="00FD1D0D">
      <w:r>
        <w:separator/>
      </w:r>
    </w:p>
  </w:endnote>
  <w:endnote w:type="continuationSeparator" w:id="0">
    <w:p w:rsidR="00E14D67" w:rsidRDefault="00E14D67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67" w:rsidRDefault="00E14D67" w:rsidP="00FD1D0D">
      <w:r>
        <w:separator/>
      </w:r>
    </w:p>
  </w:footnote>
  <w:footnote w:type="continuationSeparator" w:id="0">
    <w:p w:rsidR="00E14D67" w:rsidRDefault="00E14D67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0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20"/>
  </w:num>
  <w:num w:numId="6">
    <w:abstractNumId w:val="13"/>
  </w:num>
  <w:num w:numId="7">
    <w:abstractNumId w:val="4"/>
  </w:num>
  <w:num w:numId="8">
    <w:abstractNumId w:val="8"/>
  </w:num>
  <w:num w:numId="9">
    <w:abstractNumId w:val="11"/>
  </w:num>
  <w:num w:numId="10">
    <w:abstractNumId w:val="22"/>
  </w:num>
  <w:num w:numId="11">
    <w:abstractNumId w:val="17"/>
  </w:num>
  <w:num w:numId="12">
    <w:abstractNumId w:val="16"/>
  </w:num>
  <w:num w:numId="13">
    <w:abstractNumId w:val="12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21"/>
  </w:num>
  <w:num w:numId="21">
    <w:abstractNumId w:val="1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FA"/>
    <w:rsid w:val="00025994"/>
    <w:rsid w:val="00053B33"/>
    <w:rsid w:val="000737DB"/>
    <w:rsid w:val="00083CB4"/>
    <w:rsid w:val="0009370A"/>
    <w:rsid w:val="000B1362"/>
    <w:rsid w:val="000B3F38"/>
    <w:rsid w:val="001055E7"/>
    <w:rsid w:val="00137288"/>
    <w:rsid w:val="001477CC"/>
    <w:rsid w:val="00163334"/>
    <w:rsid w:val="001709EB"/>
    <w:rsid w:val="00192B4B"/>
    <w:rsid w:val="00196AFA"/>
    <w:rsid w:val="001C639C"/>
    <w:rsid w:val="001E03E5"/>
    <w:rsid w:val="001F03DC"/>
    <w:rsid w:val="00202A24"/>
    <w:rsid w:val="00205C76"/>
    <w:rsid w:val="00232B5D"/>
    <w:rsid w:val="002455FA"/>
    <w:rsid w:val="0026686A"/>
    <w:rsid w:val="002D4F1F"/>
    <w:rsid w:val="00314254"/>
    <w:rsid w:val="00345F51"/>
    <w:rsid w:val="00373257"/>
    <w:rsid w:val="00387E55"/>
    <w:rsid w:val="003925B7"/>
    <w:rsid w:val="003C556C"/>
    <w:rsid w:val="004171A7"/>
    <w:rsid w:val="00421690"/>
    <w:rsid w:val="004546A2"/>
    <w:rsid w:val="00454E57"/>
    <w:rsid w:val="004577DC"/>
    <w:rsid w:val="00463AA0"/>
    <w:rsid w:val="0049437B"/>
    <w:rsid w:val="00494FD5"/>
    <w:rsid w:val="004E5CB2"/>
    <w:rsid w:val="0050289D"/>
    <w:rsid w:val="00522E37"/>
    <w:rsid w:val="00527B45"/>
    <w:rsid w:val="005366CC"/>
    <w:rsid w:val="00552B5F"/>
    <w:rsid w:val="00591667"/>
    <w:rsid w:val="005A4C14"/>
    <w:rsid w:val="005D1F6B"/>
    <w:rsid w:val="006021FA"/>
    <w:rsid w:val="00602E58"/>
    <w:rsid w:val="0069756A"/>
    <w:rsid w:val="006F6377"/>
    <w:rsid w:val="0074210D"/>
    <w:rsid w:val="00751F95"/>
    <w:rsid w:val="007732BF"/>
    <w:rsid w:val="007C635D"/>
    <w:rsid w:val="007F5231"/>
    <w:rsid w:val="00810989"/>
    <w:rsid w:val="00882233"/>
    <w:rsid w:val="00885E57"/>
    <w:rsid w:val="00897BBC"/>
    <w:rsid w:val="008A1463"/>
    <w:rsid w:val="008A1893"/>
    <w:rsid w:val="008C7E54"/>
    <w:rsid w:val="0091607E"/>
    <w:rsid w:val="00923CED"/>
    <w:rsid w:val="00985947"/>
    <w:rsid w:val="009B7E69"/>
    <w:rsid w:val="009D6FAF"/>
    <w:rsid w:val="009E5372"/>
    <w:rsid w:val="009E58FE"/>
    <w:rsid w:val="00A12FE6"/>
    <w:rsid w:val="00A23283"/>
    <w:rsid w:val="00A35982"/>
    <w:rsid w:val="00A36040"/>
    <w:rsid w:val="00A61DFB"/>
    <w:rsid w:val="00A93E4D"/>
    <w:rsid w:val="00AA19EA"/>
    <w:rsid w:val="00AA2F77"/>
    <w:rsid w:val="00AB0E5A"/>
    <w:rsid w:val="00AC296E"/>
    <w:rsid w:val="00B1279C"/>
    <w:rsid w:val="00B450A6"/>
    <w:rsid w:val="00B92AD4"/>
    <w:rsid w:val="00BA47CB"/>
    <w:rsid w:val="00BC0761"/>
    <w:rsid w:val="00BC6980"/>
    <w:rsid w:val="00C06ABE"/>
    <w:rsid w:val="00C2190F"/>
    <w:rsid w:val="00C62505"/>
    <w:rsid w:val="00C66185"/>
    <w:rsid w:val="00C74322"/>
    <w:rsid w:val="00C860EC"/>
    <w:rsid w:val="00CC4C35"/>
    <w:rsid w:val="00CD5167"/>
    <w:rsid w:val="00CF0329"/>
    <w:rsid w:val="00D13B81"/>
    <w:rsid w:val="00D173C9"/>
    <w:rsid w:val="00D27D43"/>
    <w:rsid w:val="00DE6B6C"/>
    <w:rsid w:val="00E023FD"/>
    <w:rsid w:val="00E14D67"/>
    <w:rsid w:val="00E25BBB"/>
    <w:rsid w:val="00E36A22"/>
    <w:rsid w:val="00E42FD5"/>
    <w:rsid w:val="00E73E03"/>
    <w:rsid w:val="00E774AF"/>
    <w:rsid w:val="00ED0CD1"/>
    <w:rsid w:val="00F04091"/>
    <w:rsid w:val="00F04EB6"/>
    <w:rsid w:val="00F273D6"/>
    <w:rsid w:val="00F52D98"/>
    <w:rsid w:val="00FB6255"/>
    <w:rsid w:val="00FB76A4"/>
    <w:rsid w:val="00FD1D0D"/>
    <w:rsid w:val="00FD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table" w:styleId="Tablaconcuadrcula">
    <w:name w:val="Table Grid"/>
    <w:basedOn w:val="Tablanormal"/>
    <w:uiPriority w:val="59"/>
    <w:rsid w:val="0016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082E-3E06-4723-896E-6ACD5FBE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2022-05-11T15:00:00Z</cp:lastPrinted>
  <dcterms:created xsi:type="dcterms:W3CDTF">2022-05-10T14:01:00Z</dcterms:created>
  <dcterms:modified xsi:type="dcterms:W3CDTF">2022-05-11T15:01:00Z</dcterms:modified>
</cp:coreProperties>
</file>