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2864" w:rsidRDefault="006728DA" w:rsidP="001F142C">
      <w:pPr>
        <w:pStyle w:val="Ttulo5"/>
        <w:tabs>
          <w:tab w:val="left" w:pos="10490"/>
        </w:tabs>
        <w:spacing w:line="240" w:lineRule="atLeast"/>
        <w:ind w:left="567" w:right="566"/>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75648" behindDoc="0" locked="0" layoutInCell="1" allowOverlap="1">
            <wp:simplePos x="0" y="0"/>
            <wp:positionH relativeFrom="column">
              <wp:posOffset>5507990</wp:posOffset>
            </wp:positionH>
            <wp:positionV relativeFrom="paragraph">
              <wp:posOffset>-208915</wp:posOffset>
            </wp:positionV>
            <wp:extent cx="1743075" cy="1897380"/>
            <wp:effectExtent l="19050" t="0" r="9525" b="0"/>
            <wp:wrapThrough wrapText="bothSides">
              <wp:wrapPolygon edited="0">
                <wp:start x="-236" y="0"/>
                <wp:lineTo x="-236" y="21470"/>
                <wp:lineTo x="21718" y="21470"/>
                <wp:lineTo x="21718" y="0"/>
                <wp:lineTo x="-236" y="0"/>
              </wp:wrapPolygon>
            </wp:wrapThrough>
            <wp:docPr id="9" name="Imagen 2" descr="C:\Users\Usuario\AppData\Local\Microsoft\Windows\INetCache\IE\EMQFJ0BX\dibu 25 febrer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EMQFJ0BX\dibu 25 febrero 2018 color.jpg"/>
                    <pic:cNvPicPr>
                      <a:picLocks noChangeAspect="1" noChangeArrowheads="1"/>
                    </pic:cNvPicPr>
                  </pic:nvPicPr>
                  <pic:blipFill>
                    <a:blip r:embed="rId6" cstate="print"/>
                    <a:srcRect/>
                    <a:stretch>
                      <a:fillRect/>
                    </a:stretch>
                  </pic:blipFill>
                  <pic:spPr bwMode="auto">
                    <a:xfrm>
                      <a:off x="0" y="0"/>
                      <a:ext cx="1743075" cy="189738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73600" behindDoc="1" locked="0" layoutInCell="1" allowOverlap="1">
            <wp:simplePos x="0" y="0"/>
            <wp:positionH relativeFrom="column">
              <wp:posOffset>346710</wp:posOffset>
            </wp:positionH>
            <wp:positionV relativeFrom="paragraph">
              <wp:posOffset>-62230</wp:posOffset>
            </wp:positionV>
            <wp:extent cx="2593975" cy="1604010"/>
            <wp:effectExtent l="19050" t="0" r="0" b="0"/>
            <wp:wrapThrough wrapText="bothSides">
              <wp:wrapPolygon edited="0">
                <wp:start x="-159" y="0"/>
                <wp:lineTo x="-159" y="21292"/>
                <wp:lineTo x="21574" y="21292"/>
                <wp:lineTo x="21574" y="0"/>
                <wp:lineTo x="-159" y="0"/>
              </wp:wrapPolygon>
            </wp:wrapThrough>
            <wp:docPr id="27" name="Imagen 2" descr="C:\Users\Usuario\AppData\Local\Microsoft\Windows\INetCache\IE\VJ26V713\02_SEGUNDO_domingo_caminand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Microsoft\Windows\INetCache\IE\VJ26V713\02_SEGUNDO_domingo_caminando_2.jpg"/>
                    <pic:cNvPicPr>
                      <a:picLocks noChangeAspect="1" noChangeArrowheads="1"/>
                    </pic:cNvPicPr>
                  </pic:nvPicPr>
                  <pic:blipFill>
                    <a:blip r:embed="rId7" cstate="print"/>
                    <a:srcRect/>
                    <a:stretch>
                      <a:fillRect/>
                    </a:stretch>
                  </pic:blipFill>
                  <pic:spPr bwMode="auto">
                    <a:xfrm>
                      <a:off x="0" y="0"/>
                      <a:ext cx="2593975" cy="1604010"/>
                    </a:xfrm>
                    <a:prstGeom prst="rect">
                      <a:avLst/>
                    </a:prstGeom>
                    <a:noFill/>
                    <a:ln w="9525">
                      <a:noFill/>
                      <a:miter lim="800000"/>
                      <a:headEnd/>
                      <a:tailEnd/>
                    </a:ln>
                  </pic:spPr>
                </pic:pic>
              </a:graphicData>
            </a:graphic>
          </wp:anchor>
        </w:drawing>
      </w:r>
      <w:r w:rsidR="00A22864">
        <w:rPr>
          <w:rFonts w:asciiTheme="minorHAnsi" w:hAnsiTheme="minorHAnsi"/>
          <w:color w:val="1F497D" w:themeColor="text2"/>
          <w:sz w:val="36"/>
          <w:szCs w:val="36"/>
          <w:u w:val="single"/>
        </w:rPr>
        <w:t>M</w:t>
      </w:r>
      <w:r w:rsidR="00A22864" w:rsidRPr="002572A8">
        <w:rPr>
          <w:rFonts w:asciiTheme="minorHAnsi" w:hAnsiTheme="minorHAnsi"/>
          <w:color w:val="1F497D" w:themeColor="text2"/>
          <w:sz w:val="36"/>
          <w:szCs w:val="36"/>
          <w:u w:val="single"/>
        </w:rPr>
        <w:t>ISA CON NIÑOS</w:t>
      </w:r>
    </w:p>
    <w:p w:rsidR="00A22864" w:rsidRDefault="006728DA" w:rsidP="001F142C">
      <w:pPr>
        <w:pStyle w:val="Ttulo5"/>
        <w:spacing w:line="240" w:lineRule="atLeast"/>
        <w:ind w:left="567" w:right="566"/>
        <w:jc w:val="center"/>
        <w:rPr>
          <w:rFonts w:ascii="Calibri" w:hAnsi="Calibri"/>
          <w:color w:val="1F497D" w:themeColor="text2"/>
          <w:sz w:val="36"/>
          <w:szCs w:val="36"/>
        </w:rPr>
      </w:pPr>
      <w:r>
        <w:rPr>
          <w:rFonts w:ascii="Calibri" w:hAnsi="Calibri"/>
          <w:color w:val="1F497D" w:themeColor="text2"/>
          <w:sz w:val="36"/>
          <w:szCs w:val="36"/>
        </w:rPr>
        <w:t>25</w:t>
      </w:r>
      <w:r w:rsidR="00A22864">
        <w:rPr>
          <w:rFonts w:ascii="Calibri" w:hAnsi="Calibri"/>
          <w:color w:val="1F497D" w:themeColor="text2"/>
          <w:sz w:val="36"/>
          <w:szCs w:val="36"/>
        </w:rPr>
        <w:t xml:space="preserve"> de febrero del 201</w:t>
      </w:r>
      <w:r>
        <w:rPr>
          <w:rFonts w:ascii="Calibri" w:hAnsi="Calibri"/>
          <w:color w:val="1F497D" w:themeColor="text2"/>
          <w:sz w:val="36"/>
          <w:szCs w:val="36"/>
        </w:rPr>
        <w:t>8</w:t>
      </w:r>
    </w:p>
    <w:p w:rsidR="00366572" w:rsidRDefault="002B55E1" w:rsidP="001F142C">
      <w:pPr>
        <w:pStyle w:val="Ttulo5"/>
        <w:tabs>
          <w:tab w:val="left" w:pos="10490"/>
        </w:tabs>
        <w:spacing w:line="240" w:lineRule="atLeast"/>
        <w:ind w:left="567" w:right="566"/>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Cuaresma</w:t>
      </w:r>
      <w:r w:rsidR="00366572" w:rsidRPr="002572A8">
        <w:rPr>
          <w:rFonts w:asciiTheme="minorHAnsi" w:hAnsiTheme="minorHAnsi"/>
          <w:color w:val="1F497D" w:themeColor="text2"/>
          <w:sz w:val="36"/>
          <w:szCs w:val="36"/>
          <w:u w:val="single"/>
        </w:rPr>
        <w:t xml:space="preserve"> </w:t>
      </w:r>
      <w:r w:rsidR="006728DA">
        <w:rPr>
          <w:rFonts w:asciiTheme="minorHAnsi" w:hAnsiTheme="minorHAnsi"/>
          <w:color w:val="1F497D" w:themeColor="text2"/>
          <w:sz w:val="36"/>
          <w:szCs w:val="36"/>
          <w:u w:val="single"/>
        </w:rPr>
        <w:t>2</w:t>
      </w:r>
      <w:r w:rsidR="00366572">
        <w:rPr>
          <w:rFonts w:asciiTheme="minorHAnsi" w:hAnsiTheme="minorHAnsi"/>
          <w:color w:val="1F497D" w:themeColor="text2"/>
          <w:sz w:val="36"/>
          <w:szCs w:val="36"/>
          <w:u w:val="single"/>
        </w:rPr>
        <w:t>º</w:t>
      </w:r>
      <w:r w:rsidR="00366572" w:rsidRPr="002572A8">
        <w:rPr>
          <w:rFonts w:asciiTheme="minorHAnsi" w:hAnsiTheme="minorHAnsi"/>
          <w:color w:val="1F497D" w:themeColor="text2"/>
          <w:sz w:val="36"/>
          <w:szCs w:val="36"/>
          <w:u w:val="single"/>
        </w:rPr>
        <w:t>-</w:t>
      </w:r>
      <w:r w:rsidR="00366572">
        <w:rPr>
          <w:rFonts w:asciiTheme="minorHAnsi" w:hAnsiTheme="minorHAnsi"/>
          <w:color w:val="1F497D" w:themeColor="text2"/>
          <w:sz w:val="36"/>
          <w:szCs w:val="36"/>
          <w:u w:val="single"/>
        </w:rPr>
        <w:t>B</w:t>
      </w: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1F142C" w:rsidRDefault="001F142C" w:rsidP="001F142C">
      <w:pPr>
        <w:tabs>
          <w:tab w:val="left" w:pos="10490"/>
        </w:tabs>
        <w:autoSpaceDE w:val="0"/>
        <w:autoSpaceDN w:val="0"/>
        <w:adjustRightInd w:val="0"/>
        <w:ind w:left="567" w:right="566"/>
        <w:jc w:val="center"/>
        <w:rPr>
          <w:rFonts w:asciiTheme="minorHAnsi" w:hAnsiTheme="minorHAnsi"/>
          <w:color w:val="1F497D" w:themeColor="text2"/>
          <w:sz w:val="28"/>
          <w:szCs w:val="28"/>
        </w:rPr>
      </w:pPr>
    </w:p>
    <w:p w:rsidR="006728DA" w:rsidRDefault="006728DA" w:rsidP="006728DA">
      <w:pPr>
        <w:tabs>
          <w:tab w:val="left" w:pos="10490"/>
        </w:tabs>
        <w:autoSpaceDE w:val="0"/>
        <w:autoSpaceDN w:val="0"/>
        <w:adjustRightInd w:val="0"/>
        <w:ind w:left="1367" w:right="566"/>
        <w:jc w:val="center"/>
        <w:rPr>
          <w:rFonts w:asciiTheme="minorHAnsi" w:hAnsiTheme="minorHAnsi"/>
          <w:b/>
          <w:color w:val="1F497D" w:themeColor="text2"/>
          <w:sz w:val="28"/>
          <w:szCs w:val="28"/>
          <w:lang w:val="es-ES_tradnl"/>
        </w:rPr>
      </w:pPr>
      <w:r w:rsidRPr="00766FED">
        <w:rPr>
          <w:rFonts w:asciiTheme="minorHAnsi" w:hAnsiTheme="minorHAnsi"/>
          <w:color w:val="1F497D" w:themeColor="text2"/>
          <w:sz w:val="28"/>
          <w:szCs w:val="28"/>
        </w:rPr>
        <w:t>Evangelio</w:t>
      </w:r>
      <w:r>
        <w:rPr>
          <w:rFonts w:asciiTheme="minorHAnsi" w:hAnsiTheme="minorHAnsi"/>
          <w:color w:val="1F497D" w:themeColor="text2"/>
          <w:sz w:val="28"/>
          <w:szCs w:val="28"/>
        </w:rPr>
        <w:t xml:space="preserve"> de </w:t>
      </w:r>
      <w:r>
        <w:rPr>
          <w:rFonts w:asciiTheme="minorHAnsi" w:hAnsiTheme="minorHAnsi"/>
          <w:b/>
          <w:color w:val="1F497D" w:themeColor="text2"/>
          <w:sz w:val="28"/>
          <w:szCs w:val="28"/>
          <w:lang w:val="es-ES_tradnl"/>
        </w:rPr>
        <w:t>Marcos</w:t>
      </w:r>
      <w:r w:rsidRPr="001F7290">
        <w:rPr>
          <w:rFonts w:asciiTheme="minorHAnsi" w:hAnsiTheme="minorHAnsi"/>
          <w:color w:val="1F497D" w:themeColor="text2"/>
          <w:sz w:val="28"/>
          <w:szCs w:val="28"/>
          <w:lang w:val="es-ES_tradnl"/>
        </w:rPr>
        <w:t xml:space="preserve"> </w:t>
      </w:r>
      <w:r>
        <w:rPr>
          <w:rFonts w:asciiTheme="minorHAnsi" w:hAnsiTheme="minorHAnsi"/>
          <w:b/>
          <w:bCs/>
          <w:color w:val="1F497D" w:themeColor="text2"/>
          <w:sz w:val="28"/>
          <w:szCs w:val="28"/>
        </w:rPr>
        <w:t>9</w:t>
      </w:r>
      <w:r w:rsidRPr="00000476">
        <w:rPr>
          <w:rFonts w:asciiTheme="minorHAnsi" w:hAnsiTheme="minorHAnsi"/>
          <w:b/>
          <w:bCs/>
          <w:color w:val="1F497D" w:themeColor="text2"/>
          <w:sz w:val="28"/>
          <w:szCs w:val="28"/>
        </w:rPr>
        <w:t>,</w:t>
      </w:r>
      <w:r>
        <w:rPr>
          <w:rFonts w:asciiTheme="minorHAnsi" w:hAnsiTheme="minorHAnsi"/>
          <w:b/>
          <w:bCs/>
          <w:color w:val="1F497D" w:themeColor="text2"/>
          <w:sz w:val="28"/>
          <w:szCs w:val="28"/>
        </w:rPr>
        <w:t>1</w:t>
      </w:r>
      <w:r w:rsidRPr="00000476">
        <w:rPr>
          <w:rFonts w:asciiTheme="minorHAnsi" w:hAnsiTheme="minorHAnsi"/>
          <w:b/>
          <w:bCs/>
          <w:color w:val="1F497D" w:themeColor="text2"/>
          <w:sz w:val="28"/>
          <w:szCs w:val="28"/>
        </w:rPr>
        <w:t>-</w:t>
      </w:r>
      <w:r>
        <w:rPr>
          <w:rFonts w:asciiTheme="minorHAnsi" w:hAnsiTheme="minorHAnsi"/>
          <w:b/>
          <w:bCs/>
          <w:color w:val="1F497D" w:themeColor="text2"/>
          <w:sz w:val="28"/>
          <w:szCs w:val="28"/>
        </w:rPr>
        <w:t>9</w:t>
      </w:r>
      <w:r w:rsidRPr="005A6BCD">
        <w:rPr>
          <w:rFonts w:asciiTheme="minorHAnsi" w:hAnsiTheme="minorHAnsi"/>
          <w:b/>
          <w:color w:val="1F497D" w:themeColor="text2"/>
          <w:sz w:val="28"/>
          <w:szCs w:val="28"/>
          <w:lang w:val="es-ES_tradnl"/>
        </w:rPr>
        <w:t xml:space="preserve">: </w:t>
      </w:r>
    </w:p>
    <w:p w:rsidR="006728DA" w:rsidRDefault="006728DA" w:rsidP="006728DA">
      <w:pPr>
        <w:tabs>
          <w:tab w:val="left" w:pos="10490"/>
        </w:tabs>
        <w:autoSpaceDE w:val="0"/>
        <w:autoSpaceDN w:val="0"/>
        <w:adjustRightInd w:val="0"/>
        <w:ind w:left="1367" w:right="566"/>
        <w:jc w:val="center"/>
        <w:rPr>
          <w:rFonts w:asciiTheme="minorHAnsi" w:hAnsiTheme="minorHAnsi"/>
          <w:b/>
          <w:bCs/>
          <w:i/>
          <w:color w:val="1F497D" w:themeColor="text2"/>
          <w:sz w:val="28"/>
          <w:szCs w:val="28"/>
          <w:lang w:val="es-ES_tradnl"/>
        </w:rPr>
      </w:pPr>
      <w:r>
        <w:rPr>
          <w:rFonts w:asciiTheme="minorHAnsi" w:hAnsiTheme="minorHAnsi"/>
          <w:b/>
          <w:color w:val="1F497D" w:themeColor="text2"/>
          <w:sz w:val="28"/>
          <w:szCs w:val="28"/>
          <w:lang w:val="es-ES_tradnl"/>
        </w:rPr>
        <w:t>“</w:t>
      </w:r>
      <w:r>
        <w:rPr>
          <w:rFonts w:asciiTheme="minorHAnsi" w:hAnsiTheme="minorHAnsi"/>
          <w:b/>
          <w:bCs/>
          <w:i/>
          <w:color w:val="1F497D" w:themeColor="text2"/>
          <w:sz w:val="28"/>
          <w:szCs w:val="28"/>
          <w:lang w:val="es-ES_tradnl"/>
        </w:rPr>
        <w:t>Este es mi hijo, escuchadlo</w:t>
      </w:r>
      <w:r w:rsidRPr="00E03C3F">
        <w:rPr>
          <w:rFonts w:asciiTheme="minorHAnsi" w:hAnsiTheme="minorHAnsi"/>
          <w:b/>
          <w:bCs/>
          <w:i/>
          <w:color w:val="1F497D" w:themeColor="text2"/>
          <w:sz w:val="28"/>
          <w:szCs w:val="28"/>
          <w:lang w:val="es-ES_tradnl"/>
        </w:rPr>
        <w:t>"</w:t>
      </w:r>
    </w:p>
    <w:p w:rsidR="006728DA" w:rsidRPr="006728DA" w:rsidRDefault="00366572" w:rsidP="006728D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67" w:right="566"/>
        <w:jc w:val="center"/>
        <w:rPr>
          <w:rFonts w:ascii="Comic Sans MS" w:hAnsi="Comic Sans MS"/>
          <w:b/>
          <w:color w:val="1F497D" w:themeColor="text2"/>
        </w:rPr>
      </w:pPr>
      <w:r w:rsidRPr="00766FED">
        <w:rPr>
          <w:rFonts w:asciiTheme="minorHAnsi" w:eastAsiaTheme="minorHAnsi" w:hAnsiTheme="minorHAnsi" w:cs="UniversLTStd-Cn"/>
          <w:b/>
          <w:color w:val="1F497D" w:themeColor="text2"/>
          <w:sz w:val="28"/>
          <w:szCs w:val="28"/>
          <w:lang w:val="es-ES_tradnl" w:eastAsia="en-US"/>
        </w:rPr>
        <w:t xml:space="preserve">Mensaje: </w:t>
      </w:r>
      <w:r w:rsidR="00A22864" w:rsidRPr="00A22864">
        <w:rPr>
          <w:rFonts w:ascii="Comic Sans MS" w:hAnsi="Comic Sans MS"/>
          <w:b/>
          <w:color w:val="1F497D" w:themeColor="text2"/>
        </w:rPr>
        <w:t xml:space="preserve">40 días CAMINADO: </w:t>
      </w:r>
      <w:r w:rsidR="006728DA">
        <w:rPr>
          <w:rFonts w:ascii="Comic Sans MS" w:hAnsi="Comic Sans MS"/>
          <w:b/>
          <w:color w:val="1F497D" w:themeColor="text2"/>
        </w:rPr>
        <w:t>2ª etapa</w:t>
      </w:r>
      <w:r w:rsidR="006728DA" w:rsidRPr="006728DA">
        <w:rPr>
          <w:rFonts w:ascii="Comic Sans MS" w:hAnsi="Comic Sans MS"/>
          <w:b/>
          <w:color w:val="1F497D" w:themeColor="text2"/>
        </w:rPr>
        <w:t>: Subida al TABOR.</w:t>
      </w:r>
    </w:p>
    <w:p w:rsidR="006728DA" w:rsidRDefault="006728DA" w:rsidP="006728DA">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67" w:right="566"/>
        <w:jc w:val="center"/>
        <w:rPr>
          <w:rFonts w:ascii="Comic Sans MS" w:hAnsi="Comic Sans MS"/>
          <w:b/>
          <w:color w:val="1F497D" w:themeColor="text2"/>
        </w:rPr>
      </w:pPr>
      <w:r w:rsidRPr="006728DA">
        <w:rPr>
          <w:rFonts w:ascii="Comic Sans MS" w:hAnsi="Comic Sans MS"/>
          <w:b/>
          <w:color w:val="1F497D" w:themeColor="text2"/>
        </w:rPr>
        <w:t>¡ESCÚCHALE</w:t>
      </w:r>
      <w:proofErr w:type="gramStart"/>
      <w:r w:rsidRPr="006728DA">
        <w:rPr>
          <w:rFonts w:ascii="Comic Sans MS" w:hAnsi="Comic Sans MS"/>
          <w:b/>
          <w:color w:val="1F497D" w:themeColor="text2"/>
        </w:rPr>
        <w:t>!.</w:t>
      </w:r>
      <w:proofErr w:type="gramEnd"/>
      <w:r w:rsidRPr="006728DA">
        <w:rPr>
          <w:rFonts w:ascii="Comic Sans MS" w:hAnsi="Comic Sans MS"/>
          <w:b/>
          <w:color w:val="1F497D" w:themeColor="text2"/>
        </w:rPr>
        <w:t xml:space="preserve"> Descarga su Palabra en tu corazón.</w:t>
      </w:r>
    </w:p>
    <w:p w:rsidR="006728DA" w:rsidRDefault="006728DA" w:rsidP="006728DA">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18" w:right="566"/>
        <w:jc w:val="both"/>
        <w:rPr>
          <w:rFonts w:ascii="Comic Sans MS" w:hAnsi="Comic Sans MS"/>
          <w:b/>
          <w:color w:val="1F497D" w:themeColor="text2"/>
        </w:rPr>
      </w:pPr>
    </w:p>
    <w:p w:rsidR="00366572" w:rsidRPr="001B5184" w:rsidRDefault="00366572" w:rsidP="006728DA">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000476" w:rsidRPr="00A22864" w:rsidRDefault="00366572" w:rsidP="006728DA">
      <w:pPr>
        <w:tabs>
          <w:tab w:val="left" w:pos="10490"/>
        </w:tabs>
        <w:spacing w:line="240" w:lineRule="atLeast"/>
        <w:ind w:left="1416" w:right="566" w:firstLine="2"/>
        <w:jc w:val="both"/>
        <w:rPr>
          <w:rFonts w:asciiTheme="minorHAnsi" w:hAnsiTheme="minorHAnsi"/>
          <w:bCs/>
          <w:iCs/>
          <w:color w:val="1F497D" w:themeColor="text2"/>
          <w:sz w:val="22"/>
          <w:szCs w:val="22"/>
        </w:rPr>
      </w:pPr>
      <w:r w:rsidRPr="00A22864">
        <w:rPr>
          <w:rFonts w:asciiTheme="minorHAnsi" w:hAnsiTheme="minorHAnsi"/>
          <w:bCs/>
          <w:iCs/>
          <w:color w:val="1F497D" w:themeColor="text2"/>
          <w:sz w:val="22"/>
          <w:szCs w:val="22"/>
        </w:rPr>
        <w:t xml:space="preserve">  Hermanos y hermanas:</w:t>
      </w:r>
    </w:p>
    <w:p w:rsidR="006728DA" w:rsidRDefault="006728DA" w:rsidP="006728DA">
      <w:pPr>
        <w:tabs>
          <w:tab w:val="left" w:pos="10490"/>
        </w:tabs>
        <w:autoSpaceDE w:val="0"/>
        <w:autoSpaceDN w:val="0"/>
        <w:adjustRightInd w:val="0"/>
        <w:ind w:left="1418" w:right="566"/>
        <w:jc w:val="both"/>
        <w:rPr>
          <w:rFonts w:ascii="Calibri" w:hAnsi="Calibri"/>
          <w:bCs/>
          <w:i/>
          <w:snapToGrid w:val="0"/>
          <w:color w:val="1F497D" w:themeColor="text2"/>
          <w:sz w:val="22"/>
          <w:szCs w:val="22"/>
          <w:lang w:val="es-ES_tradnl"/>
        </w:rPr>
      </w:pPr>
      <w:r w:rsidRPr="006728DA">
        <w:rPr>
          <w:rFonts w:ascii="Calibri" w:hAnsi="Calibri"/>
          <w:bCs/>
          <w:snapToGrid w:val="0"/>
          <w:color w:val="1F497D" w:themeColor="text2"/>
          <w:sz w:val="22"/>
          <w:szCs w:val="22"/>
          <w:lang w:val="es-ES_tradnl"/>
        </w:rPr>
        <w:t xml:space="preserve">Bienvenidos a celebrar la Eucaristía. Seguimos preparándonos para celebrar bien la muerte y resurrección de Jesús. En este 2º domingo de Cuaresma, Jesús sube con Pedro, Santiago y Juan al monte Tabor donde se transfigura delante de ellos. Jesús quiere decirnos que encontrarnos con él en la oración es lo más importante, que quiere acompañarnos en las dificultades y cruces de la vida y que hay que vivir lo que celebramos en su templo cada domingo. Que hoy y ahora nos sintamos con Jesús en el Tabor de la  Eucaristía y que acojamos las palabras del Padre: </w:t>
      </w:r>
      <w:r w:rsidRPr="006728DA">
        <w:rPr>
          <w:rFonts w:ascii="Calibri" w:hAnsi="Calibri"/>
          <w:bCs/>
          <w:i/>
          <w:snapToGrid w:val="0"/>
          <w:color w:val="1F497D" w:themeColor="text2"/>
          <w:sz w:val="22"/>
          <w:szCs w:val="22"/>
          <w:lang w:val="es-ES_tradnl"/>
        </w:rPr>
        <w:t xml:space="preserve">“Este es mi hijo, mi amado, escuchadlo”. </w:t>
      </w:r>
    </w:p>
    <w:p w:rsidR="00E9622B" w:rsidRPr="00E9622B" w:rsidRDefault="006728DA" w:rsidP="006728DA">
      <w:pPr>
        <w:tabs>
          <w:tab w:val="left" w:pos="10490"/>
        </w:tabs>
        <w:autoSpaceDE w:val="0"/>
        <w:autoSpaceDN w:val="0"/>
        <w:adjustRightInd w:val="0"/>
        <w:ind w:left="1418" w:right="566"/>
        <w:jc w:val="both"/>
        <w:rPr>
          <w:rFonts w:ascii="Calibri" w:hAnsi="Calibri"/>
          <w:bCs/>
          <w:i/>
          <w:snapToGrid w:val="0"/>
          <w:color w:val="1F497D" w:themeColor="text2"/>
          <w:sz w:val="22"/>
          <w:szCs w:val="22"/>
          <w:lang w:val="es-ES_tradnl"/>
        </w:rPr>
      </w:pPr>
      <w:r>
        <w:rPr>
          <w:rFonts w:ascii="Calibri" w:hAnsi="Calibri"/>
          <w:bCs/>
          <w:i/>
          <w:snapToGrid w:val="0"/>
          <w:color w:val="1F497D" w:themeColor="text2"/>
          <w:sz w:val="22"/>
          <w:szCs w:val="22"/>
          <w:lang w:val="es-ES_tradnl"/>
        </w:rPr>
        <w:t xml:space="preserve">      </w:t>
      </w:r>
      <w:r w:rsidRPr="006728DA">
        <w:rPr>
          <w:rFonts w:ascii="Calibri" w:hAnsi="Calibri"/>
          <w:bCs/>
          <w:i/>
          <w:snapToGrid w:val="0"/>
          <w:color w:val="1F497D" w:themeColor="text2"/>
          <w:sz w:val="22"/>
          <w:szCs w:val="22"/>
          <w:lang w:val="es-ES_tradnl"/>
        </w:rPr>
        <w:t>(Se podrían colocar en el presbiterio biblias diferentes</w:t>
      </w:r>
      <w:r>
        <w:rPr>
          <w:rFonts w:ascii="Calibri" w:hAnsi="Calibri"/>
          <w:bCs/>
          <w:i/>
          <w:snapToGrid w:val="0"/>
          <w:color w:val="1F497D" w:themeColor="text2"/>
          <w:sz w:val="22"/>
          <w:szCs w:val="22"/>
          <w:lang w:val="es-ES_tradnl"/>
        </w:rPr>
        <w:t xml:space="preserve">, el </w:t>
      </w:r>
      <w:r w:rsidR="00E9622B" w:rsidRPr="00E9622B">
        <w:rPr>
          <w:rFonts w:ascii="Calibri" w:hAnsi="Calibri"/>
          <w:bCs/>
          <w:i/>
          <w:snapToGrid w:val="0"/>
          <w:color w:val="1F497D" w:themeColor="text2"/>
          <w:sz w:val="22"/>
          <w:szCs w:val="22"/>
          <w:lang w:val="es-ES_tradnl"/>
        </w:rPr>
        <w:t xml:space="preserve">cartel del camino hacia la pascua de Fano con una frase: “40 días caminando: </w:t>
      </w:r>
      <w:r>
        <w:rPr>
          <w:rFonts w:ascii="Calibri" w:hAnsi="Calibri"/>
          <w:bCs/>
          <w:i/>
          <w:snapToGrid w:val="0"/>
          <w:color w:val="1F497D" w:themeColor="text2"/>
          <w:sz w:val="22"/>
          <w:szCs w:val="22"/>
          <w:lang w:val="es-ES_tradnl"/>
        </w:rPr>
        <w:t>2</w:t>
      </w:r>
      <w:r w:rsidR="00E9622B" w:rsidRPr="00E9622B">
        <w:rPr>
          <w:rFonts w:ascii="Calibri" w:hAnsi="Calibri"/>
          <w:bCs/>
          <w:i/>
          <w:snapToGrid w:val="0"/>
          <w:color w:val="1F497D" w:themeColor="text2"/>
          <w:sz w:val="22"/>
          <w:szCs w:val="22"/>
          <w:lang w:val="es-ES_tradnl"/>
        </w:rPr>
        <w:t xml:space="preserve">ª etapa, </w:t>
      </w:r>
      <w:r>
        <w:rPr>
          <w:rFonts w:ascii="Calibri" w:hAnsi="Calibri"/>
          <w:bCs/>
          <w:i/>
          <w:snapToGrid w:val="0"/>
          <w:color w:val="1F497D" w:themeColor="text2"/>
          <w:sz w:val="22"/>
          <w:szCs w:val="22"/>
          <w:lang w:val="es-ES_tradnl"/>
        </w:rPr>
        <w:t>subida al Tabo</w:t>
      </w:r>
      <w:r w:rsidR="00737FDB">
        <w:rPr>
          <w:rFonts w:ascii="Calibri" w:hAnsi="Calibri"/>
          <w:bCs/>
          <w:i/>
          <w:snapToGrid w:val="0"/>
          <w:color w:val="1F497D" w:themeColor="text2"/>
          <w:sz w:val="22"/>
          <w:szCs w:val="22"/>
          <w:lang w:val="es-ES_tradnl"/>
        </w:rPr>
        <w:t>r. ¡Escúch</w:t>
      </w:r>
      <w:r>
        <w:rPr>
          <w:rFonts w:ascii="Calibri" w:hAnsi="Calibri"/>
          <w:bCs/>
          <w:i/>
          <w:snapToGrid w:val="0"/>
          <w:color w:val="1F497D" w:themeColor="text2"/>
          <w:sz w:val="22"/>
          <w:szCs w:val="22"/>
          <w:lang w:val="es-ES_tradnl"/>
        </w:rPr>
        <w:t>ale”</w:t>
      </w:r>
      <w:r w:rsidR="00E9622B" w:rsidRPr="00E9622B">
        <w:rPr>
          <w:rFonts w:ascii="Calibri" w:hAnsi="Calibri"/>
          <w:bCs/>
          <w:i/>
          <w:snapToGrid w:val="0"/>
          <w:color w:val="1F497D" w:themeColor="text2"/>
          <w:sz w:val="22"/>
          <w:szCs w:val="22"/>
          <w:lang w:val="es-ES_tradnl"/>
        </w:rPr>
        <w:t>)</w:t>
      </w:r>
    </w:p>
    <w:p w:rsidR="001F142C" w:rsidRPr="001F142C" w:rsidRDefault="001F142C" w:rsidP="00366572">
      <w:pPr>
        <w:tabs>
          <w:tab w:val="left" w:pos="10490"/>
        </w:tabs>
        <w:autoSpaceDE w:val="0"/>
        <w:autoSpaceDN w:val="0"/>
        <w:adjustRightInd w:val="0"/>
        <w:ind w:left="1418" w:right="566"/>
        <w:jc w:val="both"/>
        <w:rPr>
          <w:rFonts w:ascii="Calibri" w:hAnsi="Calibri"/>
          <w:bCs/>
          <w:snapToGrid w:val="0"/>
          <w:color w:val="1F497D" w:themeColor="text2"/>
          <w:sz w:val="22"/>
          <w:szCs w:val="22"/>
          <w:lang w:val="es-ES_tradnl"/>
        </w:rPr>
      </w:pPr>
    </w:p>
    <w:p w:rsidR="00366572" w:rsidRPr="00A22864" w:rsidRDefault="00366572" w:rsidP="00366572">
      <w:pPr>
        <w:tabs>
          <w:tab w:val="left" w:pos="10490"/>
        </w:tabs>
        <w:autoSpaceDE w:val="0"/>
        <w:autoSpaceDN w:val="0"/>
        <w:adjustRightInd w:val="0"/>
        <w:ind w:left="1418" w:right="566"/>
        <w:jc w:val="both"/>
        <w:rPr>
          <w:rFonts w:asciiTheme="minorHAnsi" w:hAnsiTheme="minorHAnsi"/>
          <w:i/>
          <w:color w:val="1F497D" w:themeColor="text2"/>
          <w:sz w:val="22"/>
          <w:szCs w:val="22"/>
        </w:rPr>
      </w:pPr>
      <w:r w:rsidRPr="00A22864">
        <w:rPr>
          <w:rFonts w:ascii="Calibri" w:hAnsi="Calibri"/>
          <w:b/>
          <w:color w:val="1F497D" w:themeColor="text2"/>
          <w:sz w:val="28"/>
          <w:szCs w:val="28"/>
        </w:rPr>
        <w:t xml:space="preserve">2. </w:t>
      </w:r>
      <w:r w:rsidRPr="00A22864">
        <w:rPr>
          <w:rFonts w:asciiTheme="minorHAnsi" w:hAnsiTheme="minorHAnsi"/>
          <w:b/>
          <w:color w:val="1F497D" w:themeColor="text2"/>
          <w:sz w:val="28"/>
          <w:szCs w:val="28"/>
        </w:rPr>
        <w:t xml:space="preserve">PERDÓN </w:t>
      </w:r>
    </w:p>
    <w:p w:rsidR="006728DA" w:rsidRPr="006728DA" w:rsidRDefault="006728DA" w:rsidP="006728DA">
      <w:pPr>
        <w:ind w:left="1418" w:right="566" w:firstLine="283"/>
        <w:jc w:val="both"/>
        <w:rPr>
          <w:rFonts w:asciiTheme="minorHAnsi" w:hAnsiTheme="minorHAnsi"/>
          <w:bCs/>
          <w:i/>
          <w:color w:val="1F497D" w:themeColor="text2"/>
          <w:sz w:val="22"/>
          <w:szCs w:val="22"/>
          <w:lang w:val="es-ES_tradnl"/>
        </w:rPr>
      </w:pPr>
      <w:r w:rsidRPr="006728DA">
        <w:rPr>
          <w:rFonts w:asciiTheme="minorHAnsi" w:hAnsiTheme="minorHAnsi"/>
          <w:bCs/>
          <w:i/>
          <w:color w:val="1F497D" w:themeColor="text2"/>
          <w:sz w:val="22"/>
          <w:szCs w:val="22"/>
          <w:lang w:val="es-ES_tradnl"/>
        </w:rPr>
        <w:t xml:space="preserve">Antes de compartir la Palabra y el Pan, reconocemos con humildad que necesitamos el perdón de Dios y de los hermanos. </w:t>
      </w:r>
    </w:p>
    <w:p w:rsidR="006728DA" w:rsidRPr="006728DA" w:rsidRDefault="006728DA" w:rsidP="006728DA">
      <w:pPr>
        <w:ind w:left="1418" w:right="566"/>
        <w:rPr>
          <w:rFonts w:asciiTheme="minorHAnsi" w:hAnsiTheme="minorHAnsi"/>
          <w:color w:val="1F497D" w:themeColor="text2"/>
          <w:sz w:val="22"/>
          <w:szCs w:val="22"/>
        </w:rPr>
      </w:pPr>
      <w:r w:rsidRPr="006728DA">
        <w:rPr>
          <w:rFonts w:asciiTheme="minorHAnsi" w:hAnsiTheme="minorHAnsi"/>
          <w:color w:val="1F497D" w:themeColor="text2"/>
          <w:sz w:val="22"/>
          <w:szCs w:val="22"/>
        </w:rPr>
        <w:t xml:space="preserve">-Tú que conoces la dureza de nuestro corazón, que estamos necesitados de conversión. </w:t>
      </w:r>
      <w:r w:rsidRPr="006728DA">
        <w:rPr>
          <w:rFonts w:asciiTheme="minorHAnsi" w:hAnsiTheme="minorHAnsi"/>
          <w:b/>
          <w:i/>
          <w:color w:val="1F497D" w:themeColor="text2"/>
          <w:sz w:val="22"/>
          <w:szCs w:val="22"/>
        </w:rPr>
        <w:t>Señor, ten piedad.</w:t>
      </w:r>
    </w:p>
    <w:p w:rsidR="006728DA" w:rsidRPr="006728DA" w:rsidRDefault="006728DA" w:rsidP="006728DA">
      <w:pPr>
        <w:suppressLineNumbers/>
        <w:tabs>
          <w:tab w:val="left" w:pos="567"/>
        </w:tabs>
        <w:ind w:left="1418" w:right="567"/>
        <w:jc w:val="both"/>
        <w:rPr>
          <w:rFonts w:asciiTheme="minorHAnsi" w:hAnsiTheme="minorHAnsi"/>
          <w:color w:val="1F497D" w:themeColor="text2"/>
          <w:sz w:val="22"/>
          <w:szCs w:val="22"/>
        </w:rPr>
      </w:pPr>
      <w:r w:rsidRPr="006728DA">
        <w:rPr>
          <w:rFonts w:asciiTheme="minorHAnsi" w:hAnsiTheme="minorHAnsi"/>
          <w:noProof/>
          <w:color w:val="1F497D" w:themeColor="text2"/>
          <w:sz w:val="22"/>
          <w:szCs w:val="22"/>
        </w:rPr>
        <w:drawing>
          <wp:anchor distT="0" distB="0" distL="114300" distR="114300" simplePos="0" relativeHeight="251669504" behindDoc="0" locked="0" layoutInCell="1" allowOverlap="1">
            <wp:simplePos x="0" y="0"/>
            <wp:positionH relativeFrom="column">
              <wp:posOffset>6012815</wp:posOffset>
            </wp:positionH>
            <wp:positionV relativeFrom="paragraph">
              <wp:posOffset>483235</wp:posOffset>
            </wp:positionV>
            <wp:extent cx="1543685" cy="1699260"/>
            <wp:effectExtent l="0" t="0" r="0" b="0"/>
            <wp:wrapThrough wrapText="bothSides">
              <wp:wrapPolygon edited="0">
                <wp:start x="1599" y="1695"/>
                <wp:lineTo x="1599" y="19614"/>
                <wp:lineTo x="18126" y="19614"/>
                <wp:lineTo x="18126" y="5570"/>
                <wp:lineTo x="17859" y="1937"/>
                <wp:lineTo x="17859" y="1695"/>
                <wp:lineTo x="1599" y="1695"/>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43685" cy="1699260"/>
                    </a:xfrm>
                    <a:prstGeom prst="rect">
                      <a:avLst/>
                    </a:prstGeom>
                    <a:noFill/>
                    <a:ln w="9525">
                      <a:noFill/>
                      <a:miter lim="800000"/>
                      <a:headEnd/>
                      <a:tailEnd/>
                    </a:ln>
                  </pic:spPr>
                </pic:pic>
              </a:graphicData>
            </a:graphic>
          </wp:anchor>
        </w:drawing>
      </w:r>
      <w:r w:rsidRPr="006728DA">
        <w:rPr>
          <w:rFonts w:asciiTheme="minorHAnsi" w:hAnsiTheme="minorHAnsi"/>
          <w:color w:val="1F497D" w:themeColor="text2"/>
          <w:sz w:val="22"/>
          <w:szCs w:val="22"/>
        </w:rPr>
        <w:t xml:space="preserve">-Tú </w:t>
      </w:r>
      <w:proofErr w:type="spellStart"/>
      <w:r w:rsidRPr="006728DA">
        <w:rPr>
          <w:rFonts w:asciiTheme="minorHAnsi" w:hAnsiTheme="minorHAnsi"/>
          <w:color w:val="1F497D" w:themeColor="text2"/>
          <w:sz w:val="22"/>
          <w:szCs w:val="22"/>
        </w:rPr>
        <w:t>que</w:t>
      </w:r>
      <w:proofErr w:type="spellEnd"/>
      <w:r w:rsidRPr="006728DA">
        <w:rPr>
          <w:rFonts w:asciiTheme="minorHAnsi" w:hAnsiTheme="minorHAnsi"/>
          <w:color w:val="1F497D" w:themeColor="text2"/>
          <w:sz w:val="22"/>
          <w:szCs w:val="22"/>
        </w:rPr>
        <w:t xml:space="preserve"> quieres acompañarnos y darnos fortaleza en las cruces y dificultades de la vida. </w:t>
      </w:r>
      <w:r w:rsidRPr="006728DA">
        <w:rPr>
          <w:rFonts w:asciiTheme="minorHAnsi" w:hAnsiTheme="minorHAnsi"/>
          <w:b/>
          <w:i/>
          <w:color w:val="1F497D" w:themeColor="text2"/>
          <w:sz w:val="22"/>
          <w:szCs w:val="22"/>
        </w:rPr>
        <w:t xml:space="preserve">Cristo, ten piedad. </w:t>
      </w:r>
    </w:p>
    <w:p w:rsidR="006728DA" w:rsidRPr="006728DA" w:rsidRDefault="006728DA" w:rsidP="006728DA">
      <w:pPr>
        <w:suppressLineNumbers/>
        <w:tabs>
          <w:tab w:val="left" w:pos="567"/>
        </w:tabs>
        <w:ind w:left="1418" w:right="567"/>
        <w:jc w:val="both"/>
        <w:rPr>
          <w:rFonts w:asciiTheme="minorHAnsi" w:hAnsiTheme="minorHAnsi"/>
          <w:color w:val="1F497D" w:themeColor="text2"/>
          <w:sz w:val="22"/>
          <w:szCs w:val="22"/>
        </w:rPr>
      </w:pPr>
      <w:r w:rsidRPr="006728DA">
        <w:rPr>
          <w:rFonts w:asciiTheme="minorHAnsi" w:hAnsiTheme="minorHAnsi"/>
          <w:color w:val="1F497D" w:themeColor="text2"/>
          <w:sz w:val="22"/>
          <w:szCs w:val="22"/>
        </w:rPr>
        <w:t xml:space="preserve">-Tú que conoces nuestra falta de oración, de escucha de tu Palabra. </w:t>
      </w:r>
      <w:r w:rsidRPr="006728DA">
        <w:rPr>
          <w:rFonts w:asciiTheme="minorHAnsi" w:hAnsiTheme="minorHAnsi"/>
          <w:b/>
          <w:i/>
          <w:color w:val="1F497D" w:themeColor="text2"/>
          <w:sz w:val="22"/>
          <w:szCs w:val="22"/>
        </w:rPr>
        <w:t>Señor, ten piedad.</w:t>
      </w:r>
    </w:p>
    <w:p w:rsidR="006728DA" w:rsidRPr="00A22864" w:rsidRDefault="006728DA" w:rsidP="00E03C3F">
      <w:pPr>
        <w:spacing w:line="240" w:lineRule="atLeast"/>
        <w:ind w:left="1134" w:right="566" w:firstLine="283"/>
        <w:jc w:val="both"/>
        <w:rPr>
          <w:rFonts w:asciiTheme="minorHAnsi" w:hAnsiTheme="minorHAnsi"/>
          <w:bCs/>
          <w:color w:val="1F497D" w:themeColor="text2"/>
          <w:sz w:val="22"/>
          <w:szCs w:val="22"/>
          <w:lang w:val="es-ES_tradnl"/>
        </w:rPr>
      </w:pPr>
    </w:p>
    <w:p w:rsidR="00366572" w:rsidRPr="00A22864" w:rsidRDefault="00366572" w:rsidP="00366572">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A22864">
        <w:rPr>
          <w:rFonts w:ascii="Calibri" w:eastAsia="Times New Roman" w:hAnsi="Calibri" w:cs="Times New Roman"/>
          <w:b/>
          <w:i w:val="0"/>
          <w:color w:val="1F497D" w:themeColor="text2"/>
          <w:sz w:val="28"/>
          <w:szCs w:val="28"/>
        </w:rPr>
        <w:t>MONICIÓN A LAS LECTURAS</w:t>
      </w:r>
    </w:p>
    <w:p w:rsidR="00380734" w:rsidRPr="00A22864" w:rsidRDefault="006728DA" w:rsidP="0000047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22"/>
          <w:szCs w:val="22"/>
        </w:rPr>
      </w:pPr>
      <w:r w:rsidRPr="006728DA">
        <w:rPr>
          <w:rFonts w:ascii="Calibri" w:hAnsi="Calibri"/>
          <w:snapToGrid w:val="0"/>
          <w:color w:val="1F497D" w:themeColor="text2"/>
          <w:sz w:val="22"/>
          <w:szCs w:val="22"/>
          <w:lang w:val="es-MX"/>
        </w:rPr>
        <w:t>La 1ª lectura sigue mostrándonos los momentos principales de la historia del pueblo de Dios, en clave de alianza o pacto que Dios hace con su pueblo. Hoy escuchamos la alianza de Dios con Abraham, el hombre siempre fiel a Dios, el padre de los creyentes. San Palo nos recuerda que Jesucristo nos ha traído la salvación y la vida para siempre. Y en el evangelio de la transfiguración descubrimos en Jesús toda la luz, toda la grandeza y toda la fuerza de Dios. Acerquémonos a él y sigámosle.</w:t>
      </w:r>
    </w:p>
    <w:p w:rsidR="00000476" w:rsidRPr="00A22864" w:rsidRDefault="00000476" w:rsidP="00000476">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1F497D" w:themeColor="text2"/>
          <w:sz w:val="22"/>
          <w:szCs w:val="22"/>
          <w:lang w:val="es-ES_tradnl"/>
        </w:rPr>
      </w:pPr>
    </w:p>
    <w:p w:rsidR="00366572" w:rsidRPr="00A22864" w:rsidRDefault="00366572" w:rsidP="000C2078">
      <w:pPr>
        <w:pStyle w:val="Ttulo7"/>
        <w:numPr>
          <w:ilvl w:val="0"/>
          <w:numId w:val="1"/>
        </w:numPr>
        <w:tabs>
          <w:tab w:val="left" w:pos="10490"/>
        </w:tabs>
        <w:spacing w:before="0" w:line="240" w:lineRule="atLeast"/>
        <w:ind w:right="566"/>
        <w:jc w:val="both"/>
        <w:rPr>
          <w:rFonts w:ascii="Calibri" w:eastAsia="Times New Roman" w:hAnsi="Calibri" w:cs="Times New Roman"/>
          <w:color w:val="1F497D" w:themeColor="text2"/>
          <w:sz w:val="28"/>
          <w:szCs w:val="28"/>
        </w:rPr>
      </w:pPr>
      <w:r w:rsidRPr="00A22864">
        <w:rPr>
          <w:rFonts w:ascii="Calibri" w:eastAsia="Times New Roman" w:hAnsi="Calibri" w:cs="Times New Roman"/>
          <w:b/>
          <w:i w:val="0"/>
          <w:color w:val="1F497D" w:themeColor="text2"/>
          <w:sz w:val="28"/>
          <w:szCs w:val="28"/>
        </w:rPr>
        <w:t>PETICIONES</w:t>
      </w:r>
      <w:r w:rsidRPr="00A22864">
        <w:rPr>
          <w:rFonts w:ascii="Calibri" w:eastAsia="Times New Roman" w:hAnsi="Calibri" w:cs="Times New Roman"/>
          <w:color w:val="1F497D" w:themeColor="text2"/>
          <w:sz w:val="28"/>
          <w:szCs w:val="28"/>
        </w:rPr>
        <w:t xml:space="preserve"> </w:t>
      </w:r>
    </w:p>
    <w:p w:rsidR="006728DA" w:rsidRDefault="006728DA" w:rsidP="006728DA">
      <w:pPr>
        <w:pStyle w:val="Ttulo7"/>
        <w:spacing w:before="0" w:line="240" w:lineRule="atLeast"/>
        <w:ind w:left="1418" w:right="565" w:firstLine="284"/>
        <w:jc w:val="both"/>
        <w:rPr>
          <w:rFonts w:asciiTheme="minorHAnsi" w:hAnsiTheme="minorHAnsi"/>
          <w:color w:val="1F497D" w:themeColor="text2"/>
          <w:sz w:val="22"/>
        </w:rPr>
      </w:pPr>
      <w:r w:rsidRPr="006728DA">
        <w:rPr>
          <w:rFonts w:asciiTheme="minorHAnsi" w:hAnsiTheme="minorHAnsi"/>
          <w:color w:val="1F497D" w:themeColor="text2"/>
          <w:sz w:val="22"/>
        </w:rPr>
        <w:t xml:space="preserve">Con la confianza propia de hijos, presentemos nuestras necesidades y súplicas al Dios nuestro Padre. </w:t>
      </w:r>
    </w:p>
    <w:p w:rsidR="006728DA" w:rsidRPr="006728DA" w:rsidRDefault="006728DA" w:rsidP="006728DA">
      <w:pPr>
        <w:pStyle w:val="Ttulo7"/>
        <w:spacing w:before="0" w:line="240" w:lineRule="atLeast"/>
        <w:ind w:left="1418" w:right="565" w:firstLine="284"/>
        <w:jc w:val="both"/>
        <w:rPr>
          <w:rFonts w:asciiTheme="minorHAnsi" w:hAnsiTheme="minorHAnsi"/>
          <w:color w:val="1F497D" w:themeColor="text2"/>
          <w:sz w:val="22"/>
        </w:rPr>
      </w:pPr>
      <w:r w:rsidRPr="006728DA">
        <w:rPr>
          <w:rFonts w:ascii="Calibri" w:hAnsi="Calibri"/>
          <w:b/>
          <w:bCs/>
          <w:snapToGrid w:val="0"/>
          <w:color w:val="1F497D" w:themeColor="text2"/>
          <w:sz w:val="22"/>
          <w:szCs w:val="22"/>
        </w:rPr>
        <w:t>R.-</w:t>
      </w:r>
      <w:r w:rsidRPr="006728DA">
        <w:rPr>
          <w:rFonts w:asciiTheme="minorHAnsi" w:hAnsiTheme="minorHAnsi"/>
          <w:b/>
          <w:color w:val="1F497D" w:themeColor="text2"/>
          <w:sz w:val="22"/>
        </w:rPr>
        <w:t>Señor, enséñanos a orar.</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color w:val="1F497D" w:themeColor="text2"/>
          <w:sz w:val="22"/>
          <w:szCs w:val="22"/>
          <w:lang w:val="es-ES_tradnl"/>
        </w:rPr>
      </w:pPr>
      <w:r w:rsidRPr="006728DA">
        <w:rPr>
          <w:rFonts w:asciiTheme="minorHAnsi" w:hAnsiTheme="minorHAnsi" w:cs="Times New Roman"/>
          <w:color w:val="1F497D" w:themeColor="text2"/>
          <w:sz w:val="22"/>
          <w:szCs w:val="22"/>
          <w:lang w:val="es-ES_tradnl"/>
        </w:rPr>
        <w:t xml:space="preserve">1.- Para que la Iglesia nos ayude a encontrarnos con Cristo. </w:t>
      </w:r>
      <w:r w:rsidRPr="006728DA">
        <w:rPr>
          <w:rFonts w:asciiTheme="minorHAnsi" w:hAnsiTheme="minorHAnsi" w:cs="Times New Roman"/>
          <w:b/>
          <w:i/>
          <w:color w:val="1F497D" w:themeColor="text2"/>
          <w:sz w:val="22"/>
          <w:szCs w:val="22"/>
          <w:lang w:val="es-ES_tradnl"/>
        </w:rPr>
        <w:t>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color w:val="1F497D" w:themeColor="text2"/>
          <w:sz w:val="22"/>
          <w:szCs w:val="22"/>
          <w:lang w:val="es-ES_tradnl"/>
        </w:rPr>
      </w:pPr>
      <w:r w:rsidRPr="006728DA">
        <w:rPr>
          <w:rFonts w:asciiTheme="minorHAnsi" w:hAnsiTheme="minorHAnsi" w:cs="Times New Roman"/>
          <w:color w:val="1F497D" w:themeColor="text2"/>
          <w:sz w:val="22"/>
          <w:szCs w:val="22"/>
          <w:lang w:val="es-ES_tradnl"/>
        </w:rPr>
        <w:t>2.- Para que en las familias se escuche la Palabra de Dios y juntos el domingo participemos en la Eucaristía.</w:t>
      </w:r>
      <w:r w:rsidRPr="006728DA">
        <w:rPr>
          <w:rFonts w:asciiTheme="minorHAnsi" w:hAnsiTheme="minorHAnsi" w:cs="Times New Roman"/>
          <w:b/>
          <w:i/>
          <w:color w:val="1F497D" w:themeColor="text2"/>
          <w:sz w:val="22"/>
          <w:szCs w:val="22"/>
          <w:lang w:val="es-ES_tradnl"/>
        </w:rPr>
        <w:t xml:space="preserve"> 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color w:val="1F497D" w:themeColor="text2"/>
          <w:sz w:val="22"/>
          <w:szCs w:val="22"/>
          <w:lang w:val="es-ES_tradnl"/>
        </w:rPr>
      </w:pPr>
      <w:r w:rsidRPr="006728DA">
        <w:rPr>
          <w:rFonts w:asciiTheme="minorHAnsi" w:hAnsiTheme="minorHAnsi" w:cs="Times New Roman"/>
          <w:color w:val="1F497D" w:themeColor="text2"/>
          <w:sz w:val="22"/>
          <w:szCs w:val="22"/>
          <w:lang w:val="es-ES_tradnl"/>
        </w:rPr>
        <w:t xml:space="preserve">3.- Para que valoremos más el crecimiento del espíritu, estar con el Señor, visitarle y alimentarnos con su Pan. </w:t>
      </w:r>
      <w:r w:rsidRPr="006728DA">
        <w:rPr>
          <w:rFonts w:asciiTheme="minorHAnsi" w:hAnsiTheme="minorHAnsi" w:cs="Times New Roman"/>
          <w:b/>
          <w:i/>
          <w:color w:val="1F497D" w:themeColor="text2"/>
          <w:sz w:val="22"/>
          <w:szCs w:val="22"/>
          <w:lang w:val="es-ES_tradnl"/>
        </w:rPr>
        <w:t>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color w:val="1F497D" w:themeColor="text2"/>
          <w:sz w:val="22"/>
          <w:szCs w:val="22"/>
          <w:lang w:val="es-ES_tradnl"/>
        </w:rPr>
      </w:pPr>
      <w:r w:rsidRPr="006728DA">
        <w:rPr>
          <w:rFonts w:asciiTheme="minorHAnsi" w:hAnsiTheme="minorHAnsi" w:cs="Times New Roman"/>
          <w:color w:val="1F497D" w:themeColor="text2"/>
          <w:sz w:val="22"/>
          <w:szCs w:val="22"/>
          <w:lang w:val="es-ES_tradnl"/>
        </w:rPr>
        <w:t xml:space="preserve">4.- Para que la Palabra de Dios </w:t>
      </w:r>
      <w:r w:rsidRPr="006728DA">
        <w:rPr>
          <w:rFonts w:asciiTheme="minorHAnsi" w:hAnsiTheme="minorHAnsi" w:cs="Times New Roman"/>
          <w:bCs/>
          <w:color w:val="1F497D" w:themeColor="text2"/>
          <w:sz w:val="22"/>
          <w:szCs w:val="22"/>
        </w:rPr>
        <w:t xml:space="preserve">ilumine nuestra vida, oriente nuestros actos y fortalezca nuestro espíritu. </w:t>
      </w:r>
      <w:r w:rsidRPr="006728DA">
        <w:rPr>
          <w:rFonts w:asciiTheme="minorHAnsi" w:hAnsiTheme="minorHAnsi" w:cs="Times New Roman"/>
          <w:b/>
          <w:i/>
          <w:color w:val="1F497D" w:themeColor="text2"/>
          <w:sz w:val="22"/>
          <w:szCs w:val="22"/>
          <w:lang w:val="es-ES_tradnl"/>
        </w:rPr>
        <w:t>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color w:val="1F497D" w:themeColor="text2"/>
          <w:sz w:val="22"/>
          <w:szCs w:val="22"/>
          <w:lang w:val="es-ES_tradnl"/>
        </w:rPr>
      </w:pPr>
      <w:r w:rsidRPr="006728DA">
        <w:rPr>
          <w:rFonts w:asciiTheme="minorHAnsi" w:hAnsiTheme="minorHAnsi" w:cs="Times New Roman"/>
          <w:color w:val="1F497D" w:themeColor="text2"/>
          <w:sz w:val="22"/>
          <w:szCs w:val="22"/>
          <w:lang w:val="es-ES_tradnl"/>
        </w:rPr>
        <w:t xml:space="preserve">5.- Para que sepamos mirar a las cruces de la vida con esperanza, con fe, seguros de la victoria final. </w:t>
      </w:r>
      <w:r w:rsidRPr="006728DA">
        <w:rPr>
          <w:rFonts w:asciiTheme="minorHAnsi" w:hAnsiTheme="minorHAnsi" w:cs="Times New Roman"/>
          <w:b/>
          <w:i/>
          <w:color w:val="1F497D" w:themeColor="text2"/>
          <w:sz w:val="22"/>
          <w:szCs w:val="22"/>
          <w:lang w:val="es-ES_tradnl"/>
        </w:rPr>
        <w:t>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b/>
          <w:i/>
          <w:color w:val="1F497D" w:themeColor="text2"/>
          <w:sz w:val="22"/>
          <w:szCs w:val="22"/>
          <w:lang w:val="es-ES_tradnl"/>
        </w:rPr>
      </w:pPr>
      <w:r w:rsidRPr="006728DA">
        <w:rPr>
          <w:rFonts w:asciiTheme="minorHAnsi" w:hAnsiTheme="minorHAnsi" w:cs="Times New Roman"/>
          <w:color w:val="1F497D" w:themeColor="text2"/>
          <w:sz w:val="22"/>
          <w:szCs w:val="22"/>
          <w:lang w:val="es-ES_tradnl"/>
        </w:rPr>
        <w:t>6.- Para que los que escuchamos a Dios cada domingo en la eucaristía salgamos ilusionados por ser sus testigos también en la vida diaria.</w:t>
      </w:r>
      <w:r w:rsidRPr="006728DA">
        <w:rPr>
          <w:rFonts w:asciiTheme="minorHAnsi" w:hAnsiTheme="minorHAnsi" w:cs="Times New Roman"/>
          <w:b/>
          <w:i/>
          <w:color w:val="1F497D" w:themeColor="text2"/>
          <w:sz w:val="22"/>
          <w:szCs w:val="22"/>
          <w:lang w:val="es-ES_tradnl"/>
        </w:rPr>
        <w:t xml:space="preserve"> 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b/>
          <w:i/>
          <w:color w:val="1F497D" w:themeColor="text2"/>
          <w:sz w:val="22"/>
          <w:szCs w:val="22"/>
          <w:lang w:val="es-ES_tradnl"/>
        </w:rPr>
      </w:pPr>
      <w:r w:rsidRPr="006728DA">
        <w:rPr>
          <w:rFonts w:asciiTheme="minorHAnsi" w:hAnsiTheme="minorHAnsi" w:cs="Times New Roman"/>
          <w:color w:val="1F497D" w:themeColor="text2"/>
          <w:sz w:val="22"/>
          <w:szCs w:val="22"/>
          <w:lang w:val="es-ES_tradnl"/>
        </w:rPr>
        <w:t xml:space="preserve">7.-Para que los jóvenes puedan encontrar trabajos que les permitan vivir, y nadie deba temer por el futuro. </w:t>
      </w:r>
      <w:r w:rsidRPr="006728DA">
        <w:rPr>
          <w:rFonts w:asciiTheme="minorHAnsi" w:hAnsiTheme="minorHAnsi" w:cs="Times New Roman"/>
          <w:b/>
          <w:i/>
          <w:color w:val="1F497D" w:themeColor="text2"/>
          <w:sz w:val="22"/>
          <w:szCs w:val="22"/>
          <w:lang w:val="es-ES_tradnl"/>
        </w:rPr>
        <w:t>Oremos.</w:t>
      </w:r>
    </w:p>
    <w:p w:rsidR="006728DA" w:rsidRPr="006728DA" w:rsidRDefault="006728DA" w:rsidP="006728DA">
      <w:pPr>
        <w:pStyle w:val="p21"/>
        <w:suppressLineNumbers/>
        <w:tabs>
          <w:tab w:val="left" w:pos="5500"/>
          <w:tab w:val="left" w:pos="12220"/>
        </w:tabs>
        <w:spacing w:before="0" w:beforeAutospacing="0" w:after="0" w:afterAutospacing="0"/>
        <w:ind w:left="1701" w:right="565" w:hanging="283"/>
        <w:jc w:val="both"/>
        <w:rPr>
          <w:rFonts w:asciiTheme="minorHAnsi" w:hAnsiTheme="minorHAnsi" w:cs="Times New Roman"/>
          <w:i/>
          <w:color w:val="1F497D" w:themeColor="text2"/>
          <w:sz w:val="22"/>
          <w:szCs w:val="22"/>
          <w:lang w:val="es-ES_tradnl"/>
        </w:rPr>
      </w:pPr>
      <w:r w:rsidRPr="006728DA">
        <w:rPr>
          <w:rFonts w:asciiTheme="minorHAnsi" w:hAnsiTheme="minorHAnsi" w:cs="Times New Roman"/>
          <w:i/>
          <w:color w:val="1F497D" w:themeColor="text2"/>
          <w:sz w:val="22"/>
          <w:szCs w:val="22"/>
          <w:lang w:val="es-ES_tradnl"/>
        </w:rPr>
        <w:lastRenderedPageBreak/>
        <w:t>Confiamos, Señor, que nuestras vidas están en tus manos y que tu hijo amado camina a nuestro lado. Y vive y reno por los siglos de los siglos. Amén.</w:t>
      </w:r>
    </w:p>
    <w:p w:rsidR="00D83F31" w:rsidRPr="00D83F31" w:rsidRDefault="00D83F31" w:rsidP="00D83F31">
      <w:pPr>
        <w:pStyle w:val="Prrafodelista"/>
        <w:tabs>
          <w:tab w:val="left" w:pos="10490"/>
        </w:tabs>
        <w:spacing w:line="240" w:lineRule="atLeast"/>
        <w:ind w:left="1418" w:right="566" w:firstLine="142"/>
        <w:jc w:val="both"/>
        <w:rPr>
          <w:rFonts w:ascii="Calibri" w:hAnsi="Calibri"/>
          <w:b/>
          <w:i/>
          <w:snapToGrid w:val="0"/>
          <w:color w:val="1F497D" w:themeColor="text2"/>
          <w:sz w:val="22"/>
          <w:szCs w:val="22"/>
          <w:lang w:val="es-ES_tradnl"/>
        </w:rPr>
      </w:pPr>
    </w:p>
    <w:p w:rsidR="00000476" w:rsidRPr="00A22864" w:rsidRDefault="006728DA" w:rsidP="00000476">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5</w:t>
      </w:r>
      <w:r w:rsidR="003511A0" w:rsidRPr="00A22864">
        <w:rPr>
          <w:rFonts w:asciiTheme="minorHAnsi" w:hAnsiTheme="minorHAnsi"/>
          <w:b/>
          <w:color w:val="1F497D" w:themeColor="text2"/>
          <w:sz w:val="28"/>
          <w:szCs w:val="28"/>
          <w:lang w:val="es-ES_tradnl"/>
        </w:rPr>
        <w:t xml:space="preserve">. </w:t>
      </w:r>
      <w:r w:rsidR="00000476" w:rsidRPr="00A22864">
        <w:rPr>
          <w:rFonts w:asciiTheme="minorHAnsi" w:hAnsiTheme="minorHAnsi"/>
          <w:b/>
          <w:color w:val="1F497D" w:themeColor="text2"/>
          <w:sz w:val="28"/>
          <w:szCs w:val="28"/>
          <w:lang w:val="es-ES_tradnl"/>
        </w:rPr>
        <w:t>OFRENDAS</w:t>
      </w:r>
    </w:p>
    <w:p w:rsidR="006728DA" w:rsidRPr="006728DA" w:rsidRDefault="006728DA" w:rsidP="006728DA">
      <w:pPr>
        <w:ind w:left="1701" w:right="566" w:hanging="284"/>
        <w:jc w:val="both"/>
        <w:rPr>
          <w:rFonts w:ascii="Calibri" w:hAnsi="Calibri"/>
          <w:color w:val="1F497D" w:themeColor="text2"/>
          <w:sz w:val="22"/>
          <w:szCs w:val="22"/>
        </w:rPr>
      </w:pPr>
      <w:r w:rsidRPr="006728DA">
        <w:rPr>
          <w:rFonts w:ascii="Calibri" w:hAnsi="Calibri"/>
          <w:b/>
          <w:color w:val="1F497D" w:themeColor="text2"/>
          <w:sz w:val="22"/>
          <w:szCs w:val="22"/>
        </w:rPr>
        <w:t xml:space="preserve">-BIBLIA O LIBRO DE ORACIONES: </w:t>
      </w:r>
      <w:r w:rsidRPr="006728DA">
        <w:rPr>
          <w:rFonts w:ascii="Calibri" w:hAnsi="Calibri"/>
          <w:color w:val="1F497D" w:themeColor="text2"/>
          <w:sz w:val="22"/>
          <w:szCs w:val="22"/>
        </w:rPr>
        <w:t>Jesús, lo más importante de nuestra vida es estar contigo, crecer en amistad contigo, orar. Al presentarte esta Biblia queremos expresar nuestro deseo de escuchar con atención tu Palabra en la familia, en los momentos de silencio, en la eucaristía, para conocerte mejor y amarte más.</w:t>
      </w:r>
    </w:p>
    <w:p w:rsidR="006728DA" w:rsidRPr="006728DA" w:rsidRDefault="006728DA" w:rsidP="006728DA">
      <w:pPr>
        <w:ind w:left="1701" w:right="566" w:hanging="284"/>
        <w:jc w:val="both"/>
        <w:rPr>
          <w:rFonts w:ascii="Calibri" w:hAnsi="Calibri"/>
          <w:b/>
          <w:color w:val="1F497D" w:themeColor="text2"/>
          <w:sz w:val="22"/>
          <w:szCs w:val="22"/>
        </w:rPr>
      </w:pPr>
      <w:r w:rsidRPr="006728DA">
        <w:rPr>
          <w:rFonts w:ascii="Calibri" w:hAnsi="Calibri"/>
          <w:b/>
          <w:color w:val="1F497D" w:themeColor="text2"/>
          <w:sz w:val="22"/>
          <w:szCs w:val="22"/>
        </w:rPr>
        <w:t xml:space="preserve">-LA CRUZ: </w:t>
      </w:r>
      <w:r w:rsidRPr="006728DA">
        <w:rPr>
          <w:rFonts w:ascii="Calibri" w:hAnsi="Calibri"/>
          <w:color w:val="1F497D" w:themeColor="text2"/>
          <w:sz w:val="22"/>
          <w:szCs w:val="22"/>
        </w:rPr>
        <w:t>En el monte de la transfiguración nos enseñas que tenemos que aprender a mirar las cruces de la vida con fe, sabiéndonos acompañador por ti. Al ofrecerte esta cruz queremos recordar a todos aquellos que sufren o lo están pasando mal, que confíen en ti, que sientan tu apoyo, tu fuerza y que nosotros no les fallemos nunca.</w:t>
      </w:r>
    </w:p>
    <w:p w:rsidR="006728DA" w:rsidRPr="006728DA" w:rsidRDefault="006728DA" w:rsidP="006728DA">
      <w:pPr>
        <w:ind w:left="1701" w:right="566" w:hanging="284"/>
        <w:jc w:val="both"/>
        <w:rPr>
          <w:rFonts w:ascii="Calibri" w:hAnsi="Calibri"/>
          <w:color w:val="1F497D" w:themeColor="text2"/>
          <w:sz w:val="22"/>
          <w:szCs w:val="22"/>
        </w:rPr>
      </w:pPr>
      <w:r w:rsidRPr="006728DA">
        <w:rPr>
          <w:rFonts w:ascii="Calibri" w:hAnsi="Calibri"/>
          <w:b/>
          <w:color w:val="1F497D" w:themeColor="text2"/>
          <w:sz w:val="22"/>
          <w:szCs w:val="22"/>
        </w:rPr>
        <w:t>-PAN Y VINO:</w:t>
      </w:r>
      <w:r w:rsidRPr="006728DA">
        <w:rPr>
          <w:rFonts w:ascii="Calibri" w:hAnsi="Calibri"/>
          <w:color w:val="1F497D" w:themeColor="text2"/>
          <w:sz w:val="22"/>
          <w:szCs w:val="22"/>
        </w:rPr>
        <w:t xml:space="preserve"> A través del pan y del vino tú te sigues transfigurando y te sigues haciendo presente en nuestras vidas, siendo para nosotros, luz, fuerza, palabra y alimento. Gracias por ser eucaristía y salvación.</w:t>
      </w:r>
    </w:p>
    <w:p w:rsidR="006728DA" w:rsidRPr="007F106D" w:rsidRDefault="006728DA" w:rsidP="004245A1">
      <w:pPr>
        <w:ind w:left="1701" w:right="566" w:hanging="284"/>
        <w:jc w:val="both"/>
        <w:rPr>
          <w:rFonts w:ascii="Calibri" w:hAnsi="Calibri"/>
          <w:color w:val="1F497D" w:themeColor="text2"/>
          <w:sz w:val="20"/>
          <w:szCs w:val="20"/>
          <w:lang w:val="es-ES_tradnl"/>
        </w:rPr>
      </w:pPr>
    </w:p>
    <w:p w:rsidR="004245A1" w:rsidRPr="004245A1" w:rsidRDefault="004245A1" w:rsidP="00DD4379">
      <w:pPr>
        <w:ind w:left="1701" w:right="566" w:hanging="284"/>
        <w:jc w:val="both"/>
        <w:rPr>
          <w:rFonts w:ascii="Calibri" w:hAnsi="Calibri"/>
          <w:b/>
          <w:color w:val="1F497D" w:themeColor="text2"/>
          <w:sz w:val="22"/>
          <w:szCs w:val="22"/>
          <w:lang w:val="es-ES_tradnl"/>
        </w:rPr>
      </w:pPr>
    </w:p>
    <w:p w:rsidR="00DD4379" w:rsidRPr="00A22864" w:rsidRDefault="00366572" w:rsidP="00956D0C">
      <w:pPr>
        <w:pStyle w:val="Prrafodelista"/>
        <w:numPr>
          <w:ilvl w:val="0"/>
          <w:numId w:val="7"/>
        </w:numPr>
        <w:tabs>
          <w:tab w:val="left" w:pos="1701"/>
        </w:tabs>
        <w:ind w:left="1418" w:right="566" w:firstLine="0"/>
        <w:jc w:val="both"/>
        <w:rPr>
          <w:rFonts w:asciiTheme="minorHAnsi" w:hAnsiTheme="minorHAnsi"/>
          <w:b/>
          <w:color w:val="1F497D" w:themeColor="text2"/>
          <w:sz w:val="28"/>
          <w:szCs w:val="28"/>
        </w:rPr>
      </w:pPr>
      <w:r w:rsidRPr="00A22864">
        <w:rPr>
          <w:rFonts w:asciiTheme="minorHAnsi" w:hAnsiTheme="minorHAnsi"/>
          <w:b/>
          <w:color w:val="1F497D" w:themeColor="text2"/>
          <w:sz w:val="28"/>
          <w:szCs w:val="28"/>
        </w:rPr>
        <w:t xml:space="preserve">VÍDEOS  O PPW PARA ESTE DOMINGO: </w:t>
      </w:r>
      <w:r w:rsidR="00956D0C">
        <w:rPr>
          <w:rFonts w:asciiTheme="minorHAnsi" w:hAnsiTheme="minorHAnsi"/>
          <w:b/>
          <w:color w:val="1F497D" w:themeColor="text2"/>
          <w:sz w:val="28"/>
          <w:szCs w:val="28"/>
        </w:rPr>
        <w:t>2</w:t>
      </w:r>
      <w:r w:rsidRPr="00A22864">
        <w:rPr>
          <w:rFonts w:asciiTheme="minorHAnsi" w:hAnsiTheme="minorHAnsi"/>
          <w:b/>
          <w:color w:val="1F497D" w:themeColor="text2"/>
          <w:sz w:val="28"/>
          <w:szCs w:val="28"/>
        </w:rPr>
        <w:t>º domingo de</w:t>
      </w:r>
      <w:r w:rsidR="00DD4379" w:rsidRPr="00A22864">
        <w:rPr>
          <w:rFonts w:asciiTheme="minorHAnsi" w:hAnsiTheme="minorHAnsi"/>
          <w:b/>
          <w:color w:val="1F497D" w:themeColor="text2"/>
          <w:sz w:val="28"/>
          <w:szCs w:val="28"/>
        </w:rPr>
        <w:t xml:space="preserve"> Cuaresma –B.</w:t>
      </w:r>
    </w:p>
    <w:p w:rsidR="00737FDB" w:rsidRPr="00737FDB" w:rsidRDefault="00737FDB" w:rsidP="00737FDB">
      <w:pPr>
        <w:pStyle w:val="Prrafodelista"/>
        <w:tabs>
          <w:tab w:val="left" w:pos="10490"/>
        </w:tabs>
        <w:spacing w:line="240" w:lineRule="atLeast"/>
        <w:ind w:left="1701" w:right="566" w:hanging="283"/>
        <w:jc w:val="both"/>
        <w:rPr>
          <w:rFonts w:asciiTheme="minorHAnsi" w:hAnsiTheme="minorHAnsi"/>
          <w:color w:val="1F497D" w:themeColor="text2"/>
          <w:sz w:val="20"/>
          <w:szCs w:val="20"/>
        </w:rPr>
      </w:pPr>
      <w:r w:rsidRPr="00737FDB">
        <w:rPr>
          <w:rFonts w:asciiTheme="minorHAnsi" w:hAnsiTheme="minorHAnsi"/>
          <w:color w:val="1F497D" w:themeColor="text2"/>
          <w:sz w:val="20"/>
          <w:szCs w:val="20"/>
        </w:rPr>
        <w:t>-Transfiguración, película</w:t>
      </w:r>
      <w:r w:rsidRPr="00737FDB">
        <w:rPr>
          <w:color w:val="1F497D" w:themeColor="text2"/>
          <w:sz w:val="20"/>
          <w:szCs w:val="20"/>
        </w:rPr>
        <w:t xml:space="preserve">: </w:t>
      </w:r>
      <w:hyperlink r:id="rId9" w:history="1">
        <w:r w:rsidRPr="00737FDB">
          <w:rPr>
            <w:rStyle w:val="Hipervnculo"/>
            <w:rFonts w:asciiTheme="minorHAnsi" w:hAnsiTheme="minorHAnsi"/>
            <w:color w:val="1F497D" w:themeColor="text2"/>
            <w:sz w:val="20"/>
            <w:szCs w:val="20"/>
          </w:rPr>
          <w:t>https://www.youtube.com/watch?v=oWIcWcAsqEU</w:t>
        </w:r>
      </w:hyperlink>
      <w:r w:rsidRPr="00737FDB">
        <w:rPr>
          <w:rFonts w:asciiTheme="minorHAnsi" w:hAnsiTheme="minorHAnsi"/>
          <w:color w:val="1F497D" w:themeColor="text2"/>
          <w:sz w:val="20"/>
          <w:szCs w:val="20"/>
        </w:rPr>
        <w:t xml:space="preserve"> </w:t>
      </w:r>
    </w:p>
    <w:p w:rsidR="00737FDB" w:rsidRPr="00737FDB" w:rsidRDefault="00737FDB" w:rsidP="00737FDB">
      <w:pPr>
        <w:pStyle w:val="Prrafodelista"/>
        <w:tabs>
          <w:tab w:val="left" w:pos="10490"/>
        </w:tabs>
        <w:spacing w:line="240" w:lineRule="atLeast"/>
        <w:ind w:left="1701" w:right="566" w:hanging="283"/>
        <w:jc w:val="both"/>
        <w:rPr>
          <w:rFonts w:asciiTheme="minorHAnsi" w:hAnsiTheme="minorHAnsi"/>
          <w:color w:val="1F497D" w:themeColor="text2"/>
          <w:sz w:val="20"/>
          <w:szCs w:val="20"/>
        </w:rPr>
      </w:pPr>
      <w:r w:rsidRPr="00737FDB">
        <w:rPr>
          <w:rFonts w:asciiTheme="minorHAnsi" w:hAnsiTheme="minorHAnsi"/>
          <w:color w:val="1F497D" w:themeColor="text2"/>
          <w:sz w:val="20"/>
          <w:szCs w:val="20"/>
        </w:rPr>
        <w:t>-Transfiguración</w:t>
      </w:r>
      <w:r w:rsidRPr="00737FDB">
        <w:rPr>
          <w:color w:val="1F497D" w:themeColor="text2"/>
          <w:sz w:val="20"/>
          <w:szCs w:val="20"/>
        </w:rPr>
        <w:t xml:space="preserve">: </w:t>
      </w:r>
      <w:hyperlink r:id="rId10" w:history="1">
        <w:r w:rsidRPr="00737FDB">
          <w:rPr>
            <w:rStyle w:val="Hipervnculo"/>
            <w:rFonts w:asciiTheme="minorHAnsi" w:hAnsiTheme="minorHAnsi"/>
            <w:color w:val="1F497D" w:themeColor="text2"/>
            <w:sz w:val="20"/>
            <w:szCs w:val="20"/>
          </w:rPr>
          <w:t>https://www.youtube.com/watch?v=6Hc0GD-7pFw</w:t>
        </w:r>
      </w:hyperlink>
      <w:r w:rsidRPr="00737FDB">
        <w:rPr>
          <w:color w:val="1F497D" w:themeColor="text2"/>
          <w:sz w:val="20"/>
          <w:szCs w:val="20"/>
        </w:rPr>
        <w:t xml:space="preserve">            </w:t>
      </w:r>
    </w:p>
    <w:p w:rsidR="00737FDB" w:rsidRPr="00737FDB" w:rsidRDefault="00737FDB" w:rsidP="00737FDB">
      <w:pPr>
        <w:pStyle w:val="Prrafodelista"/>
        <w:tabs>
          <w:tab w:val="left" w:pos="10490"/>
        </w:tabs>
        <w:spacing w:line="240" w:lineRule="atLeast"/>
        <w:ind w:left="1701" w:right="566" w:hanging="283"/>
        <w:jc w:val="both"/>
        <w:rPr>
          <w:rFonts w:asciiTheme="minorHAnsi" w:hAnsiTheme="minorHAnsi"/>
          <w:color w:val="1F497D" w:themeColor="text2"/>
          <w:sz w:val="20"/>
          <w:szCs w:val="20"/>
        </w:rPr>
      </w:pPr>
      <w:r w:rsidRPr="00737FDB">
        <w:rPr>
          <w:rFonts w:asciiTheme="minorHAnsi" w:hAnsiTheme="minorHAnsi"/>
          <w:color w:val="1F497D" w:themeColor="text2"/>
          <w:sz w:val="20"/>
          <w:szCs w:val="20"/>
        </w:rPr>
        <w:t xml:space="preserve">-Subir para bajar, reflexión: </w:t>
      </w:r>
      <w:hyperlink r:id="rId11" w:history="1">
        <w:r w:rsidRPr="00737FDB">
          <w:rPr>
            <w:rStyle w:val="Hipervnculo"/>
            <w:rFonts w:asciiTheme="minorHAnsi" w:hAnsiTheme="minorHAnsi"/>
            <w:color w:val="1F497D" w:themeColor="text2"/>
            <w:sz w:val="20"/>
            <w:szCs w:val="20"/>
          </w:rPr>
          <w:t>https://www.youtube.com/watch?v=UUL62HXTP8Y</w:t>
        </w:r>
      </w:hyperlink>
      <w:r w:rsidRPr="00737FDB">
        <w:rPr>
          <w:rFonts w:asciiTheme="minorHAnsi" w:hAnsiTheme="minorHAnsi"/>
          <w:color w:val="1F497D" w:themeColor="text2"/>
          <w:sz w:val="20"/>
          <w:szCs w:val="20"/>
        </w:rPr>
        <w:t xml:space="preserve"> </w:t>
      </w:r>
    </w:p>
    <w:p w:rsidR="00737FDB" w:rsidRPr="00737FDB" w:rsidRDefault="00737FDB" w:rsidP="00737FDB">
      <w:pPr>
        <w:pStyle w:val="Prrafodelista"/>
        <w:tabs>
          <w:tab w:val="left" w:pos="10490"/>
        </w:tabs>
        <w:spacing w:line="240" w:lineRule="atLeast"/>
        <w:ind w:left="1418" w:right="566"/>
        <w:jc w:val="both"/>
        <w:rPr>
          <w:rFonts w:asciiTheme="minorHAnsi" w:hAnsiTheme="minorHAnsi" w:cstheme="minorHAnsi"/>
          <w:color w:val="1F497D" w:themeColor="text2"/>
          <w:sz w:val="20"/>
          <w:szCs w:val="20"/>
        </w:rPr>
      </w:pPr>
      <w:r w:rsidRPr="00737FDB">
        <w:rPr>
          <w:rFonts w:asciiTheme="minorHAnsi" w:hAnsiTheme="minorHAnsi" w:cstheme="minorHAnsi"/>
          <w:color w:val="1F497D" w:themeColor="text2"/>
          <w:sz w:val="20"/>
          <w:szCs w:val="20"/>
        </w:rPr>
        <w:t xml:space="preserve">-Escuchar a Dios, reflexión: </w:t>
      </w:r>
      <w:hyperlink r:id="rId12" w:history="1">
        <w:r w:rsidRPr="00737FDB">
          <w:rPr>
            <w:rStyle w:val="Hipervnculo"/>
            <w:rFonts w:asciiTheme="minorHAnsi" w:hAnsiTheme="minorHAnsi" w:cstheme="minorHAnsi"/>
            <w:color w:val="1F497D" w:themeColor="text2"/>
            <w:sz w:val="20"/>
            <w:szCs w:val="20"/>
          </w:rPr>
          <w:t>https://www.youtube.com/watch?v=yU20ND3mNSs</w:t>
        </w:r>
      </w:hyperlink>
    </w:p>
    <w:p w:rsidR="00737FDB" w:rsidRPr="00737FDB" w:rsidRDefault="00737FDB" w:rsidP="00737FDB">
      <w:pPr>
        <w:pStyle w:val="Prrafodelista"/>
        <w:tabs>
          <w:tab w:val="left" w:pos="10490"/>
        </w:tabs>
        <w:spacing w:line="240" w:lineRule="atLeast"/>
        <w:ind w:left="1701" w:right="566" w:hanging="283"/>
        <w:rPr>
          <w:rFonts w:asciiTheme="minorHAnsi" w:hAnsiTheme="minorHAnsi"/>
          <w:color w:val="1F497D" w:themeColor="text2"/>
          <w:sz w:val="22"/>
          <w:szCs w:val="22"/>
        </w:rPr>
      </w:pPr>
      <w:r w:rsidRPr="00737FDB">
        <w:rPr>
          <w:rFonts w:asciiTheme="minorHAnsi" w:hAnsiTheme="minorHAnsi"/>
          <w:color w:val="1F497D" w:themeColor="text2"/>
          <w:sz w:val="20"/>
          <w:szCs w:val="20"/>
        </w:rPr>
        <w:t xml:space="preserve">-Comentario al evangelio: </w:t>
      </w:r>
      <w:hyperlink r:id="rId13" w:history="1">
        <w:r w:rsidRPr="00737FDB">
          <w:rPr>
            <w:rStyle w:val="Hipervnculo"/>
            <w:rFonts w:asciiTheme="minorHAnsi" w:hAnsiTheme="minorHAnsi"/>
            <w:color w:val="1F497D" w:themeColor="text2"/>
            <w:sz w:val="20"/>
            <w:szCs w:val="20"/>
          </w:rPr>
          <w:t>https://www.youtube.com/watch?v=ySeVs9dGCQ8&amp;index=8&amp;list=PL4E77BAC5B6CF388D</w:t>
        </w:r>
      </w:hyperlink>
      <w:r w:rsidRPr="00737FDB">
        <w:rPr>
          <w:rFonts w:asciiTheme="minorHAnsi" w:hAnsiTheme="minorHAnsi"/>
          <w:color w:val="1F497D" w:themeColor="text2"/>
          <w:sz w:val="22"/>
          <w:szCs w:val="22"/>
        </w:rPr>
        <w:t xml:space="preserve"> </w:t>
      </w:r>
    </w:p>
    <w:p w:rsidR="00737FDB" w:rsidRPr="00AE2F76" w:rsidRDefault="00737FDB" w:rsidP="00737FDB">
      <w:pPr>
        <w:pStyle w:val="Prrafodelista"/>
        <w:tabs>
          <w:tab w:val="left" w:pos="10490"/>
        </w:tabs>
        <w:spacing w:line="240" w:lineRule="atLeast"/>
        <w:ind w:left="1418" w:right="566"/>
        <w:jc w:val="both"/>
        <w:rPr>
          <w:rFonts w:asciiTheme="minorHAnsi" w:hAnsiTheme="minorHAnsi" w:cstheme="minorHAnsi"/>
          <w:sz w:val="22"/>
          <w:szCs w:val="22"/>
        </w:rPr>
      </w:pPr>
    </w:p>
    <w:p w:rsidR="0011194A" w:rsidRPr="000C2CED" w:rsidRDefault="0011194A" w:rsidP="00417423">
      <w:pPr>
        <w:pStyle w:val="Prrafodelista"/>
        <w:tabs>
          <w:tab w:val="left" w:pos="10490"/>
        </w:tabs>
        <w:spacing w:line="240" w:lineRule="atLeast"/>
        <w:ind w:left="1418" w:right="566"/>
        <w:jc w:val="both"/>
        <w:rPr>
          <w:rFonts w:asciiTheme="minorHAnsi" w:hAnsiTheme="minorHAnsi" w:cstheme="minorHAnsi"/>
          <w:color w:val="1F497D" w:themeColor="text2"/>
          <w:sz w:val="20"/>
          <w:szCs w:val="20"/>
        </w:rPr>
      </w:pPr>
    </w:p>
    <w:p w:rsidR="00A22864" w:rsidRPr="0011194A" w:rsidRDefault="00E9622B" w:rsidP="00417423">
      <w:pPr>
        <w:pStyle w:val="Prrafodelista"/>
        <w:numPr>
          <w:ilvl w:val="0"/>
          <w:numId w:val="7"/>
        </w:numPr>
        <w:spacing w:line="240" w:lineRule="atLeast"/>
        <w:ind w:left="1701" w:right="566" w:hanging="283"/>
        <w:rPr>
          <w:rFonts w:asciiTheme="minorHAnsi" w:hAnsiTheme="minorHAnsi"/>
          <w:b/>
          <w:bCs/>
          <w:color w:val="1F497D" w:themeColor="text2"/>
          <w:sz w:val="28"/>
          <w:szCs w:val="28"/>
          <w:lang w:val="es-ES_tradnl"/>
        </w:rPr>
      </w:pPr>
      <w:r w:rsidRPr="0011194A">
        <w:rPr>
          <w:rFonts w:asciiTheme="minorHAnsi" w:hAnsiTheme="minorHAnsi"/>
          <w:b/>
          <w:bCs/>
          <w:color w:val="1F497D" w:themeColor="text2"/>
          <w:sz w:val="28"/>
          <w:szCs w:val="28"/>
          <w:lang w:val="es-ES_tradnl"/>
        </w:rPr>
        <w:t>SUGERENCIAS:</w:t>
      </w:r>
    </w:p>
    <w:p w:rsidR="00737FDB" w:rsidRPr="00737FDB" w:rsidRDefault="00EC23B3" w:rsidP="00417423">
      <w:pPr>
        <w:spacing w:line="240" w:lineRule="atLeast"/>
        <w:ind w:left="1418" w:right="566"/>
        <w:rPr>
          <w:rFonts w:asciiTheme="minorHAnsi" w:hAnsiTheme="minorHAnsi"/>
          <w:bCs/>
          <w:color w:val="1F497D" w:themeColor="text2"/>
          <w:sz w:val="22"/>
          <w:szCs w:val="22"/>
          <w:lang w:val="es-ES_tradnl"/>
        </w:rPr>
      </w:pPr>
      <w:r w:rsidRPr="00737FDB">
        <w:rPr>
          <w:rFonts w:asciiTheme="minorHAnsi" w:hAnsiTheme="minorHAnsi"/>
          <w:bCs/>
          <w:color w:val="1F497D" w:themeColor="text2"/>
          <w:sz w:val="22"/>
          <w:szCs w:val="22"/>
          <w:lang w:val="es-ES_tradnl"/>
        </w:rPr>
        <w:t>-Tal como indica Fano en sus dibujos para la cuaresma 2018 se puede hacer un cartel grande que se  va coloreando todas las semanas y añadiéndoles bocadillos</w:t>
      </w:r>
      <w:r w:rsidR="00737FDB">
        <w:rPr>
          <w:rFonts w:asciiTheme="minorHAnsi" w:hAnsiTheme="minorHAnsi"/>
          <w:bCs/>
          <w:color w:val="1F497D" w:themeColor="text2"/>
          <w:sz w:val="22"/>
          <w:szCs w:val="22"/>
          <w:lang w:val="es-ES_tradnl"/>
        </w:rPr>
        <w:t>:</w:t>
      </w:r>
      <w:r w:rsidRPr="00737FDB">
        <w:rPr>
          <w:rFonts w:asciiTheme="minorHAnsi" w:hAnsiTheme="minorHAnsi"/>
          <w:bCs/>
          <w:color w:val="1F497D" w:themeColor="text2"/>
          <w:sz w:val="22"/>
          <w:szCs w:val="22"/>
          <w:lang w:val="es-ES_tradnl"/>
        </w:rPr>
        <w:t xml:space="preserve"> </w:t>
      </w:r>
    </w:p>
    <w:p w:rsidR="00EC23B3" w:rsidRPr="00737FDB" w:rsidRDefault="00EF02FC" w:rsidP="00417423">
      <w:pPr>
        <w:spacing w:line="240" w:lineRule="atLeast"/>
        <w:ind w:left="1418" w:right="566" w:firstLine="706"/>
        <w:rPr>
          <w:rFonts w:asciiTheme="minorHAnsi" w:hAnsiTheme="minorHAnsi"/>
          <w:bCs/>
          <w:color w:val="1F497D" w:themeColor="text2"/>
          <w:sz w:val="22"/>
          <w:szCs w:val="22"/>
          <w:lang w:val="es-ES_tradnl"/>
        </w:rPr>
      </w:pPr>
      <w:hyperlink r:id="rId14" w:history="1">
        <w:r w:rsidR="00EC23B3" w:rsidRPr="00737FDB">
          <w:rPr>
            <w:rStyle w:val="Hipervnculo"/>
            <w:rFonts w:asciiTheme="minorHAnsi" w:hAnsiTheme="minorHAnsi"/>
            <w:bCs/>
            <w:color w:val="1F497D" w:themeColor="text2"/>
            <w:sz w:val="22"/>
            <w:szCs w:val="22"/>
            <w:lang w:val="es-ES_tradnl"/>
          </w:rPr>
          <w:t>https://drive.google.com/drive/folders/1BKKLFB2h9ekmy8uhhn5_sw1BnpcJpqVg</w:t>
        </w:r>
      </w:hyperlink>
      <w:r w:rsidR="00EC23B3" w:rsidRPr="00737FDB">
        <w:rPr>
          <w:rFonts w:asciiTheme="minorHAnsi" w:hAnsiTheme="minorHAnsi"/>
          <w:bCs/>
          <w:color w:val="1F497D" w:themeColor="text2"/>
          <w:sz w:val="22"/>
          <w:szCs w:val="22"/>
          <w:lang w:val="es-ES_tradnl"/>
        </w:rPr>
        <w:t xml:space="preserve"> </w:t>
      </w:r>
    </w:p>
    <w:p w:rsidR="00737FDB" w:rsidRPr="00737FDB" w:rsidRDefault="00737FDB" w:rsidP="00417423">
      <w:pPr>
        <w:spacing w:line="240" w:lineRule="atLeast"/>
        <w:ind w:left="2124" w:right="566" w:hanging="706"/>
        <w:rPr>
          <w:color w:val="1F497D" w:themeColor="text2"/>
          <w:sz w:val="22"/>
          <w:szCs w:val="22"/>
        </w:rPr>
      </w:pPr>
      <w:r w:rsidRPr="00737FDB">
        <w:rPr>
          <w:rFonts w:asciiTheme="minorHAnsi" w:hAnsiTheme="minorHAnsi"/>
          <w:bCs/>
          <w:color w:val="1F497D" w:themeColor="text2"/>
          <w:sz w:val="22"/>
          <w:szCs w:val="22"/>
          <w:lang w:val="es-ES_tradnl"/>
        </w:rPr>
        <w:t xml:space="preserve">-Seguimos cantando con gestos la canción Cuarenta días caminando del Grupo </w:t>
      </w:r>
      <w:proofErr w:type="spellStart"/>
      <w:r w:rsidRPr="00737FDB">
        <w:rPr>
          <w:rFonts w:asciiTheme="minorHAnsi" w:hAnsiTheme="minorHAnsi"/>
          <w:bCs/>
          <w:color w:val="1F497D" w:themeColor="text2"/>
          <w:sz w:val="22"/>
          <w:szCs w:val="22"/>
          <w:lang w:val="es-ES_tradnl"/>
        </w:rPr>
        <w:t>Ixcis</w:t>
      </w:r>
      <w:proofErr w:type="spellEnd"/>
      <w:r>
        <w:rPr>
          <w:rFonts w:asciiTheme="minorHAnsi" w:hAnsiTheme="minorHAnsi"/>
          <w:bCs/>
          <w:color w:val="1F497D" w:themeColor="text2"/>
          <w:sz w:val="22"/>
          <w:szCs w:val="22"/>
          <w:lang w:val="es-ES_tradnl"/>
        </w:rPr>
        <w:t xml:space="preserve">: </w:t>
      </w:r>
      <w:r w:rsidRPr="00737FDB">
        <w:rPr>
          <w:rFonts w:asciiTheme="minorHAnsi" w:hAnsiTheme="minorHAnsi"/>
          <w:bCs/>
          <w:color w:val="1F497D" w:themeColor="text2"/>
          <w:sz w:val="22"/>
          <w:szCs w:val="22"/>
          <w:lang w:val="es-ES_tradnl"/>
        </w:rPr>
        <w:t xml:space="preserve"> </w:t>
      </w:r>
      <w:hyperlink r:id="rId15" w:history="1">
        <w:r w:rsidRPr="00737FDB">
          <w:rPr>
            <w:rStyle w:val="Hipervnculo"/>
            <w:rFonts w:asciiTheme="minorHAnsi" w:hAnsiTheme="minorHAnsi" w:cstheme="minorHAnsi"/>
            <w:color w:val="1F497D" w:themeColor="text2"/>
            <w:sz w:val="22"/>
            <w:szCs w:val="22"/>
          </w:rPr>
          <w:t>https://www.youtube.com/watch?v=WiSWRZkem5Q</w:t>
        </w:r>
      </w:hyperlink>
    </w:p>
    <w:p w:rsidR="00737FDB" w:rsidRPr="00737FDB" w:rsidRDefault="00737FDB" w:rsidP="00417423">
      <w:pPr>
        <w:spacing w:line="240" w:lineRule="atLeast"/>
        <w:ind w:left="1418" w:right="566"/>
        <w:rPr>
          <w:rFonts w:asciiTheme="minorHAnsi" w:hAnsiTheme="minorHAnsi"/>
          <w:bCs/>
          <w:color w:val="1F497D" w:themeColor="text2"/>
          <w:sz w:val="22"/>
          <w:szCs w:val="22"/>
          <w:lang w:val="es-ES_tradnl"/>
        </w:rPr>
      </w:pPr>
      <w:r w:rsidRPr="00737FDB">
        <w:rPr>
          <w:rFonts w:asciiTheme="minorHAnsi" w:hAnsiTheme="minorHAnsi"/>
          <w:bCs/>
          <w:color w:val="1F497D" w:themeColor="text2"/>
          <w:sz w:val="22"/>
          <w:szCs w:val="22"/>
          <w:lang w:val="es-ES_tradnl"/>
        </w:rPr>
        <w:t xml:space="preserve">-Enviad a vuestros compañeros por </w:t>
      </w:r>
      <w:proofErr w:type="spellStart"/>
      <w:r w:rsidRPr="00737FDB">
        <w:rPr>
          <w:rFonts w:asciiTheme="minorHAnsi" w:hAnsiTheme="minorHAnsi"/>
          <w:bCs/>
          <w:color w:val="1F497D" w:themeColor="text2"/>
          <w:sz w:val="22"/>
          <w:szCs w:val="22"/>
          <w:lang w:val="es-ES_tradnl"/>
        </w:rPr>
        <w:t>wassap</w:t>
      </w:r>
      <w:proofErr w:type="spellEnd"/>
      <w:r w:rsidRPr="00737FDB">
        <w:rPr>
          <w:rFonts w:asciiTheme="minorHAnsi" w:hAnsiTheme="minorHAnsi"/>
          <w:bCs/>
          <w:color w:val="1F497D" w:themeColor="text2"/>
          <w:sz w:val="22"/>
          <w:szCs w:val="22"/>
          <w:lang w:val="es-ES_tradnl"/>
        </w:rPr>
        <w:t xml:space="preserve"> el dibujo de al lado</w:t>
      </w:r>
      <w:r>
        <w:rPr>
          <w:rFonts w:asciiTheme="minorHAnsi" w:hAnsiTheme="minorHAnsi"/>
          <w:bCs/>
          <w:color w:val="1F497D" w:themeColor="text2"/>
          <w:sz w:val="22"/>
          <w:szCs w:val="22"/>
          <w:lang w:val="es-ES_tradnl"/>
        </w:rPr>
        <w:t>.</w:t>
      </w:r>
      <w:r w:rsidRPr="00737FDB">
        <w:rPr>
          <w:rFonts w:asciiTheme="minorHAnsi" w:hAnsiTheme="minorHAnsi"/>
          <w:bCs/>
          <w:color w:val="1F497D" w:themeColor="text2"/>
          <w:sz w:val="22"/>
          <w:szCs w:val="22"/>
          <w:lang w:val="es-ES_tradnl"/>
        </w:rPr>
        <w:t xml:space="preserve"> </w:t>
      </w:r>
    </w:p>
    <w:p w:rsidR="00737FDB" w:rsidRPr="00737FDB" w:rsidRDefault="00737FDB" w:rsidP="00417423">
      <w:pPr>
        <w:spacing w:line="240" w:lineRule="atLeast"/>
        <w:ind w:left="1418" w:right="566"/>
        <w:jc w:val="center"/>
        <w:rPr>
          <w:lang w:val="es-ES_tradnl"/>
        </w:rPr>
      </w:pPr>
      <w:r>
        <w:rPr>
          <w:rFonts w:asciiTheme="minorHAnsi" w:hAnsiTheme="minorHAnsi" w:cstheme="minorHAnsi"/>
          <w:noProof/>
          <w:sz w:val="16"/>
          <w:szCs w:val="16"/>
        </w:rPr>
        <w:pict>
          <v:group id="_x0000_s1027" style="position:absolute;left:0;text-align:left;margin-left:199.6pt;margin-top:9.65pt;width:214.4pt;height:88.7pt;z-index:-251638784;mso-position-horizontal-relative:page" coordorigin="6915,-1179" coordsize="3587,1376" o:allowincell="f">
            <v:shape id="_x0000_s1028" style="position:absolute;left:6935;top:-1159;width:3547;height:1336" coordsize="3547,1336" o:allowincell="f" path="m83,l60,3,40,11,23,25,10,42,2,63,,83,,1254r3,22l11,1296r14,17l42,1326r21,8l83,1337r3381,l3486,1334r20,-9l3523,1311r13,-17l3544,1274r3,-20l3547,83r-3,-23l3535,40,3521,23,3504,10,3483,2,3464,,83,xe" filled="f" strokecolor="#9f5fcf" strokeweight="2pt">
              <v:path arrowok="t"/>
            </v:shape>
            <v:rect id="_x0000_s1029" style="position:absolute;left:6984;top:-1160;width:1320;height:1300;mso-position-horizontal-relative:page" o:allowincell="f" filled="f" stroked="f">
              <v:textbox style="mso-next-textbox:#_x0000_s1029" inset="0,0,0,0">
                <w:txbxContent>
                  <w:p w:rsidR="00956D0C" w:rsidRDefault="00EF02FC" w:rsidP="00956D0C">
                    <w:pPr>
                      <w:spacing w:line="1300" w:lineRule="atLeast"/>
                    </w:pPr>
                    <w:r>
                      <w:pict>
                        <v:shape id="_x0000_i1025" type="#_x0000_t75" style="width:76.75pt;height:76.75pt">
                          <v:imagedata r:id="rId16" o:title=""/>
                        </v:shape>
                      </w:pict>
                    </w:r>
                  </w:p>
                  <w:p w:rsidR="00956D0C" w:rsidRDefault="00956D0C" w:rsidP="00956D0C">
                    <w:pPr>
                      <w:widowControl w:val="0"/>
                      <w:autoSpaceDE w:val="0"/>
                      <w:autoSpaceDN w:val="0"/>
                      <w:adjustRightInd w:val="0"/>
                    </w:pPr>
                  </w:p>
                </w:txbxContent>
              </v:textbox>
            </v:rect>
            <v:rect id="_x0000_s1030" style="position:absolute;left:8603;top:-1079;width:1760;height:1200;mso-position-horizontal-relative:page" o:allowincell="f" filled="f" stroked="f">
              <v:textbox style="mso-next-textbox:#_x0000_s1030" inset="0,0,0,0">
                <w:txbxContent>
                  <w:p w:rsidR="00956D0C" w:rsidRPr="009F258A" w:rsidRDefault="00EF02FC" w:rsidP="00956D0C">
                    <w:pPr>
                      <w:spacing w:line="1200" w:lineRule="atLeast"/>
                      <w:rPr>
                        <w:sz w:val="36"/>
                        <w:szCs w:val="36"/>
                      </w:rPr>
                    </w:pPr>
                    <w:r w:rsidRPr="00EF02FC">
                      <w:rPr>
                        <w:sz w:val="36"/>
                        <w:szCs w:val="36"/>
                      </w:rPr>
                      <w:pict>
                        <v:shape id="_x0000_i1026" type="#_x0000_t75" style="width:87.6pt;height:60.45pt">
                          <v:imagedata r:id="rId17" o:title=""/>
                        </v:shape>
                      </w:pict>
                    </w:r>
                  </w:p>
                  <w:p w:rsidR="00956D0C" w:rsidRDefault="00956D0C" w:rsidP="00956D0C">
                    <w:pPr>
                      <w:widowControl w:val="0"/>
                      <w:autoSpaceDE w:val="0"/>
                      <w:autoSpaceDN w:val="0"/>
                      <w:adjustRightInd w:val="0"/>
                    </w:pPr>
                  </w:p>
                </w:txbxContent>
              </v:textbox>
            </v:rect>
            <w10:wrap anchorx="page"/>
          </v:group>
        </w:pict>
      </w:r>
    </w:p>
    <w:p w:rsidR="00737FDB" w:rsidRPr="00737FDB" w:rsidRDefault="00737FDB" w:rsidP="00417423">
      <w:pPr>
        <w:spacing w:line="240" w:lineRule="atLeast"/>
        <w:ind w:left="1418" w:right="566"/>
        <w:jc w:val="both"/>
        <w:rPr>
          <w:rFonts w:asciiTheme="minorHAnsi" w:hAnsiTheme="minorHAnsi"/>
          <w:bCs/>
          <w:color w:val="1F497D" w:themeColor="text2"/>
          <w:sz w:val="20"/>
          <w:szCs w:val="20"/>
        </w:rPr>
      </w:pPr>
    </w:p>
    <w:p w:rsidR="007F106D" w:rsidRDefault="007F106D" w:rsidP="00417423">
      <w:pPr>
        <w:spacing w:line="240" w:lineRule="atLeast"/>
        <w:ind w:left="1418" w:right="566"/>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737FDB" w:rsidRDefault="00737FDB" w:rsidP="00417423">
      <w:pPr>
        <w:spacing w:line="240" w:lineRule="atLeast"/>
        <w:ind w:left="1418" w:right="566"/>
        <w:jc w:val="center"/>
        <w:rPr>
          <w:rFonts w:asciiTheme="minorHAnsi" w:hAnsiTheme="minorHAnsi" w:cstheme="minorHAnsi"/>
          <w:color w:val="1F497D" w:themeColor="text2"/>
        </w:rPr>
      </w:pPr>
    </w:p>
    <w:p w:rsidR="00956D0C" w:rsidRDefault="00737FDB" w:rsidP="00417423">
      <w:pPr>
        <w:spacing w:line="240" w:lineRule="atLeast"/>
        <w:ind w:left="1418" w:right="566"/>
        <w:jc w:val="both"/>
        <w:rPr>
          <w:rFonts w:asciiTheme="minorHAnsi" w:hAnsiTheme="minorHAnsi"/>
          <w:bCs/>
          <w:color w:val="1F497D" w:themeColor="text2"/>
          <w:sz w:val="22"/>
          <w:szCs w:val="22"/>
          <w:lang w:val="es-ES_tradnl"/>
        </w:rPr>
      </w:pPr>
      <w:r w:rsidRPr="00737FDB">
        <w:rPr>
          <w:rFonts w:asciiTheme="minorHAnsi" w:hAnsiTheme="minorHAnsi"/>
          <w:bCs/>
          <w:color w:val="1F497D" w:themeColor="text2"/>
          <w:sz w:val="22"/>
          <w:szCs w:val="22"/>
          <w:lang w:val="es-ES_tradnl"/>
        </w:rPr>
        <w:t>-</w:t>
      </w:r>
      <w:r>
        <w:rPr>
          <w:rFonts w:asciiTheme="minorHAnsi" w:hAnsiTheme="minorHAnsi"/>
          <w:bCs/>
          <w:color w:val="1F497D" w:themeColor="text2"/>
          <w:sz w:val="22"/>
          <w:szCs w:val="22"/>
          <w:lang w:val="es-ES_tradnl"/>
        </w:rPr>
        <w:t>Podemos preparar una lamparilla para cada niño, se las damos apagadas y ellos las llevan para un lugar arriba donde se las vamos encendiendo y las colocan</w:t>
      </w:r>
      <w:r w:rsidR="00417423">
        <w:rPr>
          <w:rFonts w:asciiTheme="minorHAnsi" w:hAnsiTheme="minorHAnsi"/>
          <w:bCs/>
          <w:color w:val="1F497D" w:themeColor="text2"/>
          <w:sz w:val="22"/>
          <w:szCs w:val="22"/>
          <w:lang w:val="es-ES_tradnl"/>
        </w:rPr>
        <w:t xml:space="preserve"> a la vez que alguien lee: “Con estas lamparillas queremos expresar nuestra alegría porque Jesús se ha hecho luz para nuestra vida, nuestra esperanza. Sabemos que un día nos llenaremos de  luz porque seremos totalmente hijos de Dios”.</w:t>
      </w:r>
    </w:p>
    <w:p w:rsidR="00417423" w:rsidRDefault="00417423" w:rsidP="00417423">
      <w:pPr>
        <w:spacing w:line="240" w:lineRule="atLeast"/>
        <w:ind w:left="1418" w:right="566"/>
        <w:jc w:val="both"/>
        <w:rPr>
          <w:rFonts w:asciiTheme="minorHAnsi" w:hAnsiTheme="minorHAnsi"/>
          <w:bCs/>
          <w:color w:val="1F497D" w:themeColor="text2"/>
          <w:sz w:val="22"/>
          <w:szCs w:val="22"/>
          <w:lang w:val="es-ES_tradnl"/>
        </w:rPr>
      </w:pPr>
      <w:r>
        <w:rPr>
          <w:rFonts w:asciiTheme="minorHAnsi" w:hAnsiTheme="minorHAnsi"/>
          <w:bCs/>
          <w:color w:val="1F497D" w:themeColor="text2"/>
          <w:sz w:val="22"/>
          <w:szCs w:val="22"/>
          <w:lang w:val="es-ES_tradnl"/>
        </w:rPr>
        <w:t xml:space="preserve">-Podríamos llenar el presbiterio de Biblias distintas y un pergamino con una inscripción: “Escuchadle” y dialogamos. Dios nos manda escuchar a Jesús, hacerle caso. </w:t>
      </w:r>
      <w:proofErr w:type="gramStart"/>
      <w:r>
        <w:rPr>
          <w:rFonts w:asciiTheme="minorHAnsi" w:hAnsiTheme="minorHAnsi"/>
          <w:bCs/>
          <w:color w:val="1F497D" w:themeColor="text2"/>
          <w:sz w:val="22"/>
          <w:szCs w:val="22"/>
          <w:lang w:val="es-ES_tradnl"/>
        </w:rPr>
        <w:t>¿</w:t>
      </w:r>
      <w:proofErr w:type="gramEnd"/>
      <w:r>
        <w:rPr>
          <w:rFonts w:asciiTheme="minorHAnsi" w:hAnsiTheme="minorHAnsi"/>
          <w:bCs/>
          <w:color w:val="1F497D" w:themeColor="text2"/>
          <w:sz w:val="22"/>
          <w:szCs w:val="22"/>
          <w:lang w:val="es-ES_tradnl"/>
        </w:rPr>
        <w:t>En qué hemos de hacerle caso.</w:t>
      </w:r>
    </w:p>
    <w:p w:rsidR="00417423" w:rsidRDefault="00417423" w:rsidP="00417423">
      <w:pPr>
        <w:spacing w:line="240" w:lineRule="atLeast"/>
        <w:ind w:left="1418" w:right="566"/>
        <w:jc w:val="both"/>
        <w:rPr>
          <w:rFonts w:asciiTheme="minorHAnsi" w:hAnsiTheme="minorHAnsi"/>
          <w:bCs/>
          <w:color w:val="1F497D" w:themeColor="text2"/>
          <w:sz w:val="22"/>
          <w:szCs w:val="22"/>
          <w:lang w:val="es-ES_tradnl"/>
        </w:rPr>
      </w:pPr>
    </w:p>
    <w:p w:rsidR="00417423" w:rsidRPr="007F106D" w:rsidRDefault="00417423" w:rsidP="00417423">
      <w:pPr>
        <w:spacing w:line="240" w:lineRule="atLeast"/>
        <w:ind w:left="1418" w:right="566"/>
        <w:jc w:val="both"/>
        <w:rPr>
          <w:rFonts w:asciiTheme="minorHAnsi" w:hAnsiTheme="minorHAnsi" w:cstheme="minorHAnsi"/>
          <w:sz w:val="16"/>
          <w:szCs w:val="16"/>
        </w:rPr>
      </w:pPr>
      <w:r w:rsidRPr="00417423">
        <w:rPr>
          <w:rFonts w:asciiTheme="minorHAnsi" w:hAnsiTheme="minorHAnsi"/>
          <w:bCs/>
          <w:color w:val="1F497D" w:themeColor="text2"/>
          <w:sz w:val="22"/>
          <w:szCs w:val="22"/>
          <w:lang w:val="es-ES_tradnl"/>
        </w:rPr>
        <w:drawing>
          <wp:anchor distT="0" distB="0" distL="114300" distR="114300" simplePos="0" relativeHeight="251679744" behindDoc="1" locked="0" layoutInCell="1" allowOverlap="1">
            <wp:simplePos x="0" y="0"/>
            <wp:positionH relativeFrom="column">
              <wp:posOffset>2503170</wp:posOffset>
            </wp:positionH>
            <wp:positionV relativeFrom="paragraph">
              <wp:posOffset>442595</wp:posOffset>
            </wp:positionV>
            <wp:extent cx="2812415" cy="1449070"/>
            <wp:effectExtent l="19050" t="0" r="6985" b="0"/>
            <wp:wrapThrough wrapText="bothSides">
              <wp:wrapPolygon edited="0">
                <wp:start x="-146" y="0"/>
                <wp:lineTo x="-146" y="21297"/>
                <wp:lineTo x="21654" y="21297"/>
                <wp:lineTo x="21654" y="0"/>
                <wp:lineTo x="-146" y="0"/>
              </wp:wrapPolygon>
            </wp:wrapThrough>
            <wp:docPr id="66" name="Imagen 66" descr="escuchar a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scuchar a Dios"/>
                    <pic:cNvPicPr>
                      <a:picLocks noChangeAspect="1" noChangeArrowheads="1"/>
                    </pic:cNvPicPr>
                  </pic:nvPicPr>
                  <pic:blipFill>
                    <a:blip r:embed="rId18" r:link="rId19" cstate="print"/>
                    <a:srcRect/>
                    <a:stretch>
                      <a:fillRect/>
                    </a:stretch>
                  </pic:blipFill>
                  <pic:spPr bwMode="auto">
                    <a:xfrm>
                      <a:off x="0" y="0"/>
                      <a:ext cx="2812415" cy="1449070"/>
                    </a:xfrm>
                    <a:prstGeom prst="rect">
                      <a:avLst/>
                    </a:prstGeom>
                    <a:noFill/>
                    <a:ln w="9525">
                      <a:noFill/>
                      <a:miter lim="800000"/>
                      <a:headEnd/>
                      <a:tailEnd/>
                    </a:ln>
                  </pic:spPr>
                </pic:pic>
              </a:graphicData>
            </a:graphic>
          </wp:anchor>
        </w:drawing>
      </w:r>
    </w:p>
    <w:sectPr w:rsidR="00417423" w:rsidRPr="007F106D"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10.2pt" o:bullet="t">
        <v:imagedata r:id="rId1" o:title="clip_image001"/>
      </v:shape>
    </w:pict>
  </w:numPicBullet>
  <w:abstractNum w:abstractNumId="0">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2">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3">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26E6E"/>
    <w:multiLevelType w:val="hybridMultilevel"/>
    <w:tmpl w:val="41DA9C2C"/>
    <w:lvl w:ilvl="0" w:tplc="6356571C">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3"/>
  </w:num>
  <w:num w:numId="2">
    <w:abstractNumId w:val="7"/>
  </w:num>
  <w:num w:numId="3">
    <w:abstractNumId w:val="2"/>
  </w:num>
  <w:num w:numId="4">
    <w:abstractNumId w:val="4"/>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08A7"/>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A0"/>
    <w:rsid w:val="00161EC5"/>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BBB"/>
    <w:rsid w:val="001E2AC6"/>
    <w:rsid w:val="001E39FD"/>
    <w:rsid w:val="001E4A85"/>
    <w:rsid w:val="001E4C3A"/>
    <w:rsid w:val="001E516A"/>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C4"/>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471F"/>
    <w:rsid w:val="007F4DA8"/>
    <w:rsid w:val="007F5459"/>
    <w:rsid w:val="007F572B"/>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0CC"/>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704DB"/>
    <w:rsid w:val="00C7090A"/>
    <w:rsid w:val="00C7182A"/>
    <w:rsid w:val="00C71AF6"/>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92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ySeVs9dGCQ8&amp;index=8&amp;list=PL4E77BAC5B6CF388D"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youtube.com/watch?v=yU20ND3mNS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UUL62HXTP8Y" TargetMode="External"/><Relationship Id="rId5" Type="http://schemas.openxmlformats.org/officeDocument/2006/relationships/webSettings" Target="webSettings.xml"/><Relationship Id="rId15" Type="http://schemas.openxmlformats.org/officeDocument/2006/relationships/hyperlink" Target="https://www.youtube.com/watch?v=WiSWRZkem5Q" TargetMode="External"/><Relationship Id="rId10" Type="http://schemas.openxmlformats.org/officeDocument/2006/relationships/hyperlink" Target="https://www.youtube.com/watch?v=6Hc0GD-7pFw" TargetMode="External"/><Relationship Id="rId19" Type="http://schemas.openxmlformats.org/officeDocument/2006/relationships/image" Target="http://www.seminariocordoba.com.ar/wp-content/uploads/2013/02/escuchar-a-Dios.jpg" TargetMode="External"/><Relationship Id="rId4" Type="http://schemas.openxmlformats.org/officeDocument/2006/relationships/settings" Target="settings.xml"/><Relationship Id="rId9" Type="http://schemas.openxmlformats.org/officeDocument/2006/relationships/hyperlink" Target="https://www.youtube.com/watch?v=oWIcWcAsqEU" TargetMode="External"/><Relationship Id="rId14" Type="http://schemas.openxmlformats.org/officeDocument/2006/relationships/hyperlink" Target="https://drive.google.com/drive/folders/1BKKLFB2h9ekmy8uhhn5_sw1BnpcJpqV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94EF-9BAA-4279-A737-EE1DDC64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4434</TotalTime>
  <Pages>2</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206</cp:revision>
  <cp:lastPrinted>2015-02-04T16:11:00Z</cp:lastPrinted>
  <dcterms:created xsi:type="dcterms:W3CDTF">2013-04-26T10:05:00Z</dcterms:created>
  <dcterms:modified xsi:type="dcterms:W3CDTF">2018-02-21T09:55:00Z</dcterms:modified>
</cp:coreProperties>
</file>