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12E1504" w14:textId="60A9B204" w:rsidR="005C0D95" w:rsidRPr="00251793" w:rsidRDefault="002E77E4" w:rsidP="00EA246F">
      <w:pPr>
        <w:pStyle w:val="Ttulo5"/>
        <w:tabs>
          <w:tab w:val="left" w:pos="10490"/>
        </w:tabs>
        <w:spacing w:line="240" w:lineRule="atLeast"/>
        <w:ind w:left="3261" w:right="2692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r w:rsidRPr="00251793"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605306AD" wp14:editId="7DD250A4">
            <wp:simplePos x="0" y="0"/>
            <wp:positionH relativeFrom="column">
              <wp:posOffset>5711218</wp:posOffset>
            </wp:positionH>
            <wp:positionV relativeFrom="paragraph">
              <wp:posOffset>227</wp:posOffset>
            </wp:positionV>
            <wp:extent cx="1455420" cy="2230120"/>
            <wp:effectExtent l="0" t="0" r="0" b="0"/>
            <wp:wrapThrough wrapText="bothSides">
              <wp:wrapPolygon edited="0">
                <wp:start x="0" y="0"/>
                <wp:lineTo x="0" y="21403"/>
                <wp:lineTo x="21204" y="21403"/>
                <wp:lineTo x="21204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61" t="23742" r="31716" b="7272"/>
                    <a:stretch/>
                  </pic:blipFill>
                  <pic:spPr bwMode="auto">
                    <a:xfrm>
                      <a:off x="0" y="0"/>
                      <a:ext cx="1455420" cy="2230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46F" w:rsidRPr="00251793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89984" behindDoc="0" locked="0" layoutInCell="1" allowOverlap="1" wp14:anchorId="751A7F1D" wp14:editId="2D79FC1F">
            <wp:simplePos x="0" y="0"/>
            <wp:positionH relativeFrom="column">
              <wp:posOffset>837565</wp:posOffset>
            </wp:positionH>
            <wp:positionV relativeFrom="paragraph">
              <wp:posOffset>-45085</wp:posOffset>
            </wp:positionV>
            <wp:extent cx="1322705" cy="1792605"/>
            <wp:effectExtent l="19050" t="0" r="0" b="0"/>
            <wp:wrapThrough wrapText="bothSides">
              <wp:wrapPolygon edited="0">
                <wp:start x="-311" y="0"/>
                <wp:lineTo x="-311" y="21348"/>
                <wp:lineTo x="21465" y="21348"/>
                <wp:lineTo x="21465" y="0"/>
                <wp:lineTo x="-311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79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251793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14:paraId="6FE919E9" w14:textId="209A2079" w:rsidR="005C0D95" w:rsidRPr="00251793" w:rsidRDefault="002E77E4" w:rsidP="00EA246F">
      <w:pPr>
        <w:pStyle w:val="Ttulo5"/>
        <w:spacing w:line="240" w:lineRule="atLeast"/>
        <w:ind w:left="3261" w:right="2692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251793">
        <w:rPr>
          <w:rFonts w:ascii="Calibri" w:hAnsi="Calibri"/>
          <w:color w:val="1F497D" w:themeColor="text2"/>
          <w:sz w:val="28"/>
          <w:szCs w:val="28"/>
        </w:rPr>
        <w:t>19</w:t>
      </w:r>
      <w:r w:rsidR="005C0D95" w:rsidRPr="00251793">
        <w:rPr>
          <w:rFonts w:ascii="Calibri" w:hAnsi="Calibri"/>
          <w:color w:val="1F497D" w:themeColor="text2"/>
          <w:sz w:val="28"/>
          <w:szCs w:val="28"/>
        </w:rPr>
        <w:t xml:space="preserve"> de </w:t>
      </w:r>
      <w:r w:rsidR="006F61F3" w:rsidRPr="00251793">
        <w:rPr>
          <w:rFonts w:ascii="Calibri" w:hAnsi="Calibri"/>
          <w:color w:val="1F497D" w:themeColor="text2"/>
          <w:sz w:val="28"/>
          <w:szCs w:val="28"/>
        </w:rPr>
        <w:t>abril de</w:t>
      </w:r>
      <w:r w:rsidR="005C0D95" w:rsidRPr="00251793">
        <w:rPr>
          <w:rFonts w:ascii="Calibri" w:hAnsi="Calibri"/>
          <w:color w:val="1F497D" w:themeColor="text2"/>
          <w:sz w:val="28"/>
          <w:szCs w:val="28"/>
        </w:rPr>
        <w:t xml:space="preserve"> 20</w:t>
      </w:r>
      <w:r w:rsidR="003A4B7B" w:rsidRPr="00251793">
        <w:rPr>
          <w:rFonts w:ascii="Calibri" w:hAnsi="Calibri"/>
          <w:color w:val="1F497D" w:themeColor="text2"/>
          <w:sz w:val="28"/>
          <w:szCs w:val="28"/>
        </w:rPr>
        <w:t>2</w:t>
      </w:r>
      <w:r w:rsidRPr="00251793">
        <w:rPr>
          <w:rFonts w:ascii="Calibri" w:hAnsi="Calibri"/>
          <w:color w:val="1F497D" w:themeColor="text2"/>
          <w:sz w:val="28"/>
          <w:szCs w:val="28"/>
        </w:rPr>
        <w:t>6</w:t>
      </w:r>
    </w:p>
    <w:p w14:paraId="5C93E938" w14:textId="56C20DE9" w:rsidR="005C0D95" w:rsidRPr="00251793" w:rsidRDefault="00AE3556" w:rsidP="00EA246F">
      <w:pPr>
        <w:ind w:left="3261" w:right="269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</w:pPr>
      <w:r w:rsidRPr="00251793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 xml:space="preserve">PASCUA </w:t>
      </w:r>
      <w:r w:rsidR="0010192F" w:rsidRPr="00251793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3</w:t>
      </w:r>
      <w:r w:rsidR="003A4B7B" w:rsidRPr="00251793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º</w:t>
      </w:r>
      <w:r w:rsidRPr="00251793">
        <w:rPr>
          <w:rFonts w:asciiTheme="minorHAnsi" w:hAnsiTheme="minorHAnsi" w:cstheme="minorHAnsi"/>
          <w:b/>
          <w:color w:val="1F497D" w:themeColor="text2"/>
          <w:sz w:val="28"/>
          <w:szCs w:val="28"/>
          <w:lang w:val="es-ES_tradnl"/>
        </w:rPr>
        <w:t>-A</w:t>
      </w:r>
    </w:p>
    <w:p w14:paraId="3166E0A3" w14:textId="44CEBAC8" w:rsidR="0010192F" w:rsidRPr="00251793" w:rsidRDefault="0010192F" w:rsidP="00EA246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proofErr w:type="spellStart"/>
      <w:r w:rsidRPr="00251793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Lc</w:t>
      </w:r>
      <w:proofErr w:type="spellEnd"/>
      <w:r w:rsidRPr="00251793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 xml:space="preserve">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24, 13-35: </w:t>
      </w:r>
      <w:r w:rsidRPr="00251793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"Lo reconocieron</w:t>
      </w:r>
    </w:p>
    <w:p w14:paraId="52C49824" w14:textId="2DBA7106" w:rsidR="00AE3556" w:rsidRPr="00251793" w:rsidRDefault="0010192F" w:rsidP="00EA246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 w:rsidRPr="00251793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al partir el pan".</w:t>
      </w:r>
    </w:p>
    <w:p w14:paraId="3246BCA0" w14:textId="3CC95CD6" w:rsidR="00AE3556" w:rsidRPr="00251793" w:rsidRDefault="00AE3556" w:rsidP="0000503A">
      <w:pPr>
        <w:autoSpaceDE w:val="0"/>
        <w:autoSpaceDN w:val="0"/>
        <w:adjustRightInd w:val="0"/>
        <w:ind w:left="3261" w:right="2692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  <w:bookmarkStart w:id="0" w:name="_Hlk227051285"/>
      <w:r w:rsidRPr="0025179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00503A" w:rsidRPr="0025179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Re</w:t>
      </w:r>
      <w:r w:rsidR="0000503A" w:rsidRPr="00251793">
        <w:rPr>
          <w:rFonts w:asciiTheme="minorHAnsi" w:eastAsiaTheme="minorHAnsi" w:hAnsiTheme="minorHAnsi" w:cs="UniversLTStd-Cn"/>
          <w:bCs/>
          <w:color w:val="1F497D" w:themeColor="text2"/>
          <w:sz w:val="28"/>
          <w:szCs w:val="28"/>
          <w:lang w:val="es-ES_tradnl" w:eastAsia="en-US"/>
        </w:rPr>
        <w:t xml:space="preserve">conócelo al </w:t>
      </w:r>
      <w:r w:rsidR="0000503A" w:rsidRPr="00251793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partir </w:t>
      </w:r>
      <w:r w:rsidR="0000503A" w:rsidRPr="00251793">
        <w:rPr>
          <w:rFonts w:asciiTheme="minorHAnsi" w:eastAsiaTheme="minorHAnsi" w:hAnsiTheme="minorHAnsi" w:cs="UniversLTStd-Cn"/>
          <w:bCs/>
          <w:color w:val="1F497D" w:themeColor="text2"/>
          <w:sz w:val="28"/>
          <w:szCs w:val="28"/>
          <w:lang w:val="es-ES_tradnl" w:eastAsia="en-US"/>
        </w:rPr>
        <w:t>el Pan</w:t>
      </w:r>
    </w:p>
    <w:p w14:paraId="5EBF1686" w14:textId="7065DBD1" w:rsidR="00B13743" w:rsidRDefault="00B13743" w:rsidP="00B13743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14:paraId="0B1E7526" w14:textId="77777777" w:rsidR="00251793" w:rsidRDefault="00251793" w:rsidP="00B13743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14:paraId="368E4A8C" w14:textId="77777777" w:rsidR="00251793" w:rsidRPr="00251793" w:rsidRDefault="00251793" w:rsidP="00B13743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bookmarkEnd w:id="0"/>
    <w:p w14:paraId="63CFE8B2" w14:textId="24D8B76D" w:rsidR="00B13743" w:rsidRDefault="003A4B7B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251793">
        <w:rPr>
          <w:rFonts w:ascii="Calibri" w:hAnsi="Calibri"/>
          <w:color w:val="1F497D" w:themeColor="text2"/>
          <w:sz w:val="28"/>
          <w:szCs w:val="28"/>
        </w:rPr>
        <w:t>MONICIÓN DE ENTRADA</w:t>
      </w:r>
    </w:p>
    <w:p w14:paraId="18C49BC2" w14:textId="77777777" w:rsidR="00251793" w:rsidRPr="00251793" w:rsidRDefault="00251793" w:rsidP="00251793">
      <w:pPr>
        <w:rPr>
          <w:lang w:val="es-ES_tradnl"/>
        </w:rPr>
      </w:pPr>
    </w:p>
    <w:p w14:paraId="4DE759E0" w14:textId="793D9C47" w:rsidR="0010192F" w:rsidRPr="00251793" w:rsidRDefault="00B13743" w:rsidP="003A4B7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Hermanos y hermanas: 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Cada domingo, igual que los primeros cristianos nos reunimos como comunidad</w:t>
      </w:r>
      <w:r w:rsidR="000451C6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 en torno a Cristo Resucitado. Agradecemos a Jesús hoy que sea haga presente entre nosotros y que abra nuestros ojos en el momento en que se reparte el pan. Y aprendemos que para ver de verdad a los demás</w:t>
      </w:r>
      <w:r w:rsidR="0000503A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 debemos compartir, </w:t>
      </w:r>
      <w:r w:rsidR="00E56CCE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repartir, </w:t>
      </w:r>
      <w:r w:rsidR="0000503A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dar lo mejor para recibir lo mejor.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Digámosle hoy </w:t>
      </w:r>
      <w:r w:rsidR="0000503A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al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Señor: </w:t>
      </w:r>
      <w:r w:rsidR="003A4B7B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Quédate con nosotros, Señor, a</w:t>
      </w:r>
      <w:r w:rsidR="0010192F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rde nuestro corazón al escuchar tu PALABRA y te reconocemos al partir el PAN.</w:t>
      </w:r>
    </w:p>
    <w:p w14:paraId="3F6FC7DB" w14:textId="751735F3" w:rsidR="00747DFA" w:rsidRPr="00251793" w:rsidRDefault="00747DFA" w:rsidP="003A4B7B">
      <w:pPr>
        <w:ind w:left="1418" w:right="567" w:firstLine="284"/>
        <w:jc w:val="both"/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</w:pPr>
      <w:r w:rsidRPr="00251793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>(Podemos destacar una biblia</w:t>
      </w:r>
      <w:r w:rsidR="003A4B7B" w:rsidRPr="00251793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 xml:space="preserve"> o leccionario</w:t>
      </w:r>
      <w:r w:rsidRPr="00251793"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  <w:t xml:space="preserve">, un trozo de pan y una jarra de vino donde sigue vivo hoy Jesús). </w:t>
      </w:r>
    </w:p>
    <w:p w14:paraId="3E530276" w14:textId="34BB7254" w:rsidR="00B13743" w:rsidRPr="00251793" w:rsidRDefault="00B13743" w:rsidP="0010192F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251793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-En el nombre del Padre… Cristo Resucitado, que nos </w:t>
      </w:r>
      <w:r w:rsidR="0010192F" w:rsidRPr="00251793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alimenta con su Pan y su Palabra</w:t>
      </w:r>
      <w:r w:rsidRPr="00251793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, está con vosotros.</w:t>
      </w:r>
    </w:p>
    <w:p w14:paraId="119243E9" w14:textId="6FDAE65D" w:rsidR="00B13743" w:rsidRPr="00251793" w:rsidRDefault="00B13743" w:rsidP="00B13743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14:paraId="3343E95C" w14:textId="77777777" w:rsidR="00B13743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251793">
        <w:rPr>
          <w:rFonts w:ascii="Calibri" w:hAnsi="Calibri"/>
          <w:color w:val="1F497D" w:themeColor="text2"/>
          <w:sz w:val="28"/>
          <w:szCs w:val="28"/>
        </w:rPr>
        <w:t>ASPERSIÓN</w:t>
      </w:r>
      <w:r w:rsidR="003A4B7B" w:rsidRPr="00251793">
        <w:rPr>
          <w:rFonts w:ascii="Calibri" w:hAnsi="Calibri"/>
          <w:color w:val="1F497D" w:themeColor="text2"/>
          <w:sz w:val="28"/>
          <w:szCs w:val="28"/>
        </w:rPr>
        <w:t xml:space="preserve"> </w:t>
      </w:r>
      <w:proofErr w:type="spellStart"/>
      <w:r w:rsidR="003A4B7B" w:rsidRPr="00251793">
        <w:rPr>
          <w:rFonts w:ascii="Calibri" w:hAnsi="Calibri"/>
          <w:color w:val="1F497D" w:themeColor="text2"/>
          <w:sz w:val="28"/>
          <w:szCs w:val="28"/>
        </w:rPr>
        <w:t>ó</w:t>
      </w:r>
      <w:proofErr w:type="spellEnd"/>
      <w:r w:rsidR="003A4B7B" w:rsidRPr="00251793">
        <w:rPr>
          <w:rFonts w:ascii="Calibri" w:hAnsi="Calibri"/>
          <w:color w:val="1F497D" w:themeColor="text2"/>
          <w:sz w:val="28"/>
          <w:szCs w:val="28"/>
        </w:rPr>
        <w:t xml:space="preserve"> SÚPLICAS DE PERDÓN</w:t>
      </w:r>
    </w:p>
    <w:p w14:paraId="69A52F1B" w14:textId="77777777" w:rsidR="00251793" w:rsidRPr="00251793" w:rsidRDefault="00251793" w:rsidP="00251793">
      <w:pPr>
        <w:rPr>
          <w:lang w:val="es-ES_tradnl"/>
        </w:rPr>
      </w:pPr>
    </w:p>
    <w:p w14:paraId="4F5C2C3D" w14:textId="64041D73" w:rsidR="00B13743" w:rsidRPr="00251793" w:rsidRDefault="005216E3" w:rsidP="00B13743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3840" behindDoc="1" locked="0" layoutInCell="1" allowOverlap="1" wp14:anchorId="0F951418" wp14:editId="4C290915">
            <wp:simplePos x="0" y="0"/>
            <wp:positionH relativeFrom="column">
              <wp:posOffset>4654550</wp:posOffset>
            </wp:positionH>
            <wp:positionV relativeFrom="paragraph">
              <wp:posOffset>498475</wp:posOffset>
            </wp:positionV>
            <wp:extent cx="2553970" cy="1392555"/>
            <wp:effectExtent l="19050" t="0" r="0" b="0"/>
            <wp:wrapThrough wrapText="bothSides">
              <wp:wrapPolygon edited="0">
                <wp:start x="-161" y="0"/>
                <wp:lineTo x="-161" y="21275"/>
                <wp:lineTo x="21589" y="21275"/>
                <wp:lineTo x="21589" y="0"/>
                <wp:lineTo x="-161" y="0"/>
              </wp:wrapPolygon>
            </wp:wrapThrough>
            <wp:docPr id="7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3743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-Al igual que en el Domingo pasado, seguimos reviviendo la luz, la vida, la alegría de la Pascua de Resurrección. El Bautismo que todos recibimos lo vamos a simbolizar con el agua que, el sacerdote, deposita sobre nuestras cabezas. Renovemos nuestro amor a Jesucristo. Le decimos que </w:t>
      </w:r>
      <w:r w:rsidR="00F81B2D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É</w:t>
      </w:r>
      <w:r w:rsidR="00B13743" w:rsidRPr="00251793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 xml:space="preserve">l es lo más grande que tenemos. Cuando el sacerdote pase al lado de nosotros, en señal de respeto, inclinemos un poco nuestras cabezas. </w:t>
      </w:r>
      <w:r w:rsidR="00B13743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(El sacerdote rocía con agua bendita a los presentes).</w:t>
      </w:r>
    </w:p>
    <w:p w14:paraId="1E19F462" w14:textId="77777777" w:rsidR="00E077EF" w:rsidRPr="00251793" w:rsidRDefault="00E077EF" w:rsidP="0010192F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14:paraId="64C10D5F" w14:textId="55AD663B" w:rsidR="0010192F" w:rsidRPr="00251793" w:rsidRDefault="00B13743" w:rsidP="0010192F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proofErr w:type="gramStart"/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-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(</w:t>
      </w:r>
      <w:proofErr w:type="gramEnd"/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Si no se hace la aspersión) 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Dispongámonos al encuentro con Jesús en esta celebración de la Eucaristía, como lo hicieron los discípulos de Emaús. Pidamos perdón de nuestras faltas, de nuestra fe</w:t>
      </w:r>
      <w:r w:rsidR="003A4B7B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vacilante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</w:t>
      </w:r>
      <w:r w:rsidR="003A4B7B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Y 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de nuestra dureza de corazón para acoger y practicar el mensaje evangélico de Jesús: </w:t>
      </w:r>
    </w:p>
    <w:p w14:paraId="5D2AD113" w14:textId="3C0C3F69" w:rsidR="003A4B7B" w:rsidRPr="00251793" w:rsidRDefault="003A4B7B" w:rsidP="003A4B7B">
      <w:pPr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Tú que te sientas con nosotros a la mesa para partirnos el pan de la eucaristía</w:t>
      </w:r>
      <w:r w:rsidR="00E077E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251793">
        <w:rPr>
          <w:rFonts w:asciiTheme="minorHAnsi" w:hAnsiTheme="minorHAnsi"/>
          <w:bCs/>
          <w:i/>
          <w:color w:val="1F497D" w:themeColor="text2"/>
          <w:sz w:val="28"/>
          <w:szCs w:val="28"/>
        </w:rPr>
        <w:t>Señor, ten piedad.</w:t>
      </w:r>
    </w:p>
    <w:p w14:paraId="4EA39E64" w14:textId="247FE0D0" w:rsidR="003A4B7B" w:rsidRPr="00251793" w:rsidRDefault="003A4B7B" w:rsidP="003A4B7B">
      <w:pPr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Tú, que nos regalas tu Palabra que nos ayuda a encontrar luz en nuestras vidas</w:t>
      </w:r>
      <w:r w:rsidR="00E077E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</w:t>
      </w:r>
      <w:r w:rsidRPr="00251793">
        <w:rPr>
          <w:rFonts w:asciiTheme="minorHAnsi" w:hAnsiTheme="minorHAnsi"/>
          <w:bCs/>
          <w:i/>
          <w:color w:val="1F497D" w:themeColor="text2"/>
          <w:sz w:val="28"/>
          <w:szCs w:val="28"/>
        </w:rPr>
        <w:t>Cristo, ten piedad.</w:t>
      </w:r>
    </w:p>
    <w:p w14:paraId="2B043650" w14:textId="77777777" w:rsidR="00251793" w:rsidRDefault="00E077EF" w:rsidP="003A4B7B">
      <w:pPr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Tú que llenas nuestro corazón de esperanza y de ganas de seguirte</w:t>
      </w:r>
      <w:r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  <w:r w:rsidR="0010192F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="003A4B7B" w:rsidRPr="00251793">
        <w:rPr>
          <w:rFonts w:asciiTheme="minorHAnsi" w:hAnsiTheme="minorHAnsi"/>
          <w:bCs/>
          <w:i/>
          <w:color w:val="1F497D" w:themeColor="text2"/>
          <w:sz w:val="28"/>
          <w:szCs w:val="28"/>
        </w:rPr>
        <w:t>Señor ten piedad.</w:t>
      </w:r>
    </w:p>
    <w:p w14:paraId="4F1A141B" w14:textId="77777777" w:rsidR="00251793" w:rsidRDefault="00251793" w:rsidP="003A4B7B">
      <w:pPr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</w:p>
    <w:p w14:paraId="76005005" w14:textId="5BA4749A" w:rsidR="0010192F" w:rsidRPr="00251793" w:rsidRDefault="0010192F" w:rsidP="003A4B7B">
      <w:pPr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</w:p>
    <w:p w14:paraId="050ACD07" w14:textId="6B7735EE" w:rsidR="00B13743" w:rsidRPr="00251793" w:rsidRDefault="00B13743" w:rsidP="00B1374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14:paraId="0A6826BD" w14:textId="35CD6A17" w:rsidR="00B13743" w:rsidRPr="00251793" w:rsidRDefault="00E077EF" w:rsidP="00251793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251793">
        <w:rPr>
          <w:rFonts w:ascii="Calibri" w:hAnsi="Calibri"/>
          <w:b/>
          <w:color w:val="1F497D" w:themeColor="text2"/>
          <w:sz w:val="28"/>
          <w:szCs w:val="28"/>
        </w:rPr>
        <w:lastRenderedPageBreak/>
        <w:t xml:space="preserve">MONICIÓN A LAS </w:t>
      </w:r>
      <w:r w:rsidR="00B13743" w:rsidRPr="00251793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14:paraId="64C259BC" w14:textId="77777777" w:rsidR="00251793" w:rsidRPr="00251793" w:rsidRDefault="00251793" w:rsidP="00251793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/>
          <w:b/>
          <w:i/>
          <w:sz w:val="28"/>
          <w:szCs w:val="28"/>
        </w:rPr>
      </w:pPr>
    </w:p>
    <w:p w14:paraId="58A2E60B" w14:textId="538E9B05" w:rsidR="005216E3" w:rsidRPr="00251793" w:rsidRDefault="005216E3" w:rsidP="00B13743">
      <w:pPr>
        <w:ind w:left="1418" w:right="566" w:firstLine="284"/>
        <w:jc w:val="both"/>
        <w:rPr>
          <w:rFonts w:ascii="Calibri" w:hAnsi="Calibri"/>
          <w:bCs/>
          <w:color w:val="1F497D"/>
          <w:sz w:val="28"/>
          <w:szCs w:val="28"/>
          <w:lang w:val="es-ES_tradnl"/>
        </w:rPr>
      </w:pPr>
      <w:r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>En este tercer domingo de Pascua, las lecturas nos enseñan lo que es ser cristiano: encontrarse con Cristo resucitado. También nosotros somos “discípulos de Emaús”, somos invitados a acoger al resucitado como compañero de camino</w:t>
      </w:r>
      <w:r w:rsidR="0000503A"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 xml:space="preserve"> </w:t>
      </w:r>
      <w:r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>en la Palabra</w:t>
      </w:r>
      <w:r w:rsidR="0000503A"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>,</w:t>
      </w:r>
      <w:r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 xml:space="preserve"> en la fracción del pan</w:t>
      </w:r>
      <w:r w:rsidR="0000503A"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 xml:space="preserve"> y en los hermanos</w:t>
      </w:r>
      <w:r w:rsidRPr="00251793">
        <w:rPr>
          <w:rFonts w:ascii="Calibri" w:hAnsi="Calibri"/>
          <w:bCs/>
          <w:color w:val="1F497D"/>
          <w:sz w:val="28"/>
          <w:szCs w:val="28"/>
          <w:lang w:val="es-ES_tradnl"/>
        </w:rPr>
        <w:t>. Así seremos capaces de anunciarlo y de ser sus testigos.</w:t>
      </w:r>
    </w:p>
    <w:p w14:paraId="7C601579" w14:textId="460421DC" w:rsidR="00B13743" w:rsidRPr="00251793" w:rsidRDefault="00B13743" w:rsidP="00B13743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14:paraId="74DEC73B" w14:textId="77777777" w:rsidR="00251793" w:rsidRPr="00251793" w:rsidRDefault="00E077EF" w:rsidP="00B13743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51793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LOS FIELES</w:t>
      </w:r>
    </w:p>
    <w:p w14:paraId="0D24CF3A" w14:textId="3A7D52D0" w:rsidR="00B13743" w:rsidRPr="00251793" w:rsidRDefault="00E077EF" w:rsidP="00251793">
      <w:pPr>
        <w:pStyle w:val="Ttulo7"/>
        <w:spacing w:before="0" w:line="240" w:lineRule="atLeast"/>
        <w:ind w:left="177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5179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14:paraId="582E98BE" w14:textId="53FB7BF3" w:rsidR="005377B6" w:rsidRPr="00251793" w:rsidRDefault="005216E3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:lang w:val="es-ES_tradnl"/>
        </w:rPr>
      </w:pPr>
      <w:r w:rsidRPr="00251793">
        <w:rPr>
          <w:rFonts w:asciiTheme="minorHAnsi" w:hAnsiTheme="minorHAnsi"/>
          <w:bCs/>
          <w:i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1792" behindDoc="1" locked="0" layoutInCell="1" allowOverlap="1" wp14:anchorId="12C54397" wp14:editId="2C516C10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6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7B6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>A Jesús resucitado, que se hace presente cad</w:t>
      </w:r>
      <w:r w:rsidR="00E077EF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>a domingo entre nosotros en la Palabra y en el P</w:t>
      </w:r>
      <w:r w:rsidR="005377B6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 xml:space="preserve">an le decimos: </w:t>
      </w:r>
      <w:r w:rsidR="00E077EF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_tradnl"/>
        </w:rPr>
        <w:t xml:space="preserve"> </w:t>
      </w:r>
      <w:r w:rsidR="005377B6"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  <w:lang w:val="es-ES_tradnl"/>
        </w:rPr>
        <w:t>-Quédate con nosotros Señor.</w:t>
      </w:r>
    </w:p>
    <w:p w14:paraId="0EA6A577" w14:textId="77777777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1. Por la Iglesia.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Para que nos haga vivir con alegría desbordante este tiempo de la Pascua.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14:paraId="2A26840C" w14:textId="77777777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2. Por los que tienen dudas.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Por los que han perdido al Señor y viven tristes.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14:paraId="22A49495" w14:textId="75FECB4A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3. Por los pobres.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Por los que no tienen lo imprescindible para vivir o ser felices.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14:paraId="1EE4D1E7" w14:textId="77777777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4. Por los que niños de primera comunión y los de confirmación.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Para que vivan este tiempo ilusionados por conocer más y mejor a Jesucristo. 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</w:p>
    <w:p w14:paraId="4B55401E" w14:textId="39264D64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5. Para que no olvidemos nunca la misa de los domingos.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Sin ella nos debilitamos y dejamos que muera nuestra fe.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Oremos.</w:t>
      </w:r>
    </w:p>
    <w:p w14:paraId="20899764" w14:textId="43B6BE0F" w:rsidR="005377B6" w:rsidRPr="00251793" w:rsidRDefault="005377B6" w:rsidP="00747DFA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6. Por los que preparamos nuestro corazón al mes de mayo, de la Virgen.  </w:t>
      </w: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Para que le recemos todos los días y le mostremos nuestro amor siguiendo a Jesús. </w:t>
      </w:r>
      <w:r w:rsidRPr="00251793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</w:p>
    <w:p w14:paraId="59819EA9" w14:textId="13ACBB35" w:rsidR="005216E3" w:rsidRDefault="005216E3" w:rsidP="00747DFA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Padre, concédenos el regalo de encontrarnos con Cristo resucitado cada domingo. Por JCNS.</w:t>
      </w:r>
    </w:p>
    <w:p w14:paraId="3CEBBB4D" w14:textId="77777777" w:rsidR="00251793" w:rsidRPr="00251793" w:rsidRDefault="00251793" w:rsidP="00747DFA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14:paraId="7C9A3BA3" w14:textId="7EB56EC2" w:rsidR="00B13743" w:rsidRDefault="003A4B7B" w:rsidP="00251793">
      <w:pPr>
        <w:pStyle w:val="Prrafodelista"/>
        <w:numPr>
          <w:ilvl w:val="0"/>
          <w:numId w:val="27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251793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125806B3" wp14:editId="1891EC49">
            <wp:simplePos x="0" y="0"/>
            <wp:positionH relativeFrom="column">
              <wp:posOffset>5042961</wp:posOffset>
            </wp:positionH>
            <wp:positionV relativeFrom="paragraph">
              <wp:posOffset>205740</wp:posOffset>
            </wp:positionV>
            <wp:extent cx="2117725" cy="1616075"/>
            <wp:effectExtent l="19050" t="0" r="0" b="0"/>
            <wp:wrapThrough wrapText="bothSides">
              <wp:wrapPolygon edited="0">
                <wp:start x="-194" y="0"/>
                <wp:lineTo x="-194" y="21388"/>
                <wp:lineTo x="21568" y="21388"/>
                <wp:lineTo x="21568" y="0"/>
                <wp:lineTo x="-194" y="0"/>
              </wp:wrapPolygon>
            </wp:wrapThrough>
            <wp:docPr id="4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77EF" w:rsidRPr="0025179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="00B13743" w:rsidRPr="0025179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14:paraId="13D8C976" w14:textId="77777777" w:rsidR="00251793" w:rsidRPr="00251793" w:rsidRDefault="00251793" w:rsidP="00251793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14:paraId="43EEE75B" w14:textId="0E0F0B43" w:rsidR="00747DFA" w:rsidRPr="00251793" w:rsidRDefault="00747DFA" w:rsidP="005216E3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color w:val="1F497D" w:themeColor="text2"/>
          <w:sz w:val="28"/>
          <w:szCs w:val="28"/>
        </w:rPr>
        <w:t>-SONRISA:</w:t>
      </w:r>
      <w:r w:rsidRPr="00251793">
        <w:rPr>
          <w:rFonts w:asciiTheme="minorHAnsi" w:hAnsiTheme="minorHAnsi"/>
          <w:color w:val="1F497D" w:themeColor="text2"/>
          <w:sz w:val="28"/>
          <w:szCs w:val="28"/>
        </w:rPr>
        <w:t xml:space="preserve"> Con esta sonrisa queremos simbolizar la alegría de la Pascua cristiana. Que se note, en nuestras palabras y actitudes, que CRISTO es importante en nuestras vidas.</w:t>
      </w:r>
    </w:p>
    <w:p w14:paraId="3F2E73BD" w14:textId="7615C234" w:rsidR="00333308" w:rsidRPr="00251793" w:rsidRDefault="00747DFA" w:rsidP="005216E3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color w:val="1F497D" w:themeColor="text2"/>
          <w:sz w:val="28"/>
          <w:szCs w:val="28"/>
        </w:rPr>
        <w:t>-</w:t>
      </w:r>
      <w:r w:rsidR="00EB5E9E" w:rsidRPr="00251793">
        <w:rPr>
          <w:rFonts w:asciiTheme="minorHAnsi" w:hAnsiTheme="minorHAnsi"/>
          <w:b/>
          <w:color w:val="1F497D" w:themeColor="text2"/>
          <w:sz w:val="28"/>
          <w:szCs w:val="28"/>
        </w:rPr>
        <w:t>LECCIONARIO Y UN PAN</w:t>
      </w:r>
      <w:r w:rsidRPr="00251793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Pr="00251793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EB5E9E" w:rsidRPr="00251793">
        <w:rPr>
          <w:rFonts w:asciiTheme="minorHAnsi" w:hAnsiTheme="minorHAnsi"/>
          <w:color w:val="1F497D" w:themeColor="text2"/>
          <w:sz w:val="28"/>
          <w:szCs w:val="28"/>
        </w:rPr>
        <w:t xml:space="preserve">Al ofrecerte el libro de lecturas de la misa y un trozo de pan queremos decirte hoy que te sentimos presente cada domingo en medio de nosotros y </w:t>
      </w:r>
      <w:r w:rsidR="00333308" w:rsidRPr="00251793">
        <w:rPr>
          <w:rFonts w:asciiTheme="minorHAnsi" w:hAnsiTheme="minorHAnsi"/>
          <w:color w:val="1F497D" w:themeColor="text2"/>
          <w:sz w:val="28"/>
          <w:szCs w:val="28"/>
        </w:rPr>
        <w:t>que también a nosotros hoy</w:t>
      </w:r>
      <w:r w:rsidR="00333308" w:rsidRPr="00251793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r w:rsidR="00333308" w:rsidRPr="00251793">
        <w:rPr>
          <w:rFonts w:asciiTheme="minorHAnsi" w:hAnsiTheme="minorHAnsi"/>
          <w:bCs/>
          <w:iCs/>
          <w:color w:val="1F497D" w:themeColor="text2"/>
          <w:sz w:val="28"/>
          <w:szCs w:val="28"/>
        </w:rPr>
        <w:t>nos arde el corazón al escuchar tu PALABRA y te reconocemos al partir el PAN.</w:t>
      </w:r>
    </w:p>
    <w:p w14:paraId="741ADFCA" w14:textId="3F591596" w:rsidR="00747DFA" w:rsidRPr="00251793" w:rsidRDefault="00747DFA" w:rsidP="005216E3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251793">
        <w:rPr>
          <w:rFonts w:asciiTheme="minorHAnsi" w:hAnsiTheme="minorHAnsi"/>
          <w:b/>
          <w:color w:val="1F497D" w:themeColor="text2"/>
          <w:sz w:val="28"/>
          <w:szCs w:val="28"/>
        </w:rPr>
        <w:t>-PAN Y EL VINO:</w:t>
      </w:r>
      <w:r w:rsidRPr="00251793">
        <w:rPr>
          <w:rFonts w:asciiTheme="minorHAnsi" w:hAnsiTheme="minorHAnsi"/>
          <w:color w:val="1F497D" w:themeColor="text2"/>
          <w:sz w:val="28"/>
          <w:szCs w:val="28"/>
        </w:rPr>
        <w:t xml:space="preserve"> Con el pan y el vino (las auténticas, únicas y verdaderas ofrendas eucarísticas) llevamos hasta el altar nuestro deseo de mejorar nuestras relaciones con Dios. Que lo sepamos reconocer, valorar y cuidar más en la eucaristía de cada domingo.</w:t>
      </w:r>
    </w:p>
    <w:p w14:paraId="4608492F" w14:textId="77777777" w:rsidR="001B51F4" w:rsidRPr="00251793" w:rsidRDefault="001B51F4" w:rsidP="00B13743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14:paraId="2C9A9F05" w14:textId="77777777" w:rsidR="006C5D7E" w:rsidRPr="00251793" w:rsidRDefault="006C5D7E" w:rsidP="006C5D7E">
      <w:pPr>
        <w:pStyle w:val="Textodebloque"/>
        <w:ind w:left="709" w:right="123" w:hanging="76"/>
        <w:jc w:val="center"/>
        <w:rPr>
          <w:noProof/>
          <w:sz w:val="28"/>
          <w:szCs w:val="28"/>
        </w:rPr>
      </w:pPr>
    </w:p>
    <w:sectPr w:rsidR="006C5D7E" w:rsidRPr="00251793" w:rsidSect="0000503A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1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4" w15:restartNumberingAfterBreak="0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19" w15:restartNumberingAfterBreak="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 w15:restartNumberingAfterBreak="0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6" w15:restartNumberingAfterBreak="0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629285298">
    <w:abstractNumId w:val="22"/>
  </w:num>
  <w:num w:numId="2" w16cid:durableId="1761828926">
    <w:abstractNumId w:val="29"/>
  </w:num>
  <w:num w:numId="3" w16cid:durableId="922228009">
    <w:abstractNumId w:val="13"/>
  </w:num>
  <w:num w:numId="4" w16cid:durableId="430400441">
    <w:abstractNumId w:val="10"/>
  </w:num>
  <w:num w:numId="5" w16cid:durableId="1067875775">
    <w:abstractNumId w:val="27"/>
  </w:num>
  <w:num w:numId="6" w16cid:durableId="354229944">
    <w:abstractNumId w:val="9"/>
  </w:num>
  <w:num w:numId="7" w16cid:durableId="907572959">
    <w:abstractNumId w:val="7"/>
  </w:num>
  <w:num w:numId="8" w16cid:durableId="2065063612">
    <w:abstractNumId w:val="11"/>
  </w:num>
  <w:num w:numId="9" w16cid:durableId="1003357670">
    <w:abstractNumId w:val="18"/>
  </w:num>
  <w:num w:numId="10" w16cid:durableId="173230280">
    <w:abstractNumId w:val="12"/>
  </w:num>
  <w:num w:numId="11" w16cid:durableId="145636044">
    <w:abstractNumId w:val="3"/>
  </w:num>
  <w:num w:numId="12" w16cid:durableId="693774146">
    <w:abstractNumId w:val="15"/>
  </w:num>
  <w:num w:numId="13" w16cid:durableId="604580930">
    <w:abstractNumId w:val="5"/>
  </w:num>
  <w:num w:numId="14" w16cid:durableId="1407919561">
    <w:abstractNumId w:val="21"/>
  </w:num>
  <w:num w:numId="15" w16cid:durableId="1990750185">
    <w:abstractNumId w:val="14"/>
  </w:num>
  <w:num w:numId="16" w16cid:durableId="1424258582">
    <w:abstractNumId w:val="4"/>
  </w:num>
  <w:num w:numId="17" w16cid:durableId="1710759660">
    <w:abstractNumId w:val="24"/>
  </w:num>
  <w:num w:numId="18" w16cid:durableId="902646209">
    <w:abstractNumId w:val="2"/>
  </w:num>
  <w:num w:numId="19" w16cid:durableId="1253709280">
    <w:abstractNumId w:val="25"/>
  </w:num>
  <w:num w:numId="20" w16cid:durableId="198250443">
    <w:abstractNumId w:val="19"/>
  </w:num>
  <w:num w:numId="21" w16cid:durableId="1542402030">
    <w:abstractNumId w:val="6"/>
  </w:num>
  <w:num w:numId="22" w16cid:durableId="995455005">
    <w:abstractNumId w:val="23"/>
  </w:num>
  <w:num w:numId="23" w16cid:durableId="1138762954">
    <w:abstractNumId w:val="8"/>
  </w:num>
  <w:num w:numId="24" w16cid:durableId="1469014259">
    <w:abstractNumId w:val="16"/>
  </w:num>
  <w:num w:numId="25" w16cid:durableId="1508061081">
    <w:abstractNumId w:val="20"/>
  </w:num>
  <w:num w:numId="26" w16cid:durableId="1069113872">
    <w:abstractNumId w:val="1"/>
  </w:num>
  <w:num w:numId="27" w16cid:durableId="2088334991">
    <w:abstractNumId w:val="17"/>
  </w:num>
  <w:num w:numId="28" w16cid:durableId="67922637">
    <w:abstractNumId w:val="28"/>
  </w:num>
  <w:num w:numId="29" w16cid:durableId="572202483">
    <w:abstractNumId w:val="0"/>
  </w:num>
  <w:num w:numId="30" w16cid:durableId="12421767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03A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1C6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1793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7E4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358F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472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B7B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480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46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046D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39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5E6"/>
    <w:rsid w:val="005228C5"/>
    <w:rsid w:val="00522D8B"/>
    <w:rsid w:val="00523137"/>
    <w:rsid w:val="005236CC"/>
    <w:rsid w:val="005238B5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8B3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5D7E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43D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6856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384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9EC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0A1C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3D8E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2E14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6321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3D4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3CAA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23E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76C0B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3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A7A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394E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37F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7EF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731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6CCE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246F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B2D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64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B9BBB"/>
  <w15:docId w15:val="{1650A365-266B-422B-89D1-B2FBB558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43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http://blogs.21rs.es/kamiano/files/2011/05/discipulos-de-Emaus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http://www.saojoaoevangelistacg.org.br/wp-content/uploads/2012/02/Discipulos_de_Emaus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9724C-A543-4712-BB14-7149F3010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621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Eugenio González Domínguez</cp:lastModifiedBy>
  <cp:revision>8</cp:revision>
  <cp:lastPrinted>2026-04-14T20:37:00Z</cp:lastPrinted>
  <dcterms:created xsi:type="dcterms:W3CDTF">2026-04-14T07:41:00Z</dcterms:created>
  <dcterms:modified xsi:type="dcterms:W3CDTF">2026-04-14T20:37:00Z</dcterms:modified>
</cp:coreProperties>
</file>