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3FAF4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0" w:name="_GoBack"/>
      <w:bookmarkEnd w:id="0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</w:rPr>
        <w:t>SUXESTIÓNS</w:t>
      </w:r>
      <w:r>
        <w:rPr>
          <w:b/>
          <w:color w:val="FF0000"/>
          <w:spacing w:val="10"/>
          <w:sz w:val="32"/>
          <w:szCs w:val="32"/>
        </w:rPr>
        <w:t xml:space="preserve"> AO 11. ENERO.2026</w:t>
      </w:r>
    </w:p>
    <w:p w14:paraId="59B629D4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>
        <w:rPr>
          <w:b/>
          <w:color w:val="FF0000"/>
          <w:spacing w:val="10"/>
          <w:sz w:val="32"/>
          <w:szCs w:val="32"/>
        </w:rPr>
        <w:t>DOMINGO DO BAUTISMO DO SEÑOR</w:t>
      </w:r>
    </w:p>
    <w:p w14:paraId="043D9182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</w:p>
    <w:p w14:paraId="0286245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1440" w:right="566"/>
        <w:jc w:val="center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  <w:r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  <w:t>S U X E S T I Ó N S:</w:t>
      </w:r>
    </w:p>
    <w:p w14:paraId="2CF4FBD4">
      <w:pPr>
        <w:spacing w:line="240" w:lineRule="atLeast"/>
        <w:ind w:left="1134" w:right="566" w:firstLine="284"/>
        <w:jc w:val="both"/>
        <w:rPr>
          <w:rFonts w:cs="Segoe UI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</w:pPr>
    </w:p>
    <w:p w14:paraId="17AC64EE">
      <w:pPr>
        <w:spacing w:line="240" w:lineRule="atLeast"/>
        <w:ind w:left="1134" w:right="566" w:firstLine="284"/>
        <w:jc w:val="both"/>
      </w:pPr>
      <w:r>
        <w:rPr>
          <w:lang w:val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5208270</wp:posOffset>
            </wp:positionH>
            <wp:positionV relativeFrom="paragraph">
              <wp:posOffset>206375</wp:posOffset>
            </wp:positionV>
            <wp:extent cx="1560195" cy="1386840"/>
            <wp:effectExtent l="19050" t="0" r="1905" b="0"/>
            <wp:wrapThrough wrapText="bothSides">
              <wp:wrapPolygon>
                <wp:start x="-264" y="0"/>
                <wp:lineTo x="-264" y="21363"/>
                <wp:lineTo x="21626" y="21363"/>
                <wp:lineTo x="21626" y="0"/>
                <wp:lineTo x="-264" y="0"/>
              </wp:wrapPolygon>
            </wp:wrapThrough>
            <wp:docPr id="429206611" name="Imagen 2" descr="Resultado de imagen de bautismo de jesus&quot;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206611" name="Imagen 2" descr="Resultado de imagen de bautismo de jesus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138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</w:t>
      </w:r>
    </w:p>
    <w:p w14:paraId="18B92E18">
      <w:pPr>
        <w:spacing w:line="240" w:lineRule="atLeast"/>
        <w:ind w:left="1134" w:right="566" w:firstLine="284"/>
        <w:jc w:val="both"/>
        <w:rPr>
          <w:rFonts w:cs="Segoe UI" w:asciiTheme="minorHAnsi" w:hAnsiTheme="minorHAnsi" w:eastAsiaTheme="minorHAnsi"/>
          <w:b/>
          <w:color w:val="1F497D" w:themeColor="text2"/>
          <w:sz w:val="28"/>
          <w:szCs w:val="28"/>
          <w:lang w:eastAsia="en-US"/>
        </w:rPr>
      </w:pPr>
    </w:p>
    <w:p w14:paraId="4E497804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t xml:space="preserve">-Acabamos as celebracións do tempo de Nadal e empezamos o tempo ordinario. Esta semana celebramos dúas “epifanías” do Señor: a primeira o día de Reis maniféstasenos quen é Xesucristo, e no bautismo dísenos que é Fillo e ao mesmo tempo dinos quen é Deus (Pai Fillo e Espírito Santo). </w:t>
      </w:r>
    </w:p>
    <w:p w14:paraId="40CDD411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4A4B5EA5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t xml:space="preserve">-Sería bo poñer hoxe a pía bautismal nun lugar visible, podémola decorar con flores e á beira o cirio pascual aceso. Pódese facer a aspersión lembrando o bautismo. </w:t>
      </w:r>
    </w:p>
    <w:p w14:paraId="778D2541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48701DB0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t xml:space="preserve">-Pescuda: que día te bautizaron?, en que lugar?, quen foron os teus padriños? a que te comprometiches? </w:t>
      </w:r>
      <w:r>
        <w:rPr>
          <w:rFonts w:asciiTheme="minorHAnsi" w:hAnsiTheme="minorHAnsi" w:cstheme="minorHAnsi"/>
          <w:bCs/>
          <w:i/>
          <w:color w:val="1F497D"/>
          <w:sz w:val="40"/>
          <w:szCs w:val="40"/>
        </w:rPr>
        <w:t>(Podes acudir aos teus pais ou ver os libros de bautizos da parroquia onde te bautizaron).</w:t>
      </w:r>
      <w:r>
        <w:rPr>
          <w:rFonts w:asciiTheme="minorHAnsi" w:hAnsiTheme="minorHAnsi" w:cstheme="minorHAnsi"/>
          <w:bCs/>
          <w:color w:val="1F497D"/>
          <w:sz w:val="40"/>
          <w:szCs w:val="40"/>
        </w:rPr>
        <w:t xml:space="preserve"> </w:t>
      </w:r>
    </w:p>
    <w:p w14:paraId="39035F44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54AD20EC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t xml:space="preserve">-O bautismo é o sacramento polo cal Deus adóptanos como fillos e entramos a formar parte da Igrexa, a comunidade de crentes. Axudados polo catequista facede un cartel ou vídeo cos momentos, símbolos e palabras do rito do bautismo. </w:t>
      </w:r>
    </w:p>
    <w:p w14:paraId="4695B889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358E862D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2D4BBCE2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t xml:space="preserve">-Non basta con ter un certificado de bautismo ou unhas fotos. Trátase de vivir como bautizados. “Un cristián non nace, senón que se fai” (Tertuliano), vivindo a súa misión cada día. Dialogade como podedes facelo. </w:t>
      </w:r>
    </w:p>
    <w:p w14:paraId="3D5DA95F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60EB5D53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t xml:space="preserve">-Escribe unha carta a Xesús dándolle grazas polo teu bautismo, “es fillo/a amado/a”. </w:t>
      </w:r>
    </w:p>
    <w:p w14:paraId="778E6B45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7A04885F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t xml:space="preserve">-Pódese facer un DNI para cada neno. Na cara B poñerá “EU SON” e debaixo escribirá 3 cousas que oe definen. No fondo aparecerá unha inscrición: “EU SON DE XESÚS”. Na cara A debuxarán o seu rostro e poñerán o seu nome. Estes DNI péganse logo con celo nun cartel de forma que quede á vista o que o define. Ao final da eucaristía os pais deben ir vendo a cartolina cos carnés pola parte das calidades e han de adiviñar cal é o DNI do seu fillo. O neno diralles que levanten un pouco a cartolina para ver se acertaron… E na reunión seguinte os nenos traerán o DNI e explicarán, despois de falar cos pais, que significa para eles “ser de Xesús”. </w:t>
      </w:r>
    </w:p>
    <w:p w14:paraId="48E4CAE8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6E8A8756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  <w:r>
        <w:rPr>
          <w:rFonts w:asciiTheme="minorHAnsi" w:hAnsiTheme="minorHAnsi" w:cstheme="minorHAnsi"/>
          <w:bCs/>
          <w:color w:val="1F497D"/>
          <w:sz w:val="40"/>
          <w:szCs w:val="40"/>
        </w:rPr>
        <w:t xml:space="preserve">-Cando entres na Igrexa achégate á pía de auga bendita e fai o Sinal da cruz lembrando o teu bautismo e pedindo que o Señor te purifique e te axude a vivir como bautizado, como fillo de Deus. </w:t>
      </w:r>
    </w:p>
    <w:p w14:paraId="13FDFD01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5CA82CBD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158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p w14:paraId="00CBA949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/>
          <w:b/>
          <w:i/>
          <w:color w:val="1F497D" w:themeColor="text2"/>
          <w:sz w:val="40"/>
          <w:szCs w:val="40"/>
        </w:rPr>
      </w:pPr>
    </w:p>
    <w:p w14:paraId="4DCB384E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14:paraId="28393F7D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14:paraId="7329B639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14:paraId="220B134C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14:paraId="2F0E991D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14:paraId="4DAC3FE0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</w:rPr>
      </w:pPr>
      <w:r>
        <w:rPr>
          <w:rFonts w:asciiTheme="minorHAnsi" w:hAnsiTheme="minorHAnsi"/>
          <w:b/>
          <w:color w:val="1F497D" w:themeColor="text2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2854325</wp:posOffset>
                </wp:positionH>
                <wp:positionV relativeFrom="paragraph">
                  <wp:posOffset>212725</wp:posOffset>
                </wp:positionV>
                <wp:extent cx="2989580" cy="556895"/>
                <wp:effectExtent l="5080" t="5080" r="15240" b="34925"/>
                <wp:wrapNone/>
                <wp:docPr id="1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9580" cy="55689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9EEAFF">
                                <a:alpha val="100000"/>
                              </a:srgbClr>
                            </a:gs>
                            <a:gs pos="35001">
                              <a:srgbClr val="BBEFFF">
                                <a:alpha val="100000"/>
                              </a:srgbClr>
                            </a:gs>
                            <a:gs pos="100000">
                              <a:srgbClr val="E4F9FF">
                                <a:alpha val="10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9525" cap="flat" cmpd="sng">
                          <a:solidFill>
                            <a:srgbClr val="40A7C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650E0911">
                            <w:pPr>
                              <w:jc w:val="center"/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  <w:t>VÍDEOS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224.75pt;margin-top:16.75pt;height:43.85pt;width:235.4pt;z-index:251660288;mso-width-relative:page;mso-height-relative:page;" fillcolor="#9EEA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">
                <v:fill type="gradient" on="t" color2="#E4F9FF" colors="0f #9EEAFF;22938f #BBEFFF;65536f #E4F9FF" angle="180" focus="100%" focussize="0f,0f" focusposition="0f,0f" rotate="t"/>
                <v:stroke color="#40A7C2" joinstyle="miter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650E0911">
                      <w:pPr>
                        <w:jc w:val="center"/>
                        <w:rPr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color w:val="000000" w:themeColor="text1"/>
                          <w:sz w:val="52"/>
                          <w:szCs w:val="52"/>
                        </w:rPr>
                        <w:t>VÍDEOS</w:t>
                      </w:r>
                    </w:p>
                  </w:txbxContent>
                </v:textbox>
              </v:shape>
            </w:pict>
          </mc:Fallback>
        </mc:AlternateContent>
      </w:r>
    </w:p>
    <w:p w14:paraId="51BF3F11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14:paraId="74C63F02">
      <w:pPr>
        <w:ind w:left="1701" w:hanging="283"/>
        <w:jc w:val="center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14:paraId="7F031F43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</w:rPr>
      </w:pPr>
      <w:r>
        <w:rPr>
          <w:rFonts w:asciiTheme="minorHAnsi" w:hAnsiTheme="minorHAnsi"/>
          <w:b/>
          <w:color w:val="1F497D" w:themeColor="text2"/>
          <w:sz w:val="40"/>
          <w:szCs w:val="40"/>
        </w:rPr>
        <w:t xml:space="preserve">  </w:t>
      </w:r>
    </w:p>
    <w:p w14:paraId="46796671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14:paraId="54ECCBC9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14:paraId="0A64B463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</w:rPr>
      </w:pPr>
      <w:r>
        <w:rPr>
          <w:rFonts w:asciiTheme="minorHAnsi" w:hAnsiTheme="minorHAnsi"/>
          <w:b/>
          <w:color w:val="1F497D" w:themeColor="text2"/>
          <w:sz w:val="40"/>
          <w:szCs w:val="40"/>
        </w:rPr>
        <w:t xml:space="preserve">DOMINGO DO BAUTISMO DE XESÚS-A </w:t>
      </w:r>
    </w:p>
    <w:p w14:paraId="71758201">
      <w:pPr>
        <w:ind w:left="1701" w:hanging="283"/>
        <w:rPr>
          <w:rFonts w:asciiTheme="minorHAnsi" w:hAnsiTheme="minorHAnsi"/>
          <w:b/>
          <w:color w:val="1F497D" w:themeColor="text2"/>
          <w:sz w:val="40"/>
          <w:szCs w:val="40"/>
        </w:rPr>
      </w:pPr>
      <w:r>
        <w:rPr>
          <w:rFonts w:asciiTheme="minorHAnsi" w:hAnsiTheme="minorHAnsi"/>
          <w:b/>
          <w:color w:val="1F497D" w:themeColor="text2"/>
          <w:sz w:val="40"/>
          <w:szCs w:val="40"/>
        </w:rPr>
        <w:t xml:space="preserve">(Mateo 3, 13-17) </w:t>
      </w:r>
    </w:p>
    <w:p w14:paraId="76053B25">
      <w:pPr>
        <w:ind w:left="1701" w:hanging="283"/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</w:pP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-Xn 1,29-34, debuxos: https://youtu.be/JbDdnimOPB8 </w:t>
      </w:r>
      <w:r>
        <w:fldChar w:fldCharType="begin"/>
      </w:r>
      <w:r>
        <w:instrText xml:space="preserve"> HYPERLINK "https://youtu.be/cB9S8gfv6AI"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40"/>
          <w:szCs w:val="40"/>
        </w:rPr>
        <w:t>https://youtu.be/cB9S8gfv6AI</w:t>
      </w:r>
      <w:r>
        <w:rPr>
          <w:rStyle w:val="10"/>
          <w:rFonts w:asciiTheme="minorHAnsi" w:hAnsiTheme="minorHAnsi" w:cstheme="minorHAnsi"/>
          <w:sz w:val="40"/>
          <w:szCs w:val="40"/>
        </w:rPr>
        <w:fldChar w:fldCharType="end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 </w:t>
      </w:r>
    </w:p>
    <w:p w14:paraId="570EE272">
      <w:pPr>
        <w:ind w:left="1701" w:hanging="283"/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</w:pP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-Testemuño de Xoán, película: https://youtu.be/-DP3eU318MU https://youtu.be/p4erUM0Jw9A https://youtu.be/vxrnqItWTo0?se https://youtu.be/rDV2jAYPCcM&amp;t=167s </w:t>
      </w:r>
      <w:r>
        <w:fldChar w:fldCharType="begin"/>
      </w:r>
      <w:r>
        <w:instrText xml:space="preserve"> HYPERLINK "https://youtu.be/rDV2jAYPCcM"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40"/>
          <w:szCs w:val="40"/>
        </w:rPr>
        <w:t>https://youtu.be/rDV2jAYPCcM</w:t>
      </w:r>
      <w:r>
        <w:rPr>
          <w:rStyle w:val="10"/>
          <w:rFonts w:asciiTheme="minorHAnsi" w:hAnsiTheme="minorHAnsi" w:cstheme="minorHAnsi"/>
          <w:sz w:val="40"/>
          <w:szCs w:val="40"/>
        </w:rPr>
        <w:fldChar w:fldCharType="end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 </w:t>
      </w:r>
    </w:p>
    <w:p w14:paraId="2344FE4F">
      <w:pPr>
        <w:ind w:left="1701" w:hanging="283"/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</w:pP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-A hora do baño, Verbo Divino-2011, reflexión: https://youtu.be/d6N9C-TrMCY -De carne e óso, VD-2014, reflexión: https://youtu.be/5wZY0S95ou3A </w:t>
      </w:r>
    </w:p>
    <w:p w14:paraId="2238A1D5">
      <w:pPr>
        <w:ind w:left="1701" w:hanging="283"/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</w:pP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-Unha mensaxe, VD-2017, reflexión: </w:t>
      </w:r>
      <w:r>
        <w:fldChar w:fldCharType="begin"/>
      </w:r>
      <w:r>
        <w:instrText xml:space="preserve"> HYPERLINK "https://youtu.be/XlEezu2v4GA"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40"/>
          <w:szCs w:val="40"/>
        </w:rPr>
        <w:t>https://youtu.be/XlEezu2v4GA</w:t>
      </w:r>
      <w:r>
        <w:rPr>
          <w:rStyle w:val="10"/>
          <w:rFonts w:asciiTheme="minorHAnsi" w:hAnsiTheme="minorHAnsi" w:cstheme="minorHAnsi"/>
          <w:sz w:val="40"/>
          <w:szCs w:val="40"/>
        </w:rPr>
        <w:fldChar w:fldCharType="end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 </w:t>
      </w:r>
    </w:p>
    <w:p w14:paraId="2808C160">
      <w:pPr>
        <w:ind w:left="1701" w:hanging="283"/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</w:pP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-Comeza a aventura, VD-2019, reflexión: </w:t>
      </w:r>
      <w:r>
        <w:fldChar w:fldCharType="begin"/>
      </w:r>
      <w:r>
        <w:instrText xml:space="preserve"> HYPERLINK "https://youtu.be/jjZPczwspSk"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40"/>
          <w:szCs w:val="40"/>
        </w:rPr>
        <w:t>https://youtu.be/jjZPczwspSk</w:t>
      </w:r>
      <w:r>
        <w:rPr>
          <w:rStyle w:val="10"/>
          <w:rFonts w:asciiTheme="minorHAnsi" w:hAnsiTheme="minorHAnsi" w:cstheme="minorHAnsi"/>
          <w:sz w:val="40"/>
          <w:szCs w:val="40"/>
        </w:rPr>
        <w:fldChar w:fldCharType="end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 </w:t>
      </w:r>
    </w:p>
    <w:p w14:paraId="7CB0C222">
      <w:pPr>
        <w:ind w:left="1701" w:hanging="283"/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</w:pP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-O momento, Verbo Divino -2023, reflexión: </w:t>
      </w:r>
      <w:r>
        <w:fldChar w:fldCharType="begin"/>
      </w:r>
      <w:r>
        <w:instrText xml:space="preserve"> HYPERLINK "https://youtu.be/NPthWeeeS2E"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40"/>
          <w:szCs w:val="40"/>
        </w:rPr>
        <w:t>https://youtu.be/NPthWeeeS2E</w:t>
      </w:r>
      <w:r>
        <w:rPr>
          <w:rStyle w:val="10"/>
          <w:rFonts w:asciiTheme="minorHAnsi" w:hAnsiTheme="minorHAnsi" w:cstheme="minorHAnsi"/>
          <w:sz w:val="40"/>
          <w:szCs w:val="40"/>
        </w:rPr>
        <w:fldChar w:fldCharType="end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 </w:t>
      </w:r>
    </w:p>
    <w:p w14:paraId="57A096D4">
      <w:pPr>
        <w:ind w:left="1701" w:hanging="283"/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</w:pP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-Lecturas en linguaxe de signos: 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br w:type="textWrapping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>https://youtu.be/lBCzz3kdBNc https://youtu.be/ShjZnFwlT3k</w:t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br w:type="textWrapping"/>
      </w:r>
      <w:r>
        <w:fldChar w:fldCharType="begin"/>
      </w:r>
      <w:r>
        <w:instrText xml:space="preserve"> HYPERLINK "https://youtu.be/VXWgTRNiwAo"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40"/>
          <w:szCs w:val="40"/>
        </w:rPr>
        <w:t>https://youtu.be/VXWgTRNiwAo</w:t>
      </w:r>
      <w:r>
        <w:rPr>
          <w:rStyle w:val="10"/>
          <w:rFonts w:asciiTheme="minorHAnsi" w:hAnsiTheme="minorHAnsi" w:cstheme="minorHAnsi"/>
          <w:sz w:val="40"/>
          <w:szCs w:val="40"/>
        </w:rPr>
        <w:fldChar w:fldCharType="end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 </w:t>
      </w:r>
    </w:p>
    <w:p w14:paraId="236DE753">
      <w:pPr>
        <w:ind w:left="1701" w:hanging="283"/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</w:pPr>
    </w:p>
    <w:p w14:paraId="11E1EA02">
      <w:pPr>
        <w:ind w:left="1701" w:hanging="283"/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</w:pPr>
    </w:p>
    <w:p w14:paraId="46FA56B0">
      <w:pPr>
        <w:ind w:left="1701" w:hanging="283"/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</w:pP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-Que é o bautismo: </w:t>
      </w:r>
      <w:r>
        <w:fldChar w:fldCharType="begin"/>
      </w:r>
      <w:r>
        <w:instrText xml:space="preserve"> HYPERLINK "https://youtu.be/8ou_10hwfn8A"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40"/>
          <w:szCs w:val="40"/>
        </w:rPr>
        <w:t>https://youtu.be/8ou_10hwfn8A</w:t>
      </w:r>
      <w:r>
        <w:rPr>
          <w:rStyle w:val="10"/>
          <w:rFonts w:asciiTheme="minorHAnsi" w:hAnsiTheme="minorHAnsi" w:cstheme="minorHAnsi"/>
          <w:sz w:val="40"/>
          <w:szCs w:val="40"/>
        </w:rPr>
        <w:fldChar w:fldCharType="end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 </w:t>
      </w:r>
    </w:p>
    <w:p w14:paraId="7BB763B4">
      <w:pPr>
        <w:ind w:left="1701" w:hanging="283"/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</w:pP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-Elementos do bautismo para nenos: </w:t>
      </w:r>
      <w:r>
        <w:fldChar w:fldCharType="begin"/>
      </w:r>
      <w:r>
        <w:instrText xml:space="preserve"> HYPERLINK "https://youtu.be/Ko6wXy9Wjh4"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40"/>
          <w:szCs w:val="40"/>
        </w:rPr>
        <w:t>https://youtu.be/Ko6wXy9Wjh4</w:t>
      </w:r>
      <w:r>
        <w:rPr>
          <w:rStyle w:val="10"/>
          <w:rFonts w:asciiTheme="minorHAnsi" w:hAnsiTheme="minorHAnsi" w:cstheme="minorHAnsi"/>
          <w:sz w:val="40"/>
          <w:szCs w:val="40"/>
        </w:rPr>
        <w:fldChar w:fldCharType="end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 </w:t>
      </w:r>
    </w:p>
    <w:p w14:paraId="42D60B8E">
      <w:pPr>
        <w:ind w:left="1701" w:hanging="283"/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</w:pP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-Xesús, o meu amigo, canción de bautismo: </w:t>
      </w:r>
      <w:r>
        <w:fldChar w:fldCharType="begin"/>
      </w:r>
      <w:r>
        <w:instrText xml:space="preserve"> HYPERLINK "https://youtu.be/7iyq_FZ1KV0"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40"/>
          <w:szCs w:val="40"/>
        </w:rPr>
        <w:t>https://youtu.be/7iyq_FZ1KV0</w:t>
      </w:r>
      <w:r>
        <w:rPr>
          <w:rStyle w:val="10"/>
          <w:rFonts w:asciiTheme="minorHAnsi" w:hAnsiTheme="minorHAnsi" w:cstheme="minorHAnsi"/>
          <w:sz w:val="40"/>
          <w:szCs w:val="40"/>
        </w:rPr>
        <w:fldChar w:fldCharType="end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 </w:t>
      </w:r>
    </w:p>
    <w:p w14:paraId="6DEE5A49">
      <w:pPr>
        <w:ind w:left="1701" w:hanging="283"/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</w:pP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- El é o meu Fillo, canción de Javier Brú: </w:t>
      </w:r>
      <w:r>
        <w:fldChar w:fldCharType="begin"/>
      </w:r>
      <w:r>
        <w:instrText xml:space="preserve"> HYPERLINK "https://youtu.be/nhD0EBlFKEk" </w:instrText>
      </w:r>
      <w:r>
        <w:fldChar w:fldCharType="separate"/>
      </w:r>
      <w:r>
        <w:rPr>
          <w:rStyle w:val="10"/>
          <w:rFonts w:asciiTheme="minorHAnsi" w:hAnsiTheme="minorHAnsi" w:cstheme="minorHAnsi"/>
          <w:sz w:val="40"/>
          <w:szCs w:val="40"/>
        </w:rPr>
        <w:t>https://youtu.be/nhD0EBlFKEk</w:t>
      </w:r>
      <w:r>
        <w:rPr>
          <w:rStyle w:val="10"/>
          <w:rFonts w:asciiTheme="minorHAnsi" w:hAnsiTheme="minorHAnsi" w:cstheme="minorHAnsi"/>
          <w:sz w:val="40"/>
          <w:szCs w:val="40"/>
        </w:rPr>
        <w:fldChar w:fldCharType="end"/>
      </w: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 </w:t>
      </w:r>
    </w:p>
    <w:p w14:paraId="679C473D">
      <w:pPr>
        <w:ind w:left="1701" w:hanging="283"/>
        <w:rPr>
          <w:rFonts w:asciiTheme="minorHAnsi" w:hAnsiTheme="minorHAnsi" w:cstheme="minorHAnsi"/>
          <w:color w:val="1F497D" w:themeColor="text2"/>
          <w:sz w:val="40"/>
          <w:szCs w:val="40"/>
        </w:rPr>
      </w:pPr>
      <w:r>
        <w:rPr>
          <w:rStyle w:val="10"/>
          <w:rFonts w:asciiTheme="minorHAnsi" w:hAnsiTheme="minorHAnsi" w:cstheme="minorHAnsi"/>
          <w:color w:val="1F497D" w:themeColor="text2"/>
          <w:sz w:val="40"/>
          <w:szCs w:val="40"/>
        </w:rPr>
        <w:t xml:space="preserve">-Outras cancións: Cancións: Tres Reis Magos chegan de Oriente, C. Erdozáin: Adiante pastores, Adeste fideles (Enya), A lúa e as estrelas de Salomé Arricibita https://youtu.be/JwAdIF77HWg&amp;t=6s Bendito o Neno de Dimas e Mary https://youtu.be/ES7QvfKz-ou4&amp;t=3s Unha luz de Verónica Sanfilippo. </w:t>
      </w:r>
    </w:p>
    <w:p w14:paraId="213894F7">
      <w:pPr>
        <w:ind w:left="1701" w:right="566" w:hanging="283"/>
        <w:rPr>
          <w:rFonts w:asciiTheme="minorHAnsi" w:hAnsiTheme="minorHAnsi" w:cstheme="minorHAnsi"/>
          <w:color w:val="1F497D" w:themeColor="text2"/>
          <w:sz w:val="40"/>
          <w:szCs w:val="40"/>
        </w:rPr>
      </w:pPr>
    </w:p>
    <w:p w14:paraId="19910F13">
      <w:pPr>
        <w:shd w:val="clear" w:color="auto" w:fill="FFFFFF"/>
        <w:ind w:left="1701" w:hanging="283"/>
        <w:jc w:val="center"/>
        <w:rPr>
          <w:rFonts w:asciiTheme="minorHAnsi" w:hAnsiTheme="minorHAnsi" w:cstheme="minorHAnsi"/>
          <w:b/>
          <w:bCs/>
          <w:color w:val="1F497D" w:themeColor="text2"/>
          <w:sz w:val="40"/>
          <w:szCs w:val="40"/>
        </w:rPr>
      </w:pPr>
      <w:r>
        <w:rPr>
          <w:sz w:val="40"/>
          <w:szCs w:val="40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1987550</wp:posOffset>
            </wp:positionH>
            <wp:positionV relativeFrom="paragraph">
              <wp:posOffset>76835</wp:posOffset>
            </wp:positionV>
            <wp:extent cx="3940175" cy="2822575"/>
            <wp:effectExtent l="0" t="0" r="3175" b="0"/>
            <wp:wrapThrough wrapText="bothSides">
              <wp:wrapPolygon>
                <wp:start x="0" y="0"/>
                <wp:lineTo x="0" y="21430"/>
                <wp:lineTo x="21513" y="21430"/>
                <wp:lineTo x="21513" y="0"/>
                <wp:lineTo x="0" y="0"/>
              </wp:wrapPolygon>
            </wp:wrapThrough>
            <wp:docPr id="1583948267" name="Imagen 1" descr="http://3.bp.blogspot.com/-kxK7HiGBhDU/TxFqaPjSngI/AAAAAAAAMbE/fh7ETOoxujQ/s1600/ficha+bautism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948267" name="Imagen 1" descr="http://3.bp.blogspot.com/-kxK7HiGBhDU/TxFqaPjSngI/AAAAAAAAMbE/fh7ETOoxujQ/s1600/ficha+bautismo.JPG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9" b="-249"/>
                    <a:stretch>
                      <a:fillRect/>
                    </a:stretch>
                  </pic:blipFill>
                  <pic:spPr>
                    <a:xfrm>
                      <a:off x="0" y="0"/>
                      <a:ext cx="3940175" cy="282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F38818E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40"/>
          <w:szCs w:val="40"/>
        </w:rPr>
      </w:pP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05C38"/>
    <w:rsid w:val="000101DE"/>
    <w:rsid w:val="0001451B"/>
    <w:rsid w:val="00022180"/>
    <w:rsid w:val="0002429C"/>
    <w:rsid w:val="00030ABB"/>
    <w:rsid w:val="0005230F"/>
    <w:rsid w:val="000523D9"/>
    <w:rsid w:val="00062339"/>
    <w:rsid w:val="0006768C"/>
    <w:rsid w:val="00074CEB"/>
    <w:rsid w:val="00091876"/>
    <w:rsid w:val="00095536"/>
    <w:rsid w:val="000B5FBD"/>
    <w:rsid w:val="000D5959"/>
    <w:rsid w:val="000E4872"/>
    <w:rsid w:val="000F4D29"/>
    <w:rsid w:val="00104F56"/>
    <w:rsid w:val="001203CB"/>
    <w:rsid w:val="00126740"/>
    <w:rsid w:val="00136D5B"/>
    <w:rsid w:val="0014198B"/>
    <w:rsid w:val="00156909"/>
    <w:rsid w:val="00157BF5"/>
    <w:rsid w:val="00163B8B"/>
    <w:rsid w:val="00164271"/>
    <w:rsid w:val="0017105D"/>
    <w:rsid w:val="001774B5"/>
    <w:rsid w:val="00180518"/>
    <w:rsid w:val="001806C1"/>
    <w:rsid w:val="00183289"/>
    <w:rsid w:val="00192B7E"/>
    <w:rsid w:val="0019417E"/>
    <w:rsid w:val="001945E1"/>
    <w:rsid w:val="001A11E0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62A9"/>
    <w:rsid w:val="002B7F9A"/>
    <w:rsid w:val="002D0067"/>
    <w:rsid w:val="002D0CA5"/>
    <w:rsid w:val="002D1B7A"/>
    <w:rsid w:val="002D754F"/>
    <w:rsid w:val="002F106B"/>
    <w:rsid w:val="00323248"/>
    <w:rsid w:val="003A0C39"/>
    <w:rsid w:val="003B61E8"/>
    <w:rsid w:val="003C1137"/>
    <w:rsid w:val="003C48CE"/>
    <w:rsid w:val="003C4A38"/>
    <w:rsid w:val="003E75DD"/>
    <w:rsid w:val="00400306"/>
    <w:rsid w:val="00416A4F"/>
    <w:rsid w:val="00420F03"/>
    <w:rsid w:val="004260A0"/>
    <w:rsid w:val="004506F3"/>
    <w:rsid w:val="00456DB8"/>
    <w:rsid w:val="00457734"/>
    <w:rsid w:val="004654CD"/>
    <w:rsid w:val="00474E75"/>
    <w:rsid w:val="004769AB"/>
    <w:rsid w:val="0048074A"/>
    <w:rsid w:val="004901CC"/>
    <w:rsid w:val="0049792C"/>
    <w:rsid w:val="004A2C10"/>
    <w:rsid w:val="004A5C85"/>
    <w:rsid w:val="004B2751"/>
    <w:rsid w:val="004B7C6F"/>
    <w:rsid w:val="004D51F7"/>
    <w:rsid w:val="004E2CBD"/>
    <w:rsid w:val="004E3451"/>
    <w:rsid w:val="004F1F46"/>
    <w:rsid w:val="0051535F"/>
    <w:rsid w:val="00517D5D"/>
    <w:rsid w:val="005238C5"/>
    <w:rsid w:val="005447B6"/>
    <w:rsid w:val="0056501F"/>
    <w:rsid w:val="0056692C"/>
    <w:rsid w:val="005679C1"/>
    <w:rsid w:val="00572045"/>
    <w:rsid w:val="0058221D"/>
    <w:rsid w:val="00586705"/>
    <w:rsid w:val="0059733F"/>
    <w:rsid w:val="005B520D"/>
    <w:rsid w:val="005F757E"/>
    <w:rsid w:val="006002AD"/>
    <w:rsid w:val="00627096"/>
    <w:rsid w:val="0063124B"/>
    <w:rsid w:val="00676BC2"/>
    <w:rsid w:val="006B27DF"/>
    <w:rsid w:val="006B73E8"/>
    <w:rsid w:val="006E029E"/>
    <w:rsid w:val="006F13CA"/>
    <w:rsid w:val="006F4AC0"/>
    <w:rsid w:val="0070364E"/>
    <w:rsid w:val="00705C45"/>
    <w:rsid w:val="0072711A"/>
    <w:rsid w:val="00740806"/>
    <w:rsid w:val="00741096"/>
    <w:rsid w:val="00762FAA"/>
    <w:rsid w:val="00771006"/>
    <w:rsid w:val="007A2977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05685"/>
    <w:rsid w:val="00964645"/>
    <w:rsid w:val="00965229"/>
    <w:rsid w:val="0098514D"/>
    <w:rsid w:val="00990398"/>
    <w:rsid w:val="00995258"/>
    <w:rsid w:val="009D3DC1"/>
    <w:rsid w:val="009E6839"/>
    <w:rsid w:val="009F6FB1"/>
    <w:rsid w:val="00A00DE6"/>
    <w:rsid w:val="00A2723C"/>
    <w:rsid w:val="00A30DED"/>
    <w:rsid w:val="00A34CD1"/>
    <w:rsid w:val="00A37FB8"/>
    <w:rsid w:val="00A70778"/>
    <w:rsid w:val="00A743B7"/>
    <w:rsid w:val="00AB2E49"/>
    <w:rsid w:val="00AD4831"/>
    <w:rsid w:val="00B03E7F"/>
    <w:rsid w:val="00B104AA"/>
    <w:rsid w:val="00BA4119"/>
    <w:rsid w:val="00BD15C0"/>
    <w:rsid w:val="00BE01B5"/>
    <w:rsid w:val="00C07088"/>
    <w:rsid w:val="00C17AA8"/>
    <w:rsid w:val="00C62505"/>
    <w:rsid w:val="00C71C0C"/>
    <w:rsid w:val="00CB3EC8"/>
    <w:rsid w:val="00CB40C7"/>
    <w:rsid w:val="00D022E4"/>
    <w:rsid w:val="00D451A8"/>
    <w:rsid w:val="00D52366"/>
    <w:rsid w:val="00D5314F"/>
    <w:rsid w:val="00D551AB"/>
    <w:rsid w:val="00D6366A"/>
    <w:rsid w:val="00D744C2"/>
    <w:rsid w:val="00DA6D61"/>
    <w:rsid w:val="00DB5C49"/>
    <w:rsid w:val="00DC47A2"/>
    <w:rsid w:val="00DD0A56"/>
    <w:rsid w:val="00DF14E8"/>
    <w:rsid w:val="00DF1E91"/>
    <w:rsid w:val="00E01DBD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4484D"/>
    <w:rsid w:val="00F95394"/>
    <w:rsid w:val="00FA2F10"/>
    <w:rsid w:val="00FA41EF"/>
    <w:rsid w:val="3785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1" w:themeColor="accent1" w:themeShade="7F"/>
    </w:rPr>
  </w:style>
  <w:style w:type="paragraph" w:styleId="4">
    <w:name w:val="heading 5"/>
    <w:basedOn w:val="1"/>
    <w:next w:val="1"/>
    <w:link w:val="20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5">
    <w:name w:val="heading 7"/>
    <w:basedOn w:val="1"/>
    <w:next w:val="1"/>
    <w:link w:val="21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6">
    <w:name w:val="heading 8"/>
    <w:basedOn w:val="1"/>
    <w:next w:val="1"/>
    <w:link w:val="24"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uiPriority w:val="0"/>
    <w:rPr>
      <w:color w:val="000000"/>
      <w:u w:val="single"/>
    </w:rPr>
  </w:style>
  <w:style w:type="character" w:styleId="11">
    <w:name w:val="FollowedHyperlink"/>
    <w:basedOn w:val="7"/>
    <w:semiHidden/>
    <w:unhideWhenUsed/>
    <w:uiPriority w:val="99"/>
    <w:rPr>
      <w:color w:val="800080" w:themeColor="followedHyperlink"/>
      <w:u w:val="single"/>
    </w:rPr>
  </w:style>
  <w:style w:type="character" w:styleId="12">
    <w:name w:val="Strong"/>
    <w:basedOn w:val="7"/>
    <w:qFormat/>
    <w:uiPriority w:val="22"/>
    <w:rPr>
      <w:b/>
      <w:bCs/>
    </w:rPr>
  </w:style>
  <w:style w:type="paragraph" w:styleId="13">
    <w:name w:val="Balloon Text"/>
    <w:basedOn w:val="1"/>
    <w:link w:val="18"/>
    <w:semiHidden/>
    <w:unhideWhenUsed/>
    <w:uiPriority w:val="99"/>
    <w:rPr>
      <w:rFonts w:ascii="Tahoma" w:hAnsi="Tahoma" w:cs="Tahoma"/>
      <w:sz w:val="16"/>
      <w:szCs w:val="16"/>
    </w:rPr>
  </w:style>
  <w:style w:type="paragraph" w:styleId="14">
    <w:name w:val="Body Text 2"/>
    <w:basedOn w:val="1"/>
    <w:link w:val="30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5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6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17">
    <w:name w:val="Estándar"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18">
    <w:name w:val="Texto de globo Car"/>
    <w:basedOn w:val="7"/>
    <w:link w:val="13"/>
    <w:semiHidden/>
    <w:uiPriority w:val="99"/>
    <w:rPr>
      <w:rFonts w:ascii="Tahoma" w:hAnsi="Tahoma" w:eastAsia="Times New Roman" w:cs="Tahoma"/>
      <w:sz w:val="16"/>
      <w:szCs w:val="16"/>
      <w:lang w:eastAsia="es-E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Título 5 Car"/>
    <w:basedOn w:val="7"/>
    <w:link w:val="4"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1">
    <w:name w:val="Título 7 Car"/>
    <w:basedOn w:val="7"/>
    <w:link w:val="5"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paragraph" w:customStyle="1" w:styleId="22">
    <w:name w:val="texto"/>
    <w:basedOn w:val="1"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23">
    <w:name w:val="watch-title"/>
    <w:basedOn w:val="7"/>
    <w:uiPriority w:val="0"/>
  </w:style>
  <w:style w:type="character" w:customStyle="1" w:styleId="24">
    <w:name w:val="Título 8 Car"/>
    <w:basedOn w:val="7"/>
    <w:link w:val="6"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  <w:lang w:eastAsia="es-ES"/>
    </w:rPr>
  </w:style>
  <w:style w:type="character" w:customStyle="1" w:styleId="25">
    <w:name w:val="usercontent"/>
    <w:basedOn w:val="7"/>
    <w:uiPriority w:val="0"/>
  </w:style>
  <w:style w:type="character" w:customStyle="1" w:styleId="26">
    <w:name w:val="Mención sin resolver1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27">
    <w:name w:val="Título 3 Car"/>
    <w:basedOn w:val="7"/>
    <w:link w:val="3"/>
    <w:semiHidden/>
    <w:uiPriority w:val="9"/>
    <w:rPr>
      <w:rFonts w:asciiTheme="majorHAnsi" w:hAnsiTheme="majorHAnsi" w:eastAsiaTheme="majorEastAsia" w:cstheme="majorBidi"/>
      <w:color w:val="243F61" w:themeColor="accent1" w:themeShade="7F"/>
      <w:sz w:val="24"/>
      <w:szCs w:val="24"/>
      <w:lang w:eastAsia="es-ES"/>
    </w:rPr>
  </w:style>
  <w:style w:type="character" w:customStyle="1" w:styleId="28">
    <w:name w:val="Mención sin resolver2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29">
    <w:name w:val="Título 1 Car"/>
    <w:basedOn w:val="7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character" w:customStyle="1" w:styleId="30">
    <w:name w:val="Texto independiente 2 Car"/>
    <w:basedOn w:val="7"/>
    <w:link w:val="14"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character" w:customStyle="1" w:styleId="31">
    <w:name w:val="Unresolved Mention"/>
    <w:basedOn w:val="7"/>
    <w:semiHidden/>
    <w:unhideWhenUsed/>
    <w:uiPriority w:val="99"/>
    <w:rPr>
      <w:color w:val="605E5C"/>
      <w:shd w:val="clear" w:color="auto" w:fill="E1DFDD"/>
    </w:rPr>
  </w:style>
  <w:style w:type="paragraph" w:customStyle="1" w:styleId="32">
    <w:name w:val="Default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hyperlink" Target="https://www.google.es/url?sa=i%26url=http://misdibujoscristianos.blogspot.com/2012/01/bautizo-de-jesus.html%26psig=AOvVaw3OJ9BXcAcBbi3GGy7kviUN%26ust=1578302625715000%26source=images%26cd=vfe%26ved=0CAIQjRxqFwoTCNDt_s6R7OYCFQAAAAAdAAAAABBM" TargetMode="Externa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7BF7FB-E778-494F-BA5F-7DF002A1E6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4</Pages>
  <Words>600</Words>
  <Characters>3301</Characters>
  <Lines>27</Lines>
  <Paragraphs>7</Paragraphs>
  <TotalTime>1</TotalTime>
  <ScaleCrop>false</ScaleCrop>
  <LinksUpToDate>false</LinksUpToDate>
  <CharactersWithSpaces>3894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2026-01-09T08:23:00Z</dcterms:created>
  <dc:creator>Catequesis</dc:creator>
  <cp:lastModifiedBy>marga</cp:lastModifiedBy>
  <cp:lastPrinted>2026-01-08T15:56:00Z</cp:lastPrinted>
  <dcterms:modified xsi:type="dcterms:W3CDTF">2026-01-09T19:03:58Z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0FF77EE796B441E38DA6A826D7246DE6_13</vt:lpwstr>
  </property>
</Properties>
</file>