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4BF7A">
      <w:pPr>
        <w:rPr>
          <w:lang/>
        </w:rPr>
      </w:pPr>
      <w:bookmarkStart w:id="1" w:name="_GoBack"/>
      <w:bookmarkEnd w:id="1"/>
      <w:r>
        <w:rPr>
          <w:rFonts w:ascii="Comic Sans MS" w:hAnsi="Comic Sans MS"/>
          <w:b/>
          <w:bCs/>
          <w:caps/>
          <w:sz w:val="20"/>
          <w:szCs w:val="20"/>
        </w:rPr>
        <mc:AlternateContent>
          <mc:Choice Requires="wps">
            <w:drawing>
              <wp:anchor distT="0" distB="0" distL="114300" distR="114300" simplePos="0" relativeHeight="251659264" behindDoc="1" locked="0" layoutInCell="1" allowOverlap="1">
                <wp:simplePos x="0" y="0"/>
                <wp:positionH relativeFrom="column">
                  <wp:posOffset>257810</wp:posOffset>
                </wp:positionH>
                <wp:positionV relativeFrom="paragraph">
                  <wp:posOffset>219710</wp:posOffset>
                </wp:positionV>
                <wp:extent cx="4236720" cy="3676650"/>
                <wp:effectExtent l="19050" t="19050" r="11430" b="19050"/>
                <wp:wrapThrough wrapText="bothSides">
                  <wp:wrapPolygon>
                    <wp:start x="2234" y="-112"/>
                    <wp:lineTo x="1554" y="-112"/>
                    <wp:lineTo x="97" y="1119"/>
                    <wp:lineTo x="-97" y="2015"/>
                    <wp:lineTo x="-97" y="19138"/>
                    <wp:lineTo x="0" y="19809"/>
                    <wp:lineTo x="1360" y="21376"/>
                    <wp:lineTo x="2137" y="21600"/>
                    <wp:lineTo x="19327" y="21600"/>
                    <wp:lineTo x="19424" y="21600"/>
                    <wp:lineTo x="20007" y="21376"/>
                    <wp:lineTo x="21464" y="19697"/>
                    <wp:lineTo x="21464" y="19585"/>
                    <wp:lineTo x="21561" y="17907"/>
                    <wp:lineTo x="21561" y="2574"/>
                    <wp:lineTo x="21367" y="1343"/>
                    <wp:lineTo x="19716" y="-112"/>
                    <wp:lineTo x="19230" y="-112"/>
                    <wp:lineTo x="2234" y="-112"/>
                  </wp:wrapPolygon>
                </wp:wrapThrough>
                <wp:docPr id="14" name="AutoShape 156"/>
                <wp:cNvGraphicFramePr/>
                <a:graphic xmlns:a="http://schemas.openxmlformats.org/drawingml/2006/main">
                  <a:graphicData uri="http://schemas.microsoft.com/office/word/2010/wordprocessingShape">
                    <wps:wsp>
                      <wps:cNvSpPr>
                        <a:spLocks noChangeArrowheads="1"/>
                      </wps:cNvSpPr>
                      <wps:spPr bwMode="auto">
                        <a:xfrm>
                          <a:off x="0" y="0"/>
                          <a:ext cx="4236720" cy="3676650"/>
                        </a:xfrm>
                        <a:prstGeom prst="roundRect">
                          <a:avLst>
                            <a:gd name="adj" fmla="val 16667"/>
                          </a:avLst>
                        </a:prstGeom>
                        <a:solidFill>
                          <a:srgbClr val="FFFFFF"/>
                        </a:solidFill>
                        <a:ln w="31750">
                          <a:solidFill>
                            <a:srgbClr val="C0504D"/>
                          </a:solidFill>
                          <a:round/>
                        </a:ln>
                        <a:effectLst/>
                      </wps:spPr>
                      <wps:txbx>
                        <w:txbxContent>
                          <w:p w14:paraId="64733450">
                            <w:pPr>
                              <w:spacing w:line="240" w:lineRule="atLeast"/>
                              <w:ind w:left="-142" w:right="-3"/>
                              <w:jc w:val="center"/>
                              <w:rPr>
                                <w:rFonts w:ascii="Script MT Bold" w:hAnsi="Script MT Bold" w:cs="Tahoma"/>
                                <w:bCs/>
                                <w:color w:val="1F497D" w:themeColor="text2"/>
                                <w:sz w:val="32"/>
                                <w:szCs w:val="32"/>
                                <w14:textFill>
                                  <w14:solidFill>
                                    <w14:schemeClr w14:val="tx2"/>
                                  </w14:solidFill>
                                </w14:textFill>
                              </w:rPr>
                            </w:pPr>
                            <w:r>
                              <w:rPr>
                                <w:rFonts w:ascii="Script MT Bold" w:hAnsi="Script MT Bold" w:cs="Tahoma"/>
                                <w:bCs/>
                                <w:color w:val="1F497D" w:themeColor="text2"/>
                                <w:sz w:val="32"/>
                                <w:szCs w:val="32"/>
                                <w14:textFill>
                                  <w14:solidFill>
                                    <w14:schemeClr w14:val="tx2"/>
                                  </w14:solidFill>
                                </w14:textFill>
                              </w:rPr>
                              <w:t>Gracias por el bautismo</w:t>
                            </w:r>
                          </w:p>
                          <w:p w14:paraId="2DE2F011">
                            <w:pPr>
                              <w:spacing w:line="240" w:lineRule="atLeast"/>
                              <w:ind w:left="284" w:hanging="284"/>
                              <w:jc w:val="both"/>
                              <w:rPr>
                                <w:rFonts w:ascii="Verdana" w:hAnsi="Verdana" w:cs="Arial"/>
                                <w:b/>
                                <w:color w:val="1F497D" w:themeColor="text2"/>
                                <w:sz w:val="18"/>
                                <w:szCs w:val="18"/>
                                <w:lang/>
                                <w14:textFill>
                                  <w14:solidFill>
                                    <w14:schemeClr w14:val="tx2"/>
                                  </w14:solidFill>
                                </w14:textFill>
                              </w:rPr>
                            </w:pPr>
                          </w:p>
                          <w:p w14:paraId="7186AE31">
                            <w:pPr>
                              <w:spacing w:line="240" w:lineRule="atLeast"/>
                              <w:ind w:left="284" w:hanging="284"/>
                              <w:jc w:val="both"/>
                              <w:rPr>
                                <w:rFonts w:ascii="Verdana" w:hAnsi="Verdana" w:cs="Arial"/>
                                <w:b/>
                                <w:color w:val="1F497D" w:themeColor="text2"/>
                                <w:sz w:val="18"/>
                                <w:szCs w:val="18"/>
                                <w:lang/>
                                <w14:textFill>
                                  <w14:solidFill>
                                    <w14:schemeClr w14:val="tx2"/>
                                  </w14:solidFill>
                                </w14:textFill>
                              </w:rPr>
                            </w:pPr>
                            <w:r>
                              <w:rPr>
                                <w:rFonts w:ascii="Verdana" w:hAnsi="Verdana" w:cs="Arial"/>
                                <w:b/>
                                <w:color w:val="1F497D" w:themeColor="text2"/>
                                <w:sz w:val="18"/>
                                <w:szCs w:val="18"/>
                                <w:lang/>
                                <w14:textFill>
                                  <w14:solidFill>
                                    <w14:schemeClr w14:val="tx2"/>
                                  </w14:solidFill>
                                </w14:textFill>
                              </w:rPr>
                              <w:t xml:space="preserve">Señor: </w:t>
                            </w:r>
                          </w:p>
                          <w:p w14:paraId="56D58037">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Al bautizarse Jesús, bajó el Espíritu Santo</w:t>
                            </w:r>
                          </w:p>
                          <w:p w14:paraId="57A4A5E8">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y una voz del cielo dijo: “Tú eres mi Hijo, muy amado”</w:t>
                            </w:r>
                          </w:p>
                          <w:p w14:paraId="627D8CA5">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Elegido por el Padre, con nosotros solidario,</w:t>
                            </w:r>
                          </w:p>
                          <w:p w14:paraId="05898E35">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Jesús “pasó haciendo el bien”, librándonos del pecado…</w:t>
                            </w:r>
                          </w:p>
                          <w:p w14:paraId="092128D3">
                            <w:pPr>
                              <w:spacing w:line="240" w:lineRule="atLeast"/>
                              <w:ind w:left="284" w:hanging="284"/>
                              <w:jc w:val="both"/>
                              <w:rPr>
                                <w:rFonts w:ascii="Verdana" w:hAnsi="Verdana" w:cs="Arial"/>
                                <w:color w:val="1F497D" w:themeColor="text2"/>
                                <w:sz w:val="18"/>
                                <w:szCs w:val="18"/>
                                <w:lang/>
                                <w14:textFill>
                                  <w14:solidFill>
                                    <w14:schemeClr w14:val="tx2"/>
                                  </w14:solidFill>
                                </w14:textFill>
                              </w:rPr>
                            </w:pPr>
                          </w:p>
                          <w:p w14:paraId="5827E883">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Hoy recordamos que un día, también fuimos bautizados,</w:t>
                            </w:r>
                          </w:p>
                          <w:p w14:paraId="0E0FDCD5">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con la ilusión de vivir los compromisos cristianos.</w:t>
                            </w:r>
                          </w:p>
                          <w:p w14:paraId="119798CB">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El “AGUA” clara lavó nuestro corazón manchado</w:t>
                            </w:r>
                          </w:p>
                          <w:p w14:paraId="7FCD6D2C">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y nacimos a la vida de “hijos de Dios” y hermanos.</w:t>
                            </w:r>
                          </w:p>
                          <w:p w14:paraId="06E2317D">
                            <w:pPr>
                              <w:spacing w:line="240" w:lineRule="atLeast"/>
                              <w:ind w:left="284" w:hanging="284"/>
                              <w:jc w:val="both"/>
                              <w:rPr>
                                <w:rFonts w:ascii="Verdana" w:hAnsi="Verdana" w:cs="Arial"/>
                                <w:color w:val="1F497D" w:themeColor="text2"/>
                                <w:sz w:val="18"/>
                                <w:szCs w:val="18"/>
                                <w:lang/>
                                <w14:textFill>
                                  <w14:solidFill>
                                    <w14:schemeClr w14:val="tx2"/>
                                  </w14:solidFill>
                                </w14:textFill>
                              </w:rPr>
                            </w:pPr>
                          </w:p>
                          <w:p w14:paraId="2E914FAB">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Nos ungieron la cabeza con “OLEO” perfumado,</w:t>
                            </w:r>
                          </w:p>
                          <w:p w14:paraId="17AA22FF">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para ser “Reyes”, “Profetas”, “Sacerdotes” consagrados.</w:t>
                            </w:r>
                          </w:p>
                          <w:p w14:paraId="750D5C3D">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Del Cirio Pascual tomada, una “LUZ” de vivos rayos</w:t>
                            </w:r>
                          </w:p>
                          <w:p w14:paraId="1C987491">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nos convocó a ser “testigos” de Jesús Resucitado.</w:t>
                            </w:r>
                          </w:p>
                          <w:p w14:paraId="1FBCA170">
                            <w:pPr>
                              <w:spacing w:line="240" w:lineRule="atLeast"/>
                              <w:ind w:left="284" w:hanging="284"/>
                              <w:jc w:val="both"/>
                              <w:rPr>
                                <w:rFonts w:ascii="Verdana" w:hAnsi="Verdana" w:cs="Arial"/>
                                <w:color w:val="1F497D" w:themeColor="text2"/>
                                <w:sz w:val="18"/>
                                <w:szCs w:val="18"/>
                                <w:lang/>
                                <w14:textFill>
                                  <w14:solidFill>
                                    <w14:schemeClr w14:val="tx2"/>
                                  </w14:solidFill>
                                </w14:textFill>
                              </w:rPr>
                            </w:pPr>
                          </w:p>
                          <w:p w14:paraId="228A1976">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Gracias, de verdad, Señor, por tan preciosos regalos:</w:t>
                            </w:r>
                          </w:p>
                          <w:p w14:paraId="26FF7A31">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por ser tus hijos “LAVADOS”, “UNGIDOS” E “ILUMINADOS”.</w:t>
                            </w:r>
                          </w:p>
                          <w:p w14:paraId="03F9CACC">
                            <w:pPr>
                              <w:ind w:left="426" w:right="-3" w:hanging="426"/>
                              <w:jc w:val="both"/>
                              <w:rPr>
                                <w:rFonts w:ascii="Verdana" w:hAnsi="Verdana"/>
                                <w:color w:val="000000" w:themeColor="text1"/>
                                <w:sz w:val="18"/>
                                <w:szCs w:val="18"/>
                                <w14:textFill>
                                  <w14:solidFill>
                                    <w14:schemeClr w14:val="tx1"/>
                                  </w14:solidFill>
                                </w14:textFill>
                              </w:rPr>
                            </w:pPr>
                          </w:p>
                          <w:p w14:paraId="20E59B4D">
                            <w:pPr>
                              <w:ind w:left="426" w:right="-3" w:hanging="426"/>
                              <w:jc w:val="both"/>
                              <w:rPr>
                                <w:rFonts w:ascii="Verdana" w:hAnsi="Verdana"/>
                                <w:sz w:val="18"/>
                                <w:szCs w:val="18"/>
                              </w:rPr>
                            </w:pPr>
                          </w:p>
                          <w:p w14:paraId="23838C60">
                            <w:pPr>
                              <w:spacing w:line="240" w:lineRule="atLeast"/>
                              <w:ind w:left="284" w:right="-3" w:hanging="284"/>
                              <w:rPr>
                                <w:rFonts w:ascii="Verdana" w:hAnsi="Verdana"/>
                                <w:b/>
                                <w:sz w:val="18"/>
                                <w:szCs w:val="18"/>
                              </w:rPr>
                            </w:pPr>
                          </w:p>
                          <w:p w14:paraId="08AD0995">
                            <w:pPr>
                              <w:spacing w:line="240" w:lineRule="atLeast"/>
                              <w:ind w:left="284" w:right="-3" w:hanging="284"/>
                              <w:rPr>
                                <w:rFonts w:ascii="Verdana" w:hAnsi="Verdana"/>
                                <w:b/>
                                <w:sz w:val="20"/>
                                <w:szCs w:val="20"/>
                              </w:rPr>
                            </w:pPr>
                          </w:p>
                          <w:p w14:paraId="71555046">
                            <w:pPr>
                              <w:spacing w:line="240" w:lineRule="atLeast"/>
                              <w:ind w:left="284" w:right="-3" w:hanging="284"/>
                              <w:rPr>
                                <w:rFonts w:ascii="Verdana" w:hAnsi="Verdana"/>
                                <w:b/>
                                <w:sz w:val="20"/>
                                <w:szCs w:val="20"/>
                              </w:rPr>
                            </w:pPr>
                          </w:p>
                          <w:p w14:paraId="70F581A4">
                            <w:pPr>
                              <w:spacing w:line="240" w:lineRule="atLeast"/>
                              <w:ind w:left="284" w:right="-3" w:hanging="284"/>
                              <w:rPr>
                                <w:rFonts w:ascii="Verdana" w:hAnsi="Verdana"/>
                                <w:b/>
                                <w:sz w:val="20"/>
                                <w:szCs w:val="20"/>
                              </w:rPr>
                            </w:pPr>
                          </w:p>
                          <w:p w14:paraId="157B664B">
                            <w:pPr>
                              <w:spacing w:line="240" w:lineRule="atLeast"/>
                              <w:ind w:left="284" w:right="-3" w:hanging="284"/>
                              <w:rPr>
                                <w:rFonts w:ascii="Verdana" w:hAnsi="Verdana"/>
                                <w:b/>
                                <w:sz w:val="20"/>
                                <w:szCs w:val="20"/>
                              </w:rPr>
                            </w:pPr>
                          </w:p>
                          <w:p w14:paraId="3A100C82">
                            <w:pPr>
                              <w:spacing w:line="240" w:lineRule="atLeast"/>
                              <w:ind w:left="284" w:right="-3" w:hanging="284"/>
                              <w:rPr>
                                <w:rFonts w:ascii="Verdana" w:hAnsi="Verdana"/>
                                <w:b/>
                                <w:sz w:val="20"/>
                                <w:szCs w:val="20"/>
                              </w:rPr>
                            </w:pPr>
                          </w:p>
                          <w:p w14:paraId="14BCB916">
                            <w:pPr>
                              <w:spacing w:line="240" w:lineRule="atLeast"/>
                              <w:ind w:left="284" w:right="-3" w:hanging="284"/>
                              <w:rPr>
                                <w:rFonts w:ascii="Verdana" w:hAnsi="Verdana"/>
                                <w:b/>
                                <w:sz w:val="20"/>
                                <w:szCs w:val="20"/>
                              </w:rPr>
                            </w:pPr>
                          </w:p>
                          <w:p w14:paraId="27153D03">
                            <w:pPr>
                              <w:spacing w:line="240" w:lineRule="atLeast"/>
                              <w:ind w:left="284" w:right="-3" w:hanging="284"/>
                              <w:rPr>
                                <w:rFonts w:ascii="Verdana" w:hAnsi="Verdana"/>
                                <w:b/>
                                <w:sz w:val="20"/>
                                <w:szCs w:val="20"/>
                              </w:rPr>
                            </w:pPr>
                          </w:p>
                          <w:p w14:paraId="74D26285">
                            <w:pPr>
                              <w:spacing w:line="240" w:lineRule="atLeast"/>
                              <w:ind w:left="284" w:right="-3" w:hanging="284"/>
                              <w:rPr>
                                <w:rFonts w:ascii="Verdana" w:hAnsi="Verdana"/>
                                <w:b/>
                                <w:sz w:val="20"/>
                                <w:szCs w:val="20"/>
                              </w:rPr>
                            </w:pPr>
                          </w:p>
                          <w:p w14:paraId="461A7EA1">
                            <w:pPr>
                              <w:spacing w:line="240" w:lineRule="atLeast"/>
                              <w:ind w:left="284" w:right="-3" w:hanging="284"/>
                              <w:rPr>
                                <w:rFonts w:ascii="Verdana" w:hAnsi="Verdana"/>
                                <w:b/>
                                <w:sz w:val="20"/>
                                <w:szCs w:val="20"/>
                              </w:rPr>
                            </w:pPr>
                          </w:p>
                          <w:p w14:paraId="0178B923">
                            <w:pPr>
                              <w:spacing w:line="240" w:lineRule="atLeast"/>
                              <w:ind w:left="284" w:right="-3" w:hanging="284"/>
                              <w:rPr>
                                <w:rFonts w:ascii="Verdana" w:hAnsi="Verdana"/>
                                <w:b/>
                                <w:sz w:val="20"/>
                                <w:szCs w:val="20"/>
                              </w:rPr>
                            </w:pPr>
                          </w:p>
                          <w:p w14:paraId="0F63349B">
                            <w:pPr>
                              <w:spacing w:line="240" w:lineRule="atLeast"/>
                              <w:ind w:left="284" w:right="-3" w:hanging="284"/>
                              <w:rPr>
                                <w:rFonts w:ascii="Verdana" w:hAnsi="Verdana"/>
                                <w:b/>
                                <w:sz w:val="20"/>
                                <w:szCs w:val="20"/>
                              </w:rPr>
                            </w:pPr>
                          </w:p>
                          <w:p w14:paraId="6BE5DD52">
                            <w:pPr>
                              <w:spacing w:line="240" w:lineRule="atLeast"/>
                              <w:ind w:left="284" w:right="-3" w:hanging="284"/>
                              <w:rPr>
                                <w:rFonts w:ascii="Verdana" w:hAnsi="Verdana"/>
                                <w:b/>
                                <w:sz w:val="20"/>
                                <w:szCs w:val="20"/>
                              </w:rPr>
                            </w:pPr>
                          </w:p>
                          <w:p w14:paraId="6C689546">
                            <w:pPr>
                              <w:spacing w:line="240" w:lineRule="atLeast"/>
                              <w:ind w:left="284" w:right="-3" w:hanging="284"/>
                              <w:rPr>
                                <w:rFonts w:ascii="Verdana" w:hAnsi="Verdana"/>
                                <w:b/>
                                <w:sz w:val="20"/>
                                <w:szCs w:val="20"/>
                              </w:rPr>
                            </w:pPr>
                          </w:p>
                          <w:p w14:paraId="0333980B">
                            <w:pPr>
                              <w:spacing w:line="240" w:lineRule="atLeast"/>
                              <w:ind w:left="284" w:right="-3" w:hanging="284"/>
                              <w:rPr>
                                <w:rFonts w:ascii="Verdana" w:hAnsi="Verdana"/>
                                <w:b/>
                                <w:sz w:val="20"/>
                                <w:szCs w:val="20"/>
                              </w:rPr>
                            </w:pPr>
                          </w:p>
                          <w:p w14:paraId="6D5C89FA">
                            <w:pPr>
                              <w:spacing w:line="240" w:lineRule="atLeast"/>
                              <w:ind w:left="284" w:right="-3" w:hanging="284"/>
                              <w:rPr>
                                <w:rFonts w:ascii="Verdana" w:hAnsi="Verdana"/>
                                <w:b/>
                                <w:sz w:val="20"/>
                                <w:szCs w:val="20"/>
                              </w:rPr>
                            </w:pPr>
                          </w:p>
                          <w:p w14:paraId="12262D91">
                            <w:pPr>
                              <w:spacing w:line="240" w:lineRule="atLeast"/>
                              <w:ind w:left="284" w:right="-3" w:hanging="284"/>
                              <w:rPr>
                                <w:rFonts w:ascii="Verdana" w:hAnsi="Verdana"/>
                                <w:b/>
                                <w:sz w:val="20"/>
                                <w:szCs w:val="20"/>
                              </w:rPr>
                            </w:pPr>
                          </w:p>
                          <w:p w14:paraId="5DAED3E3">
                            <w:pPr>
                              <w:spacing w:line="240" w:lineRule="atLeast"/>
                              <w:ind w:left="284" w:right="-3" w:hanging="284"/>
                              <w:rPr>
                                <w:rFonts w:ascii="Verdana" w:hAnsi="Verdana"/>
                                <w:b/>
                                <w:sz w:val="20"/>
                                <w:szCs w:val="20"/>
                              </w:rPr>
                            </w:pPr>
                          </w:p>
                          <w:p w14:paraId="17039EDB">
                            <w:pPr>
                              <w:spacing w:line="240" w:lineRule="atLeast"/>
                              <w:ind w:left="284" w:right="-3" w:hanging="284"/>
                              <w:rPr>
                                <w:rFonts w:ascii="Verdana" w:hAnsi="Verdana"/>
                                <w:b/>
                                <w:sz w:val="20"/>
                                <w:szCs w:val="20"/>
                              </w:rPr>
                            </w:pPr>
                          </w:p>
                          <w:p w14:paraId="00F206E9">
                            <w:pPr>
                              <w:spacing w:line="240" w:lineRule="atLeast"/>
                              <w:ind w:left="284" w:right="-3" w:hanging="284"/>
                              <w:rPr>
                                <w:rFonts w:ascii="Verdana" w:hAnsi="Verdana"/>
                                <w:b/>
                                <w:sz w:val="20"/>
                                <w:szCs w:val="20"/>
                              </w:rPr>
                            </w:pPr>
                          </w:p>
                          <w:p w14:paraId="5FFFD9D5">
                            <w:pPr>
                              <w:spacing w:line="240" w:lineRule="atLeast"/>
                              <w:ind w:left="284" w:right="-3" w:hanging="284"/>
                              <w:rPr>
                                <w:rFonts w:ascii="Verdana" w:hAnsi="Verdana"/>
                                <w:b/>
                                <w:sz w:val="20"/>
                                <w:szCs w:val="20"/>
                              </w:rPr>
                            </w:pPr>
                          </w:p>
                          <w:p w14:paraId="75549B44">
                            <w:pPr>
                              <w:spacing w:line="240" w:lineRule="atLeast"/>
                              <w:ind w:left="284" w:right="-3" w:hanging="284"/>
                              <w:rPr>
                                <w:rFonts w:ascii="Verdana" w:hAnsi="Verdana"/>
                                <w:b/>
                                <w:sz w:val="20"/>
                                <w:szCs w:val="20"/>
                              </w:rPr>
                            </w:pPr>
                          </w:p>
                          <w:p w14:paraId="49D571AB">
                            <w:pPr>
                              <w:spacing w:line="240" w:lineRule="atLeast"/>
                              <w:ind w:left="284" w:right="-3" w:hanging="284"/>
                              <w:rPr>
                                <w:rFonts w:ascii="Verdana" w:hAnsi="Verdana"/>
                                <w:b/>
                                <w:sz w:val="20"/>
                                <w:szCs w:val="20"/>
                              </w:rPr>
                            </w:pPr>
                          </w:p>
                          <w:p w14:paraId="1C76919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BBC8AAE">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156" o:spid="_x0000_s1026" o:spt="2" style="position:absolute;left:0pt;margin-left:20.3pt;margin-top:17.3pt;height:289.5pt;width:333.6pt;mso-wrap-distance-left:9pt;mso-wrap-distance-right:9pt;z-index:-251657216;mso-width-relative:page;mso-height-relative:page;" fillcolor="#FFFFFF" filled="t" stroked="t" coordsize="21600,21600" wrapcoords="2234 -112 1554 -112 97 1119 -97 2015 -97 19138 0 19809 1360 21376 2137 21600 19327 21600 19424 21600 20007 21376 21464 19697 21464 19585 21561 17907 21561 2574 21367 1343 19716 -112 19230 -112 2234 -112" arcsize="0.166666666666667" o:gfxdata="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B4j9mPZAAAACQEAAA8AAAAAAAAAAQAg&#10;AAAAIgAAAGRycy9kb3ducmV2LnhtbFBLAQIUABQAAAAIAIdO4kCbkqfvRgIAALQEAAAOAAAAAAAA&#10;AAEAIAAAACgBAABkcnMvZTJvRG9jLnhtbFBLBQYAAAAABgAGAFkBAADgBQAAAAA=&#10;">
                <v:fill on="t" focussize="0,0"/>
                <v:stroke weight="2.5pt" color="#C0504D" joinstyle="round"/>
                <v:imagedata o:title=""/>
                <o:lock v:ext="edit" aspectratio="f"/>
                <v:textbox>
                  <w:txbxContent>
                    <w:p w14:paraId="64733450">
                      <w:pPr>
                        <w:spacing w:line="240" w:lineRule="atLeast"/>
                        <w:ind w:left="-142" w:right="-3"/>
                        <w:jc w:val="center"/>
                        <w:rPr>
                          <w:rFonts w:ascii="Script MT Bold" w:hAnsi="Script MT Bold" w:cs="Tahoma"/>
                          <w:bCs/>
                          <w:color w:val="1F497D" w:themeColor="text2"/>
                          <w:sz w:val="32"/>
                          <w:szCs w:val="32"/>
                          <w14:textFill>
                            <w14:solidFill>
                              <w14:schemeClr w14:val="tx2"/>
                            </w14:solidFill>
                          </w14:textFill>
                        </w:rPr>
                      </w:pPr>
                      <w:r>
                        <w:rPr>
                          <w:rFonts w:ascii="Script MT Bold" w:hAnsi="Script MT Bold" w:cs="Tahoma"/>
                          <w:bCs/>
                          <w:color w:val="1F497D" w:themeColor="text2"/>
                          <w:sz w:val="32"/>
                          <w:szCs w:val="32"/>
                          <w14:textFill>
                            <w14:solidFill>
                              <w14:schemeClr w14:val="tx2"/>
                            </w14:solidFill>
                          </w14:textFill>
                        </w:rPr>
                        <w:t>Gracias por el bautismo</w:t>
                      </w:r>
                    </w:p>
                    <w:p w14:paraId="2DE2F011">
                      <w:pPr>
                        <w:spacing w:line="240" w:lineRule="atLeast"/>
                        <w:ind w:left="284" w:hanging="284"/>
                        <w:jc w:val="both"/>
                        <w:rPr>
                          <w:rFonts w:ascii="Verdana" w:hAnsi="Verdana" w:cs="Arial"/>
                          <w:b/>
                          <w:color w:val="1F497D" w:themeColor="text2"/>
                          <w:sz w:val="18"/>
                          <w:szCs w:val="18"/>
                          <w:lang/>
                          <w14:textFill>
                            <w14:solidFill>
                              <w14:schemeClr w14:val="tx2"/>
                            </w14:solidFill>
                          </w14:textFill>
                        </w:rPr>
                      </w:pPr>
                    </w:p>
                    <w:p w14:paraId="7186AE31">
                      <w:pPr>
                        <w:spacing w:line="240" w:lineRule="atLeast"/>
                        <w:ind w:left="284" w:hanging="284"/>
                        <w:jc w:val="both"/>
                        <w:rPr>
                          <w:rFonts w:ascii="Verdana" w:hAnsi="Verdana" w:cs="Arial"/>
                          <w:b/>
                          <w:color w:val="1F497D" w:themeColor="text2"/>
                          <w:sz w:val="18"/>
                          <w:szCs w:val="18"/>
                          <w:lang/>
                          <w14:textFill>
                            <w14:solidFill>
                              <w14:schemeClr w14:val="tx2"/>
                            </w14:solidFill>
                          </w14:textFill>
                        </w:rPr>
                      </w:pPr>
                      <w:r>
                        <w:rPr>
                          <w:rFonts w:ascii="Verdana" w:hAnsi="Verdana" w:cs="Arial"/>
                          <w:b/>
                          <w:color w:val="1F497D" w:themeColor="text2"/>
                          <w:sz w:val="18"/>
                          <w:szCs w:val="18"/>
                          <w:lang/>
                          <w14:textFill>
                            <w14:solidFill>
                              <w14:schemeClr w14:val="tx2"/>
                            </w14:solidFill>
                          </w14:textFill>
                        </w:rPr>
                        <w:t xml:space="preserve">Señor: </w:t>
                      </w:r>
                    </w:p>
                    <w:p w14:paraId="56D58037">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Al bautizarse Jesús, bajó el Espíritu Santo</w:t>
                      </w:r>
                    </w:p>
                    <w:p w14:paraId="57A4A5E8">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y una voz del cielo dijo: “Tú eres mi Hijo, muy amado”</w:t>
                      </w:r>
                    </w:p>
                    <w:p w14:paraId="627D8CA5">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Elegido por el Padre, con nosotros solidario,</w:t>
                      </w:r>
                    </w:p>
                    <w:p w14:paraId="05898E35">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Jesús “pasó haciendo el bien”, librándonos del pecado…</w:t>
                      </w:r>
                    </w:p>
                    <w:p w14:paraId="092128D3">
                      <w:pPr>
                        <w:spacing w:line="240" w:lineRule="atLeast"/>
                        <w:ind w:left="284" w:hanging="284"/>
                        <w:jc w:val="both"/>
                        <w:rPr>
                          <w:rFonts w:ascii="Verdana" w:hAnsi="Verdana" w:cs="Arial"/>
                          <w:color w:val="1F497D" w:themeColor="text2"/>
                          <w:sz w:val="18"/>
                          <w:szCs w:val="18"/>
                          <w:lang/>
                          <w14:textFill>
                            <w14:solidFill>
                              <w14:schemeClr w14:val="tx2"/>
                            </w14:solidFill>
                          </w14:textFill>
                        </w:rPr>
                      </w:pPr>
                    </w:p>
                    <w:p w14:paraId="5827E883">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Hoy recordamos que un día, también fuimos bautizados,</w:t>
                      </w:r>
                    </w:p>
                    <w:p w14:paraId="0E0FDCD5">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con la ilusión de vivir los compromisos cristianos.</w:t>
                      </w:r>
                    </w:p>
                    <w:p w14:paraId="119798CB">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El “AGUA” clara lavó nuestro corazón manchado</w:t>
                      </w:r>
                    </w:p>
                    <w:p w14:paraId="7FCD6D2C">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y nacimos a la vida de “hijos de Dios” y hermanos.</w:t>
                      </w:r>
                    </w:p>
                    <w:p w14:paraId="06E2317D">
                      <w:pPr>
                        <w:spacing w:line="240" w:lineRule="atLeast"/>
                        <w:ind w:left="284" w:hanging="284"/>
                        <w:jc w:val="both"/>
                        <w:rPr>
                          <w:rFonts w:ascii="Verdana" w:hAnsi="Verdana" w:cs="Arial"/>
                          <w:color w:val="1F497D" w:themeColor="text2"/>
                          <w:sz w:val="18"/>
                          <w:szCs w:val="18"/>
                          <w:lang/>
                          <w14:textFill>
                            <w14:solidFill>
                              <w14:schemeClr w14:val="tx2"/>
                            </w14:solidFill>
                          </w14:textFill>
                        </w:rPr>
                      </w:pPr>
                    </w:p>
                    <w:p w14:paraId="2E914FAB">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Nos ungieron la cabeza con “OLEO” perfumado,</w:t>
                      </w:r>
                    </w:p>
                    <w:p w14:paraId="17AA22FF">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para ser “Reyes”, “Profetas”, “Sacerdotes” consagrados.</w:t>
                      </w:r>
                    </w:p>
                    <w:p w14:paraId="750D5C3D">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Del Cirio Pascual tomada, una “LUZ” de vivos rayos</w:t>
                      </w:r>
                    </w:p>
                    <w:p w14:paraId="1C987491">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nos convocó a ser “testigos” de Jesús Resucitado.</w:t>
                      </w:r>
                    </w:p>
                    <w:p w14:paraId="1FBCA170">
                      <w:pPr>
                        <w:spacing w:line="240" w:lineRule="atLeast"/>
                        <w:ind w:left="284" w:hanging="284"/>
                        <w:jc w:val="both"/>
                        <w:rPr>
                          <w:rFonts w:ascii="Verdana" w:hAnsi="Verdana" w:cs="Arial"/>
                          <w:color w:val="1F497D" w:themeColor="text2"/>
                          <w:sz w:val="18"/>
                          <w:szCs w:val="18"/>
                          <w:lang/>
                          <w14:textFill>
                            <w14:solidFill>
                              <w14:schemeClr w14:val="tx2"/>
                            </w14:solidFill>
                          </w14:textFill>
                        </w:rPr>
                      </w:pPr>
                    </w:p>
                    <w:p w14:paraId="228A1976">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Gracias, de verdad, Señor, por tan preciosos regalos:</w:t>
                      </w:r>
                    </w:p>
                    <w:p w14:paraId="26FF7A31">
                      <w:pPr>
                        <w:spacing w:line="240" w:lineRule="atLeast"/>
                        <w:ind w:left="284" w:hanging="284"/>
                        <w:jc w:val="both"/>
                        <w:rPr>
                          <w:rFonts w:ascii="Verdana" w:hAnsi="Verdana" w:cs="Arial"/>
                          <w:color w:val="1F497D" w:themeColor="text2"/>
                          <w:sz w:val="18"/>
                          <w:szCs w:val="18"/>
                          <w:lang/>
                          <w14:textFill>
                            <w14:solidFill>
                              <w14:schemeClr w14:val="tx2"/>
                            </w14:solidFill>
                          </w14:textFill>
                        </w:rPr>
                      </w:pPr>
                      <w:r>
                        <w:rPr>
                          <w:rFonts w:ascii="Verdana" w:hAnsi="Verdana" w:cs="Arial"/>
                          <w:color w:val="1F497D" w:themeColor="text2"/>
                          <w:sz w:val="18"/>
                          <w:szCs w:val="18"/>
                          <w:lang/>
                          <w14:textFill>
                            <w14:solidFill>
                              <w14:schemeClr w14:val="tx2"/>
                            </w14:solidFill>
                          </w14:textFill>
                        </w:rPr>
                        <w:t>por ser tus hijos “LAVADOS”, “UNGIDOS” E “ILUMINADOS”.</w:t>
                      </w:r>
                    </w:p>
                    <w:p w14:paraId="03F9CACC">
                      <w:pPr>
                        <w:ind w:left="426" w:right="-3" w:hanging="426"/>
                        <w:jc w:val="both"/>
                        <w:rPr>
                          <w:rFonts w:ascii="Verdana" w:hAnsi="Verdana"/>
                          <w:color w:val="000000" w:themeColor="text1"/>
                          <w:sz w:val="18"/>
                          <w:szCs w:val="18"/>
                          <w14:textFill>
                            <w14:solidFill>
                              <w14:schemeClr w14:val="tx1"/>
                            </w14:solidFill>
                          </w14:textFill>
                        </w:rPr>
                      </w:pPr>
                    </w:p>
                    <w:p w14:paraId="20E59B4D">
                      <w:pPr>
                        <w:ind w:left="426" w:right="-3" w:hanging="426"/>
                        <w:jc w:val="both"/>
                        <w:rPr>
                          <w:rFonts w:ascii="Verdana" w:hAnsi="Verdana"/>
                          <w:sz w:val="18"/>
                          <w:szCs w:val="18"/>
                        </w:rPr>
                      </w:pPr>
                    </w:p>
                    <w:p w14:paraId="23838C60">
                      <w:pPr>
                        <w:spacing w:line="240" w:lineRule="atLeast"/>
                        <w:ind w:left="284" w:right="-3" w:hanging="284"/>
                        <w:rPr>
                          <w:rFonts w:ascii="Verdana" w:hAnsi="Verdana"/>
                          <w:b/>
                          <w:sz w:val="18"/>
                          <w:szCs w:val="18"/>
                        </w:rPr>
                      </w:pPr>
                    </w:p>
                    <w:p w14:paraId="08AD0995">
                      <w:pPr>
                        <w:spacing w:line="240" w:lineRule="atLeast"/>
                        <w:ind w:left="284" w:right="-3" w:hanging="284"/>
                        <w:rPr>
                          <w:rFonts w:ascii="Verdana" w:hAnsi="Verdana"/>
                          <w:b/>
                          <w:sz w:val="20"/>
                          <w:szCs w:val="20"/>
                        </w:rPr>
                      </w:pPr>
                    </w:p>
                    <w:p w14:paraId="71555046">
                      <w:pPr>
                        <w:spacing w:line="240" w:lineRule="atLeast"/>
                        <w:ind w:left="284" w:right="-3" w:hanging="284"/>
                        <w:rPr>
                          <w:rFonts w:ascii="Verdana" w:hAnsi="Verdana"/>
                          <w:b/>
                          <w:sz w:val="20"/>
                          <w:szCs w:val="20"/>
                        </w:rPr>
                      </w:pPr>
                    </w:p>
                    <w:p w14:paraId="70F581A4">
                      <w:pPr>
                        <w:spacing w:line="240" w:lineRule="atLeast"/>
                        <w:ind w:left="284" w:right="-3" w:hanging="284"/>
                        <w:rPr>
                          <w:rFonts w:ascii="Verdana" w:hAnsi="Verdana"/>
                          <w:b/>
                          <w:sz w:val="20"/>
                          <w:szCs w:val="20"/>
                        </w:rPr>
                      </w:pPr>
                    </w:p>
                    <w:p w14:paraId="157B664B">
                      <w:pPr>
                        <w:spacing w:line="240" w:lineRule="atLeast"/>
                        <w:ind w:left="284" w:right="-3" w:hanging="284"/>
                        <w:rPr>
                          <w:rFonts w:ascii="Verdana" w:hAnsi="Verdana"/>
                          <w:b/>
                          <w:sz w:val="20"/>
                          <w:szCs w:val="20"/>
                        </w:rPr>
                      </w:pPr>
                    </w:p>
                    <w:p w14:paraId="3A100C82">
                      <w:pPr>
                        <w:spacing w:line="240" w:lineRule="atLeast"/>
                        <w:ind w:left="284" w:right="-3" w:hanging="284"/>
                        <w:rPr>
                          <w:rFonts w:ascii="Verdana" w:hAnsi="Verdana"/>
                          <w:b/>
                          <w:sz w:val="20"/>
                          <w:szCs w:val="20"/>
                        </w:rPr>
                      </w:pPr>
                    </w:p>
                    <w:p w14:paraId="14BCB916">
                      <w:pPr>
                        <w:spacing w:line="240" w:lineRule="atLeast"/>
                        <w:ind w:left="284" w:right="-3" w:hanging="284"/>
                        <w:rPr>
                          <w:rFonts w:ascii="Verdana" w:hAnsi="Verdana"/>
                          <w:b/>
                          <w:sz w:val="20"/>
                          <w:szCs w:val="20"/>
                        </w:rPr>
                      </w:pPr>
                    </w:p>
                    <w:p w14:paraId="27153D03">
                      <w:pPr>
                        <w:spacing w:line="240" w:lineRule="atLeast"/>
                        <w:ind w:left="284" w:right="-3" w:hanging="284"/>
                        <w:rPr>
                          <w:rFonts w:ascii="Verdana" w:hAnsi="Verdana"/>
                          <w:b/>
                          <w:sz w:val="20"/>
                          <w:szCs w:val="20"/>
                        </w:rPr>
                      </w:pPr>
                    </w:p>
                    <w:p w14:paraId="74D26285">
                      <w:pPr>
                        <w:spacing w:line="240" w:lineRule="atLeast"/>
                        <w:ind w:left="284" w:right="-3" w:hanging="284"/>
                        <w:rPr>
                          <w:rFonts w:ascii="Verdana" w:hAnsi="Verdana"/>
                          <w:b/>
                          <w:sz w:val="20"/>
                          <w:szCs w:val="20"/>
                        </w:rPr>
                      </w:pPr>
                    </w:p>
                    <w:p w14:paraId="461A7EA1">
                      <w:pPr>
                        <w:spacing w:line="240" w:lineRule="atLeast"/>
                        <w:ind w:left="284" w:right="-3" w:hanging="284"/>
                        <w:rPr>
                          <w:rFonts w:ascii="Verdana" w:hAnsi="Verdana"/>
                          <w:b/>
                          <w:sz w:val="20"/>
                          <w:szCs w:val="20"/>
                        </w:rPr>
                      </w:pPr>
                    </w:p>
                    <w:p w14:paraId="0178B923">
                      <w:pPr>
                        <w:spacing w:line="240" w:lineRule="atLeast"/>
                        <w:ind w:left="284" w:right="-3" w:hanging="284"/>
                        <w:rPr>
                          <w:rFonts w:ascii="Verdana" w:hAnsi="Verdana"/>
                          <w:b/>
                          <w:sz w:val="20"/>
                          <w:szCs w:val="20"/>
                        </w:rPr>
                      </w:pPr>
                    </w:p>
                    <w:p w14:paraId="0F63349B">
                      <w:pPr>
                        <w:spacing w:line="240" w:lineRule="atLeast"/>
                        <w:ind w:left="284" w:right="-3" w:hanging="284"/>
                        <w:rPr>
                          <w:rFonts w:ascii="Verdana" w:hAnsi="Verdana"/>
                          <w:b/>
                          <w:sz w:val="20"/>
                          <w:szCs w:val="20"/>
                        </w:rPr>
                      </w:pPr>
                    </w:p>
                    <w:p w14:paraId="6BE5DD52">
                      <w:pPr>
                        <w:spacing w:line="240" w:lineRule="atLeast"/>
                        <w:ind w:left="284" w:right="-3" w:hanging="284"/>
                        <w:rPr>
                          <w:rFonts w:ascii="Verdana" w:hAnsi="Verdana"/>
                          <w:b/>
                          <w:sz w:val="20"/>
                          <w:szCs w:val="20"/>
                        </w:rPr>
                      </w:pPr>
                    </w:p>
                    <w:p w14:paraId="6C689546">
                      <w:pPr>
                        <w:spacing w:line="240" w:lineRule="atLeast"/>
                        <w:ind w:left="284" w:right="-3" w:hanging="284"/>
                        <w:rPr>
                          <w:rFonts w:ascii="Verdana" w:hAnsi="Verdana"/>
                          <w:b/>
                          <w:sz w:val="20"/>
                          <w:szCs w:val="20"/>
                        </w:rPr>
                      </w:pPr>
                    </w:p>
                    <w:p w14:paraId="0333980B">
                      <w:pPr>
                        <w:spacing w:line="240" w:lineRule="atLeast"/>
                        <w:ind w:left="284" w:right="-3" w:hanging="284"/>
                        <w:rPr>
                          <w:rFonts w:ascii="Verdana" w:hAnsi="Verdana"/>
                          <w:b/>
                          <w:sz w:val="20"/>
                          <w:szCs w:val="20"/>
                        </w:rPr>
                      </w:pPr>
                    </w:p>
                    <w:p w14:paraId="6D5C89FA">
                      <w:pPr>
                        <w:spacing w:line="240" w:lineRule="atLeast"/>
                        <w:ind w:left="284" w:right="-3" w:hanging="284"/>
                        <w:rPr>
                          <w:rFonts w:ascii="Verdana" w:hAnsi="Verdana"/>
                          <w:b/>
                          <w:sz w:val="20"/>
                          <w:szCs w:val="20"/>
                        </w:rPr>
                      </w:pPr>
                    </w:p>
                    <w:p w14:paraId="12262D91">
                      <w:pPr>
                        <w:spacing w:line="240" w:lineRule="atLeast"/>
                        <w:ind w:left="284" w:right="-3" w:hanging="284"/>
                        <w:rPr>
                          <w:rFonts w:ascii="Verdana" w:hAnsi="Verdana"/>
                          <w:b/>
                          <w:sz w:val="20"/>
                          <w:szCs w:val="20"/>
                        </w:rPr>
                      </w:pPr>
                    </w:p>
                    <w:p w14:paraId="5DAED3E3">
                      <w:pPr>
                        <w:spacing w:line="240" w:lineRule="atLeast"/>
                        <w:ind w:left="284" w:right="-3" w:hanging="284"/>
                        <w:rPr>
                          <w:rFonts w:ascii="Verdana" w:hAnsi="Verdana"/>
                          <w:b/>
                          <w:sz w:val="20"/>
                          <w:szCs w:val="20"/>
                        </w:rPr>
                      </w:pPr>
                    </w:p>
                    <w:p w14:paraId="17039EDB">
                      <w:pPr>
                        <w:spacing w:line="240" w:lineRule="atLeast"/>
                        <w:ind w:left="284" w:right="-3" w:hanging="284"/>
                        <w:rPr>
                          <w:rFonts w:ascii="Verdana" w:hAnsi="Verdana"/>
                          <w:b/>
                          <w:sz w:val="20"/>
                          <w:szCs w:val="20"/>
                        </w:rPr>
                      </w:pPr>
                    </w:p>
                    <w:p w14:paraId="00F206E9">
                      <w:pPr>
                        <w:spacing w:line="240" w:lineRule="atLeast"/>
                        <w:ind w:left="284" w:right="-3" w:hanging="284"/>
                        <w:rPr>
                          <w:rFonts w:ascii="Verdana" w:hAnsi="Verdana"/>
                          <w:b/>
                          <w:sz w:val="20"/>
                          <w:szCs w:val="20"/>
                        </w:rPr>
                      </w:pPr>
                    </w:p>
                    <w:p w14:paraId="5FFFD9D5">
                      <w:pPr>
                        <w:spacing w:line="240" w:lineRule="atLeast"/>
                        <w:ind w:left="284" w:right="-3" w:hanging="284"/>
                        <w:rPr>
                          <w:rFonts w:ascii="Verdana" w:hAnsi="Verdana"/>
                          <w:b/>
                          <w:sz w:val="20"/>
                          <w:szCs w:val="20"/>
                        </w:rPr>
                      </w:pPr>
                    </w:p>
                    <w:p w14:paraId="75549B44">
                      <w:pPr>
                        <w:spacing w:line="240" w:lineRule="atLeast"/>
                        <w:ind w:left="284" w:right="-3" w:hanging="284"/>
                        <w:rPr>
                          <w:rFonts w:ascii="Verdana" w:hAnsi="Verdana"/>
                          <w:b/>
                          <w:sz w:val="20"/>
                          <w:szCs w:val="20"/>
                        </w:rPr>
                      </w:pPr>
                    </w:p>
                    <w:p w14:paraId="49D571AB">
                      <w:pPr>
                        <w:spacing w:line="240" w:lineRule="atLeast"/>
                        <w:ind w:left="284" w:right="-3" w:hanging="284"/>
                        <w:rPr>
                          <w:rFonts w:ascii="Verdana" w:hAnsi="Verdana"/>
                          <w:b/>
                          <w:sz w:val="20"/>
                          <w:szCs w:val="20"/>
                        </w:rPr>
                      </w:pPr>
                    </w:p>
                    <w:p w14:paraId="1C76919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BBC8AAE">
                      <w:pPr>
                        <w:ind w:right="-3"/>
                        <w:jc w:val="both"/>
                        <w:rPr>
                          <w:rFonts w:ascii="Forte" w:hAnsi="Forte"/>
                        </w:rPr>
                      </w:pPr>
                    </w:p>
                  </w:txbxContent>
                </v:textbox>
                <w10:wrap type="through"/>
              </v:roundrect>
            </w:pict>
          </mc:Fallback>
        </mc:AlternateContent>
      </w:r>
    </w:p>
    <w:p w14:paraId="79925B59">
      <w:pPr>
        <w:pStyle w:val="14"/>
        <w:spacing w:before="0" w:beforeAutospacing="0" w:after="0" w:afterAutospacing="0" w:line="240" w:lineRule="atLeast"/>
        <w:ind w:left="1080" w:right="720" w:firstLine="360"/>
        <w:jc w:val="both"/>
        <w:rPr>
          <w:rFonts w:ascii="Koala" w:hAnsi="Koala"/>
          <w:bCs/>
          <w:sz w:val="44"/>
          <w:szCs w:val="44"/>
        </w:rPr>
      </w:pPr>
      <w:r>
        <w:rPr>
          <w:rFonts w:ascii="Koala" w:hAnsi="Koala"/>
          <w:bCs/>
          <w:sz w:val="44"/>
          <w:szCs w:val="44"/>
        </w:rPr>
        <w:drawing>
          <wp:anchor distT="0" distB="0" distL="114300" distR="114300" simplePos="0" relativeHeight="251668480" behindDoc="0" locked="0" layoutInCell="1" allowOverlap="1">
            <wp:simplePos x="0" y="0"/>
            <wp:positionH relativeFrom="column">
              <wp:posOffset>353695</wp:posOffset>
            </wp:positionH>
            <wp:positionV relativeFrom="paragraph">
              <wp:posOffset>3873500</wp:posOffset>
            </wp:positionV>
            <wp:extent cx="4039235" cy="29337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039183" cy="2933700"/>
                    </a:xfrm>
                    <a:prstGeom prst="rect">
                      <a:avLst/>
                    </a:prstGeom>
                    <a:noFill/>
                  </pic:spPr>
                </pic:pic>
              </a:graphicData>
            </a:graphic>
          </wp:anchor>
        </w:drawing>
      </w:r>
    </w:p>
    <w:p w14:paraId="7EC74FBA">
      <w:pPr>
        <w:pStyle w:val="14"/>
        <w:spacing w:before="0" w:beforeAutospacing="0" w:after="0" w:afterAutospacing="0" w:line="240" w:lineRule="atLeast"/>
        <w:ind w:left="1080" w:right="720" w:firstLine="360"/>
        <w:jc w:val="both"/>
        <w:rPr>
          <w:rFonts w:ascii="Koala" w:hAnsi="Koala"/>
          <w:bCs/>
          <w:sz w:val="44"/>
          <w:szCs w:val="44"/>
        </w:rPr>
      </w:pPr>
    </w:p>
    <w:p w14:paraId="3F4A9013">
      <w:pPr>
        <w:pStyle w:val="14"/>
        <w:spacing w:before="0" w:beforeAutospacing="0" w:after="0" w:afterAutospacing="0" w:line="240" w:lineRule="atLeast"/>
        <w:ind w:left="1080" w:right="720" w:firstLine="360"/>
        <w:jc w:val="both"/>
        <w:rPr>
          <w:rFonts w:ascii="Koala" w:hAnsi="Koala"/>
          <w:bCs/>
          <w:sz w:val="44"/>
          <w:szCs w:val="44"/>
        </w:rPr>
      </w:pPr>
    </w:p>
    <w:p w14:paraId="2A860C55">
      <w:pPr>
        <w:pStyle w:val="16"/>
      </w:pPr>
    </w:p>
    <w:p w14:paraId="7393F424">
      <w:pPr>
        <w:ind w:left="900" w:right="720" w:firstLine="360"/>
        <w:jc w:val="both"/>
      </w:pPr>
    </w:p>
    <w:p w14:paraId="0E09EC10">
      <w:pPr>
        <w:pStyle w:val="16"/>
      </w:pPr>
    </w:p>
    <w:p w14:paraId="2DB1D357">
      <w:pPr>
        <w:pStyle w:val="16"/>
      </w:pPr>
    </w:p>
    <w:p w14:paraId="1A058CEB">
      <w:pPr>
        <w:pStyle w:val="16"/>
      </w:pPr>
    </w:p>
    <w:p w14:paraId="61FBE4D1">
      <w:pPr>
        <w:pStyle w:val="16"/>
      </w:pPr>
    </w:p>
    <w:p w14:paraId="178610C7">
      <w:pPr>
        <w:pStyle w:val="16"/>
      </w:pPr>
    </w:p>
    <w:p w14:paraId="0D3E5685">
      <w:pPr>
        <w:pStyle w:val="16"/>
      </w:pPr>
    </w:p>
    <w:p w14:paraId="2B89F6F2">
      <w:pPr>
        <w:pStyle w:val="16"/>
      </w:pPr>
    </w:p>
    <w:p w14:paraId="66D37874">
      <w:pPr>
        <w:pStyle w:val="16"/>
      </w:pPr>
    </w:p>
    <w:p w14:paraId="59C0F279">
      <w:pPr>
        <w:pStyle w:val="16"/>
      </w:pPr>
    </w:p>
    <w:p w14:paraId="5A230138">
      <w:pPr>
        <w:pStyle w:val="16"/>
      </w:pPr>
    </w:p>
    <w:p w14:paraId="0BF2A574">
      <w:pPr>
        <w:pStyle w:val="16"/>
      </w:pPr>
    </w:p>
    <w:p w14:paraId="088059AC">
      <w:pPr>
        <w:pStyle w:val="16"/>
      </w:pPr>
      <w:r>
        <w:drawing>
          <wp:anchor distT="0" distB="0" distL="114300" distR="114300" simplePos="0" relativeHeight="251665408" behindDoc="0" locked="0" layoutInCell="1" allowOverlap="1">
            <wp:simplePos x="0" y="0"/>
            <wp:positionH relativeFrom="column">
              <wp:posOffset>278765</wp:posOffset>
            </wp:positionH>
            <wp:positionV relativeFrom="paragraph">
              <wp:posOffset>1318260</wp:posOffset>
            </wp:positionV>
            <wp:extent cx="4076065" cy="3910330"/>
            <wp:effectExtent l="0" t="0" r="635" b="0"/>
            <wp:wrapThrough wrapText="bothSides">
              <wp:wrapPolygon>
                <wp:start x="0" y="0"/>
                <wp:lineTo x="0" y="21467"/>
                <wp:lineTo x="21502" y="21467"/>
                <wp:lineTo x="21502" y="0"/>
                <wp:lineTo x="0" y="0"/>
              </wp:wrapPolygon>
            </wp:wrapThrough>
            <wp:docPr id="1" name="Imagen 1" descr="Puede ser un garabato de ‎texto que dice &quot;‎000 fa0.. ن fano م 80 ሆ፡‎&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uede ser un garabato de ‎texto que dice &quot;‎000 fa0.. ن fano م 80 ሆ፡‎&quo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076065" cy="3910330"/>
                    </a:xfrm>
                    <a:prstGeom prst="rect">
                      <a:avLst/>
                    </a:prstGeom>
                    <a:noFill/>
                    <a:ln>
                      <a:noFill/>
                    </a:ln>
                  </pic:spPr>
                </pic:pic>
              </a:graphicData>
            </a:graphic>
          </wp:anchor>
        </w:drawing>
      </w:r>
      <w:r>
        <mc:AlternateContent>
          <mc:Choice Requires="wps">
            <w:drawing>
              <wp:anchor distT="0" distB="0" distL="114300" distR="114300" simplePos="0" relativeHeight="251661312" behindDoc="1" locked="0" layoutInCell="1" allowOverlap="1">
                <wp:simplePos x="0" y="0"/>
                <wp:positionH relativeFrom="column">
                  <wp:posOffset>169545</wp:posOffset>
                </wp:positionH>
                <wp:positionV relativeFrom="paragraph">
                  <wp:posOffset>191770</wp:posOffset>
                </wp:positionV>
                <wp:extent cx="4356100" cy="975995"/>
                <wp:effectExtent l="0" t="0" r="0" b="0"/>
                <wp:wrapThrough wrapText="bothSides">
                  <wp:wrapPolygon>
                    <wp:start x="0" y="0"/>
                    <wp:lineTo x="0" y="21600"/>
                    <wp:lineTo x="21600" y="21600"/>
                    <wp:lineTo x="21600" y="0"/>
                  </wp:wrapPolygon>
                </wp:wrapThrough>
                <wp:docPr id="20" name="WordArt 249"/>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56100" cy="975995"/>
                        </a:xfrm>
                        <a:prstGeom prst="rect">
                          <a:avLst/>
                        </a:prstGeom>
                      </wps:spPr>
                      <wps:txbx>
                        <w:txbxContent>
                          <w:p w14:paraId="610EF45E">
                            <w:pPr>
                              <w:spacing w:line="240" w:lineRule="atLeast"/>
                              <w:jc w:val="center"/>
                              <w:rPr>
                                <w:rFonts w:ascii="Forte" w:hAnsi="Forte"/>
                                <w:color w:val="D99694" w:themeColor="accent2" w:themeTint="99"/>
                                <w:sz w:val="32"/>
                                <w:szCs w:val="32"/>
                                <w14:textFill>
                                  <w14:solidFill>
                                    <w14:schemeClr w14:val="accent2">
                                      <w14:lumMod w14:val="60000"/>
                                      <w14:lumOff w14:val="40000"/>
                                    </w14:schemeClr>
                                  </w14:solidFill>
                                </w14:textFill>
                              </w:rPr>
                            </w:pPr>
                            <w:r>
                              <w:rPr>
                                <w:rFonts w:ascii="Forte" w:hAnsi="Forte"/>
                                <w:color w:val="D99694" w:themeColor="accent2" w:themeTint="99"/>
                                <w:sz w:val="32"/>
                                <w:szCs w:val="32"/>
                                <w14:textFill>
                                  <w14:solidFill>
                                    <w14:schemeClr w14:val="accent2">
                                      <w14:lumMod w14:val="60000"/>
                                      <w14:lumOff w14:val="40000"/>
                                    </w14:schemeClr>
                                  </w14:solidFill>
                                </w14:textFill>
                              </w:rPr>
                              <w:t>11-01-2026</w:t>
                            </w:r>
                          </w:p>
                          <w:p w14:paraId="15C1A85F">
                            <w:pPr>
                              <w:spacing w:line="240" w:lineRule="atLeast"/>
                              <w:jc w:val="center"/>
                              <w:rPr>
                                <w:rFonts w:ascii="Forte" w:hAnsi="Forte"/>
                                <w:color w:val="D99694" w:themeColor="accent2" w:themeTint="99"/>
                                <w:sz w:val="32"/>
                                <w:szCs w:val="32"/>
                                <w14:textFill>
                                  <w14:solidFill>
                                    <w14:schemeClr w14:val="accent2">
                                      <w14:lumMod w14:val="60000"/>
                                      <w14:lumOff w14:val="40000"/>
                                    </w14:schemeClr>
                                  </w14:solidFill>
                                </w14:textFill>
                              </w:rPr>
                            </w:pPr>
                            <w:r>
                              <w:rPr>
                                <w:rFonts w:ascii="Forte" w:hAnsi="Forte"/>
                                <w:color w:val="D99694" w:themeColor="accent2" w:themeTint="99"/>
                                <w:sz w:val="32"/>
                                <w:szCs w:val="32"/>
                                <w14:textFill>
                                  <w14:solidFill>
                                    <w14:schemeClr w14:val="accent2">
                                      <w14:lumMod w14:val="60000"/>
                                      <w14:lumOff w14:val="40000"/>
                                    </w14:schemeClr>
                                  </w14:solidFill>
                                </w14:textFill>
                              </w:rPr>
                              <w:t>Bautismo del Señor</w:t>
                            </w:r>
                          </w:p>
                        </w:txbxContent>
                      </wps:txbx>
                      <wps:bodyPr wrap="square" numCol="1" fromWordArt="1">
                        <a:prstTxWarp prst="textSlantUp">
                          <a:avLst>
                            <a:gd name="adj" fmla="val 0"/>
                          </a:avLst>
                        </a:prstTxWarp>
                        <a:noAutofit/>
                      </wps:bodyPr>
                    </wps:wsp>
                  </a:graphicData>
                </a:graphic>
              </wp:anchor>
            </w:drawing>
          </mc:Choice>
          <mc:Fallback>
            <w:pict>
              <v:shape id="WordArt 249" o:spid="_x0000_s1026" o:spt="202" type="#_x0000_t202" style="position:absolute;left:0pt;margin-left:13.35pt;margin-top:15.1pt;height:76.85pt;width:343pt;mso-wrap-distance-left:9pt;mso-wrap-distance-right:9pt;z-index:-251655168;mso-width-relative:page;mso-height-relative:page;" filled="f" stroked="f" coordsize="21600,21600" wrapcoords="0 0 0 21600 21600 21600 21600 0" o:gfxdata="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EwmzTXAAAACQEAAA8AAAAAAAAA&#10;AQAgAAAAIgAAAGRycy9kb3ducmV2LnhtbFBLAQIUABQAAAAIAIdO4kBoTDAzEgIAACgEAAAOAAAA&#10;AAAAAAEAIAAAACYBAABkcnMvZTJvRG9jLnhtbFBLBQYAAAAABgAGAFkBAACqBQAAAAA=&#10;" adj="0">
                <v:fill on="f" focussize="0,0"/>
                <v:stroke on="f"/>
                <v:imagedata o:title=""/>
                <o:lock v:ext="edit" text="t" aspectratio="f"/>
                <v:textbox>
                  <w:txbxContent>
                    <w:p w14:paraId="610EF45E">
                      <w:pPr>
                        <w:spacing w:line="240" w:lineRule="atLeast"/>
                        <w:jc w:val="center"/>
                        <w:rPr>
                          <w:rFonts w:ascii="Forte" w:hAnsi="Forte"/>
                          <w:color w:val="D99694" w:themeColor="accent2" w:themeTint="99"/>
                          <w:sz w:val="32"/>
                          <w:szCs w:val="32"/>
                          <w14:textFill>
                            <w14:solidFill>
                              <w14:schemeClr w14:val="accent2">
                                <w14:lumMod w14:val="60000"/>
                                <w14:lumOff w14:val="40000"/>
                              </w14:schemeClr>
                            </w14:solidFill>
                          </w14:textFill>
                        </w:rPr>
                      </w:pPr>
                      <w:r>
                        <w:rPr>
                          <w:rFonts w:ascii="Forte" w:hAnsi="Forte"/>
                          <w:color w:val="D99694" w:themeColor="accent2" w:themeTint="99"/>
                          <w:sz w:val="32"/>
                          <w:szCs w:val="32"/>
                          <w14:textFill>
                            <w14:solidFill>
                              <w14:schemeClr w14:val="accent2">
                                <w14:lumMod w14:val="60000"/>
                                <w14:lumOff w14:val="40000"/>
                              </w14:schemeClr>
                            </w14:solidFill>
                          </w14:textFill>
                        </w:rPr>
                        <w:t>11-01-2026</w:t>
                      </w:r>
                    </w:p>
                    <w:p w14:paraId="15C1A85F">
                      <w:pPr>
                        <w:spacing w:line="240" w:lineRule="atLeast"/>
                        <w:jc w:val="center"/>
                        <w:rPr>
                          <w:rFonts w:ascii="Forte" w:hAnsi="Forte"/>
                          <w:color w:val="D99694" w:themeColor="accent2" w:themeTint="99"/>
                          <w:sz w:val="32"/>
                          <w:szCs w:val="32"/>
                          <w14:textFill>
                            <w14:solidFill>
                              <w14:schemeClr w14:val="accent2">
                                <w14:lumMod w14:val="60000"/>
                                <w14:lumOff w14:val="40000"/>
                              </w14:schemeClr>
                            </w14:solidFill>
                          </w14:textFill>
                        </w:rPr>
                      </w:pPr>
                      <w:r>
                        <w:rPr>
                          <w:rFonts w:ascii="Forte" w:hAnsi="Forte"/>
                          <w:color w:val="D99694" w:themeColor="accent2" w:themeTint="99"/>
                          <w:sz w:val="32"/>
                          <w:szCs w:val="32"/>
                          <w14:textFill>
                            <w14:solidFill>
                              <w14:schemeClr w14:val="accent2">
                                <w14:lumMod w14:val="60000"/>
                                <w14:lumOff w14:val="40000"/>
                              </w14:schemeClr>
                            </w14:solidFill>
                          </w14:textFill>
                        </w:rPr>
                        <w:t>Bautismo del Señor</w:t>
                      </w:r>
                    </w:p>
                  </w:txbxContent>
                </v:textbox>
                <w10:wrap type="through"/>
              </v:shape>
            </w:pict>
          </mc:Fallback>
        </mc:AlternateContent>
      </w:r>
    </w:p>
    <w:p w14:paraId="36003EDE">
      <w:pPr>
        <w:pStyle w:val="16"/>
      </w:pPr>
      <w:r>
        <w:rPr>
          <w:rFonts w:ascii="Comic Sans MS" w:hAnsi="Comic Sans MS"/>
          <w:b/>
          <w:bCs/>
          <w:caps/>
          <w:sz w:val="20"/>
          <w:szCs w:val="20"/>
        </w:rPr>
        <mc:AlternateContent>
          <mc:Choice Requires="wps">
            <w:drawing>
              <wp:anchor distT="0" distB="0" distL="114300" distR="114300" simplePos="0" relativeHeight="251662336" behindDoc="0" locked="0" layoutInCell="1" allowOverlap="1">
                <wp:simplePos x="0" y="0"/>
                <wp:positionH relativeFrom="column">
                  <wp:posOffset>276225</wp:posOffset>
                </wp:positionH>
                <wp:positionV relativeFrom="paragraph">
                  <wp:posOffset>5206365</wp:posOffset>
                </wp:positionV>
                <wp:extent cx="4248150" cy="1652905"/>
                <wp:effectExtent l="0" t="0" r="0" b="0"/>
                <wp:wrapNone/>
                <wp:docPr id="10" name="WordArt 276"/>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48150" cy="1653189"/>
                        </a:xfrm>
                        <a:prstGeom prst="rect">
                          <a:avLst/>
                        </a:prstGeom>
                      </wps:spPr>
                      <wps:txbx>
                        <w:txbxContent>
                          <w:p w14:paraId="74F0F00A">
                            <w:pPr>
                              <w:jc w:val="center"/>
                              <w:rPr>
                                <w:rFonts w:ascii="Impact" w:hAnsi="Impact"/>
                                <w:color w:val="FBD4B4"/>
                                <w:sz w:val="52"/>
                                <w:szCs w:val="52"/>
                                <w14:textOutline w14:w="9525" w14:cap="flat" w14:cmpd="sng" w14:algn="ctr">
                                  <w14:solidFill>
                                    <w14:srgbClr w14:val="7030A0"/>
                                  </w14:solidFill>
                                  <w14:prstDash w14:val="solid"/>
                                  <w14:round/>
                                </w14:textOutline>
                              </w:rPr>
                            </w:pPr>
                            <w:r>
                              <w:rPr>
                                <w:rFonts w:ascii="Impact" w:hAnsi="Impact"/>
                                <w:color w:val="FBD4B4"/>
                                <w:sz w:val="52"/>
                                <w:szCs w:val="52"/>
                                <w14:textOutline w14:w="9525" w14:cap="flat" w14:cmpd="sng" w14:algn="ctr">
                                  <w14:solidFill>
                                    <w14:srgbClr w14:val="7030A0"/>
                                  </w14:solidFill>
                                  <w14:prstDash w14:val="solid"/>
                                  <w14:round/>
                                </w14:textOutline>
                              </w:rPr>
                              <w:t>El Bautismo del Señor</w:t>
                            </w:r>
                          </w:p>
                          <w:p w14:paraId="7831DC9B">
                            <w:pPr>
                              <w:jc w:val="center"/>
                              <w:rPr>
                                <w:rFonts w:ascii="Impact" w:hAnsi="Impact"/>
                                <w:color w:val="FBD4B4"/>
                                <w:sz w:val="52"/>
                                <w:szCs w:val="52"/>
                                <w14:textOutline w14:w="9525" w14:cap="flat" w14:cmpd="sng" w14:algn="ctr">
                                  <w14:solidFill>
                                    <w14:srgbClr w14:val="7030A0"/>
                                  </w14:solidFill>
                                  <w14:prstDash w14:val="solid"/>
                                  <w14:round/>
                                </w14:textOutline>
                              </w:rPr>
                            </w:pPr>
                            <w:r>
                              <w:rPr>
                                <w:rFonts w:ascii="Impact" w:hAnsi="Impact"/>
                                <w:color w:val="FBD4B4"/>
                                <w:sz w:val="52"/>
                                <w:szCs w:val="52"/>
                                <w14:textOutline w14:w="9525" w14:cap="flat" w14:cmpd="sng" w14:algn="ctr">
                                  <w14:solidFill>
                                    <w14:srgbClr w14:val="7030A0"/>
                                  </w14:solidFill>
                                  <w14:prstDash w14:val="solid"/>
                                  <w14:round/>
                                </w14:textOutline>
                              </w:rPr>
                              <w:t>Dios habita nuestra fragilidad</w:t>
                            </w:r>
                          </w:p>
                        </w:txbxContent>
                      </wps:txbx>
                      <wps:bodyPr wrap="square" numCol="1" fromWordArt="1">
                        <a:prstTxWarp prst="textSlantUp">
                          <a:avLst>
                            <a:gd name="adj" fmla="val 0"/>
                          </a:avLst>
                        </a:prstTxWarp>
                        <a:noAutofit/>
                      </wps:bodyPr>
                    </wps:wsp>
                  </a:graphicData>
                </a:graphic>
              </wp:anchor>
            </w:drawing>
          </mc:Choice>
          <mc:Fallback>
            <w:pict>
              <v:shape id="WordArt 276" o:spid="_x0000_s1026" o:spt="202" type="#_x0000_t202" style="position:absolute;left:0pt;margin-left:21.75pt;margin-top:409.95pt;height:130.15pt;width:334.5pt;z-index:251662336;mso-width-relative:page;mso-height-relative:page;" filled="f" stroked="f" coordsize="21600,21600" o:gfxdata="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NKv7XAAAACwEAAA8AAAAAAAAA&#10;AQAgAAAAIgAAAGRycy9kb3ducmV2LnhtbFBLAQIUABQAAAAIAIdO4kCrOsntEgIAACkEAAAOAAAA&#10;AAAAAAEAIAAAACYBAABkcnMvZTJvRG9jLnhtbFBLBQYAAAAABgAGAFkBAACqBQAAAAA=&#10;" adj="0">
                <v:fill on="f" focussize="0,0"/>
                <v:stroke on="f"/>
                <v:imagedata o:title=""/>
                <o:lock v:ext="edit" text="t" aspectratio="f"/>
                <v:textbox>
                  <w:txbxContent>
                    <w:p w14:paraId="74F0F00A">
                      <w:pPr>
                        <w:jc w:val="center"/>
                        <w:rPr>
                          <w:rFonts w:ascii="Impact" w:hAnsi="Impact"/>
                          <w:color w:val="FBD4B4"/>
                          <w:sz w:val="52"/>
                          <w:szCs w:val="52"/>
                          <w14:textOutline w14:w="9525" w14:cap="flat" w14:cmpd="sng" w14:algn="ctr">
                            <w14:solidFill>
                              <w14:srgbClr w14:val="7030A0"/>
                            </w14:solidFill>
                            <w14:prstDash w14:val="solid"/>
                            <w14:round/>
                          </w14:textOutline>
                        </w:rPr>
                      </w:pPr>
                      <w:r>
                        <w:rPr>
                          <w:rFonts w:ascii="Impact" w:hAnsi="Impact"/>
                          <w:color w:val="FBD4B4"/>
                          <w:sz w:val="52"/>
                          <w:szCs w:val="52"/>
                          <w14:textOutline w14:w="9525" w14:cap="flat" w14:cmpd="sng" w14:algn="ctr">
                            <w14:solidFill>
                              <w14:srgbClr w14:val="7030A0"/>
                            </w14:solidFill>
                            <w14:prstDash w14:val="solid"/>
                            <w14:round/>
                          </w14:textOutline>
                        </w:rPr>
                        <w:t>El Bautismo del Señor</w:t>
                      </w:r>
                    </w:p>
                    <w:p w14:paraId="7831DC9B">
                      <w:pPr>
                        <w:jc w:val="center"/>
                        <w:rPr>
                          <w:rFonts w:ascii="Impact" w:hAnsi="Impact"/>
                          <w:color w:val="FBD4B4"/>
                          <w:sz w:val="52"/>
                          <w:szCs w:val="52"/>
                          <w14:textOutline w14:w="9525" w14:cap="flat" w14:cmpd="sng" w14:algn="ctr">
                            <w14:solidFill>
                              <w14:srgbClr w14:val="7030A0"/>
                            </w14:solidFill>
                            <w14:prstDash w14:val="solid"/>
                            <w14:round/>
                          </w14:textOutline>
                        </w:rPr>
                      </w:pPr>
                      <w:r>
                        <w:rPr>
                          <w:rFonts w:ascii="Impact" w:hAnsi="Impact"/>
                          <w:color w:val="FBD4B4"/>
                          <w:sz w:val="52"/>
                          <w:szCs w:val="52"/>
                          <w14:textOutline w14:w="9525" w14:cap="flat" w14:cmpd="sng" w14:algn="ctr">
                            <w14:solidFill>
                              <w14:srgbClr w14:val="7030A0"/>
                            </w14:solidFill>
                            <w14:prstDash w14:val="solid"/>
                            <w14:round/>
                          </w14:textOutline>
                        </w:rPr>
                        <w:t>Dios habita nuestra fragilidad</w:t>
                      </w:r>
                    </w:p>
                  </w:txbxContent>
                </v:textbox>
              </v:shape>
            </w:pict>
          </mc:Fallback>
        </mc:AlternateContent>
      </w:r>
    </w:p>
    <w:p w14:paraId="6CB2A756">
      <w:pPr>
        <w:pStyle w:val="16"/>
      </w:pPr>
    </w:p>
    <w:p w14:paraId="7A2608FF">
      <w:pPr>
        <w:pStyle w:val="16"/>
      </w:pPr>
    </w:p>
    <w:p w14:paraId="07C15030">
      <w:pPr>
        <w:pStyle w:val="16"/>
      </w:pPr>
    </w:p>
    <w:p w14:paraId="643EE4FF">
      <w:pPr>
        <w:pStyle w:val="16"/>
      </w:pPr>
    </w:p>
    <w:p w14:paraId="5427E6CE">
      <w:pPr>
        <w:pStyle w:val="16"/>
      </w:pPr>
    </w:p>
    <w:p w14:paraId="1C00EF6C">
      <w:pPr>
        <w:pStyle w:val="16"/>
      </w:pPr>
    </w:p>
    <w:p w14:paraId="4115429A">
      <w:pPr>
        <w:pStyle w:val="16"/>
      </w:pPr>
    </w:p>
    <w:p w14:paraId="55B41CFC">
      <w:pPr>
        <w:pStyle w:val="16"/>
      </w:pPr>
    </w:p>
    <w:p w14:paraId="273EA880">
      <w:pPr>
        <w:pStyle w:val="16"/>
      </w:pPr>
    </w:p>
    <w:p w14:paraId="1E9748C4">
      <w:pPr>
        <w:pStyle w:val="16"/>
      </w:pPr>
      <w:r>
        <w:rPr>
          <w:rFonts w:ascii="Comic Sans MS" w:hAnsi="Comic Sans MS"/>
          <w:b/>
          <w:bCs/>
          <w:caps/>
          <w:sz w:val="20"/>
          <w:szCs w:val="20"/>
        </w:rPr>
        <mc:AlternateContent>
          <mc:Choice Requires="wps">
            <w:drawing>
              <wp:anchor distT="0" distB="0" distL="114300" distR="114300" simplePos="0" relativeHeight="251660288" behindDoc="0" locked="0" layoutInCell="1" allowOverlap="1">
                <wp:simplePos x="0" y="0"/>
                <wp:positionH relativeFrom="column">
                  <wp:posOffset>1030605</wp:posOffset>
                </wp:positionH>
                <wp:positionV relativeFrom="paragraph">
                  <wp:posOffset>37465</wp:posOffset>
                </wp:positionV>
                <wp:extent cx="7518400" cy="581660"/>
                <wp:effectExtent l="0" t="0" r="0" b="0"/>
                <wp:wrapNone/>
                <wp:docPr id="7" name="WordArt 25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518400" cy="581891"/>
                        </a:xfrm>
                        <a:prstGeom prst="rect">
                          <a:avLst/>
                        </a:prstGeom>
                      </wps:spPr>
                      <wps:txbx>
                        <w:txbxContent>
                          <w:p w14:paraId="5A733F97">
                            <w:pPr>
                              <w:jc w:val="center"/>
                              <w:rPr>
                                <w:rFonts w:ascii="Impact" w:hAnsi="Impact"/>
                                <w:shadow/>
                                <w:color w:val="FFFF00"/>
                                <w:sz w:val="72"/>
                                <w:szCs w:val="72"/>
                                <w14:shadow w14:blurRad="0" w14:dist="117094" w14:dir="2963922" w14:sx="100000" w14:sy="100000" w14:kx="0" w14:ky="0" w14:algn="ctr">
                                  <w14:schemeClr w14:val="accent2">
                                    <w14:alpha w14:val="50000"/>
                                    <w14:lumMod w14:val="60000"/>
                                    <w14:lumOff w14:val="40000"/>
                                  </w14:schemeClr>
                                </w14:shadow>
                                <w14:textOutline w14:w="9525" w14:cap="flat" w14:cmpd="sng" w14:algn="ctr">
                                  <w14:solidFill>
                                    <w14:srgbClr w14:val="5F497A"/>
                                  </w14:solidFill>
                                  <w14:prstDash w14:val="solid"/>
                                  <w14:round/>
                                </w14:textOutline>
                              </w:rPr>
                            </w:pPr>
                            <w:r>
                              <w:rPr>
                                <w:rFonts w:ascii="Impact" w:hAnsi="Impact"/>
                                <w:shadow/>
                                <w:color w:val="FFFF00"/>
                                <w:sz w:val="72"/>
                                <w:szCs w:val="72"/>
                                <w14:shadow w14:blurRad="0" w14:dist="117094" w14:dir="2963922" w14:sx="100000" w14:sy="100000" w14:kx="0" w14:ky="0" w14:algn="ctr">
                                  <w14:schemeClr w14:val="accent2">
                                    <w14:alpha w14:val="50000"/>
                                    <w14:lumMod w14:val="60000"/>
                                    <w14:lumOff w14:val="40000"/>
                                  </w14:schemeClr>
                                </w14:shadow>
                                <w14:textOutline w14:w="9525" w14:cap="flat" w14:cmpd="sng" w14:algn="ctr">
                                  <w14:solidFill>
                                    <w14:srgbClr w14:val="5F497A"/>
                                  </w14:solidFill>
                                  <w14:prstDash w14:val="solid"/>
                                  <w14:round/>
                                </w14:textOutline>
                              </w:rPr>
                              <w:t>Navidad - Bautismo del Señor</w:t>
                            </w:r>
                          </w:p>
                        </w:txbxContent>
                      </wps:txbx>
                      <wps:bodyPr wrap="square" numCol="1" fromWordArt="1">
                        <a:prstTxWarp prst="textSlantUp">
                          <a:avLst>
                            <a:gd name="adj" fmla="val 0"/>
                          </a:avLst>
                        </a:prstTxWarp>
                        <a:noAutofit/>
                      </wps:bodyPr>
                    </wps:wsp>
                  </a:graphicData>
                </a:graphic>
              </wp:anchor>
            </w:drawing>
          </mc:Choice>
          <mc:Fallback>
            <w:pict>
              <v:shape id="WordArt 252" o:spid="_x0000_s1026" o:spt="202" type="#_x0000_t202" style="position:absolute;left:0pt;margin-left:81.15pt;margin-top:2.95pt;height:45.8pt;width:592pt;z-index:251660288;mso-width-relative:page;mso-height-relative:page;" filled="f" stroked="f" coordsize="21600,21600" o:gfxdata="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gHGaS1gAAAAkBAAAPAAAAAAAAAAEA&#10;IAAAACIAAABkcnMvZG93bnJldi54bWxQSwECFAAUAAAACACHTuJArr/QHBECAAAnBAAADgAAAAAA&#10;AAABACAAAAAlAQAAZHJzL2Uyb0RvYy54bWxQSwUGAAAAAAYABgBZAQAAqAUAAAAA&#10;" adj="0">
                <v:fill on="f" focussize="0,0"/>
                <v:stroke on="f"/>
                <v:imagedata o:title=""/>
                <o:lock v:ext="edit" text="t" aspectratio="f"/>
                <v:textbox>
                  <w:txbxContent>
                    <w:p w14:paraId="5A733F97">
                      <w:pPr>
                        <w:jc w:val="center"/>
                        <w:rPr>
                          <w:rFonts w:ascii="Impact" w:hAnsi="Impact"/>
                          <w:shadow/>
                          <w:color w:val="FFFF00"/>
                          <w:sz w:val="72"/>
                          <w:szCs w:val="72"/>
                          <w14:shadow w14:blurRad="0" w14:dist="117094" w14:dir="2963922" w14:sx="100000" w14:sy="100000" w14:kx="0" w14:ky="0" w14:algn="ctr">
                            <w14:schemeClr w14:val="accent2">
                              <w14:alpha w14:val="50000"/>
                              <w14:lumMod w14:val="60000"/>
                              <w14:lumOff w14:val="40000"/>
                            </w14:schemeClr>
                          </w14:shadow>
                          <w14:textOutline w14:w="9525" w14:cap="flat" w14:cmpd="sng" w14:algn="ctr">
                            <w14:solidFill>
                              <w14:srgbClr w14:val="5F497A"/>
                            </w14:solidFill>
                            <w14:prstDash w14:val="solid"/>
                            <w14:round/>
                          </w14:textOutline>
                        </w:rPr>
                      </w:pPr>
                      <w:r>
                        <w:rPr>
                          <w:rFonts w:ascii="Impact" w:hAnsi="Impact"/>
                          <w:shadow/>
                          <w:color w:val="FFFF00"/>
                          <w:sz w:val="72"/>
                          <w:szCs w:val="72"/>
                          <w14:shadow w14:blurRad="0" w14:dist="117094" w14:dir="2963922" w14:sx="100000" w14:sy="100000" w14:kx="0" w14:ky="0" w14:algn="ctr">
                            <w14:schemeClr w14:val="accent2">
                              <w14:alpha w14:val="50000"/>
                              <w14:lumMod w14:val="60000"/>
                              <w14:lumOff w14:val="40000"/>
                            </w14:schemeClr>
                          </w14:shadow>
                          <w14:textOutline w14:w="9525" w14:cap="flat" w14:cmpd="sng" w14:algn="ctr">
                            <w14:solidFill>
                              <w14:srgbClr w14:val="5F497A"/>
                            </w14:solidFill>
                            <w14:prstDash w14:val="solid"/>
                            <w14:round/>
                          </w14:textOutline>
                        </w:rPr>
                        <w:t>Navidad - Bautismo del Señor</w:t>
                      </w:r>
                    </w:p>
                  </w:txbxContent>
                </v:textbox>
              </v:shape>
            </w:pict>
          </mc:Fallback>
        </mc:AlternateContent>
      </w:r>
    </w:p>
    <w:p w14:paraId="27CE1712">
      <w:pPr>
        <w:pStyle w:val="16"/>
      </w:pPr>
    </w:p>
    <w:p w14:paraId="4CD062E1">
      <w:pPr>
        <w:pStyle w:val="16"/>
      </w:pPr>
    </w:p>
    <w:p w14:paraId="2AD55B14">
      <w:pPr>
        <w:pStyle w:val="16"/>
      </w:pPr>
      <w:r>
        <mc:AlternateContent>
          <mc:Choice Requires="wps">
            <w:drawing>
              <wp:anchor distT="0" distB="0" distL="114300" distR="114300" simplePos="0" relativeHeight="251663360" behindDoc="1" locked="0" layoutInCell="1" allowOverlap="1">
                <wp:simplePos x="0" y="0"/>
                <wp:positionH relativeFrom="column">
                  <wp:posOffset>5152390</wp:posOffset>
                </wp:positionH>
                <wp:positionV relativeFrom="paragraph">
                  <wp:posOffset>193040</wp:posOffset>
                </wp:positionV>
                <wp:extent cx="5022215" cy="6415405"/>
                <wp:effectExtent l="0" t="0" r="6985" b="4445"/>
                <wp:wrapThrough wrapText="bothSides">
                  <wp:wrapPolygon>
                    <wp:start x="0" y="0"/>
                    <wp:lineTo x="0" y="21551"/>
                    <wp:lineTo x="21548" y="21551"/>
                    <wp:lineTo x="21548" y="0"/>
                    <wp:lineTo x="0" y="0"/>
                  </wp:wrapPolygon>
                </wp:wrapThrough>
                <wp:docPr id="23" name="Rectangle 279"/>
                <wp:cNvGraphicFramePr/>
                <a:graphic xmlns:a="http://schemas.openxmlformats.org/drawingml/2006/main">
                  <a:graphicData uri="http://schemas.microsoft.com/office/word/2010/wordprocessingShape">
                    <wps:wsp>
                      <wps:cNvSpPr>
                        <a:spLocks noChangeArrowheads="1"/>
                      </wps:cNvSpPr>
                      <wps:spPr bwMode="auto">
                        <a:xfrm>
                          <a:off x="0" y="0"/>
                          <a:ext cx="5022215" cy="6415405"/>
                        </a:xfrm>
                        <a:prstGeom prst="rect">
                          <a:avLst/>
                        </a:prstGeom>
                        <a:blipFill dpi="0" rotWithShape="0">
                          <a:blip r:embed="rId6"/>
                          <a:srcRect/>
                          <a:tile tx="0" ty="0" sx="100000" sy="100000" flip="none" algn="tl"/>
                        </a:blipFill>
                        <a:ln w="12700">
                          <a:noFill/>
                          <a:miter lim="800000"/>
                        </a:ln>
                        <a:effectLst/>
                      </wps:spPr>
                      <wps:txbx>
                        <w:txbxContent>
                          <w:p w14:paraId="56593B42">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426" w:right="-47" w:hanging="426"/>
                              <w:jc w:val="center"/>
                              <w:rPr>
                                <w:rFonts w:ascii="Comic Sans MS" w:hAnsi="Comic Sans MS"/>
                                <w:b/>
                                <w:color w:val="984807" w:themeColor="accent6" w:themeShade="80"/>
                              </w:rPr>
                            </w:pPr>
                            <w:r>
                              <w:rPr>
                                <w:rFonts w:ascii="Comic Sans MS" w:hAnsi="Comic Sans MS"/>
                                <w:b/>
                                <w:color w:val="984807" w:themeColor="accent6" w:themeShade="80"/>
                              </w:rPr>
                              <w:t>El Bautismo del Señor</w:t>
                            </w:r>
                          </w:p>
                          <w:p w14:paraId="38433C7A">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426" w:right="-47" w:hanging="426"/>
                              <w:jc w:val="center"/>
                              <w:rPr>
                                <w:rFonts w:ascii="Comic Sans MS" w:hAnsi="Comic Sans MS"/>
                                <w:b/>
                                <w:color w:val="984807" w:themeColor="accent6" w:themeShade="80"/>
                              </w:rPr>
                            </w:pPr>
                            <w:r>
                              <w:rPr>
                                <w:rFonts w:ascii="Comic Sans MS" w:hAnsi="Comic Sans MS"/>
                                <w:b/>
                                <w:color w:val="984807" w:themeColor="accent6" w:themeShade="80"/>
                              </w:rPr>
                              <w:t>Dios habita nuestra fragilidad</w:t>
                            </w:r>
                          </w:p>
                          <w:p w14:paraId="4C8A851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426" w:right="-47" w:hanging="426"/>
                              <w:jc w:val="both"/>
                              <w:rPr>
                                <w:rFonts w:ascii="Lucida Sans" w:hAnsi="Lucida Sans"/>
                                <w:b/>
                                <w:color w:val="953735" w:themeColor="accent2" w:themeShade="BF"/>
                              </w:rPr>
                            </w:pPr>
                            <w:r>
                              <w:rPr>
                                <w:rFonts w:ascii="Lucida Sans" w:hAnsi="Lucida Sans"/>
                                <w:b/>
                                <w:color w:val="953735" w:themeColor="accent2" w:themeShade="BF"/>
                              </w:rPr>
                              <w:t xml:space="preserve">1. VER: Recordamos nuestro bautismo </w:t>
                            </w:r>
                          </w:p>
                          <w:p w14:paraId="15C74BD7">
                            <w:pPr>
                              <w:pStyle w:val="14"/>
                              <w:tabs>
                                <w:tab w:val="left" w:pos="284"/>
                              </w:tabs>
                              <w:spacing w:before="0" w:beforeAutospacing="0" w:after="0" w:afterAutospacing="0" w:line="200" w:lineRule="atLeast"/>
                              <w:ind w:left="284" w:right="11" w:hanging="142"/>
                              <w:jc w:val="both"/>
                              <w:rPr>
                                <w:rFonts w:ascii="Calibri" w:hAnsi="Calibri"/>
                                <w:b/>
                                <w:bCs/>
                                <w:color w:val="000000" w:themeColor="text1"/>
                                <w:sz w:val="20"/>
                                <w:szCs w:val="20"/>
                                <w14:textFill>
                                  <w14:solidFill>
                                    <w14:schemeClr w14:val="tx1"/>
                                  </w14:solidFill>
                                </w14:textFill>
                              </w:rPr>
                            </w:pPr>
                            <w:r>
                              <w:rPr>
                                <w:rFonts w:ascii="Calibri" w:hAnsi="Calibri"/>
                                <w:b/>
                                <w:bCs/>
                                <w:color w:val="000000" w:themeColor="text1"/>
                                <w:sz w:val="20"/>
                                <w:szCs w:val="20"/>
                                <w14:textFill>
                                  <w14:solidFill>
                                    <w14:schemeClr w14:val="tx1"/>
                                  </w14:solidFill>
                                </w14:textFill>
                              </w:rPr>
                              <w:t xml:space="preserve">- Qué bonitos son los bautizos: </w:t>
                            </w:r>
                            <w:r>
                              <w:rPr>
                                <w:rFonts w:ascii="Calibri" w:hAnsi="Calibri"/>
                                <w:color w:val="000000" w:themeColor="text1"/>
                                <w:sz w:val="20"/>
                                <w:szCs w:val="20"/>
                                <w14:textFill>
                                  <w14:solidFill>
                                    <w14:schemeClr w14:val="tx1"/>
                                  </w14:solidFill>
                                </w14:textFill>
                              </w:rPr>
                              <w:t>la llegada de una nueva personilla a la familia, la preparación del bautismo en la parroquia, la adquisición de la vela, del paño blanco, de la concha, la búsqueda de los padrinos, la invitación a la familia…</w:t>
                            </w:r>
                          </w:p>
                          <w:p w14:paraId="631C90E2">
                            <w:pPr>
                              <w:pStyle w:val="14"/>
                              <w:tabs>
                                <w:tab w:val="left" w:pos="284"/>
                              </w:tabs>
                              <w:spacing w:before="0" w:beforeAutospacing="0" w:after="0" w:afterAutospacing="0" w:line="200" w:lineRule="atLeast"/>
                              <w:ind w:left="284" w:right="11" w:hanging="142"/>
                              <w:jc w:val="both"/>
                              <w:rPr>
                                <w:rFonts w:ascii="Calibri" w:hAnsi="Calibri"/>
                                <w:bCs/>
                                <w:color w:val="000000" w:themeColor="text1"/>
                                <w:sz w:val="18"/>
                                <w:szCs w:val="18"/>
                                <w14:textFill>
                                  <w14:solidFill>
                                    <w14:schemeClr w14:val="tx1"/>
                                  </w14:solidFill>
                                </w14:textFill>
                              </w:rPr>
                            </w:pPr>
                            <w:r>
                              <w:rPr>
                                <w:rFonts w:ascii="Calibri" w:hAnsi="Calibri"/>
                                <w:b/>
                                <w:bCs/>
                                <w:color w:val="000000" w:themeColor="text1"/>
                                <w:sz w:val="18"/>
                                <w:szCs w:val="18"/>
                                <w14:textFill>
                                  <w14:solidFill>
                                    <w14:schemeClr w14:val="tx1"/>
                                  </w14:solidFill>
                                </w14:textFill>
                              </w:rPr>
                              <w:t xml:space="preserve">- Y llega el día grande con una celebración en la parroquia llena de </w:t>
                            </w:r>
                            <w:r>
                              <w:rPr>
                                <w:rFonts w:ascii="Calibri" w:hAnsi="Calibri"/>
                                <w:bCs/>
                                <w:color w:val="000000" w:themeColor="text1"/>
                                <w:sz w:val="18"/>
                                <w:szCs w:val="18"/>
                                <w14:textFill>
                                  <w14:solidFill>
                                    <w14:schemeClr w14:val="tx1"/>
                                  </w14:solidFill>
                                </w14:textFill>
                              </w:rPr>
                              <w:t>palabras y gestos del sacerdote, las respuestas de los padres y padrinos, el agua, el aceite, la vestidura blanca, la inscripción en el libro de bautismos de la parroquia…</w:t>
                            </w:r>
                          </w:p>
                          <w:p w14:paraId="5F77DBF1">
                            <w:pPr>
                              <w:pStyle w:val="14"/>
                              <w:tabs>
                                <w:tab w:val="left" w:pos="284"/>
                              </w:tabs>
                              <w:spacing w:before="0" w:beforeAutospacing="0" w:after="0" w:afterAutospacing="0" w:line="200" w:lineRule="atLeast"/>
                              <w:ind w:left="142" w:right="11"/>
                              <w:jc w:val="right"/>
                              <w:rPr>
                                <w:rFonts w:ascii="Arial" w:hAnsi="Arial" w:cs="Arial"/>
                                <w:b/>
                                <w:bCs/>
                                <w:i/>
                                <w:color w:val="1F497D"/>
                                <w:sz w:val="20"/>
                                <w:szCs w:val="20"/>
                              </w:rPr>
                            </w:pPr>
                            <w:r>
                              <w:rPr>
                                <w:rFonts w:ascii="Arial" w:hAnsi="Arial" w:cs="Arial"/>
                                <w:b/>
                                <w:bCs/>
                                <w:i/>
                                <w:color w:val="1F497D"/>
                                <w:sz w:val="20"/>
                                <w:szCs w:val="20"/>
                              </w:rPr>
                              <w:t xml:space="preserve">¿Qué nos hace el sacerdote? ¿Y los padres y padrinos? ¿Qué significan </w:t>
                            </w:r>
                          </w:p>
                          <w:p w14:paraId="39DF3FF0">
                            <w:pPr>
                              <w:pStyle w:val="14"/>
                              <w:tabs>
                                <w:tab w:val="left" w:pos="284"/>
                              </w:tabs>
                              <w:spacing w:before="0" w:beforeAutospacing="0" w:after="0" w:afterAutospacing="0" w:line="200" w:lineRule="atLeast"/>
                              <w:ind w:left="142" w:right="11"/>
                              <w:jc w:val="right"/>
                              <w:rPr>
                                <w:rFonts w:ascii="Arial" w:hAnsi="Arial" w:cs="Arial"/>
                                <w:b/>
                                <w:bCs/>
                                <w:i/>
                                <w:color w:val="1F497D"/>
                                <w:sz w:val="20"/>
                                <w:szCs w:val="20"/>
                              </w:rPr>
                            </w:pPr>
                            <w:r>
                              <w:rPr>
                                <w:rFonts w:ascii="Arial" w:hAnsi="Arial" w:cs="Arial"/>
                                <w:b/>
                                <w:bCs/>
                                <w:i/>
                                <w:color w:val="1F497D"/>
                                <w:sz w:val="20"/>
                                <w:szCs w:val="20"/>
                              </w:rPr>
                              <w:t>las cosas que utilizamos y lo que hacemos en el bautismo?</w:t>
                            </w:r>
                          </w:p>
                          <w:p w14:paraId="1F493440">
                            <w:pPr>
                              <w:pStyle w:val="14"/>
                              <w:tabs>
                                <w:tab w:val="left" w:pos="284"/>
                              </w:tabs>
                              <w:spacing w:before="0" w:beforeAutospacing="0" w:after="0" w:afterAutospacing="0" w:line="200" w:lineRule="atLeast"/>
                              <w:ind w:left="284" w:right="-45" w:hanging="284"/>
                              <w:jc w:val="both"/>
                              <w:rPr>
                                <w:rFonts w:ascii="Lucida Sans" w:hAnsi="Lucida Sans"/>
                                <w:b/>
                                <w:color w:val="953735" w:themeColor="accent2" w:themeShade="BF"/>
                                <w:sz w:val="22"/>
                                <w:szCs w:val="22"/>
                              </w:rPr>
                            </w:pPr>
                            <w:r>
                              <w:rPr>
                                <w:rFonts w:ascii="Verdana" w:hAnsi="Verdana"/>
                                <w:b/>
                                <w:bCs/>
                                <w:color w:val="953735" w:themeColor="accent2" w:themeShade="BF"/>
                                <w:sz w:val="22"/>
                                <w:szCs w:val="22"/>
                              </w:rPr>
                              <w:t>2.</w:t>
                            </w:r>
                            <w:r>
                              <w:rPr>
                                <w:rFonts w:ascii="Calibri" w:hAnsi="Calibri"/>
                                <w:b/>
                                <w:bCs/>
                                <w:i/>
                                <w:color w:val="953735" w:themeColor="accent2" w:themeShade="BF"/>
                                <w:sz w:val="22"/>
                                <w:szCs w:val="22"/>
                              </w:rPr>
                              <w:t xml:space="preserve"> </w:t>
                            </w:r>
                            <w:r>
                              <w:rPr>
                                <w:rFonts w:ascii="Lucida Sans" w:hAnsi="Lucida Sans"/>
                                <w:b/>
                                <w:color w:val="953735" w:themeColor="accent2" w:themeShade="BF"/>
                                <w:sz w:val="22"/>
                                <w:szCs w:val="22"/>
                              </w:rPr>
                              <w:t>JUZGAR: El bautismo, Dios habita nuestra fragilidad</w:t>
                            </w:r>
                          </w:p>
                          <w:p w14:paraId="5633DF5A">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s="Calibri"/>
                                <w:b/>
                                <w:bCs/>
                                <w:color w:val="1F497D"/>
                                <w:sz w:val="16"/>
                                <w:szCs w:val="16"/>
                              </w:rPr>
                            </w:pPr>
                            <w:r>
                              <w:rPr>
                                <w:rFonts w:ascii="Calibri" w:hAnsi="Calibri"/>
                                <w:bCs/>
                                <w:color w:val="000000" w:themeColor="text1"/>
                                <w:sz w:val="20"/>
                                <w:szCs w:val="20"/>
                                <w14:textFill>
                                  <w14:solidFill>
                                    <w14:schemeClr w14:val="tx1"/>
                                  </w14:solidFill>
                                </w14:textFill>
                              </w:rPr>
                              <w:t xml:space="preserve">- </w:t>
                            </w:r>
                            <w:r>
                              <w:rPr>
                                <w:rFonts w:ascii="Calibri" w:hAnsi="Calibri" w:cs="Calibri"/>
                                <w:bCs/>
                                <w:color w:val="000000" w:themeColor="text1"/>
                                <w:sz w:val="20"/>
                                <w:szCs w:val="20"/>
                                <w14:textFill>
                                  <w14:solidFill>
                                    <w14:schemeClr w14:val="tx1"/>
                                  </w14:solidFill>
                                </w14:textFill>
                              </w:rPr>
                              <w:t xml:space="preserve">Hoy acabamos la navidad con el bautismo de Jesús y empezamos el tiempo ordinario. El dibujante Fano nos presenta un dibujo sugerente con el bautismo de Jesús. El Padre abre la ventana del cielo y nos indica a Jesús con nosotros como el “hijo amado”. </w:t>
                            </w:r>
                            <w:r>
                              <w:rPr>
                                <w:rFonts w:ascii="Calibri" w:hAnsi="Calibri" w:cs="Calibri"/>
                                <w:b/>
                                <w:bCs/>
                                <w:i/>
                                <w:color w:val="000000" w:themeColor="text1"/>
                                <w:sz w:val="20"/>
                                <w:szCs w:val="20"/>
                                <w14:textFill>
                                  <w14:solidFill>
                                    <w14:schemeClr w14:val="tx1"/>
                                  </w14:solidFill>
                                </w14:textFill>
                              </w:rPr>
                              <w:t>“Apenas se bautizó Jesús, salió del agua; se abrió el cielo y vio que el Espíritu de Dios bajaba como una paloma y se posaba sobre él. Y vino una voz del cielo que decía: Este es mi hijo, el amado, mi predilecto”.</w:t>
                            </w:r>
                            <w:r>
                              <w:rPr>
                                <w:color w:val="000000" w:themeColor="text1"/>
                                <w:sz w:val="20"/>
                                <w:szCs w:val="20"/>
                                <w14:textFill>
                                  <w14:solidFill>
                                    <w14:schemeClr w14:val="tx1"/>
                                  </w14:solidFill>
                                </w14:textFill>
                              </w:rPr>
                              <w:t xml:space="preserve"> </w:t>
                            </w:r>
                            <w:r>
                              <w:rPr>
                                <w:rFonts w:ascii="Calibri" w:hAnsi="Calibri" w:cs="Calibri"/>
                                <w:b/>
                                <w:bCs/>
                                <w:color w:val="000000" w:themeColor="text1"/>
                                <w:sz w:val="16"/>
                                <w:szCs w:val="16"/>
                                <w14:textFill>
                                  <w14:solidFill>
                                    <w14:schemeClr w14:val="tx1"/>
                                  </w14:solidFill>
                                </w14:textFill>
                              </w:rPr>
                              <w:t xml:space="preserve">Testimonio de Juan, película: </w:t>
                            </w:r>
                            <w:r>
                              <w:fldChar w:fldCharType="begin"/>
                            </w:r>
                            <w:r>
                              <w:instrText xml:space="preserve"> HYPERLINK "https://www.youtube.com/watch?v=rDV2jAYPCcM&amp;t=167s" </w:instrText>
                            </w:r>
                            <w:r>
                              <w:fldChar w:fldCharType="separate"/>
                            </w:r>
                            <w:r>
                              <w:t xml:space="preserve"> </w:t>
                            </w:r>
                            <w:r>
                              <w:rPr>
                                <w:rStyle w:val="7"/>
                                <w:rFonts w:ascii="Calibri" w:hAnsi="Calibri" w:cs="Calibri"/>
                                <w:b/>
                                <w:bCs/>
                                <w:color w:val="000000" w:themeColor="text1"/>
                                <w:sz w:val="16"/>
                                <w:szCs w:val="16"/>
                                <w14:textFill>
                                  <w14:solidFill>
                                    <w14:schemeClr w14:val="tx1"/>
                                  </w14:solidFill>
                                </w14:textFill>
                              </w:rPr>
                              <w:t>https://youtu.be/rDV2jAYPCcM&amp;t=167s</w:t>
                            </w:r>
                            <w:r>
                              <w:rPr>
                                <w:rStyle w:val="7"/>
                                <w:rFonts w:ascii="Calibri" w:hAnsi="Calibri" w:cs="Calibri"/>
                                <w:b/>
                                <w:bCs/>
                                <w:color w:val="000000" w:themeColor="text1"/>
                                <w:sz w:val="16"/>
                                <w:szCs w:val="16"/>
                                <w14:textFill>
                                  <w14:solidFill>
                                    <w14:schemeClr w14:val="tx1"/>
                                  </w14:solidFill>
                                </w14:textFill>
                              </w:rPr>
                              <w:fldChar w:fldCharType="end"/>
                            </w:r>
                          </w:p>
                          <w:p w14:paraId="1F0C58F0">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s="Calibri"/>
                                <w:b/>
                                <w:bCs/>
                                <w:color w:val="1F497D"/>
                                <w:sz w:val="22"/>
                                <w:szCs w:val="22"/>
                                <w:u w:val="single"/>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p>
                          <w:p w14:paraId="4770B8F6">
                            <w:pPr>
                              <w:tabs>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olor w:val="000000" w:themeColor="text1"/>
                                <w:sz w:val="22"/>
                                <w:szCs w:val="22"/>
                                <w14:textFill>
                                  <w14:solidFill>
                                    <w14:schemeClr w14:val="tx1"/>
                                  </w14:solidFill>
                                </w14:textFill>
                              </w:rPr>
                            </w:pPr>
                            <w:r>
                              <w:rPr>
                                <w:rFonts w:ascii="Calibri" w:hAnsi="Calibri"/>
                                <w:b/>
                                <w:bCs/>
                                <w:color w:val="000000" w:themeColor="text1"/>
                                <w:sz w:val="22"/>
                                <w:szCs w:val="22"/>
                                <w14:textFill>
                                  <w14:solidFill>
                                    <w14:schemeClr w14:val="tx1"/>
                                  </w14:solidFill>
                                </w14:textFill>
                              </w:rPr>
                              <w:t xml:space="preserve">- Jesús podría ir al río Jordán para destacar, </w:t>
                            </w:r>
                            <w:r>
                              <w:rPr>
                                <w:rFonts w:ascii="Calibri" w:hAnsi="Calibri"/>
                                <w:color w:val="000000" w:themeColor="text1"/>
                                <w:sz w:val="22"/>
                                <w:szCs w:val="22"/>
                                <w14:textFill>
                                  <w14:solidFill>
                                    <w14:schemeClr w14:val="tx1"/>
                                  </w14:solidFill>
                                </w14:textFill>
                              </w:rPr>
                              <w:t xml:space="preserve">para sobresalir diciendo que el no necesitaba bautizarse por no ser pecador. Pero ¿Qué hace? </w:t>
                            </w:r>
                            <w:r>
                              <w:rPr>
                                <w:rFonts w:ascii="Calibri" w:hAnsi="Calibri"/>
                                <w:b/>
                                <w:bCs/>
                                <w:color w:val="000000" w:themeColor="text1"/>
                                <w:sz w:val="22"/>
                                <w:szCs w:val="22"/>
                                <w14:textFill>
                                  <w14:solidFill>
                                    <w14:schemeClr w14:val="tx1"/>
                                  </w14:solidFill>
                                </w14:textFill>
                              </w:rPr>
                              <w:t>Se pone en la fila</w:t>
                            </w:r>
                            <w:r>
                              <w:rPr>
                                <w:rFonts w:ascii="Calibri" w:hAnsi="Calibri"/>
                                <w:color w:val="000000" w:themeColor="text1"/>
                                <w:sz w:val="22"/>
                                <w:szCs w:val="22"/>
                                <w14:textFill>
                                  <w14:solidFill>
                                    <w14:schemeClr w14:val="tx1"/>
                                  </w14:solidFill>
                                </w14:textFill>
                              </w:rPr>
                              <w:t xml:space="preserve">, entra en el agua junto a los pecadores, y así nos revela algo importante… ¿Sabéis qué? Que Dios </w:t>
                            </w:r>
                            <w:r>
                              <w:rPr>
                                <w:rFonts w:ascii="Calibri" w:hAnsi="Calibri"/>
                                <w:b/>
                                <w:bCs/>
                                <w:color w:val="000000" w:themeColor="text1"/>
                                <w:sz w:val="22"/>
                                <w:szCs w:val="22"/>
                                <w14:textFill>
                                  <w14:solidFill>
                                    <w14:schemeClr w14:val="tx1"/>
                                  </w14:solidFill>
                                </w14:textFill>
                              </w:rPr>
                              <w:t>no huye de nuestra fragilidad, sino que la habita</w:t>
                            </w:r>
                            <w:r>
                              <w:rPr>
                                <w:rFonts w:ascii="Calibri" w:hAnsi="Calibri"/>
                                <w:color w:val="000000" w:themeColor="text1"/>
                                <w:sz w:val="22"/>
                                <w:szCs w:val="22"/>
                                <w14:textFill>
                                  <w14:solidFill>
                                    <w14:schemeClr w14:val="tx1"/>
                                  </w14:solidFill>
                                </w14:textFill>
                              </w:rPr>
                              <w:t xml:space="preserve">. En el dibujo lo vemos: cuando Jesús se sumerge en el agua el cielo se abre. Es decir, que, en el bautismo, Jesús se acerca a nosotros con nuestras debilidades, nos quiere como somos, incluso con nuestros fallos, y nos dice cuál es </w:t>
                            </w:r>
                            <w:r>
                              <w:rPr>
                                <w:rFonts w:ascii="Calibri" w:hAnsi="Calibri"/>
                                <w:b/>
                                <w:bCs/>
                                <w:color w:val="000000" w:themeColor="text1"/>
                                <w:sz w:val="22"/>
                                <w:szCs w:val="22"/>
                                <w14:textFill>
                                  <w14:solidFill>
                                    <w14:schemeClr w14:val="tx1"/>
                                  </w14:solidFill>
                                </w14:textFill>
                              </w:rPr>
                              <w:t>nuestra identidad</w:t>
                            </w:r>
                            <w:r>
                              <w:rPr>
                                <w:rFonts w:ascii="Calibri" w:hAnsi="Calibri"/>
                                <w:color w:val="000000" w:themeColor="text1"/>
                                <w:sz w:val="22"/>
                                <w:szCs w:val="22"/>
                                <w14:textFill>
                                  <w14:solidFill>
                                    <w14:schemeClr w14:val="tx1"/>
                                  </w14:solidFill>
                                </w14:textFill>
                              </w:rPr>
                              <w:t xml:space="preserve">: somos “hijos amados del Padre”. </w:t>
                            </w:r>
                          </w:p>
                          <w:p w14:paraId="249F77BC">
                            <w:pPr>
                              <w:tabs>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s="Calibri"/>
                                <w:i/>
                                <w:color w:val="000000" w:themeColor="text1"/>
                                <w:sz w:val="22"/>
                                <w:szCs w:val="22"/>
                                <w14:textFill>
                                  <w14:solidFill>
                                    <w14:schemeClr w14:val="tx1"/>
                                  </w14:solidFill>
                                </w14:textFill>
                              </w:rPr>
                            </w:pPr>
                            <w:r>
                              <w:rPr>
                                <w:rFonts w:ascii="Calibri" w:hAnsi="Calibri"/>
                                <w:b/>
                                <w:bCs/>
                                <w:color w:val="000000" w:themeColor="text1"/>
                                <w:sz w:val="22"/>
                                <w:szCs w:val="22"/>
                                <w14:textFill>
                                  <w14:solidFill>
                                    <w14:schemeClr w14:val="tx1"/>
                                  </w14:solidFill>
                                </w14:textFill>
                              </w:rPr>
                              <w:t xml:space="preserve">- Esta es la grandeza del bautismo: </w:t>
                            </w:r>
                            <w:r>
                              <w:rPr>
                                <w:rFonts w:ascii="Calibri" w:hAnsi="Calibri"/>
                                <w:color w:val="000000" w:themeColor="text1"/>
                                <w:sz w:val="22"/>
                                <w:szCs w:val="22"/>
                                <w14:textFill>
                                  <w14:solidFill>
                                    <w14:schemeClr w14:val="tx1"/>
                                  </w14:solidFill>
                                </w14:textFill>
                              </w:rPr>
                              <w:t>en este sacramento Jesús nos da</w:t>
                            </w:r>
                            <w:r>
                              <w:rPr>
                                <w:rFonts w:ascii="Calibri" w:hAnsi="Calibri"/>
                                <w:b/>
                                <w:bCs/>
                                <w:color w:val="000000" w:themeColor="text1"/>
                                <w:sz w:val="22"/>
                                <w:szCs w:val="22"/>
                                <w14:textFill>
                                  <w14:solidFill>
                                    <w14:schemeClr w14:val="tx1"/>
                                  </w14:solidFill>
                                </w14:textFill>
                              </w:rPr>
                              <w:t xml:space="preserve"> una identidad: </w:t>
                            </w:r>
                            <w:r>
                              <w:rPr>
                                <w:rFonts w:ascii="Calibri" w:hAnsi="Calibri"/>
                                <w:color w:val="000000" w:themeColor="text1"/>
                                <w:sz w:val="22"/>
                                <w:szCs w:val="22"/>
                                <w14:textFill>
                                  <w14:solidFill>
                                    <w14:schemeClr w14:val="tx1"/>
                                  </w14:solidFill>
                                </w14:textFill>
                              </w:rPr>
                              <w:t>somos hijos amados de Dios, contamos con la fortaleza del Espíritu Santo, somos miembros de la Iglesia y quedamos unidos a la muerte y resurrección de Jesús. Al sentirnos amados, luego vendrá hacer, cambiar, mejorar, vivir la misión…</w:t>
                            </w:r>
                          </w:p>
                          <w:p w14:paraId="306E46FB">
                            <w:pPr>
                              <w:pStyle w:val="14"/>
                              <w:spacing w:before="0" w:beforeAutospacing="0" w:after="0" w:afterAutospacing="0" w:line="200" w:lineRule="atLeast"/>
                              <w:ind w:left="284" w:right="-45"/>
                              <w:jc w:val="center"/>
                              <w:rPr>
                                <w:rFonts w:ascii="Calibri" w:hAnsi="Calibri"/>
                                <w:bCs/>
                                <w:i/>
                                <w:color w:val="000000" w:themeColor="text1"/>
                                <w:sz w:val="16"/>
                                <w:szCs w:val="16"/>
                                <w14:textFill>
                                  <w14:solidFill>
                                    <w14:schemeClr w14:val="tx1"/>
                                  </w14:solidFill>
                                </w14:textFill>
                              </w:rPr>
                            </w:pPr>
                            <w:r>
                              <w:rPr>
                                <w:rFonts w:asciiTheme="minorHAnsi" w:hAnsiTheme="minorHAnsi" w:cstheme="minorHAnsi"/>
                                <w:color w:val="000000" w:themeColor="text1"/>
                                <w:sz w:val="16"/>
                                <w:szCs w:val="16"/>
                                <w14:textFill>
                                  <w14:solidFill>
                                    <w14:schemeClr w14:val="tx1"/>
                                  </w14:solidFill>
                                </w14:textFill>
                              </w:rPr>
                              <w:t xml:space="preserve">El momento, Verbo Divino -2023, reflexión:  </w:t>
                            </w:r>
                            <w:r>
                              <w:fldChar w:fldCharType="begin"/>
                            </w:r>
                            <w:r>
                              <w:instrText xml:space="preserve"> HYPERLINK "https://www.youtube.com/watch?v=NPthWeeeS2E" </w:instrText>
                            </w:r>
                            <w:r>
                              <w:fldChar w:fldCharType="separate"/>
                            </w:r>
                            <w:r>
                              <w:rPr>
                                <w:sz w:val="16"/>
                                <w:szCs w:val="16"/>
                              </w:rPr>
                              <w:t xml:space="preserve"> </w:t>
                            </w:r>
                            <w:r>
                              <w:rPr>
                                <w:rStyle w:val="7"/>
                                <w:rFonts w:asciiTheme="minorHAnsi" w:hAnsiTheme="minorHAnsi" w:cstheme="minorHAnsi"/>
                                <w:color w:val="000000" w:themeColor="text1"/>
                                <w:sz w:val="16"/>
                                <w:szCs w:val="16"/>
                                <w14:textFill>
                                  <w14:solidFill>
                                    <w14:schemeClr w14:val="tx1"/>
                                  </w14:solidFill>
                                </w14:textFill>
                              </w:rPr>
                              <w:t>https://youtu.be/NPthWeeeS2E</w:t>
                            </w:r>
                            <w:r>
                              <w:rPr>
                                <w:rStyle w:val="7"/>
                                <w:rFonts w:asciiTheme="minorHAnsi" w:hAnsiTheme="minorHAnsi" w:cstheme="minorHAnsi"/>
                                <w:color w:val="000000" w:themeColor="text1"/>
                                <w:sz w:val="16"/>
                                <w:szCs w:val="16"/>
                                <w14:textFill>
                                  <w14:solidFill>
                                    <w14:schemeClr w14:val="tx1"/>
                                  </w14:solidFill>
                                </w14:textFill>
                              </w:rPr>
                              <w:fldChar w:fldCharType="end"/>
                            </w:r>
                          </w:p>
                          <w:p w14:paraId="11A5D49E">
                            <w:pPr>
                              <w:pStyle w:val="14"/>
                              <w:spacing w:before="0" w:beforeAutospacing="0" w:after="0" w:afterAutospacing="0" w:line="200" w:lineRule="atLeast"/>
                              <w:ind w:left="284" w:right="-45" w:hanging="426"/>
                              <w:jc w:val="right"/>
                              <w:rPr>
                                <w:rFonts w:ascii="Arial" w:hAnsi="Arial" w:cs="Arial"/>
                                <w:b/>
                                <w:bCs/>
                                <w:i/>
                                <w:color w:val="1F497D"/>
                                <w:sz w:val="20"/>
                                <w:szCs w:val="20"/>
                              </w:rPr>
                            </w:pPr>
                            <w:r>
                              <w:rPr>
                                <w:rFonts w:ascii="Arial" w:hAnsi="Arial" w:cs="Arial"/>
                                <w:b/>
                                <w:bCs/>
                                <w:i/>
                                <w:color w:val="1F497D"/>
                                <w:sz w:val="20"/>
                                <w:szCs w:val="20"/>
                              </w:rPr>
                              <w:t xml:space="preserve">      ¿Cómo vives todo esto? ¿Se quedan los bautizos en una fiesta y unas fotos? </w:t>
                            </w:r>
                          </w:p>
                          <w:p w14:paraId="21DA652D">
                            <w:pPr>
                              <w:pStyle w:val="14"/>
                              <w:spacing w:before="0" w:beforeAutospacing="0" w:after="0" w:afterAutospacing="0" w:line="200" w:lineRule="atLeast"/>
                              <w:ind w:left="284" w:right="-45" w:hanging="142"/>
                              <w:jc w:val="both"/>
                              <w:rPr>
                                <w:rFonts w:ascii="Lucida Sans" w:hAnsi="Lucida Sans"/>
                                <w:b/>
                                <w:color w:val="953735" w:themeColor="accent2" w:themeShade="BF"/>
                                <w:sz w:val="22"/>
                                <w:szCs w:val="22"/>
                              </w:rPr>
                            </w:pPr>
                            <w:r>
                              <w:rPr>
                                <w:rFonts w:ascii="Verdana" w:hAnsi="Verdana"/>
                                <w:b/>
                                <w:bCs/>
                                <w:color w:val="953735" w:themeColor="accent2" w:themeShade="BF"/>
                                <w:sz w:val="22"/>
                                <w:szCs w:val="22"/>
                              </w:rPr>
                              <w:t>3.</w:t>
                            </w:r>
                            <w:r>
                              <w:rPr>
                                <w:rFonts w:ascii="Calibri" w:hAnsi="Calibri"/>
                                <w:b/>
                                <w:bCs/>
                                <w:i/>
                                <w:color w:val="953735" w:themeColor="accent2" w:themeShade="BF"/>
                                <w:sz w:val="22"/>
                                <w:szCs w:val="22"/>
                              </w:rPr>
                              <w:t xml:space="preserve"> </w:t>
                            </w:r>
                            <w:r>
                              <w:rPr>
                                <w:rFonts w:ascii="Lucida Sans" w:hAnsi="Lucida Sans"/>
                                <w:b/>
                                <w:color w:val="953735" w:themeColor="accent2" w:themeShade="BF"/>
                                <w:sz w:val="22"/>
                                <w:szCs w:val="22"/>
                              </w:rPr>
                              <w:t xml:space="preserve">ACTUAR: </w:t>
                            </w:r>
                            <w:r>
                              <w:rPr>
                                <w:rFonts w:ascii="Lucida Sans" w:hAnsi="Lucida Sans"/>
                                <w:b/>
                                <w:color w:val="953735" w:themeColor="accent2" w:themeShade="BF"/>
                              </w:rPr>
                              <w:t>Que se note que soy amado y con su fuerza</w:t>
                            </w:r>
                          </w:p>
                          <w:p w14:paraId="52683687">
                            <w:pPr>
                              <w:pStyle w:val="14"/>
                              <w:tabs>
                                <w:tab w:val="left" w:pos="426"/>
                              </w:tabs>
                              <w:spacing w:before="0" w:beforeAutospacing="0" w:after="0" w:afterAutospacing="0" w:line="200" w:lineRule="atLeast"/>
                              <w:ind w:left="284" w:right="11" w:hanging="142"/>
                              <w:jc w:val="both"/>
                              <w:rPr>
                                <w:rFonts w:ascii="Calibri" w:hAnsi="Calibri"/>
                                <w:bCs/>
                                <w:color w:val="000000" w:themeColor="text1"/>
                                <w:sz w:val="16"/>
                                <w:szCs w:val="16"/>
                                <w14:textFill>
                                  <w14:solidFill>
                                    <w14:schemeClr w14:val="tx1"/>
                                  </w14:solidFill>
                                </w14:textFill>
                              </w:rPr>
                            </w:pPr>
                            <w:r>
                              <w:rPr>
                                <w:rFonts w:ascii="Calibri" w:hAnsi="Calibri"/>
                                <w:bCs/>
                                <w:color w:val="000000" w:themeColor="text1"/>
                                <w:sz w:val="16"/>
                                <w:szCs w:val="16"/>
                                <w14:textFill>
                                  <w14:solidFill>
                                    <w14:schemeClr w14:val="tx1"/>
                                  </w14:solidFill>
                                </w14:textFill>
                              </w:rPr>
                              <w:t xml:space="preserve">-Trata de vivir siendo amado por Dios y sintiendo la fuerza del Espíritu que siempre me acompaña.  </w:t>
                            </w:r>
                          </w:p>
                          <w:p w14:paraId="500C3CD1">
                            <w:pPr>
                              <w:spacing w:line="240" w:lineRule="atLeast"/>
                              <w:ind w:left="284" w:right="11" w:hanging="142"/>
                              <w:jc w:val="both"/>
                              <w:rPr>
                                <w:rFonts w:asciiTheme="minorHAnsi" w:hAnsiTheme="minorHAnsi" w:cstheme="minorHAnsi"/>
                                <w:bCs/>
                                <w:i/>
                                <w:sz w:val="16"/>
                                <w:szCs w:val="16"/>
                              </w:rPr>
                            </w:pPr>
                            <w:r>
                              <w:rPr>
                                <w:rFonts w:ascii="Calibri" w:hAnsi="Calibri"/>
                                <w:b/>
                                <w:bCs/>
                                <w:color w:val="000000" w:themeColor="text1"/>
                                <w:sz w:val="16"/>
                                <w:szCs w:val="16"/>
                                <w14:textFill>
                                  <w14:solidFill>
                                    <w14:schemeClr w14:val="tx1"/>
                                  </w14:solidFill>
                                </w14:textFill>
                              </w:rPr>
                              <w:t xml:space="preserve">-Escribe una carta </w:t>
                            </w:r>
                            <w:r>
                              <w:rPr>
                                <w:rFonts w:ascii="Calibri" w:hAnsi="Calibri"/>
                                <w:bCs/>
                                <w:color w:val="000000" w:themeColor="text1"/>
                                <w:sz w:val="16"/>
                                <w:szCs w:val="16"/>
                                <w14:textFill>
                                  <w14:solidFill>
                                    <w14:schemeClr w14:val="tx1"/>
                                  </w14:solidFill>
                                </w14:textFill>
                              </w:rPr>
                              <w:t xml:space="preserve">a Jesús dándole gracias por tu bautismo, por ser especial, “hijo/a amado/a” del Padre. Cuando entre en la Iglesia acércate a la pila de agua bendita y haz la Señal de la cruz recordando tu bautismo y diciendo: </w:t>
                            </w:r>
                            <w:r>
                              <w:rPr>
                                <w:rFonts w:asciiTheme="minorHAnsi" w:hAnsiTheme="minorHAnsi" w:cstheme="minorHAnsi"/>
                                <w:bCs/>
                                <w:sz w:val="16"/>
                                <w:szCs w:val="16"/>
                              </w:rPr>
                              <w:t>“</w:t>
                            </w:r>
                            <w:r>
                              <w:rPr>
                                <w:rFonts w:asciiTheme="minorHAnsi" w:hAnsiTheme="minorHAnsi" w:cstheme="minorHAnsi"/>
                                <w:bCs/>
                                <w:i/>
                                <w:sz w:val="16"/>
                                <w:szCs w:val="16"/>
                              </w:rPr>
                              <w:t xml:space="preserve">Gracias, Señor, por mi bautismo; que nunca olvide que soy tu hijo querido”. </w:t>
                            </w:r>
                          </w:p>
                          <w:p w14:paraId="7CB0574D">
                            <w:pPr>
                              <w:spacing w:line="240" w:lineRule="atLeast"/>
                              <w:ind w:left="284" w:right="11" w:hanging="142"/>
                              <w:jc w:val="center"/>
                              <w:rPr>
                                <w:rFonts w:asciiTheme="minorHAnsi" w:hAnsiTheme="minorHAnsi" w:cstheme="minorHAnsi"/>
                                <w:bCs/>
                                <w:i/>
                                <w:sz w:val="16"/>
                                <w:szCs w:val="16"/>
                              </w:rPr>
                            </w:pPr>
                            <w:r>
                              <w:rPr>
                                <w:rFonts w:asciiTheme="minorHAnsi" w:hAnsiTheme="minorHAnsi" w:cstheme="minorHAnsi"/>
                                <w:sz w:val="16"/>
                                <w:szCs w:val="16"/>
                              </w:rPr>
                              <w:t xml:space="preserve">Jesús, mi amigo, canción de bautismo: </w:t>
                            </w:r>
                            <w:r>
                              <w:fldChar w:fldCharType="begin"/>
                            </w:r>
                            <w:r>
                              <w:instrText xml:space="preserve"> HYPERLINK "http://www.youtube.com/watch?v=7iyq_FZ1KV0" </w:instrText>
                            </w:r>
                            <w:r>
                              <w:fldChar w:fldCharType="separate"/>
                            </w:r>
                            <w:r>
                              <w:rPr>
                                <w:rFonts w:eastAsia="Arial Unicode MS"/>
                              </w:rPr>
                              <w:t xml:space="preserve"> </w:t>
                            </w:r>
                            <w:r>
                              <w:rPr>
                                <w:rStyle w:val="7"/>
                                <w:rFonts w:asciiTheme="minorHAnsi" w:hAnsiTheme="minorHAnsi" w:cstheme="minorHAnsi"/>
                                <w:color w:val="auto"/>
                                <w:sz w:val="16"/>
                                <w:szCs w:val="16"/>
                              </w:rPr>
                              <w:t>https://youtu.be/</w:t>
                            </w:r>
                            <w:r>
                              <w:rPr>
                                <w:rStyle w:val="7"/>
                                <w:rFonts w:eastAsia="Arial Unicode MS" w:asciiTheme="minorHAnsi" w:hAnsiTheme="minorHAnsi" w:cstheme="minorHAnsi"/>
                                <w:color w:val="auto"/>
                                <w:sz w:val="16"/>
                                <w:szCs w:val="16"/>
                              </w:rPr>
                              <w:t>7iyq_FZ1KV0</w:t>
                            </w:r>
                            <w:r>
                              <w:rPr>
                                <w:rStyle w:val="7"/>
                                <w:rFonts w:eastAsia="Arial Unicode MS" w:asciiTheme="minorHAnsi" w:hAnsiTheme="minorHAnsi" w:cstheme="minorHAnsi"/>
                                <w:color w:val="auto"/>
                                <w:sz w:val="16"/>
                                <w:szCs w:val="16"/>
                              </w:rPr>
                              <w:fldChar w:fldCharType="end"/>
                            </w:r>
                          </w:p>
                          <w:p w14:paraId="115008DB">
                            <w:pPr>
                              <w:pStyle w:val="14"/>
                              <w:tabs>
                                <w:tab w:val="left" w:pos="426"/>
                              </w:tabs>
                              <w:spacing w:before="0" w:beforeAutospacing="0" w:after="0" w:afterAutospacing="0" w:line="200" w:lineRule="atLeast"/>
                              <w:ind w:left="284" w:right="11" w:hanging="142"/>
                              <w:jc w:val="center"/>
                              <w:rPr>
                                <w:rStyle w:val="7"/>
                                <w:rFonts w:asciiTheme="minorHAnsi" w:hAnsiTheme="minorHAnsi" w:cstheme="minorHAnsi"/>
                                <w:color w:val="000000" w:themeColor="text1"/>
                                <w:sz w:val="16"/>
                                <w:szCs w:val="16"/>
                                <w14:textFill>
                                  <w14:solidFill>
                                    <w14:schemeClr w14:val="tx1"/>
                                  </w14:solidFill>
                                </w14:textFill>
                              </w:rPr>
                            </w:pPr>
                          </w:p>
                          <w:p w14:paraId="7FBE72C6">
                            <w:pPr>
                              <w:pStyle w:val="14"/>
                              <w:tabs>
                                <w:tab w:val="left" w:pos="426"/>
                              </w:tabs>
                              <w:spacing w:before="0" w:beforeAutospacing="0" w:after="0" w:afterAutospacing="0" w:line="200" w:lineRule="atLeast"/>
                              <w:ind w:left="284" w:right="11" w:hanging="142"/>
                              <w:jc w:val="both"/>
                              <w:rPr>
                                <w:rFonts w:ascii="Calibri" w:hAnsi="Calibri"/>
                                <w:bCs/>
                                <w:color w:val="000000" w:themeColor="text1"/>
                                <w:sz w:val="16"/>
                                <w:szCs w:val="16"/>
                                <w14:textFill>
                                  <w14:solidFill>
                                    <w14:schemeClr w14:val="tx1"/>
                                  </w14:solidFill>
                                </w14:textFill>
                              </w:rPr>
                            </w:pPr>
                          </w:p>
                          <w:p w14:paraId="48BA270D">
                            <w:pPr>
                              <w:tabs>
                                <w:tab w:val="left" w:pos="426"/>
                              </w:tabs>
                              <w:spacing w:line="200" w:lineRule="atLeast"/>
                              <w:ind w:left="284" w:hanging="142"/>
                              <w:jc w:val="right"/>
                              <w:rPr>
                                <w:rFonts w:ascii="Arial Narrow" w:hAnsi="Arial Narrow"/>
                                <w:b/>
                                <w:bCs/>
                                <w:i/>
                                <w:color w:val="1F497D"/>
                                <w:sz w:val="20"/>
                                <w:szCs w:val="20"/>
                              </w:rPr>
                            </w:pPr>
                            <w:r>
                              <w:rPr>
                                <w:rFonts w:ascii="Arial Narrow" w:hAnsi="Arial Narrow"/>
                                <w:b/>
                                <w:bCs/>
                                <w:i/>
                                <w:color w:val="1F497D"/>
                                <w:sz w:val="20"/>
                                <w:szCs w:val="20"/>
                              </w:rPr>
                              <w:t>¿Qué vamos a hacer tú, en familia y en grupo?</w:t>
                            </w:r>
                          </w:p>
                          <w:p w14:paraId="1E94D381">
                            <w:pPr>
                              <w:tabs>
                                <w:tab w:val="left" w:pos="426"/>
                              </w:tabs>
                              <w:spacing w:line="200" w:lineRule="atLeast"/>
                              <w:ind w:left="284" w:hanging="142"/>
                              <w:jc w:val="center"/>
                              <w:rPr>
                                <w:rFonts w:asciiTheme="minorHAnsi" w:hAnsiTheme="minorHAnsi" w:cstheme="minorHAnsi"/>
                                <w:iCs/>
                                <w:color w:val="000000" w:themeColor="text1"/>
                                <w:sz w:val="18"/>
                                <w:szCs w:val="18"/>
                                <w14:textFill>
                                  <w14:solidFill>
                                    <w14:schemeClr w14:val="tx1"/>
                                  </w14:solidFill>
                                </w14:textFill>
                              </w:rPr>
                            </w:pPr>
                          </w:p>
                          <w:p w14:paraId="383A81DB">
                            <w:pPr>
                              <w:tabs>
                                <w:tab w:val="left" w:pos="426"/>
                              </w:tabs>
                              <w:spacing w:line="200" w:lineRule="atLeast"/>
                              <w:ind w:left="284" w:hanging="142"/>
                              <w:jc w:val="center"/>
                              <w:rPr>
                                <w:rFonts w:asciiTheme="minorHAnsi" w:hAnsiTheme="minorHAnsi" w:cstheme="minorHAnsi"/>
                                <w:iCs/>
                                <w:color w:val="000000" w:themeColor="text1"/>
                                <w:sz w:val="18"/>
                                <w:szCs w:val="18"/>
                                <w14:textFill>
                                  <w14:solidFill>
                                    <w14:schemeClr w14:val="tx1"/>
                                  </w14:solidFill>
                                </w14:textFill>
                              </w:rPr>
                            </w:pPr>
                          </w:p>
                          <w:p w14:paraId="7484A09F">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18"/>
                                <w:szCs w:val="18"/>
                              </w:rPr>
                            </w:pPr>
                          </w:p>
                        </w:txbxContent>
                      </wps:txbx>
                      <wps:bodyPr rot="0" vert="horz" wrap="square" lIns="91440" tIns="45720" rIns="91440" bIns="45720" anchor="t" anchorCtr="0" upright="1">
                        <a:noAutofit/>
                      </wps:bodyPr>
                    </wps:wsp>
                  </a:graphicData>
                </a:graphic>
              </wp:anchor>
            </w:drawing>
          </mc:Choice>
          <mc:Fallback>
            <w:pict>
              <v:rect id="Rectangle 279" o:spid="_x0000_s1026" o:spt="1" style="position:absolute;left:0pt;margin-left:405.7pt;margin-top:15.2pt;height:505.15pt;width:395.45pt;mso-wrap-distance-left:9pt;mso-wrap-distance-right:9pt;z-index:-251653120;mso-width-relative:page;mso-height-relative:page;" filled="t" stroked="f" coordsize="21600,21600" wrapcoords="0 0 0 21551 21548 21551 21548 0 0 0" o:gfxdata="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">
                <v:fill type="tile" on="t" focussize="0,0" recolor="t" r:id="rId6"/>
                <v:stroke on="f" weight="1pt" miterlimit="8" joinstyle="miter"/>
                <v:imagedata o:title=""/>
                <o:lock v:ext="edit" aspectratio="f"/>
                <v:textbox>
                  <w:txbxContent>
                    <w:p w14:paraId="56593B42">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426" w:right="-47" w:hanging="426"/>
                        <w:jc w:val="center"/>
                        <w:rPr>
                          <w:rFonts w:ascii="Comic Sans MS" w:hAnsi="Comic Sans MS"/>
                          <w:b/>
                          <w:color w:val="984807" w:themeColor="accent6" w:themeShade="80"/>
                        </w:rPr>
                      </w:pPr>
                      <w:r>
                        <w:rPr>
                          <w:rFonts w:ascii="Comic Sans MS" w:hAnsi="Comic Sans MS"/>
                          <w:b/>
                          <w:color w:val="984807" w:themeColor="accent6" w:themeShade="80"/>
                        </w:rPr>
                        <w:t>El Bautismo del Señor</w:t>
                      </w:r>
                    </w:p>
                    <w:p w14:paraId="38433C7A">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426" w:right="-47" w:hanging="426"/>
                        <w:jc w:val="center"/>
                        <w:rPr>
                          <w:rFonts w:ascii="Comic Sans MS" w:hAnsi="Comic Sans MS"/>
                          <w:b/>
                          <w:color w:val="984807" w:themeColor="accent6" w:themeShade="80"/>
                        </w:rPr>
                      </w:pPr>
                      <w:r>
                        <w:rPr>
                          <w:rFonts w:ascii="Comic Sans MS" w:hAnsi="Comic Sans MS"/>
                          <w:b/>
                          <w:color w:val="984807" w:themeColor="accent6" w:themeShade="80"/>
                        </w:rPr>
                        <w:t>Dios habita nuestra fragilidad</w:t>
                      </w:r>
                    </w:p>
                    <w:p w14:paraId="4C8A851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426" w:right="-47" w:hanging="426"/>
                        <w:jc w:val="both"/>
                        <w:rPr>
                          <w:rFonts w:ascii="Lucida Sans" w:hAnsi="Lucida Sans"/>
                          <w:b/>
                          <w:color w:val="953735" w:themeColor="accent2" w:themeShade="BF"/>
                        </w:rPr>
                      </w:pPr>
                      <w:r>
                        <w:rPr>
                          <w:rFonts w:ascii="Lucida Sans" w:hAnsi="Lucida Sans"/>
                          <w:b/>
                          <w:color w:val="953735" w:themeColor="accent2" w:themeShade="BF"/>
                        </w:rPr>
                        <w:t xml:space="preserve">1. VER: Recordamos nuestro bautismo </w:t>
                      </w:r>
                    </w:p>
                    <w:p w14:paraId="15C74BD7">
                      <w:pPr>
                        <w:pStyle w:val="14"/>
                        <w:tabs>
                          <w:tab w:val="left" w:pos="284"/>
                        </w:tabs>
                        <w:spacing w:before="0" w:beforeAutospacing="0" w:after="0" w:afterAutospacing="0" w:line="200" w:lineRule="atLeast"/>
                        <w:ind w:left="284" w:right="11" w:hanging="142"/>
                        <w:jc w:val="both"/>
                        <w:rPr>
                          <w:rFonts w:ascii="Calibri" w:hAnsi="Calibri"/>
                          <w:b/>
                          <w:bCs/>
                          <w:color w:val="000000" w:themeColor="text1"/>
                          <w:sz w:val="20"/>
                          <w:szCs w:val="20"/>
                          <w14:textFill>
                            <w14:solidFill>
                              <w14:schemeClr w14:val="tx1"/>
                            </w14:solidFill>
                          </w14:textFill>
                        </w:rPr>
                      </w:pPr>
                      <w:r>
                        <w:rPr>
                          <w:rFonts w:ascii="Calibri" w:hAnsi="Calibri"/>
                          <w:b/>
                          <w:bCs/>
                          <w:color w:val="000000" w:themeColor="text1"/>
                          <w:sz w:val="20"/>
                          <w:szCs w:val="20"/>
                          <w14:textFill>
                            <w14:solidFill>
                              <w14:schemeClr w14:val="tx1"/>
                            </w14:solidFill>
                          </w14:textFill>
                        </w:rPr>
                        <w:t xml:space="preserve">- Qué bonitos son los bautizos: </w:t>
                      </w:r>
                      <w:r>
                        <w:rPr>
                          <w:rFonts w:ascii="Calibri" w:hAnsi="Calibri"/>
                          <w:color w:val="000000" w:themeColor="text1"/>
                          <w:sz w:val="20"/>
                          <w:szCs w:val="20"/>
                          <w14:textFill>
                            <w14:solidFill>
                              <w14:schemeClr w14:val="tx1"/>
                            </w14:solidFill>
                          </w14:textFill>
                        </w:rPr>
                        <w:t>la llegada de una nueva personilla a la familia, la preparación del bautismo en la parroquia, la adquisición de la vela, del paño blanco, de la concha, la búsqueda de los padrinos, la invitación a la familia…</w:t>
                      </w:r>
                    </w:p>
                    <w:p w14:paraId="631C90E2">
                      <w:pPr>
                        <w:pStyle w:val="14"/>
                        <w:tabs>
                          <w:tab w:val="left" w:pos="284"/>
                        </w:tabs>
                        <w:spacing w:before="0" w:beforeAutospacing="0" w:after="0" w:afterAutospacing="0" w:line="200" w:lineRule="atLeast"/>
                        <w:ind w:left="284" w:right="11" w:hanging="142"/>
                        <w:jc w:val="both"/>
                        <w:rPr>
                          <w:rFonts w:ascii="Calibri" w:hAnsi="Calibri"/>
                          <w:bCs/>
                          <w:color w:val="000000" w:themeColor="text1"/>
                          <w:sz w:val="18"/>
                          <w:szCs w:val="18"/>
                          <w14:textFill>
                            <w14:solidFill>
                              <w14:schemeClr w14:val="tx1"/>
                            </w14:solidFill>
                          </w14:textFill>
                        </w:rPr>
                      </w:pPr>
                      <w:r>
                        <w:rPr>
                          <w:rFonts w:ascii="Calibri" w:hAnsi="Calibri"/>
                          <w:b/>
                          <w:bCs/>
                          <w:color w:val="000000" w:themeColor="text1"/>
                          <w:sz w:val="18"/>
                          <w:szCs w:val="18"/>
                          <w14:textFill>
                            <w14:solidFill>
                              <w14:schemeClr w14:val="tx1"/>
                            </w14:solidFill>
                          </w14:textFill>
                        </w:rPr>
                        <w:t xml:space="preserve">- Y llega el día grande con una celebración en la parroquia llena de </w:t>
                      </w:r>
                      <w:r>
                        <w:rPr>
                          <w:rFonts w:ascii="Calibri" w:hAnsi="Calibri"/>
                          <w:bCs/>
                          <w:color w:val="000000" w:themeColor="text1"/>
                          <w:sz w:val="18"/>
                          <w:szCs w:val="18"/>
                          <w14:textFill>
                            <w14:solidFill>
                              <w14:schemeClr w14:val="tx1"/>
                            </w14:solidFill>
                          </w14:textFill>
                        </w:rPr>
                        <w:t>palabras y gestos del sacerdote, las respuestas de los padres y padrinos, el agua, el aceite, la vestidura blanca, la inscripción en el libro de bautismos de la parroquia…</w:t>
                      </w:r>
                    </w:p>
                    <w:p w14:paraId="5F77DBF1">
                      <w:pPr>
                        <w:pStyle w:val="14"/>
                        <w:tabs>
                          <w:tab w:val="left" w:pos="284"/>
                        </w:tabs>
                        <w:spacing w:before="0" w:beforeAutospacing="0" w:after="0" w:afterAutospacing="0" w:line="200" w:lineRule="atLeast"/>
                        <w:ind w:left="142" w:right="11"/>
                        <w:jc w:val="right"/>
                        <w:rPr>
                          <w:rFonts w:ascii="Arial" w:hAnsi="Arial" w:cs="Arial"/>
                          <w:b/>
                          <w:bCs/>
                          <w:i/>
                          <w:color w:val="1F497D"/>
                          <w:sz w:val="20"/>
                          <w:szCs w:val="20"/>
                        </w:rPr>
                      </w:pPr>
                      <w:r>
                        <w:rPr>
                          <w:rFonts w:ascii="Arial" w:hAnsi="Arial" w:cs="Arial"/>
                          <w:b/>
                          <w:bCs/>
                          <w:i/>
                          <w:color w:val="1F497D"/>
                          <w:sz w:val="20"/>
                          <w:szCs w:val="20"/>
                        </w:rPr>
                        <w:t xml:space="preserve">¿Qué nos hace el sacerdote? ¿Y los padres y padrinos? ¿Qué significan </w:t>
                      </w:r>
                    </w:p>
                    <w:p w14:paraId="39DF3FF0">
                      <w:pPr>
                        <w:pStyle w:val="14"/>
                        <w:tabs>
                          <w:tab w:val="left" w:pos="284"/>
                        </w:tabs>
                        <w:spacing w:before="0" w:beforeAutospacing="0" w:after="0" w:afterAutospacing="0" w:line="200" w:lineRule="atLeast"/>
                        <w:ind w:left="142" w:right="11"/>
                        <w:jc w:val="right"/>
                        <w:rPr>
                          <w:rFonts w:ascii="Arial" w:hAnsi="Arial" w:cs="Arial"/>
                          <w:b/>
                          <w:bCs/>
                          <w:i/>
                          <w:color w:val="1F497D"/>
                          <w:sz w:val="20"/>
                          <w:szCs w:val="20"/>
                        </w:rPr>
                      </w:pPr>
                      <w:r>
                        <w:rPr>
                          <w:rFonts w:ascii="Arial" w:hAnsi="Arial" w:cs="Arial"/>
                          <w:b/>
                          <w:bCs/>
                          <w:i/>
                          <w:color w:val="1F497D"/>
                          <w:sz w:val="20"/>
                          <w:szCs w:val="20"/>
                        </w:rPr>
                        <w:t>las cosas que utilizamos y lo que hacemos en el bautismo?</w:t>
                      </w:r>
                    </w:p>
                    <w:p w14:paraId="1F493440">
                      <w:pPr>
                        <w:pStyle w:val="14"/>
                        <w:tabs>
                          <w:tab w:val="left" w:pos="284"/>
                        </w:tabs>
                        <w:spacing w:before="0" w:beforeAutospacing="0" w:after="0" w:afterAutospacing="0" w:line="200" w:lineRule="atLeast"/>
                        <w:ind w:left="284" w:right="-45" w:hanging="284"/>
                        <w:jc w:val="both"/>
                        <w:rPr>
                          <w:rFonts w:ascii="Lucida Sans" w:hAnsi="Lucida Sans"/>
                          <w:b/>
                          <w:color w:val="953735" w:themeColor="accent2" w:themeShade="BF"/>
                          <w:sz w:val="22"/>
                          <w:szCs w:val="22"/>
                        </w:rPr>
                      </w:pPr>
                      <w:r>
                        <w:rPr>
                          <w:rFonts w:ascii="Verdana" w:hAnsi="Verdana"/>
                          <w:b/>
                          <w:bCs/>
                          <w:color w:val="953735" w:themeColor="accent2" w:themeShade="BF"/>
                          <w:sz w:val="22"/>
                          <w:szCs w:val="22"/>
                        </w:rPr>
                        <w:t>2.</w:t>
                      </w:r>
                      <w:r>
                        <w:rPr>
                          <w:rFonts w:ascii="Calibri" w:hAnsi="Calibri"/>
                          <w:b/>
                          <w:bCs/>
                          <w:i/>
                          <w:color w:val="953735" w:themeColor="accent2" w:themeShade="BF"/>
                          <w:sz w:val="22"/>
                          <w:szCs w:val="22"/>
                        </w:rPr>
                        <w:t xml:space="preserve"> </w:t>
                      </w:r>
                      <w:r>
                        <w:rPr>
                          <w:rFonts w:ascii="Lucida Sans" w:hAnsi="Lucida Sans"/>
                          <w:b/>
                          <w:color w:val="953735" w:themeColor="accent2" w:themeShade="BF"/>
                          <w:sz w:val="22"/>
                          <w:szCs w:val="22"/>
                        </w:rPr>
                        <w:t>JUZGAR: El bautismo, Dios habita nuestra fragilidad</w:t>
                      </w:r>
                    </w:p>
                    <w:p w14:paraId="5633DF5A">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s="Calibri"/>
                          <w:b/>
                          <w:bCs/>
                          <w:color w:val="1F497D"/>
                          <w:sz w:val="16"/>
                          <w:szCs w:val="16"/>
                        </w:rPr>
                      </w:pPr>
                      <w:r>
                        <w:rPr>
                          <w:rFonts w:ascii="Calibri" w:hAnsi="Calibri"/>
                          <w:bCs/>
                          <w:color w:val="000000" w:themeColor="text1"/>
                          <w:sz w:val="20"/>
                          <w:szCs w:val="20"/>
                          <w14:textFill>
                            <w14:solidFill>
                              <w14:schemeClr w14:val="tx1"/>
                            </w14:solidFill>
                          </w14:textFill>
                        </w:rPr>
                        <w:t xml:space="preserve">- </w:t>
                      </w:r>
                      <w:r>
                        <w:rPr>
                          <w:rFonts w:ascii="Calibri" w:hAnsi="Calibri" w:cs="Calibri"/>
                          <w:bCs/>
                          <w:color w:val="000000" w:themeColor="text1"/>
                          <w:sz w:val="20"/>
                          <w:szCs w:val="20"/>
                          <w14:textFill>
                            <w14:solidFill>
                              <w14:schemeClr w14:val="tx1"/>
                            </w14:solidFill>
                          </w14:textFill>
                        </w:rPr>
                        <w:t xml:space="preserve">Hoy acabamos la navidad con el bautismo de Jesús y empezamos el tiempo ordinario. El dibujante Fano nos presenta un dibujo sugerente con el bautismo de Jesús. El Padre abre la ventana del cielo y nos indica a Jesús con nosotros como el “hijo amado”. </w:t>
                      </w:r>
                      <w:r>
                        <w:rPr>
                          <w:rFonts w:ascii="Calibri" w:hAnsi="Calibri" w:cs="Calibri"/>
                          <w:b/>
                          <w:bCs/>
                          <w:i/>
                          <w:color w:val="000000" w:themeColor="text1"/>
                          <w:sz w:val="20"/>
                          <w:szCs w:val="20"/>
                          <w14:textFill>
                            <w14:solidFill>
                              <w14:schemeClr w14:val="tx1"/>
                            </w14:solidFill>
                          </w14:textFill>
                        </w:rPr>
                        <w:t>“Apenas se bautizó Jesús, salió del agua; se abrió el cielo y vio que el Espíritu de Dios bajaba como una paloma y se posaba sobre él. Y vino una voz del cielo que decía: Este es mi hijo, el amado, mi predilecto”.</w:t>
                      </w:r>
                      <w:r>
                        <w:rPr>
                          <w:color w:val="000000" w:themeColor="text1"/>
                          <w:sz w:val="20"/>
                          <w:szCs w:val="20"/>
                          <w14:textFill>
                            <w14:solidFill>
                              <w14:schemeClr w14:val="tx1"/>
                            </w14:solidFill>
                          </w14:textFill>
                        </w:rPr>
                        <w:t xml:space="preserve"> </w:t>
                      </w:r>
                      <w:r>
                        <w:rPr>
                          <w:rFonts w:ascii="Calibri" w:hAnsi="Calibri" w:cs="Calibri"/>
                          <w:b/>
                          <w:bCs/>
                          <w:color w:val="000000" w:themeColor="text1"/>
                          <w:sz w:val="16"/>
                          <w:szCs w:val="16"/>
                          <w14:textFill>
                            <w14:solidFill>
                              <w14:schemeClr w14:val="tx1"/>
                            </w14:solidFill>
                          </w14:textFill>
                        </w:rPr>
                        <w:t xml:space="preserve">Testimonio de Juan, película: </w:t>
                      </w:r>
                      <w:r>
                        <w:fldChar w:fldCharType="begin"/>
                      </w:r>
                      <w:r>
                        <w:instrText xml:space="preserve"> HYPERLINK "https://www.youtube.com/watch?v=rDV2jAYPCcM&amp;t=167s" </w:instrText>
                      </w:r>
                      <w:r>
                        <w:fldChar w:fldCharType="separate"/>
                      </w:r>
                      <w:r>
                        <w:t xml:space="preserve"> </w:t>
                      </w:r>
                      <w:r>
                        <w:rPr>
                          <w:rStyle w:val="7"/>
                          <w:rFonts w:ascii="Calibri" w:hAnsi="Calibri" w:cs="Calibri"/>
                          <w:b/>
                          <w:bCs/>
                          <w:color w:val="000000" w:themeColor="text1"/>
                          <w:sz w:val="16"/>
                          <w:szCs w:val="16"/>
                          <w14:textFill>
                            <w14:solidFill>
                              <w14:schemeClr w14:val="tx1"/>
                            </w14:solidFill>
                          </w14:textFill>
                        </w:rPr>
                        <w:t>https://youtu.be/rDV2jAYPCcM&amp;t=167s</w:t>
                      </w:r>
                      <w:r>
                        <w:rPr>
                          <w:rStyle w:val="7"/>
                          <w:rFonts w:ascii="Calibri" w:hAnsi="Calibri" w:cs="Calibri"/>
                          <w:b/>
                          <w:bCs/>
                          <w:color w:val="000000" w:themeColor="text1"/>
                          <w:sz w:val="16"/>
                          <w:szCs w:val="16"/>
                          <w14:textFill>
                            <w14:solidFill>
                              <w14:schemeClr w14:val="tx1"/>
                            </w14:solidFill>
                          </w14:textFill>
                        </w:rPr>
                        <w:fldChar w:fldCharType="end"/>
                      </w:r>
                    </w:p>
                    <w:p w14:paraId="1F0C58F0">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s="Calibri"/>
                          <w:b/>
                          <w:bCs/>
                          <w:color w:val="1F497D"/>
                          <w:sz w:val="22"/>
                          <w:szCs w:val="22"/>
                          <w:u w:val="single"/>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p>
                    <w:p w14:paraId="4770B8F6">
                      <w:pPr>
                        <w:tabs>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olor w:val="000000" w:themeColor="text1"/>
                          <w:sz w:val="22"/>
                          <w:szCs w:val="22"/>
                          <w14:textFill>
                            <w14:solidFill>
                              <w14:schemeClr w14:val="tx1"/>
                            </w14:solidFill>
                          </w14:textFill>
                        </w:rPr>
                      </w:pPr>
                      <w:r>
                        <w:rPr>
                          <w:rFonts w:ascii="Calibri" w:hAnsi="Calibri"/>
                          <w:b/>
                          <w:bCs/>
                          <w:color w:val="000000" w:themeColor="text1"/>
                          <w:sz w:val="22"/>
                          <w:szCs w:val="22"/>
                          <w14:textFill>
                            <w14:solidFill>
                              <w14:schemeClr w14:val="tx1"/>
                            </w14:solidFill>
                          </w14:textFill>
                        </w:rPr>
                        <w:t xml:space="preserve">- Jesús podría ir al río Jordán para destacar, </w:t>
                      </w:r>
                      <w:r>
                        <w:rPr>
                          <w:rFonts w:ascii="Calibri" w:hAnsi="Calibri"/>
                          <w:color w:val="000000" w:themeColor="text1"/>
                          <w:sz w:val="22"/>
                          <w:szCs w:val="22"/>
                          <w14:textFill>
                            <w14:solidFill>
                              <w14:schemeClr w14:val="tx1"/>
                            </w14:solidFill>
                          </w14:textFill>
                        </w:rPr>
                        <w:t xml:space="preserve">para sobresalir diciendo que el no necesitaba bautizarse por no ser pecador. Pero ¿Qué hace? </w:t>
                      </w:r>
                      <w:r>
                        <w:rPr>
                          <w:rFonts w:ascii="Calibri" w:hAnsi="Calibri"/>
                          <w:b/>
                          <w:bCs/>
                          <w:color w:val="000000" w:themeColor="text1"/>
                          <w:sz w:val="22"/>
                          <w:szCs w:val="22"/>
                          <w14:textFill>
                            <w14:solidFill>
                              <w14:schemeClr w14:val="tx1"/>
                            </w14:solidFill>
                          </w14:textFill>
                        </w:rPr>
                        <w:t>Se pone en la fila</w:t>
                      </w:r>
                      <w:r>
                        <w:rPr>
                          <w:rFonts w:ascii="Calibri" w:hAnsi="Calibri"/>
                          <w:color w:val="000000" w:themeColor="text1"/>
                          <w:sz w:val="22"/>
                          <w:szCs w:val="22"/>
                          <w14:textFill>
                            <w14:solidFill>
                              <w14:schemeClr w14:val="tx1"/>
                            </w14:solidFill>
                          </w14:textFill>
                        </w:rPr>
                        <w:t xml:space="preserve">, entra en el agua junto a los pecadores, y así nos revela algo importante… ¿Sabéis qué? Que Dios </w:t>
                      </w:r>
                      <w:r>
                        <w:rPr>
                          <w:rFonts w:ascii="Calibri" w:hAnsi="Calibri"/>
                          <w:b/>
                          <w:bCs/>
                          <w:color w:val="000000" w:themeColor="text1"/>
                          <w:sz w:val="22"/>
                          <w:szCs w:val="22"/>
                          <w14:textFill>
                            <w14:solidFill>
                              <w14:schemeClr w14:val="tx1"/>
                            </w14:solidFill>
                          </w14:textFill>
                        </w:rPr>
                        <w:t>no huye de nuestra fragilidad, sino que la habita</w:t>
                      </w:r>
                      <w:r>
                        <w:rPr>
                          <w:rFonts w:ascii="Calibri" w:hAnsi="Calibri"/>
                          <w:color w:val="000000" w:themeColor="text1"/>
                          <w:sz w:val="22"/>
                          <w:szCs w:val="22"/>
                          <w14:textFill>
                            <w14:solidFill>
                              <w14:schemeClr w14:val="tx1"/>
                            </w14:solidFill>
                          </w14:textFill>
                        </w:rPr>
                        <w:t xml:space="preserve">. En el dibujo lo vemos: cuando Jesús se sumerge en el agua el cielo se abre. Es decir, que, en el bautismo, Jesús se acerca a nosotros con nuestras debilidades, nos quiere como somos, incluso con nuestros fallos, y nos dice cuál es </w:t>
                      </w:r>
                      <w:r>
                        <w:rPr>
                          <w:rFonts w:ascii="Calibri" w:hAnsi="Calibri"/>
                          <w:b/>
                          <w:bCs/>
                          <w:color w:val="000000" w:themeColor="text1"/>
                          <w:sz w:val="22"/>
                          <w:szCs w:val="22"/>
                          <w14:textFill>
                            <w14:solidFill>
                              <w14:schemeClr w14:val="tx1"/>
                            </w14:solidFill>
                          </w14:textFill>
                        </w:rPr>
                        <w:t>nuestra identidad</w:t>
                      </w:r>
                      <w:r>
                        <w:rPr>
                          <w:rFonts w:ascii="Calibri" w:hAnsi="Calibri"/>
                          <w:color w:val="000000" w:themeColor="text1"/>
                          <w:sz w:val="22"/>
                          <w:szCs w:val="22"/>
                          <w14:textFill>
                            <w14:solidFill>
                              <w14:schemeClr w14:val="tx1"/>
                            </w14:solidFill>
                          </w14:textFill>
                        </w:rPr>
                        <w:t xml:space="preserve">: somos “hijos amados del Padre”. </w:t>
                      </w:r>
                    </w:p>
                    <w:p w14:paraId="249F77BC">
                      <w:pPr>
                        <w:tabs>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s="Calibri"/>
                          <w:i/>
                          <w:color w:val="000000" w:themeColor="text1"/>
                          <w:sz w:val="22"/>
                          <w:szCs w:val="22"/>
                          <w14:textFill>
                            <w14:solidFill>
                              <w14:schemeClr w14:val="tx1"/>
                            </w14:solidFill>
                          </w14:textFill>
                        </w:rPr>
                      </w:pPr>
                      <w:r>
                        <w:rPr>
                          <w:rFonts w:ascii="Calibri" w:hAnsi="Calibri"/>
                          <w:b/>
                          <w:bCs/>
                          <w:color w:val="000000" w:themeColor="text1"/>
                          <w:sz w:val="22"/>
                          <w:szCs w:val="22"/>
                          <w14:textFill>
                            <w14:solidFill>
                              <w14:schemeClr w14:val="tx1"/>
                            </w14:solidFill>
                          </w14:textFill>
                        </w:rPr>
                        <w:t xml:space="preserve">- Esta es la grandeza del bautismo: </w:t>
                      </w:r>
                      <w:r>
                        <w:rPr>
                          <w:rFonts w:ascii="Calibri" w:hAnsi="Calibri"/>
                          <w:color w:val="000000" w:themeColor="text1"/>
                          <w:sz w:val="22"/>
                          <w:szCs w:val="22"/>
                          <w14:textFill>
                            <w14:solidFill>
                              <w14:schemeClr w14:val="tx1"/>
                            </w14:solidFill>
                          </w14:textFill>
                        </w:rPr>
                        <w:t>en este sacramento Jesús nos da</w:t>
                      </w:r>
                      <w:r>
                        <w:rPr>
                          <w:rFonts w:ascii="Calibri" w:hAnsi="Calibri"/>
                          <w:b/>
                          <w:bCs/>
                          <w:color w:val="000000" w:themeColor="text1"/>
                          <w:sz w:val="22"/>
                          <w:szCs w:val="22"/>
                          <w14:textFill>
                            <w14:solidFill>
                              <w14:schemeClr w14:val="tx1"/>
                            </w14:solidFill>
                          </w14:textFill>
                        </w:rPr>
                        <w:t xml:space="preserve"> una identidad: </w:t>
                      </w:r>
                      <w:r>
                        <w:rPr>
                          <w:rFonts w:ascii="Calibri" w:hAnsi="Calibri"/>
                          <w:color w:val="000000" w:themeColor="text1"/>
                          <w:sz w:val="22"/>
                          <w:szCs w:val="22"/>
                          <w14:textFill>
                            <w14:solidFill>
                              <w14:schemeClr w14:val="tx1"/>
                            </w14:solidFill>
                          </w14:textFill>
                        </w:rPr>
                        <w:t>somos hijos amados de Dios, contamos con la fortaleza del Espíritu Santo, somos miembros de la Iglesia y quedamos unidos a la muerte y resurrección de Jesús. Al sentirnos amados, luego vendrá hacer, cambiar, mejorar, vivir la misión…</w:t>
                      </w:r>
                    </w:p>
                    <w:p w14:paraId="306E46FB">
                      <w:pPr>
                        <w:pStyle w:val="14"/>
                        <w:spacing w:before="0" w:beforeAutospacing="0" w:after="0" w:afterAutospacing="0" w:line="200" w:lineRule="atLeast"/>
                        <w:ind w:left="284" w:right="-45"/>
                        <w:jc w:val="center"/>
                        <w:rPr>
                          <w:rFonts w:ascii="Calibri" w:hAnsi="Calibri"/>
                          <w:bCs/>
                          <w:i/>
                          <w:color w:val="000000" w:themeColor="text1"/>
                          <w:sz w:val="16"/>
                          <w:szCs w:val="16"/>
                          <w14:textFill>
                            <w14:solidFill>
                              <w14:schemeClr w14:val="tx1"/>
                            </w14:solidFill>
                          </w14:textFill>
                        </w:rPr>
                      </w:pPr>
                      <w:r>
                        <w:rPr>
                          <w:rFonts w:asciiTheme="minorHAnsi" w:hAnsiTheme="minorHAnsi" w:cstheme="minorHAnsi"/>
                          <w:color w:val="000000" w:themeColor="text1"/>
                          <w:sz w:val="16"/>
                          <w:szCs w:val="16"/>
                          <w14:textFill>
                            <w14:solidFill>
                              <w14:schemeClr w14:val="tx1"/>
                            </w14:solidFill>
                          </w14:textFill>
                        </w:rPr>
                        <w:t xml:space="preserve">El momento, Verbo Divino -2023, reflexión:  </w:t>
                      </w:r>
                      <w:r>
                        <w:fldChar w:fldCharType="begin"/>
                      </w:r>
                      <w:r>
                        <w:instrText xml:space="preserve"> HYPERLINK "https://www.youtube.com/watch?v=NPthWeeeS2E" </w:instrText>
                      </w:r>
                      <w:r>
                        <w:fldChar w:fldCharType="separate"/>
                      </w:r>
                      <w:r>
                        <w:rPr>
                          <w:sz w:val="16"/>
                          <w:szCs w:val="16"/>
                        </w:rPr>
                        <w:t xml:space="preserve"> </w:t>
                      </w:r>
                      <w:r>
                        <w:rPr>
                          <w:rStyle w:val="7"/>
                          <w:rFonts w:asciiTheme="minorHAnsi" w:hAnsiTheme="minorHAnsi" w:cstheme="minorHAnsi"/>
                          <w:color w:val="000000" w:themeColor="text1"/>
                          <w:sz w:val="16"/>
                          <w:szCs w:val="16"/>
                          <w14:textFill>
                            <w14:solidFill>
                              <w14:schemeClr w14:val="tx1"/>
                            </w14:solidFill>
                          </w14:textFill>
                        </w:rPr>
                        <w:t>https://youtu.be/NPthWeeeS2E</w:t>
                      </w:r>
                      <w:r>
                        <w:rPr>
                          <w:rStyle w:val="7"/>
                          <w:rFonts w:asciiTheme="minorHAnsi" w:hAnsiTheme="minorHAnsi" w:cstheme="minorHAnsi"/>
                          <w:color w:val="000000" w:themeColor="text1"/>
                          <w:sz w:val="16"/>
                          <w:szCs w:val="16"/>
                          <w14:textFill>
                            <w14:solidFill>
                              <w14:schemeClr w14:val="tx1"/>
                            </w14:solidFill>
                          </w14:textFill>
                        </w:rPr>
                        <w:fldChar w:fldCharType="end"/>
                      </w:r>
                    </w:p>
                    <w:p w14:paraId="11A5D49E">
                      <w:pPr>
                        <w:pStyle w:val="14"/>
                        <w:spacing w:before="0" w:beforeAutospacing="0" w:after="0" w:afterAutospacing="0" w:line="200" w:lineRule="atLeast"/>
                        <w:ind w:left="284" w:right="-45" w:hanging="426"/>
                        <w:jc w:val="right"/>
                        <w:rPr>
                          <w:rFonts w:ascii="Arial" w:hAnsi="Arial" w:cs="Arial"/>
                          <w:b/>
                          <w:bCs/>
                          <w:i/>
                          <w:color w:val="1F497D"/>
                          <w:sz w:val="20"/>
                          <w:szCs w:val="20"/>
                        </w:rPr>
                      </w:pPr>
                      <w:r>
                        <w:rPr>
                          <w:rFonts w:ascii="Arial" w:hAnsi="Arial" w:cs="Arial"/>
                          <w:b/>
                          <w:bCs/>
                          <w:i/>
                          <w:color w:val="1F497D"/>
                          <w:sz w:val="20"/>
                          <w:szCs w:val="20"/>
                        </w:rPr>
                        <w:t xml:space="preserve">      ¿Cómo vives todo esto? ¿Se quedan los bautizos en una fiesta y unas fotos? </w:t>
                      </w:r>
                    </w:p>
                    <w:p w14:paraId="21DA652D">
                      <w:pPr>
                        <w:pStyle w:val="14"/>
                        <w:spacing w:before="0" w:beforeAutospacing="0" w:after="0" w:afterAutospacing="0" w:line="200" w:lineRule="atLeast"/>
                        <w:ind w:left="284" w:right="-45" w:hanging="142"/>
                        <w:jc w:val="both"/>
                        <w:rPr>
                          <w:rFonts w:ascii="Lucida Sans" w:hAnsi="Lucida Sans"/>
                          <w:b/>
                          <w:color w:val="953735" w:themeColor="accent2" w:themeShade="BF"/>
                          <w:sz w:val="22"/>
                          <w:szCs w:val="22"/>
                        </w:rPr>
                      </w:pPr>
                      <w:r>
                        <w:rPr>
                          <w:rFonts w:ascii="Verdana" w:hAnsi="Verdana"/>
                          <w:b/>
                          <w:bCs/>
                          <w:color w:val="953735" w:themeColor="accent2" w:themeShade="BF"/>
                          <w:sz w:val="22"/>
                          <w:szCs w:val="22"/>
                        </w:rPr>
                        <w:t>3.</w:t>
                      </w:r>
                      <w:r>
                        <w:rPr>
                          <w:rFonts w:ascii="Calibri" w:hAnsi="Calibri"/>
                          <w:b/>
                          <w:bCs/>
                          <w:i/>
                          <w:color w:val="953735" w:themeColor="accent2" w:themeShade="BF"/>
                          <w:sz w:val="22"/>
                          <w:szCs w:val="22"/>
                        </w:rPr>
                        <w:t xml:space="preserve"> </w:t>
                      </w:r>
                      <w:r>
                        <w:rPr>
                          <w:rFonts w:ascii="Lucida Sans" w:hAnsi="Lucida Sans"/>
                          <w:b/>
                          <w:color w:val="953735" w:themeColor="accent2" w:themeShade="BF"/>
                          <w:sz w:val="22"/>
                          <w:szCs w:val="22"/>
                        </w:rPr>
                        <w:t xml:space="preserve">ACTUAR: </w:t>
                      </w:r>
                      <w:r>
                        <w:rPr>
                          <w:rFonts w:ascii="Lucida Sans" w:hAnsi="Lucida Sans"/>
                          <w:b/>
                          <w:color w:val="953735" w:themeColor="accent2" w:themeShade="BF"/>
                        </w:rPr>
                        <w:t>Que se note que soy amado y con su fuerza</w:t>
                      </w:r>
                    </w:p>
                    <w:p w14:paraId="52683687">
                      <w:pPr>
                        <w:pStyle w:val="14"/>
                        <w:tabs>
                          <w:tab w:val="left" w:pos="426"/>
                        </w:tabs>
                        <w:spacing w:before="0" w:beforeAutospacing="0" w:after="0" w:afterAutospacing="0" w:line="200" w:lineRule="atLeast"/>
                        <w:ind w:left="284" w:right="11" w:hanging="142"/>
                        <w:jc w:val="both"/>
                        <w:rPr>
                          <w:rFonts w:ascii="Calibri" w:hAnsi="Calibri"/>
                          <w:bCs/>
                          <w:color w:val="000000" w:themeColor="text1"/>
                          <w:sz w:val="16"/>
                          <w:szCs w:val="16"/>
                          <w14:textFill>
                            <w14:solidFill>
                              <w14:schemeClr w14:val="tx1"/>
                            </w14:solidFill>
                          </w14:textFill>
                        </w:rPr>
                      </w:pPr>
                      <w:r>
                        <w:rPr>
                          <w:rFonts w:ascii="Calibri" w:hAnsi="Calibri"/>
                          <w:bCs/>
                          <w:color w:val="000000" w:themeColor="text1"/>
                          <w:sz w:val="16"/>
                          <w:szCs w:val="16"/>
                          <w14:textFill>
                            <w14:solidFill>
                              <w14:schemeClr w14:val="tx1"/>
                            </w14:solidFill>
                          </w14:textFill>
                        </w:rPr>
                        <w:t xml:space="preserve">-Trata de vivir siendo amado por Dios y sintiendo la fuerza del Espíritu que siempre me acompaña.  </w:t>
                      </w:r>
                    </w:p>
                    <w:p w14:paraId="500C3CD1">
                      <w:pPr>
                        <w:spacing w:line="240" w:lineRule="atLeast"/>
                        <w:ind w:left="284" w:right="11" w:hanging="142"/>
                        <w:jc w:val="both"/>
                        <w:rPr>
                          <w:rFonts w:asciiTheme="minorHAnsi" w:hAnsiTheme="minorHAnsi" w:cstheme="minorHAnsi"/>
                          <w:bCs/>
                          <w:i/>
                          <w:sz w:val="16"/>
                          <w:szCs w:val="16"/>
                        </w:rPr>
                      </w:pPr>
                      <w:r>
                        <w:rPr>
                          <w:rFonts w:ascii="Calibri" w:hAnsi="Calibri"/>
                          <w:b/>
                          <w:bCs/>
                          <w:color w:val="000000" w:themeColor="text1"/>
                          <w:sz w:val="16"/>
                          <w:szCs w:val="16"/>
                          <w14:textFill>
                            <w14:solidFill>
                              <w14:schemeClr w14:val="tx1"/>
                            </w14:solidFill>
                          </w14:textFill>
                        </w:rPr>
                        <w:t xml:space="preserve">-Escribe una carta </w:t>
                      </w:r>
                      <w:r>
                        <w:rPr>
                          <w:rFonts w:ascii="Calibri" w:hAnsi="Calibri"/>
                          <w:bCs/>
                          <w:color w:val="000000" w:themeColor="text1"/>
                          <w:sz w:val="16"/>
                          <w:szCs w:val="16"/>
                          <w14:textFill>
                            <w14:solidFill>
                              <w14:schemeClr w14:val="tx1"/>
                            </w14:solidFill>
                          </w14:textFill>
                        </w:rPr>
                        <w:t xml:space="preserve">a Jesús dándole gracias por tu bautismo, por ser especial, “hijo/a amado/a” del Padre. Cuando entre en la Iglesia acércate a la pila de agua bendita y haz la Señal de la cruz recordando tu bautismo y diciendo: </w:t>
                      </w:r>
                      <w:r>
                        <w:rPr>
                          <w:rFonts w:asciiTheme="minorHAnsi" w:hAnsiTheme="minorHAnsi" w:cstheme="minorHAnsi"/>
                          <w:bCs/>
                          <w:sz w:val="16"/>
                          <w:szCs w:val="16"/>
                        </w:rPr>
                        <w:t>“</w:t>
                      </w:r>
                      <w:r>
                        <w:rPr>
                          <w:rFonts w:asciiTheme="minorHAnsi" w:hAnsiTheme="minorHAnsi" w:cstheme="minorHAnsi"/>
                          <w:bCs/>
                          <w:i/>
                          <w:sz w:val="16"/>
                          <w:szCs w:val="16"/>
                        </w:rPr>
                        <w:t xml:space="preserve">Gracias, Señor, por mi bautismo; que nunca olvide que soy tu hijo querido”. </w:t>
                      </w:r>
                    </w:p>
                    <w:p w14:paraId="7CB0574D">
                      <w:pPr>
                        <w:spacing w:line="240" w:lineRule="atLeast"/>
                        <w:ind w:left="284" w:right="11" w:hanging="142"/>
                        <w:jc w:val="center"/>
                        <w:rPr>
                          <w:rFonts w:asciiTheme="minorHAnsi" w:hAnsiTheme="minorHAnsi" w:cstheme="minorHAnsi"/>
                          <w:bCs/>
                          <w:i/>
                          <w:sz w:val="16"/>
                          <w:szCs w:val="16"/>
                        </w:rPr>
                      </w:pPr>
                      <w:r>
                        <w:rPr>
                          <w:rFonts w:asciiTheme="minorHAnsi" w:hAnsiTheme="minorHAnsi" w:cstheme="minorHAnsi"/>
                          <w:sz w:val="16"/>
                          <w:szCs w:val="16"/>
                        </w:rPr>
                        <w:t xml:space="preserve">Jesús, mi amigo, canción de bautismo: </w:t>
                      </w:r>
                      <w:r>
                        <w:fldChar w:fldCharType="begin"/>
                      </w:r>
                      <w:r>
                        <w:instrText xml:space="preserve"> HYPERLINK "http://www.youtube.com/watch?v=7iyq_FZ1KV0" </w:instrText>
                      </w:r>
                      <w:r>
                        <w:fldChar w:fldCharType="separate"/>
                      </w:r>
                      <w:r>
                        <w:rPr>
                          <w:rFonts w:eastAsia="Arial Unicode MS"/>
                        </w:rPr>
                        <w:t xml:space="preserve"> </w:t>
                      </w:r>
                      <w:r>
                        <w:rPr>
                          <w:rStyle w:val="7"/>
                          <w:rFonts w:asciiTheme="minorHAnsi" w:hAnsiTheme="minorHAnsi" w:cstheme="minorHAnsi"/>
                          <w:color w:val="auto"/>
                          <w:sz w:val="16"/>
                          <w:szCs w:val="16"/>
                        </w:rPr>
                        <w:t>https://youtu.be/</w:t>
                      </w:r>
                      <w:r>
                        <w:rPr>
                          <w:rStyle w:val="7"/>
                          <w:rFonts w:eastAsia="Arial Unicode MS" w:asciiTheme="minorHAnsi" w:hAnsiTheme="minorHAnsi" w:cstheme="minorHAnsi"/>
                          <w:color w:val="auto"/>
                          <w:sz w:val="16"/>
                          <w:szCs w:val="16"/>
                        </w:rPr>
                        <w:t>7iyq_FZ1KV0</w:t>
                      </w:r>
                      <w:r>
                        <w:rPr>
                          <w:rStyle w:val="7"/>
                          <w:rFonts w:eastAsia="Arial Unicode MS" w:asciiTheme="minorHAnsi" w:hAnsiTheme="minorHAnsi" w:cstheme="minorHAnsi"/>
                          <w:color w:val="auto"/>
                          <w:sz w:val="16"/>
                          <w:szCs w:val="16"/>
                        </w:rPr>
                        <w:fldChar w:fldCharType="end"/>
                      </w:r>
                    </w:p>
                    <w:p w14:paraId="115008DB">
                      <w:pPr>
                        <w:pStyle w:val="14"/>
                        <w:tabs>
                          <w:tab w:val="left" w:pos="426"/>
                        </w:tabs>
                        <w:spacing w:before="0" w:beforeAutospacing="0" w:after="0" w:afterAutospacing="0" w:line="200" w:lineRule="atLeast"/>
                        <w:ind w:left="284" w:right="11" w:hanging="142"/>
                        <w:jc w:val="center"/>
                        <w:rPr>
                          <w:rStyle w:val="7"/>
                          <w:rFonts w:asciiTheme="minorHAnsi" w:hAnsiTheme="minorHAnsi" w:cstheme="minorHAnsi"/>
                          <w:color w:val="000000" w:themeColor="text1"/>
                          <w:sz w:val="16"/>
                          <w:szCs w:val="16"/>
                          <w14:textFill>
                            <w14:solidFill>
                              <w14:schemeClr w14:val="tx1"/>
                            </w14:solidFill>
                          </w14:textFill>
                        </w:rPr>
                      </w:pPr>
                    </w:p>
                    <w:p w14:paraId="7FBE72C6">
                      <w:pPr>
                        <w:pStyle w:val="14"/>
                        <w:tabs>
                          <w:tab w:val="left" w:pos="426"/>
                        </w:tabs>
                        <w:spacing w:before="0" w:beforeAutospacing="0" w:after="0" w:afterAutospacing="0" w:line="200" w:lineRule="atLeast"/>
                        <w:ind w:left="284" w:right="11" w:hanging="142"/>
                        <w:jc w:val="both"/>
                        <w:rPr>
                          <w:rFonts w:ascii="Calibri" w:hAnsi="Calibri"/>
                          <w:bCs/>
                          <w:color w:val="000000" w:themeColor="text1"/>
                          <w:sz w:val="16"/>
                          <w:szCs w:val="16"/>
                          <w14:textFill>
                            <w14:solidFill>
                              <w14:schemeClr w14:val="tx1"/>
                            </w14:solidFill>
                          </w14:textFill>
                        </w:rPr>
                      </w:pPr>
                    </w:p>
                    <w:p w14:paraId="48BA270D">
                      <w:pPr>
                        <w:tabs>
                          <w:tab w:val="left" w:pos="426"/>
                        </w:tabs>
                        <w:spacing w:line="200" w:lineRule="atLeast"/>
                        <w:ind w:left="284" w:hanging="142"/>
                        <w:jc w:val="right"/>
                        <w:rPr>
                          <w:rFonts w:ascii="Arial Narrow" w:hAnsi="Arial Narrow"/>
                          <w:b/>
                          <w:bCs/>
                          <w:i/>
                          <w:color w:val="1F497D"/>
                          <w:sz w:val="20"/>
                          <w:szCs w:val="20"/>
                        </w:rPr>
                      </w:pPr>
                      <w:r>
                        <w:rPr>
                          <w:rFonts w:ascii="Arial Narrow" w:hAnsi="Arial Narrow"/>
                          <w:b/>
                          <w:bCs/>
                          <w:i/>
                          <w:color w:val="1F497D"/>
                          <w:sz w:val="20"/>
                          <w:szCs w:val="20"/>
                        </w:rPr>
                        <w:t>¿Qué vamos a hacer tú, en familia y en grupo?</w:t>
                      </w:r>
                    </w:p>
                    <w:p w14:paraId="1E94D381">
                      <w:pPr>
                        <w:tabs>
                          <w:tab w:val="left" w:pos="426"/>
                        </w:tabs>
                        <w:spacing w:line="200" w:lineRule="atLeast"/>
                        <w:ind w:left="284" w:hanging="142"/>
                        <w:jc w:val="center"/>
                        <w:rPr>
                          <w:rFonts w:asciiTheme="minorHAnsi" w:hAnsiTheme="minorHAnsi" w:cstheme="minorHAnsi"/>
                          <w:iCs/>
                          <w:color w:val="000000" w:themeColor="text1"/>
                          <w:sz w:val="18"/>
                          <w:szCs w:val="18"/>
                          <w14:textFill>
                            <w14:solidFill>
                              <w14:schemeClr w14:val="tx1"/>
                            </w14:solidFill>
                          </w14:textFill>
                        </w:rPr>
                      </w:pPr>
                    </w:p>
                    <w:p w14:paraId="383A81DB">
                      <w:pPr>
                        <w:tabs>
                          <w:tab w:val="left" w:pos="426"/>
                        </w:tabs>
                        <w:spacing w:line="200" w:lineRule="atLeast"/>
                        <w:ind w:left="284" w:hanging="142"/>
                        <w:jc w:val="center"/>
                        <w:rPr>
                          <w:rFonts w:asciiTheme="minorHAnsi" w:hAnsiTheme="minorHAnsi" w:cstheme="minorHAnsi"/>
                          <w:iCs/>
                          <w:color w:val="000000" w:themeColor="text1"/>
                          <w:sz w:val="18"/>
                          <w:szCs w:val="18"/>
                          <w14:textFill>
                            <w14:solidFill>
                              <w14:schemeClr w14:val="tx1"/>
                            </w14:solidFill>
                          </w14:textFill>
                        </w:rPr>
                      </w:pPr>
                    </w:p>
                    <w:p w14:paraId="7484A09F">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18"/>
                          <w:szCs w:val="18"/>
                        </w:rPr>
                      </w:pPr>
                    </w:p>
                  </w:txbxContent>
                </v:textbox>
                <w10:wrap type="through"/>
              </v:rect>
            </w:pict>
          </mc:Fallback>
        </mc:AlternateContent>
      </w:r>
    </w:p>
    <w:p w14:paraId="501BDAC3">
      <w:pPr>
        <w:pStyle w:val="16"/>
      </w:pPr>
      <w:r>
        <w:drawing>
          <wp:anchor distT="0" distB="0" distL="114300" distR="114300" simplePos="0" relativeHeight="251667456" behindDoc="0" locked="0" layoutInCell="1" allowOverlap="1">
            <wp:simplePos x="0" y="0"/>
            <wp:positionH relativeFrom="column">
              <wp:posOffset>3677285</wp:posOffset>
            </wp:positionH>
            <wp:positionV relativeFrom="paragraph">
              <wp:posOffset>223520</wp:posOffset>
            </wp:positionV>
            <wp:extent cx="1310005" cy="1257300"/>
            <wp:effectExtent l="0" t="0" r="4445" b="0"/>
            <wp:wrapNone/>
            <wp:docPr id="3" name="Imagen 3" descr="Puede ser un garabato de ‎texto que dice &quot;‎000 fa0.. ن fano م 80 ሆ፡‎&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Puede ser un garabato de ‎texto que dice &quot;‎000 fa0.. ن fano م 80 ሆ፡‎&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310005" cy="1257300"/>
                    </a:xfrm>
                    <a:prstGeom prst="rect">
                      <a:avLst/>
                    </a:prstGeom>
                    <a:noFill/>
                    <a:ln>
                      <a:noFill/>
                    </a:ln>
                  </pic:spPr>
                </pic:pic>
              </a:graphicData>
            </a:graphic>
          </wp:anchor>
        </w:drawing>
      </w:r>
      <w:r>
        <mc:AlternateContent>
          <mc:Choice Requires="wps">
            <w:drawing>
              <wp:anchor distT="0" distB="0" distL="114300" distR="114300" simplePos="0" relativeHeight="251664384" behindDoc="1" locked="0" layoutInCell="1" allowOverlap="1">
                <wp:simplePos x="0" y="0"/>
                <wp:positionH relativeFrom="column">
                  <wp:posOffset>-31750</wp:posOffset>
                </wp:positionH>
                <wp:positionV relativeFrom="paragraph">
                  <wp:posOffset>66040</wp:posOffset>
                </wp:positionV>
                <wp:extent cx="3538220" cy="6364605"/>
                <wp:effectExtent l="0" t="0" r="5080" b="0"/>
                <wp:wrapThrough wrapText="bothSides">
                  <wp:wrapPolygon>
                    <wp:start x="0" y="0"/>
                    <wp:lineTo x="0" y="21529"/>
                    <wp:lineTo x="21515" y="21529"/>
                    <wp:lineTo x="21515" y="0"/>
                    <wp:lineTo x="0" y="0"/>
                  </wp:wrapPolygon>
                </wp:wrapThrough>
                <wp:docPr id="17" name="Rectangle 279"/>
                <wp:cNvGraphicFramePr/>
                <a:graphic xmlns:a="http://schemas.openxmlformats.org/drawingml/2006/main">
                  <a:graphicData uri="http://schemas.microsoft.com/office/word/2010/wordprocessingShape">
                    <wps:wsp>
                      <wps:cNvSpPr>
                        <a:spLocks noChangeArrowheads="1"/>
                      </wps:cNvSpPr>
                      <wps:spPr bwMode="auto">
                        <a:xfrm>
                          <a:off x="0" y="0"/>
                          <a:ext cx="3538220" cy="6364605"/>
                        </a:xfrm>
                        <a:prstGeom prst="rect">
                          <a:avLst/>
                        </a:prstGeom>
                        <a:blipFill dpi="0" rotWithShape="0">
                          <a:blip r:embed="rId6"/>
                          <a:srcRect/>
                          <a:tile tx="0" ty="0" sx="100000" sy="100000" flip="none" algn="tl"/>
                        </a:blipFill>
                        <a:ln w="12700">
                          <a:noFill/>
                          <a:miter lim="800000"/>
                        </a:ln>
                        <a:effectLst/>
                      </wps:spPr>
                      <wps:txbx>
                        <w:txbxContent>
                          <w:p w14:paraId="354F35F9">
                            <w:pPr>
                              <w:numPr>
                                <w:ilvl w:val="0"/>
                                <w:numId w:val="1"/>
                              </w:numPr>
                              <w:tabs>
                                <w:tab w:val="left" w:pos="142"/>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eastAsia="Arial Unicode MS"/>
                                <w:b/>
                                <w:bCs/>
                                <w:i/>
                                <w:snapToGrid w:val="0"/>
                                <w:color w:val="984807" w:themeColor="accent6" w:themeShade="80"/>
                                <w:sz w:val="16"/>
                                <w:szCs w:val="16"/>
                              </w:rPr>
                            </w:pPr>
                            <w:bookmarkStart w:id="0" w:name="_Hlk218781367"/>
                            <w:r>
                              <w:rPr>
                                <w:rFonts w:ascii="Calibri" w:hAnsi="Calibri"/>
                                <w:b/>
                                <w:snapToGrid w:val="0"/>
                                <w:color w:val="984807" w:themeColor="accent6" w:themeShade="80"/>
                                <w:sz w:val="22"/>
                                <w:szCs w:val="22"/>
                              </w:rPr>
                              <w:t xml:space="preserve">ISAÍAS </w:t>
                            </w:r>
                            <w:r>
                              <w:rPr>
                                <w:rFonts w:ascii="Calibri" w:hAnsi="Calibri" w:eastAsia="Arial Unicode MS"/>
                                <w:b/>
                                <w:bCs/>
                                <w:snapToGrid w:val="0"/>
                                <w:color w:val="984807" w:themeColor="accent6" w:themeShade="80"/>
                                <w:sz w:val="22"/>
                                <w:szCs w:val="22"/>
                              </w:rPr>
                              <w:t xml:space="preserve">42, 1-4. 6-7: </w:t>
                            </w:r>
                            <w:r>
                              <w:rPr>
                                <w:rFonts w:ascii="Calibri" w:hAnsi="Calibri" w:eastAsia="Arial Unicode MS"/>
                                <w:b/>
                                <w:bCs/>
                                <w:i/>
                                <w:snapToGrid w:val="0"/>
                                <w:color w:val="984807" w:themeColor="accent6" w:themeShade="80"/>
                                <w:sz w:val="16"/>
                                <w:szCs w:val="16"/>
                              </w:rPr>
                              <w:t>Mirad a mi siervo, en quien me complazco.</w:t>
                            </w:r>
                          </w:p>
                          <w:p w14:paraId="3AD654BE">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42" w:right="34" w:firstLine="284"/>
                              <w:jc w:val="both"/>
                              <w:rPr>
                                <w:rFonts w:ascii="Calibri" w:hAnsi="Calibri"/>
                                <w:snapToGrid w:val="0"/>
                                <w:sz w:val="18"/>
                                <w:szCs w:val="18"/>
                              </w:rPr>
                            </w:pPr>
                            <w:r>
                              <w:rPr>
                                <w:rFonts w:asciiTheme="minorHAnsi" w:hAnsiTheme="minorHAnsi" w:cstheme="minorHAnsi"/>
                                <w:color w:val="000000"/>
                                <w:sz w:val="18"/>
                                <w:szCs w:val="18"/>
                              </w:rPr>
                              <w:t xml:space="preserve">Esto dice el Señor: «Mirad a mi siervo, a quien sostengo; mi elegido, en quien me complazco. He puesto mi espíritu sobre él, manifestará la justicia a las naciones. No gritará, no clamará, no voceará por las calles. La caña cascada no la quebrará, la mecha vacilante no la apagará. Manifestará la justicia con verdad. No vacilará ni se quebrará, hasta implantar la justicia en el país. En su ley esperan las islas. Yo, el Señor, te he llamado en mi justicia, te cogí de la mano, te formé e hice de ti alianza de un pueblo y luz de las naciones, para que abras los ojos de los ciegos, saques a los cautivos de la cárcel, de la prisión a los que habitan en tinieblas». </w:t>
                            </w:r>
                            <w:r>
                              <w:rPr>
                                <w:rFonts w:ascii="Calibri" w:hAnsi="Calibri"/>
                                <w:i/>
                                <w:snapToGrid w:val="0"/>
                                <w:sz w:val="18"/>
                                <w:szCs w:val="18"/>
                              </w:rPr>
                              <w:t>Palabra de Dios.</w:t>
                            </w:r>
                          </w:p>
                          <w:p w14:paraId="4B7DDB35">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984807" w:themeColor="accent6" w:themeShade="80"/>
                                <w:sz w:val="22"/>
                                <w:szCs w:val="22"/>
                                <w:lang/>
                              </w:rPr>
                            </w:pPr>
                            <w:r>
                              <w:rPr>
                                <w:rFonts w:ascii="Calibri" w:hAnsi="Calibri"/>
                                <w:b/>
                                <w:snapToGrid w:val="0"/>
                                <w:color w:val="984807" w:themeColor="accent6" w:themeShade="80"/>
                                <w:sz w:val="22"/>
                                <w:szCs w:val="22"/>
                              </w:rPr>
                              <w:t>SAL. 28 R/. El Señor bendice a su pueblo con la paz.</w:t>
                            </w:r>
                          </w:p>
                          <w:p w14:paraId="364F6675">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984807" w:themeColor="accent6" w:themeShade="80"/>
                                <w:sz w:val="16"/>
                                <w:szCs w:val="16"/>
                                <w:lang/>
                              </w:rPr>
                            </w:pPr>
                            <w:r>
                              <w:rPr>
                                <w:rFonts w:ascii="Calibri" w:hAnsi="Calibri"/>
                                <w:b/>
                                <w:bCs/>
                                <w:snapToGrid w:val="0"/>
                                <w:color w:val="984807" w:themeColor="accent6" w:themeShade="80"/>
                                <w:sz w:val="22"/>
                                <w:szCs w:val="22"/>
                              </w:rPr>
                              <w:t xml:space="preserve">HECHOS 10, 34-38: </w:t>
                            </w:r>
                            <w:r>
                              <w:rPr>
                                <w:rFonts w:ascii="Calibri" w:hAnsi="Calibri"/>
                                <w:b/>
                                <w:bCs/>
                                <w:i/>
                                <w:iCs/>
                                <w:snapToGrid w:val="0"/>
                                <w:color w:val="984807" w:themeColor="accent6" w:themeShade="80"/>
                                <w:sz w:val="16"/>
                                <w:szCs w:val="16"/>
                              </w:rPr>
                              <w:t>Ungido por Dios con la fuerza del Espíritu Santo.</w:t>
                            </w:r>
                          </w:p>
                          <w:p w14:paraId="1F1A670E">
                            <w:pPr>
                              <w:pStyle w:val="30"/>
                              <w:tabs>
                                <w:tab w:val="left" w:pos="142"/>
                                <w:tab w:val="left" w:pos="709"/>
                                <w:tab w:val="left" w:pos="2160"/>
                                <w:tab w:val="left" w:pos="3600"/>
                                <w:tab w:val="left" w:pos="3686"/>
                                <w:tab w:val="left" w:pos="4320"/>
                                <w:tab w:val="left" w:pos="5040"/>
                                <w:tab w:val="left" w:pos="5760"/>
                                <w:tab w:val="left" w:pos="6480"/>
                                <w:tab w:val="left" w:pos="7088"/>
                              </w:tabs>
                              <w:spacing w:after="0" w:line="240" w:lineRule="atLeast"/>
                              <w:ind w:left="142" w:right="34" w:firstLine="142"/>
                              <w:jc w:val="both"/>
                              <w:rPr>
                                <w:rFonts w:eastAsia="Arial Unicode MS" w:cs="Calibri"/>
                                <w:bCs/>
                                <w:sz w:val="18"/>
                                <w:szCs w:val="18"/>
                              </w:rPr>
                            </w:pPr>
                            <w:r>
                              <w:rPr>
                                <w:rFonts w:eastAsia="Arial Unicode MS" w:cs="Calibri"/>
                                <w:bCs/>
                                <w:sz w:val="18"/>
                                <w:szCs w:val="18"/>
                              </w:rPr>
                              <w:t xml:space="preserve">En aquellos días, Pedro tomó la palabra y dijo: </w:t>
                            </w:r>
                            <w:r>
                              <w:rPr>
                                <w:rFonts w:eastAsia="Arial Unicode MS" w:cs="Calibri"/>
                                <w:bCs/>
                                <w:i/>
                                <w:sz w:val="18"/>
                                <w:szCs w:val="18"/>
                              </w:rPr>
                              <w:t xml:space="preserve">«Ahora comprendo con toda verdad que Dios no hace acepción de personas, sino que acepta al que lo teme y practica la justicia, sea de la nación que sea. Envió su palabra a los hijos de Israel, anunciando la Buena Nueva de la paz que traería Jesucristo, el Señor de todos. Vosotros conocéis lo que sucedió en toda Judea, comenzando por Galilea, después del bautismo que predicó Juan. Me refiero a Jesús de Nazaret, </w:t>
                            </w:r>
                            <w:r>
                              <w:rPr>
                                <w:rFonts w:eastAsia="Arial Unicode MS" w:cs="Calibri"/>
                                <w:b/>
                                <w:bCs/>
                                <w:i/>
                                <w:sz w:val="18"/>
                                <w:szCs w:val="18"/>
                              </w:rPr>
                              <w:t xml:space="preserve">ungido por Dios con la fuerza del Espíritu Santo, que pasó haciendo el bien </w:t>
                            </w:r>
                            <w:r>
                              <w:rPr>
                                <w:rFonts w:eastAsia="Arial Unicode MS" w:cs="Calibri"/>
                                <w:bCs/>
                                <w:i/>
                                <w:sz w:val="18"/>
                                <w:szCs w:val="18"/>
                              </w:rPr>
                              <w:t>y curando a todos los oprimidos por el diablo, porque Dios estaba con él». Palabra de Dios.</w:t>
                            </w:r>
                          </w:p>
                          <w:p w14:paraId="52F041AD">
                            <w:pPr>
                              <w:numPr>
                                <w:ilvl w:val="0"/>
                                <w:numId w:val="1"/>
                              </w:numPr>
                              <w:tabs>
                                <w:tab w:val="left" w:pos="144"/>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bCs/>
                                <w:caps/>
                                <w:color w:val="984807" w:themeColor="accent6" w:themeShade="80"/>
                                <w:sz w:val="22"/>
                                <w:szCs w:val="22"/>
                              </w:rPr>
                            </w:pPr>
                            <w:r>
                              <w:rPr>
                                <w:rFonts w:ascii="Calibri" w:hAnsi="Calibri"/>
                                <w:b/>
                                <w:bCs/>
                                <w:caps/>
                                <w:color w:val="984807" w:themeColor="accent6" w:themeShade="80"/>
                                <w:sz w:val="22"/>
                                <w:szCs w:val="22"/>
                              </w:rPr>
                              <w:t xml:space="preserve">Mateo 3, 13-17: </w:t>
                            </w:r>
                            <w:r>
                              <w:rPr>
                                <w:rFonts w:ascii="Calibri" w:hAnsi="Calibri"/>
                                <w:b/>
                                <w:bCs/>
                                <w:i/>
                                <w:iCs/>
                                <w:caps/>
                                <w:color w:val="984807" w:themeColor="accent6" w:themeShade="80"/>
                                <w:sz w:val="22"/>
                                <w:szCs w:val="22"/>
                              </w:rPr>
                              <w:t>S</w:t>
                            </w:r>
                            <w:r>
                              <w:rPr>
                                <w:rFonts w:ascii="Calibri" w:hAnsi="Calibri"/>
                                <w:b/>
                                <w:bCs/>
                                <w:i/>
                                <w:iCs/>
                                <w:color w:val="984807" w:themeColor="accent6" w:themeShade="80"/>
                                <w:sz w:val="22"/>
                                <w:szCs w:val="22"/>
                              </w:rPr>
                              <w:t>e bautizó Jesús y vio que el espíritu de Dios se posaba sobre él.</w:t>
                            </w:r>
                          </w:p>
                          <w:p w14:paraId="66146F86">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bCs/>
                                <w:sz w:val="20"/>
                                <w:szCs w:val="20"/>
                              </w:rPr>
                              <w:t xml:space="preserve">Narrador: </w:t>
                            </w:r>
                            <w:r>
                              <w:rPr>
                                <w:rFonts w:asciiTheme="minorHAnsi" w:hAnsiTheme="minorHAnsi" w:cstheme="minorHAnsi"/>
                                <w:bCs/>
                                <w:sz w:val="20"/>
                                <w:szCs w:val="20"/>
                              </w:rPr>
                              <w:t>E</w:t>
                            </w:r>
                            <w:r>
                              <w:rPr>
                                <w:rFonts w:asciiTheme="minorHAnsi" w:hAnsiTheme="minorHAnsi" w:cstheme="minorHAnsi"/>
                                <w:sz w:val="20"/>
                                <w:szCs w:val="20"/>
                              </w:rPr>
                              <w:t>n aquel tiempo, vino Jesús desde Galilea al Jordán y se presentó a Juan para que lo bautizara. Pero Juan intentaba disuadirlo diciéndole:</w:t>
                            </w:r>
                          </w:p>
                          <w:p w14:paraId="3907542D">
                            <w:pPr>
                              <w:tabs>
                                <w:tab w:val="left" w:pos="284"/>
                              </w:tabs>
                              <w:ind w:left="142" w:right="72" w:hanging="142"/>
                              <w:jc w:val="both"/>
                              <w:rPr>
                                <w:rFonts w:asciiTheme="minorHAnsi" w:hAnsiTheme="minorHAnsi" w:cstheme="minorHAnsi"/>
                                <w:i/>
                                <w:sz w:val="20"/>
                                <w:szCs w:val="20"/>
                              </w:rPr>
                            </w:pPr>
                            <w:r>
                              <w:rPr>
                                <w:rFonts w:asciiTheme="minorHAnsi" w:hAnsiTheme="minorHAnsi" w:cstheme="minorHAnsi"/>
                                <w:b/>
                                <w:sz w:val="20"/>
                                <w:szCs w:val="20"/>
                              </w:rPr>
                              <w:t>Juan:</w:t>
                            </w:r>
                            <w:r>
                              <w:rPr>
                                <w:rFonts w:asciiTheme="minorHAnsi" w:hAnsiTheme="minorHAnsi" w:cstheme="minorHAnsi"/>
                                <w:sz w:val="20"/>
                                <w:szCs w:val="20"/>
                              </w:rPr>
                              <w:t xml:space="preserve"> </w:t>
                            </w:r>
                            <w:r>
                              <w:rPr>
                                <w:rFonts w:asciiTheme="minorHAnsi" w:hAnsiTheme="minorHAnsi" w:cstheme="minorHAnsi"/>
                                <w:i/>
                                <w:sz w:val="20"/>
                                <w:szCs w:val="20"/>
                              </w:rPr>
                              <w:t>-«Soy yo el que necesito que tú me bautices, ¿y tú acudes a mí?».</w:t>
                            </w:r>
                          </w:p>
                          <w:p w14:paraId="69351CC9">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bCs/>
                                <w:sz w:val="20"/>
                                <w:szCs w:val="20"/>
                              </w:rPr>
                              <w:t xml:space="preserve">Narrador: </w:t>
                            </w:r>
                            <w:r>
                              <w:rPr>
                                <w:rFonts w:asciiTheme="minorHAnsi" w:hAnsiTheme="minorHAnsi" w:cstheme="minorHAnsi"/>
                                <w:sz w:val="20"/>
                                <w:szCs w:val="20"/>
                              </w:rPr>
                              <w:t>Jesús le contestó:</w:t>
                            </w:r>
                          </w:p>
                          <w:p w14:paraId="359E2E13">
                            <w:pPr>
                              <w:tabs>
                                <w:tab w:val="left" w:pos="284"/>
                              </w:tabs>
                              <w:ind w:left="142" w:right="72" w:hanging="142"/>
                              <w:jc w:val="both"/>
                              <w:rPr>
                                <w:rFonts w:asciiTheme="minorHAnsi" w:hAnsiTheme="minorHAnsi" w:cstheme="minorHAnsi"/>
                                <w:i/>
                                <w:sz w:val="20"/>
                                <w:szCs w:val="20"/>
                              </w:rPr>
                            </w:pPr>
                            <w:r>
                              <w:rPr>
                                <w:rFonts w:asciiTheme="minorHAnsi" w:hAnsiTheme="minorHAnsi" w:cstheme="minorHAnsi"/>
                                <w:b/>
                                <w:sz w:val="20"/>
                                <w:szCs w:val="20"/>
                              </w:rPr>
                              <w:t>Jesús:</w:t>
                            </w:r>
                            <w:r>
                              <w:rPr>
                                <w:rFonts w:asciiTheme="minorHAnsi" w:hAnsiTheme="minorHAnsi" w:cstheme="minorHAnsi"/>
                                <w:sz w:val="20"/>
                                <w:szCs w:val="20"/>
                              </w:rPr>
                              <w:t xml:space="preserve"> </w:t>
                            </w:r>
                            <w:r>
                              <w:rPr>
                                <w:rFonts w:asciiTheme="minorHAnsi" w:hAnsiTheme="minorHAnsi" w:cstheme="minorHAnsi"/>
                                <w:i/>
                                <w:sz w:val="20"/>
                                <w:szCs w:val="20"/>
                              </w:rPr>
                              <w:t>-«Déjalo ahora. Conviene que así cumplamos toda justicia».</w:t>
                            </w:r>
                          </w:p>
                          <w:p w14:paraId="105A6DB1">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bCs/>
                                <w:sz w:val="20"/>
                                <w:szCs w:val="20"/>
                              </w:rPr>
                              <w:t xml:space="preserve">Narrador: </w:t>
                            </w:r>
                            <w:r>
                              <w:rPr>
                                <w:rFonts w:asciiTheme="minorHAnsi" w:hAnsiTheme="minorHAnsi" w:cstheme="minorHAnsi"/>
                                <w:sz w:val="20"/>
                                <w:szCs w:val="20"/>
                              </w:rPr>
                              <w:t>Entonces Juan se lo permitió. Apenas se bautizó Jesús, salió del agua; se abrieron los cielos y vio que el Espíritu de Dios bajaba como una paloma y se posaba sobre él. Y vino una voz de los cielos que decía:</w:t>
                            </w:r>
                          </w:p>
                          <w:p w14:paraId="782ECA28">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sz w:val="20"/>
                                <w:szCs w:val="20"/>
                              </w:rPr>
                              <w:t>Voz:</w:t>
                            </w:r>
                            <w:r>
                              <w:rPr>
                                <w:rFonts w:asciiTheme="minorHAnsi" w:hAnsiTheme="minorHAnsi" w:cstheme="minorHAnsi"/>
                                <w:sz w:val="20"/>
                                <w:szCs w:val="20"/>
                              </w:rPr>
                              <w:t xml:space="preserve"> -</w:t>
                            </w:r>
                            <w:r>
                              <w:rPr>
                                <w:rFonts w:asciiTheme="minorHAnsi" w:hAnsiTheme="minorHAnsi" w:cstheme="minorHAnsi"/>
                                <w:b/>
                                <w:i/>
                                <w:sz w:val="20"/>
                                <w:szCs w:val="20"/>
                              </w:rPr>
                              <w:t>«Este es mi Hijo amado, en quien me complazco».</w:t>
                            </w:r>
                          </w:p>
                          <w:p w14:paraId="360E5CD7">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Theme="minorHAnsi" w:hAnsiTheme="minorHAnsi" w:cstheme="minorHAnsi"/>
                                <w:b/>
                                <w:i/>
                                <w:iCs/>
                                <w:sz w:val="18"/>
                                <w:szCs w:val="18"/>
                              </w:rPr>
                            </w:pPr>
                            <w:r>
                              <w:rPr>
                                <w:rFonts w:asciiTheme="minorHAnsi" w:hAnsiTheme="minorHAnsi" w:cstheme="minorHAnsi"/>
                                <w:b/>
                                <w:i/>
                                <w:color w:val="231F20"/>
                                <w:sz w:val="18"/>
                                <w:szCs w:val="18"/>
                              </w:rPr>
                              <w:t>P</w:t>
                            </w:r>
                            <w:r>
                              <w:rPr>
                                <w:rFonts w:asciiTheme="minorHAnsi" w:hAnsiTheme="minorHAnsi" w:cstheme="minorHAnsi"/>
                                <w:b/>
                                <w:i/>
                                <w:iCs/>
                                <w:sz w:val="18"/>
                                <w:szCs w:val="18"/>
                              </w:rPr>
                              <w:t xml:space="preserve">alabra del Señor.         </w:t>
                            </w:r>
                          </w:p>
                          <w:p w14:paraId="600C64C4">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18"/>
                                <w:szCs w:val="18"/>
                              </w:rPr>
                            </w:pPr>
                            <w:r>
                              <w:rPr>
                                <w:rFonts w:asciiTheme="minorHAnsi" w:hAnsiTheme="minorHAnsi" w:cstheme="minorHAnsi"/>
                                <w:b/>
                                <w:i/>
                                <w:iCs/>
                                <w:sz w:val="18"/>
                                <w:szCs w:val="18"/>
                              </w:rPr>
                              <w:t>(Narrador-Juan-Jesús-Voz)</w:t>
                            </w:r>
                          </w:p>
                          <w:bookmarkEnd w:id="0"/>
                          <w:p w14:paraId="642A7CC4">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18"/>
                                <w:szCs w:val="18"/>
                              </w:rPr>
                            </w:pPr>
                          </w:p>
                        </w:txbxContent>
                      </wps:txbx>
                      <wps:bodyPr rot="0" vert="horz" wrap="square" lIns="91440" tIns="45720" rIns="91440" bIns="45720" anchor="t" anchorCtr="0" upright="1">
                        <a:noAutofit/>
                      </wps:bodyPr>
                    </wps:wsp>
                  </a:graphicData>
                </a:graphic>
              </wp:anchor>
            </w:drawing>
          </mc:Choice>
          <mc:Fallback>
            <w:pict>
              <v:rect id="Rectangle 279" o:spid="_x0000_s1026" o:spt="1" style="position:absolute;left:0pt;margin-left:-2.5pt;margin-top:5.2pt;height:501.15pt;width:278.6pt;mso-wrap-distance-left:9pt;mso-wrap-distance-right:9pt;z-index:-251652096;mso-width-relative:page;mso-height-relative:page;" filled="t" stroked="f" coordsize="21600,21600" wrapcoords="0 0 0 21529 21515 21529 21515 0 0 0" o:gfxdata="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">
                <v:fill type="tile" on="t" focussize="0,0" recolor="t" r:id="rId6"/>
                <v:stroke on="f" weight="1pt" miterlimit="8" joinstyle="miter"/>
                <v:imagedata o:title=""/>
                <o:lock v:ext="edit" aspectratio="f"/>
                <v:textbox>
                  <w:txbxContent>
                    <w:p w14:paraId="354F35F9">
                      <w:pPr>
                        <w:numPr>
                          <w:ilvl w:val="0"/>
                          <w:numId w:val="1"/>
                        </w:numPr>
                        <w:tabs>
                          <w:tab w:val="left" w:pos="142"/>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eastAsia="Arial Unicode MS"/>
                          <w:b/>
                          <w:bCs/>
                          <w:i/>
                          <w:snapToGrid w:val="0"/>
                          <w:color w:val="984807" w:themeColor="accent6" w:themeShade="80"/>
                          <w:sz w:val="16"/>
                          <w:szCs w:val="16"/>
                        </w:rPr>
                      </w:pPr>
                      <w:bookmarkStart w:id="0" w:name="_Hlk218781367"/>
                      <w:r>
                        <w:rPr>
                          <w:rFonts w:ascii="Calibri" w:hAnsi="Calibri"/>
                          <w:b/>
                          <w:snapToGrid w:val="0"/>
                          <w:color w:val="984807" w:themeColor="accent6" w:themeShade="80"/>
                          <w:sz w:val="22"/>
                          <w:szCs w:val="22"/>
                        </w:rPr>
                        <w:t xml:space="preserve">ISAÍAS </w:t>
                      </w:r>
                      <w:r>
                        <w:rPr>
                          <w:rFonts w:ascii="Calibri" w:hAnsi="Calibri" w:eastAsia="Arial Unicode MS"/>
                          <w:b/>
                          <w:bCs/>
                          <w:snapToGrid w:val="0"/>
                          <w:color w:val="984807" w:themeColor="accent6" w:themeShade="80"/>
                          <w:sz w:val="22"/>
                          <w:szCs w:val="22"/>
                        </w:rPr>
                        <w:t xml:space="preserve">42, 1-4. 6-7: </w:t>
                      </w:r>
                      <w:r>
                        <w:rPr>
                          <w:rFonts w:ascii="Calibri" w:hAnsi="Calibri" w:eastAsia="Arial Unicode MS"/>
                          <w:b/>
                          <w:bCs/>
                          <w:i/>
                          <w:snapToGrid w:val="0"/>
                          <w:color w:val="984807" w:themeColor="accent6" w:themeShade="80"/>
                          <w:sz w:val="16"/>
                          <w:szCs w:val="16"/>
                        </w:rPr>
                        <w:t>Mirad a mi siervo, en quien me complazco.</w:t>
                      </w:r>
                    </w:p>
                    <w:p w14:paraId="3AD654BE">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42" w:right="34" w:firstLine="284"/>
                        <w:jc w:val="both"/>
                        <w:rPr>
                          <w:rFonts w:ascii="Calibri" w:hAnsi="Calibri"/>
                          <w:snapToGrid w:val="0"/>
                          <w:sz w:val="18"/>
                          <w:szCs w:val="18"/>
                        </w:rPr>
                      </w:pPr>
                      <w:r>
                        <w:rPr>
                          <w:rFonts w:asciiTheme="minorHAnsi" w:hAnsiTheme="minorHAnsi" w:cstheme="minorHAnsi"/>
                          <w:color w:val="000000"/>
                          <w:sz w:val="18"/>
                          <w:szCs w:val="18"/>
                        </w:rPr>
                        <w:t xml:space="preserve">Esto dice el Señor: «Mirad a mi siervo, a quien sostengo; mi elegido, en quien me complazco. He puesto mi espíritu sobre él, manifestará la justicia a las naciones. No gritará, no clamará, no voceará por las calles. La caña cascada no la quebrará, la mecha vacilante no la apagará. Manifestará la justicia con verdad. No vacilará ni se quebrará, hasta implantar la justicia en el país. En su ley esperan las islas. Yo, el Señor, te he llamado en mi justicia, te cogí de la mano, te formé e hice de ti alianza de un pueblo y luz de las naciones, para que abras los ojos de los ciegos, saques a los cautivos de la cárcel, de la prisión a los que habitan en tinieblas». </w:t>
                      </w:r>
                      <w:r>
                        <w:rPr>
                          <w:rFonts w:ascii="Calibri" w:hAnsi="Calibri"/>
                          <w:i/>
                          <w:snapToGrid w:val="0"/>
                          <w:sz w:val="18"/>
                          <w:szCs w:val="18"/>
                        </w:rPr>
                        <w:t>Palabra de Dios.</w:t>
                      </w:r>
                    </w:p>
                    <w:p w14:paraId="4B7DDB35">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984807" w:themeColor="accent6" w:themeShade="80"/>
                          <w:sz w:val="22"/>
                          <w:szCs w:val="22"/>
                          <w:lang/>
                        </w:rPr>
                      </w:pPr>
                      <w:r>
                        <w:rPr>
                          <w:rFonts w:ascii="Calibri" w:hAnsi="Calibri"/>
                          <w:b/>
                          <w:snapToGrid w:val="0"/>
                          <w:color w:val="984807" w:themeColor="accent6" w:themeShade="80"/>
                          <w:sz w:val="22"/>
                          <w:szCs w:val="22"/>
                        </w:rPr>
                        <w:t>SAL. 28 R/. El Señor bendice a su pueblo con la paz.</w:t>
                      </w:r>
                    </w:p>
                    <w:p w14:paraId="364F6675">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984807" w:themeColor="accent6" w:themeShade="80"/>
                          <w:sz w:val="16"/>
                          <w:szCs w:val="16"/>
                          <w:lang/>
                        </w:rPr>
                      </w:pPr>
                      <w:r>
                        <w:rPr>
                          <w:rFonts w:ascii="Calibri" w:hAnsi="Calibri"/>
                          <w:b/>
                          <w:bCs/>
                          <w:snapToGrid w:val="0"/>
                          <w:color w:val="984807" w:themeColor="accent6" w:themeShade="80"/>
                          <w:sz w:val="22"/>
                          <w:szCs w:val="22"/>
                        </w:rPr>
                        <w:t xml:space="preserve">HECHOS 10, 34-38: </w:t>
                      </w:r>
                      <w:r>
                        <w:rPr>
                          <w:rFonts w:ascii="Calibri" w:hAnsi="Calibri"/>
                          <w:b/>
                          <w:bCs/>
                          <w:i/>
                          <w:iCs/>
                          <w:snapToGrid w:val="0"/>
                          <w:color w:val="984807" w:themeColor="accent6" w:themeShade="80"/>
                          <w:sz w:val="16"/>
                          <w:szCs w:val="16"/>
                        </w:rPr>
                        <w:t>Ungido por Dios con la fuerza del Espíritu Santo.</w:t>
                      </w:r>
                    </w:p>
                    <w:p w14:paraId="1F1A670E">
                      <w:pPr>
                        <w:pStyle w:val="30"/>
                        <w:tabs>
                          <w:tab w:val="left" w:pos="142"/>
                          <w:tab w:val="left" w:pos="709"/>
                          <w:tab w:val="left" w:pos="2160"/>
                          <w:tab w:val="left" w:pos="3600"/>
                          <w:tab w:val="left" w:pos="3686"/>
                          <w:tab w:val="left" w:pos="4320"/>
                          <w:tab w:val="left" w:pos="5040"/>
                          <w:tab w:val="left" w:pos="5760"/>
                          <w:tab w:val="left" w:pos="6480"/>
                          <w:tab w:val="left" w:pos="7088"/>
                        </w:tabs>
                        <w:spacing w:after="0" w:line="240" w:lineRule="atLeast"/>
                        <w:ind w:left="142" w:right="34" w:firstLine="142"/>
                        <w:jc w:val="both"/>
                        <w:rPr>
                          <w:rFonts w:eastAsia="Arial Unicode MS" w:cs="Calibri"/>
                          <w:bCs/>
                          <w:sz w:val="18"/>
                          <w:szCs w:val="18"/>
                        </w:rPr>
                      </w:pPr>
                      <w:r>
                        <w:rPr>
                          <w:rFonts w:eastAsia="Arial Unicode MS" w:cs="Calibri"/>
                          <w:bCs/>
                          <w:sz w:val="18"/>
                          <w:szCs w:val="18"/>
                        </w:rPr>
                        <w:t xml:space="preserve">En aquellos días, Pedro tomó la palabra y dijo: </w:t>
                      </w:r>
                      <w:r>
                        <w:rPr>
                          <w:rFonts w:eastAsia="Arial Unicode MS" w:cs="Calibri"/>
                          <w:bCs/>
                          <w:i/>
                          <w:sz w:val="18"/>
                          <w:szCs w:val="18"/>
                        </w:rPr>
                        <w:t xml:space="preserve">«Ahora comprendo con toda verdad que Dios no hace acepción de personas, sino que acepta al que lo teme y practica la justicia, sea de la nación que sea. Envió su palabra a los hijos de Israel, anunciando la Buena Nueva de la paz que traería Jesucristo, el Señor de todos. Vosotros conocéis lo que sucedió en toda Judea, comenzando por Galilea, después del bautismo que predicó Juan. Me refiero a Jesús de Nazaret, </w:t>
                      </w:r>
                      <w:r>
                        <w:rPr>
                          <w:rFonts w:eastAsia="Arial Unicode MS" w:cs="Calibri"/>
                          <w:b/>
                          <w:bCs/>
                          <w:i/>
                          <w:sz w:val="18"/>
                          <w:szCs w:val="18"/>
                        </w:rPr>
                        <w:t xml:space="preserve">ungido por Dios con la fuerza del Espíritu Santo, que pasó haciendo el bien </w:t>
                      </w:r>
                      <w:r>
                        <w:rPr>
                          <w:rFonts w:eastAsia="Arial Unicode MS" w:cs="Calibri"/>
                          <w:bCs/>
                          <w:i/>
                          <w:sz w:val="18"/>
                          <w:szCs w:val="18"/>
                        </w:rPr>
                        <w:t>y curando a todos los oprimidos por el diablo, porque Dios estaba con él». Palabra de Dios.</w:t>
                      </w:r>
                    </w:p>
                    <w:p w14:paraId="52F041AD">
                      <w:pPr>
                        <w:numPr>
                          <w:ilvl w:val="0"/>
                          <w:numId w:val="1"/>
                        </w:numPr>
                        <w:tabs>
                          <w:tab w:val="left" w:pos="144"/>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bCs/>
                          <w:caps/>
                          <w:color w:val="984807" w:themeColor="accent6" w:themeShade="80"/>
                          <w:sz w:val="22"/>
                          <w:szCs w:val="22"/>
                        </w:rPr>
                      </w:pPr>
                      <w:r>
                        <w:rPr>
                          <w:rFonts w:ascii="Calibri" w:hAnsi="Calibri"/>
                          <w:b/>
                          <w:bCs/>
                          <w:caps/>
                          <w:color w:val="984807" w:themeColor="accent6" w:themeShade="80"/>
                          <w:sz w:val="22"/>
                          <w:szCs w:val="22"/>
                        </w:rPr>
                        <w:t xml:space="preserve">Mateo 3, 13-17: </w:t>
                      </w:r>
                      <w:r>
                        <w:rPr>
                          <w:rFonts w:ascii="Calibri" w:hAnsi="Calibri"/>
                          <w:b/>
                          <w:bCs/>
                          <w:i/>
                          <w:iCs/>
                          <w:caps/>
                          <w:color w:val="984807" w:themeColor="accent6" w:themeShade="80"/>
                          <w:sz w:val="22"/>
                          <w:szCs w:val="22"/>
                        </w:rPr>
                        <w:t>S</w:t>
                      </w:r>
                      <w:r>
                        <w:rPr>
                          <w:rFonts w:ascii="Calibri" w:hAnsi="Calibri"/>
                          <w:b/>
                          <w:bCs/>
                          <w:i/>
                          <w:iCs/>
                          <w:color w:val="984807" w:themeColor="accent6" w:themeShade="80"/>
                          <w:sz w:val="22"/>
                          <w:szCs w:val="22"/>
                        </w:rPr>
                        <w:t>e bautizó Jesús y vio que el espíritu de Dios se posaba sobre él.</w:t>
                      </w:r>
                    </w:p>
                    <w:p w14:paraId="66146F86">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bCs/>
                          <w:sz w:val="20"/>
                          <w:szCs w:val="20"/>
                        </w:rPr>
                        <w:t xml:space="preserve">Narrador: </w:t>
                      </w:r>
                      <w:r>
                        <w:rPr>
                          <w:rFonts w:asciiTheme="minorHAnsi" w:hAnsiTheme="minorHAnsi" w:cstheme="minorHAnsi"/>
                          <w:bCs/>
                          <w:sz w:val="20"/>
                          <w:szCs w:val="20"/>
                        </w:rPr>
                        <w:t>E</w:t>
                      </w:r>
                      <w:r>
                        <w:rPr>
                          <w:rFonts w:asciiTheme="minorHAnsi" w:hAnsiTheme="minorHAnsi" w:cstheme="minorHAnsi"/>
                          <w:sz w:val="20"/>
                          <w:szCs w:val="20"/>
                        </w:rPr>
                        <w:t>n aquel tiempo, vino Jesús desde Galilea al Jordán y se presentó a Juan para que lo bautizara. Pero Juan intentaba disuadirlo diciéndole:</w:t>
                      </w:r>
                    </w:p>
                    <w:p w14:paraId="3907542D">
                      <w:pPr>
                        <w:tabs>
                          <w:tab w:val="left" w:pos="284"/>
                        </w:tabs>
                        <w:ind w:left="142" w:right="72" w:hanging="142"/>
                        <w:jc w:val="both"/>
                        <w:rPr>
                          <w:rFonts w:asciiTheme="minorHAnsi" w:hAnsiTheme="minorHAnsi" w:cstheme="minorHAnsi"/>
                          <w:i/>
                          <w:sz w:val="20"/>
                          <w:szCs w:val="20"/>
                        </w:rPr>
                      </w:pPr>
                      <w:r>
                        <w:rPr>
                          <w:rFonts w:asciiTheme="minorHAnsi" w:hAnsiTheme="minorHAnsi" w:cstheme="minorHAnsi"/>
                          <w:b/>
                          <w:sz w:val="20"/>
                          <w:szCs w:val="20"/>
                        </w:rPr>
                        <w:t>Juan:</w:t>
                      </w:r>
                      <w:r>
                        <w:rPr>
                          <w:rFonts w:asciiTheme="minorHAnsi" w:hAnsiTheme="minorHAnsi" w:cstheme="minorHAnsi"/>
                          <w:sz w:val="20"/>
                          <w:szCs w:val="20"/>
                        </w:rPr>
                        <w:t xml:space="preserve"> </w:t>
                      </w:r>
                      <w:r>
                        <w:rPr>
                          <w:rFonts w:asciiTheme="minorHAnsi" w:hAnsiTheme="minorHAnsi" w:cstheme="minorHAnsi"/>
                          <w:i/>
                          <w:sz w:val="20"/>
                          <w:szCs w:val="20"/>
                        </w:rPr>
                        <w:t>-«Soy yo el que necesito que tú me bautices, ¿y tú acudes a mí?».</w:t>
                      </w:r>
                    </w:p>
                    <w:p w14:paraId="69351CC9">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bCs/>
                          <w:sz w:val="20"/>
                          <w:szCs w:val="20"/>
                        </w:rPr>
                        <w:t xml:space="preserve">Narrador: </w:t>
                      </w:r>
                      <w:r>
                        <w:rPr>
                          <w:rFonts w:asciiTheme="minorHAnsi" w:hAnsiTheme="minorHAnsi" w:cstheme="minorHAnsi"/>
                          <w:sz w:val="20"/>
                          <w:szCs w:val="20"/>
                        </w:rPr>
                        <w:t>Jesús le contestó:</w:t>
                      </w:r>
                    </w:p>
                    <w:p w14:paraId="359E2E13">
                      <w:pPr>
                        <w:tabs>
                          <w:tab w:val="left" w:pos="284"/>
                        </w:tabs>
                        <w:ind w:left="142" w:right="72" w:hanging="142"/>
                        <w:jc w:val="both"/>
                        <w:rPr>
                          <w:rFonts w:asciiTheme="minorHAnsi" w:hAnsiTheme="minorHAnsi" w:cstheme="minorHAnsi"/>
                          <w:i/>
                          <w:sz w:val="20"/>
                          <w:szCs w:val="20"/>
                        </w:rPr>
                      </w:pPr>
                      <w:r>
                        <w:rPr>
                          <w:rFonts w:asciiTheme="minorHAnsi" w:hAnsiTheme="minorHAnsi" w:cstheme="minorHAnsi"/>
                          <w:b/>
                          <w:sz w:val="20"/>
                          <w:szCs w:val="20"/>
                        </w:rPr>
                        <w:t>Jesús:</w:t>
                      </w:r>
                      <w:r>
                        <w:rPr>
                          <w:rFonts w:asciiTheme="minorHAnsi" w:hAnsiTheme="minorHAnsi" w:cstheme="minorHAnsi"/>
                          <w:sz w:val="20"/>
                          <w:szCs w:val="20"/>
                        </w:rPr>
                        <w:t xml:space="preserve"> </w:t>
                      </w:r>
                      <w:r>
                        <w:rPr>
                          <w:rFonts w:asciiTheme="minorHAnsi" w:hAnsiTheme="minorHAnsi" w:cstheme="minorHAnsi"/>
                          <w:i/>
                          <w:sz w:val="20"/>
                          <w:szCs w:val="20"/>
                        </w:rPr>
                        <w:t>-«Déjalo ahora. Conviene que así cumplamos toda justicia».</w:t>
                      </w:r>
                    </w:p>
                    <w:p w14:paraId="105A6DB1">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bCs/>
                          <w:sz w:val="20"/>
                          <w:szCs w:val="20"/>
                        </w:rPr>
                        <w:t xml:space="preserve">Narrador: </w:t>
                      </w:r>
                      <w:r>
                        <w:rPr>
                          <w:rFonts w:asciiTheme="minorHAnsi" w:hAnsiTheme="minorHAnsi" w:cstheme="minorHAnsi"/>
                          <w:sz w:val="20"/>
                          <w:szCs w:val="20"/>
                        </w:rPr>
                        <w:t>Entonces Juan se lo permitió. Apenas se bautizó Jesús, salió del agua; se abrieron los cielos y vio que el Espíritu de Dios bajaba como una paloma y se posaba sobre él. Y vino una voz de los cielos que decía:</w:t>
                      </w:r>
                    </w:p>
                    <w:p w14:paraId="782ECA28">
                      <w:pPr>
                        <w:tabs>
                          <w:tab w:val="left" w:pos="284"/>
                        </w:tabs>
                        <w:ind w:left="142" w:right="72" w:hanging="142"/>
                        <w:jc w:val="both"/>
                        <w:rPr>
                          <w:rFonts w:asciiTheme="minorHAnsi" w:hAnsiTheme="minorHAnsi" w:cstheme="minorHAnsi"/>
                          <w:sz w:val="20"/>
                          <w:szCs w:val="20"/>
                        </w:rPr>
                      </w:pPr>
                      <w:r>
                        <w:rPr>
                          <w:rFonts w:asciiTheme="minorHAnsi" w:hAnsiTheme="minorHAnsi" w:cstheme="minorHAnsi"/>
                          <w:b/>
                          <w:sz w:val="20"/>
                          <w:szCs w:val="20"/>
                        </w:rPr>
                        <w:t>Voz:</w:t>
                      </w:r>
                      <w:r>
                        <w:rPr>
                          <w:rFonts w:asciiTheme="minorHAnsi" w:hAnsiTheme="minorHAnsi" w:cstheme="minorHAnsi"/>
                          <w:sz w:val="20"/>
                          <w:szCs w:val="20"/>
                        </w:rPr>
                        <w:t xml:space="preserve"> -</w:t>
                      </w:r>
                      <w:r>
                        <w:rPr>
                          <w:rFonts w:asciiTheme="minorHAnsi" w:hAnsiTheme="minorHAnsi" w:cstheme="minorHAnsi"/>
                          <w:b/>
                          <w:i/>
                          <w:sz w:val="20"/>
                          <w:szCs w:val="20"/>
                        </w:rPr>
                        <w:t>«Este es mi Hijo amado, en quien me complazco».</w:t>
                      </w:r>
                    </w:p>
                    <w:p w14:paraId="360E5CD7">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Theme="minorHAnsi" w:hAnsiTheme="minorHAnsi" w:cstheme="minorHAnsi"/>
                          <w:b/>
                          <w:i/>
                          <w:iCs/>
                          <w:sz w:val="18"/>
                          <w:szCs w:val="18"/>
                        </w:rPr>
                      </w:pPr>
                      <w:r>
                        <w:rPr>
                          <w:rFonts w:asciiTheme="minorHAnsi" w:hAnsiTheme="minorHAnsi" w:cstheme="minorHAnsi"/>
                          <w:b/>
                          <w:i/>
                          <w:color w:val="231F20"/>
                          <w:sz w:val="18"/>
                          <w:szCs w:val="18"/>
                        </w:rPr>
                        <w:t>P</w:t>
                      </w:r>
                      <w:r>
                        <w:rPr>
                          <w:rFonts w:asciiTheme="minorHAnsi" w:hAnsiTheme="minorHAnsi" w:cstheme="minorHAnsi"/>
                          <w:b/>
                          <w:i/>
                          <w:iCs/>
                          <w:sz w:val="18"/>
                          <w:szCs w:val="18"/>
                        </w:rPr>
                        <w:t xml:space="preserve">alabra del Señor.         </w:t>
                      </w:r>
                    </w:p>
                    <w:p w14:paraId="600C64C4">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18"/>
                          <w:szCs w:val="18"/>
                        </w:rPr>
                      </w:pPr>
                      <w:r>
                        <w:rPr>
                          <w:rFonts w:asciiTheme="minorHAnsi" w:hAnsiTheme="minorHAnsi" w:cstheme="minorHAnsi"/>
                          <w:b/>
                          <w:i/>
                          <w:iCs/>
                          <w:sz w:val="18"/>
                          <w:szCs w:val="18"/>
                        </w:rPr>
                        <w:t>(Narrador-Juan-Jesús-Voz)</w:t>
                      </w:r>
                    </w:p>
                    <w:bookmarkEnd w:id="0"/>
                    <w:p w14:paraId="642A7CC4">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18"/>
                          <w:szCs w:val="18"/>
                        </w:rPr>
                      </w:pPr>
                    </w:p>
                  </w:txbxContent>
                </v:textbox>
                <w10:wrap type="through"/>
              </v:rect>
            </w:pict>
          </mc:Fallback>
        </mc:AlternateContent>
      </w:r>
    </w:p>
    <w:p w14:paraId="5555C896">
      <w:pPr>
        <w:pStyle w:val="16"/>
      </w:pPr>
    </w:p>
    <w:p w14:paraId="4503FC8C">
      <w:pPr>
        <w:pStyle w:val="16"/>
      </w:pPr>
    </w:p>
    <w:p w14:paraId="2178404E">
      <w:pPr>
        <w:pStyle w:val="16"/>
      </w:pPr>
    </w:p>
    <w:p w14:paraId="62529DFD">
      <w:pPr>
        <w:pStyle w:val="16"/>
      </w:pPr>
    </w:p>
    <w:p w14:paraId="5C43D189">
      <w:pPr>
        <w:pStyle w:val="16"/>
      </w:pPr>
    </w:p>
    <w:p w14:paraId="61105079">
      <w:pPr>
        <w:pStyle w:val="16"/>
      </w:pPr>
    </w:p>
    <w:p w14:paraId="02E5FC3F">
      <w:pPr>
        <w:pStyle w:val="16"/>
      </w:pPr>
    </w:p>
    <w:p w14:paraId="50FA3303">
      <w:pPr>
        <w:pStyle w:val="16"/>
      </w:pPr>
    </w:p>
    <w:p w14:paraId="427898B9">
      <w:pPr>
        <w:pStyle w:val="16"/>
      </w:pPr>
    </w:p>
    <w:p w14:paraId="2787D563">
      <w:pPr>
        <w:pStyle w:val="16"/>
      </w:pPr>
      <w:r>
        <w:drawing>
          <wp:anchor distT="0" distB="0" distL="114300" distR="114300" simplePos="0" relativeHeight="251666432" behindDoc="0" locked="0" layoutInCell="1" allowOverlap="1">
            <wp:simplePos x="0" y="0"/>
            <wp:positionH relativeFrom="column">
              <wp:posOffset>3511550</wp:posOffset>
            </wp:positionH>
            <wp:positionV relativeFrom="paragraph">
              <wp:posOffset>207010</wp:posOffset>
            </wp:positionV>
            <wp:extent cx="1420495" cy="4535805"/>
            <wp:effectExtent l="0" t="0" r="8255" b="0"/>
            <wp:wrapThrough wrapText="bothSides">
              <wp:wrapPolygon>
                <wp:start x="0" y="0"/>
                <wp:lineTo x="0" y="8165"/>
                <wp:lineTo x="10718" y="8709"/>
                <wp:lineTo x="2028" y="8981"/>
                <wp:lineTo x="1159" y="9072"/>
                <wp:lineTo x="1159" y="21500"/>
                <wp:lineTo x="21436" y="21500"/>
                <wp:lineTo x="21436" y="9072"/>
                <wp:lineTo x="20277" y="8981"/>
                <wp:lineTo x="10718" y="8709"/>
                <wp:lineTo x="21436" y="8165"/>
                <wp:lineTo x="21436"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420495" cy="4535805"/>
                    </a:xfrm>
                    <a:prstGeom prst="rect">
                      <a:avLst/>
                    </a:prstGeom>
                    <a:noFill/>
                  </pic:spPr>
                </pic:pic>
              </a:graphicData>
            </a:graphic>
          </wp:anchor>
        </w:drawing>
      </w:r>
    </w:p>
    <w:p w14:paraId="21120B30">
      <w:pPr>
        <w:pStyle w:val="16"/>
      </w:pPr>
    </w:p>
    <w:p w14:paraId="4C43EA35">
      <w:pPr>
        <w:pStyle w:val="16"/>
      </w:pPr>
    </w:p>
    <w:p w14:paraId="647CCED0">
      <w:pPr>
        <w:pStyle w:val="16"/>
      </w:pPr>
    </w:p>
    <w:p w14:paraId="2317006B">
      <w:pPr>
        <w:pStyle w:val="16"/>
      </w:pP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mic Sans MS">
    <w:panose1 w:val="030F0702030302020204"/>
    <w:charset w:val="00"/>
    <w:family w:val="script"/>
    <w:pitch w:val="default"/>
    <w:sig w:usb0="00000287" w:usb1="00000013"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Koala">
    <w:altName w:val="Courier New"/>
    <w:panose1 w:val="00000000000000000000"/>
    <w:charset w:val="00"/>
    <w:family w:val="swiss"/>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Lucida Sans">
    <w:altName w:val="Lucida Sans Unicode"/>
    <w:panose1 w:val="020B0602030504020204"/>
    <w:charset w:val="00"/>
    <w:family w:val="swiss"/>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Arial Narrow">
    <w:altName w:val="Arial"/>
    <w:panose1 w:val="020B0606020202030204"/>
    <w:charset w:val="00"/>
    <w:family w:val="swiss"/>
    <w:pitch w:val="default"/>
    <w:sig w:usb0="00000000" w:usb1="00000000" w:usb2="00000000" w:usb3="00000000" w:csb0="0000009F" w:csb1="00000000"/>
  </w:font>
  <w:font w:name="Symbol">
    <w:panose1 w:val="05050102010706020507"/>
    <w:charset w:val="02"/>
    <w:family w:val="roman"/>
    <w:pitch w:val="default"/>
    <w:sig w:usb0="00000000" w:usb1="00000000" w:usb2="00000000" w:usb3="00000000" w:csb0="80000000"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F53DBE"/>
    <w:multiLevelType w:val="multilevel"/>
    <w:tmpl w:val="6CF53DBE"/>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05271"/>
    <w:rsid w:val="00010160"/>
    <w:rsid w:val="00011D5F"/>
    <w:rsid w:val="00013685"/>
    <w:rsid w:val="000156D8"/>
    <w:rsid w:val="000277FF"/>
    <w:rsid w:val="0003026E"/>
    <w:rsid w:val="00034332"/>
    <w:rsid w:val="00034CB2"/>
    <w:rsid w:val="000359E7"/>
    <w:rsid w:val="00037BD4"/>
    <w:rsid w:val="00057075"/>
    <w:rsid w:val="000631BA"/>
    <w:rsid w:val="000656BC"/>
    <w:rsid w:val="000678B8"/>
    <w:rsid w:val="00086B1C"/>
    <w:rsid w:val="00090580"/>
    <w:rsid w:val="0009075E"/>
    <w:rsid w:val="00091801"/>
    <w:rsid w:val="000950EC"/>
    <w:rsid w:val="000A35C2"/>
    <w:rsid w:val="000B3702"/>
    <w:rsid w:val="000C2DD2"/>
    <w:rsid w:val="000D237B"/>
    <w:rsid w:val="000D6CCC"/>
    <w:rsid w:val="000E2D17"/>
    <w:rsid w:val="000E5137"/>
    <w:rsid w:val="00111AE3"/>
    <w:rsid w:val="0011648B"/>
    <w:rsid w:val="0012675C"/>
    <w:rsid w:val="00147642"/>
    <w:rsid w:val="00147B11"/>
    <w:rsid w:val="00154272"/>
    <w:rsid w:val="00154534"/>
    <w:rsid w:val="00170377"/>
    <w:rsid w:val="00173B8F"/>
    <w:rsid w:val="00174FD8"/>
    <w:rsid w:val="00176798"/>
    <w:rsid w:val="00180130"/>
    <w:rsid w:val="00184018"/>
    <w:rsid w:val="001869F9"/>
    <w:rsid w:val="00187DF3"/>
    <w:rsid w:val="00195CA4"/>
    <w:rsid w:val="00196F20"/>
    <w:rsid w:val="001A7178"/>
    <w:rsid w:val="001B7CC8"/>
    <w:rsid w:val="001C6741"/>
    <w:rsid w:val="001D10A6"/>
    <w:rsid w:val="001E1BD1"/>
    <w:rsid w:val="001E1F09"/>
    <w:rsid w:val="001E7148"/>
    <w:rsid w:val="001F70B5"/>
    <w:rsid w:val="00201039"/>
    <w:rsid w:val="0020294B"/>
    <w:rsid w:val="00203817"/>
    <w:rsid w:val="00203B93"/>
    <w:rsid w:val="0021699F"/>
    <w:rsid w:val="0022537C"/>
    <w:rsid w:val="0023289B"/>
    <w:rsid w:val="002360AE"/>
    <w:rsid w:val="00237B74"/>
    <w:rsid w:val="002406A0"/>
    <w:rsid w:val="002413D1"/>
    <w:rsid w:val="00242057"/>
    <w:rsid w:val="00250B1D"/>
    <w:rsid w:val="00253BD3"/>
    <w:rsid w:val="00262AB1"/>
    <w:rsid w:val="00265DAB"/>
    <w:rsid w:val="002669D4"/>
    <w:rsid w:val="00287030"/>
    <w:rsid w:val="00290F80"/>
    <w:rsid w:val="002D7DDE"/>
    <w:rsid w:val="002E1443"/>
    <w:rsid w:val="002E3D86"/>
    <w:rsid w:val="002E7876"/>
    <w:rsid w:val="002F132A"/>
    <w:rsid w:val="0030237E"/>
    <w:rsid w:val="00306453"/>
    <w:rsid w:val="00311642"/>
    <w:rsid w:val="0031594E"/>
    <w:rsid w:val="0031679B"/>
    <w:rsid w:val="00321E56"/>
    <w:rsid w:val="00331C79"/>
    <w:rsid w:val="003413CD"/>
    <w:rsid w:val="00351EFC"/>
    <w:rsid w:val="0035206F"/>
    <w:rsid w:val="003533E0"/>
    <w:rsid w:val="00354E78"/>
    <w:rsid w:val="00360402"/>
    <w:rsid w:val="00361AFD"/>
    <w:rsid w:val="00364081"/>
    <w:rsid w:val="003741CE"/>
    <w:rsid w:val="003805C3"/>
    <w:rsid w:val="0039388F"/>
    <w:rsid w:val="003A1B60"/>
    <w:rsid w:val="003A1E81"/>
    <w:rsid w:val="003B0EBE"/>
    <w:rsid w:val="003B3A97"/>
    <w:rsid w:val="003B5EEC"/>
    <w:rsid w:val="003B7490"/>
    <w:rsid w:val="003C5DCD"/>
    <w:rsid w:val="003D551E"/>
    <w:rsid w:val="003E56BE"/>
    <w:rsid w:val="003F044A"/>
    <w:rsid w:val="003F55ED"/>
    <w:rsid w:val="00416D17"/>
    <w:rsid w:val="004259B5"/>
    <w:rsid w:val="004271B9"/>
    <w:rsid w:val="004348F0"/>
    <w:rsid w:val="0045128C"/>
    <w:rsid w:val="004718E5"/>
    <w:rsid w:val="00472412"/>
    <w:rsid w:val="004726FC"/>
    <w:rsid w:val="004756E6"/>
    <w:rsid w:val="004822CD"/>
    <w:rsid w:val="00495C5F"/>
    <w:rsid w:val="004964DA"/>
    <w:rsid w:val="004A2EB2"/>
    <w:rsid w:val="004B229A"/>
    <w:rsid w:val="004B30A1"/>
    <w:rsid w:val="004C0CF5"/>
    <w:rsid w:val="004C3478"/>
    <w:rsid w:val="004C62A5"/>
    <w:rsid w:val="004E6E94"/>
    <w:rsid w:val="004E709F"/>
    <w:rsid w:val="0050098B"/>
    <w:rsid w:val="00506771"/>
    <w:rsid w:val="00532733"/>
    <w:rsid w:val="00543795"/>
    <w:rsid w:val="0054562B"/>
    <w:rsid w:val="00553597"/>
    <w:rsid w:val="00553AE4"/>
    <w:rsid w:val="005565A3"/>
    <w:rsid w:val="0055756D"/>
    <w:rsid w:val="005648AE"/>
    <w:rsid w:val="0057780E"/>
    <w:rsid w:val="00581041"/>
    <w:rsid w:val="005B01C2"/>
    <w:rsid w:val="005B130E"/>
    <w:rsid w:val="005B3349"/>
    <w:rsid w:val="005B4120"/>
    <w:rsid w:val="005B6A8F"/>
    <w:rsid w:val="005C0B86"/>
    <w:rsid w:val="005C76B1"/>
    <w:rsid w:val="005C7EA3"/>
    <w:rsid w:val="005D6B7F"/>
    <w:rsid w:val="005E0FCD"/>
    <w:rsid w:val="005E12F8"/>
    <w:rsid w:val="005E1E62"/>
    <w:rsid w:val="005E2B5F"/>
    <w:rsid w:val="005E382F"/>
    <w:rsid w:val="005E6FEC"/>
    <w:rsid w:val="005F66E5"/>
    <w:rsid w:val="00601BBB"/>
    <w:rsid w:val="00606FD2"/>
    <w:rsid w:val="00607C19"/>
    <w:rsid w:val="006201D5"/>
    <w:rsid w:val="0062438A"/>
    <w:rsid w:val="0062700B"/>
    <w:rsid w:val="00630DFD"/>
    <w:rsid w:val="00637A64"/>
    <w:rsid w:val="00643446"/>
    <w:rsid w:val="0065093F"/>
    <w:rsid w:val="006510F0"/>
    <w:rsid w:val="00655D54"/>
    <w:rsid w:val="00656B14"/>
    <w:rsid w:val="006609F8"/>
    <w:rsid w:val="00670AC1"/>
    <w:rsid w:val="006717A8"/>
    <w:rsid w:val="0069042D"/>
    <w:rsid w:val="00692F7D"/>
    <w:rsid w:val="006A2392"/>
    <w:rsid w:val="006A52D4"/>
    <w:rsid w:val="006B1A1C"/>
    <w:rsid w:val="006B263D"/>
    <w:rsid w:val="006B6C48"/>
    <w:rsid w:val="006B73DF"/>
    <w:rsid w:val="006C7876"/>
    <w:rsid w:val="006D0786"/>
    <w:rsid w:val="006D30F2"/>
    <w:rsid w:val="006E475E"/>
    <w:rsid w:val="006E5399"/>
    <w:rsid w:val="006E6BCB"/>
    <w:rsid w:val="006F0E0F"/>
    <w:rsid w:val="006F1A3B"/>
    <w:rsid w:val="00700004"/>
    <w:rsid w:val="00710DA8"/>
    <w:rsid w:val="00712604"/>
    <w:rsid w:val="00720064"/>
    <w:rsid w:val="00721DD4"/>
    <w:rsid w:val="00722CBB"/>
    <w:rsid w:val="00736335"/>
    <w:rsid w:val="00750BDB"/>
    <w:rsid w:val="00751FB6"/>
    <w:rsid w:val="00763F0E"/>
    <w:rsid w:val="00771213"/>
    <w:rsid w:val="00775D03"/>
    <w:rsid w:val="00780D08"/>
    <w:rsid w:val="0078162F"/>
    <w:rsid w:val="007817F8"/>
    <w:rsid w:val="00781F88"/>
    <w:rsid w:val="00793E94"/>
    <w:rsid w:val="007955AD"/>
    <w:rsid w:val="007A390D"/>
    <w:rsid w:val="007A6FA0"/>
    <w:rsid w:val="007A7DDD"/>
    <w:rsid w:val="007B04CF"/>
    <w:rsid w:val="007B5EB7"/>
    <w:rsid w:val="007E033A"/>
    <w:rsid w:val="007F1497"/>
    <w:rsid w:val="007F622E"/>
    <w:rsid w:val="007F71F7"/>
    <w:rsid w:val="00803E85"/>
    <w:rsid w:val="008105A7"/>
    <w:rsid w:val="008107C2"/>
    <w:rsid w:val="008112AC"/>
    <w:rsid w:val="00811D4E"/>
    <w:rsid w:val="00814BC2"/>
    <w:rsid w:val="00825035"/>
    <w:rsid w:val="00826FDD"/>
    <w:rsid w:val="00827574"/>
    <w:rsid w:val="00840AEF"/>
    <w:rsid w:val="00845A67"/>
    <w:rsid w:val="0084608B"/>
    <w:rsid w:val="00864B79"/>
    <w:rsid w:val="00867A9A"/>
    <w:rsid w:val="00876D38"/>
    <w:rsid w:val="00884B4D"/>
    <w:rsid w:val="00886B21"/>
    <w:rsid w:val="008947D0"/>
    <w:rsid w:val="00895DB8"/>
    <w:rsid w:val="008966B9"/>
    <w:rsid w:val="008A54C0"/>
    <w:rsid w:val="008B39C3"/>
    <w:rsid w:val="008B3CC8"/>
    <w:rsid w:val="008E5101"/>
    <w:rsid w:val="008E6034"/>
    <w:rsid w:val="008F149F"/>
    <w:rsid w:val="008F76C2"/>
    <w:rsid w:val="00902A6A"/>
    <w:rsid w:val="00913747"/>
    <w:rsid w:val="00914633"/>
    <w:rsid w:val="0091750E"/>
    <w:rsid w:val="00921A6F"/>
    <w:rsid w:val="0093281F"/>
    <w:rsid w:val="00947733"/>
    <w:rsid w:val="009521A5"/>
    <w:rsid w:val="009629BE"/>
    <w:rsid w:val="00962B09"/>
    <w:rsid w:val="009679E6"/>
    <w:rsid w:val="00970549"/>
    <w:rsid w:val="0097353B"/>
    <w:rsid w:val="009918E2"/>
    <w:rsid w:val="00991F85"/>
    <w:rsid w:val="00992399"/>
    <w:rsid w:val="009941AB"/>
    <w:rsid w:val="009A08BA"/>
    <w:rsid w:val="009A45A4"/>
    <w:rsid w:val="009A4B5B"/>
    <w:rsid w:val="009A523E"/>
    <w:rsid w:val="009B2DF9"/>
    <w:rsid w:val="009C58BD"/>
    <w:rsid w:val="009D4322"/>
    <w:rsid w:val="009D7B40"/>
    <w:rsid w:val="009E10B1"/>
    <w:rsid w:val="009E5463"/>
    <w:rsid w:val="009F0545"/>
    <w:rsid w:val="009F64DC"/>
    <w:rsid w:val="009F6C75"/>
    <w:rsid w:val="00A01034"/>
    <w:rsid w:val="00A0230F"/>
    <w:rsid w:val="00A1111F"/>
    <w:rsid w:val="00A14B0C"/>
    <w:rsid w:val="00A15EF6"/>
    <w:rsid w:val="00A23BCE"/>
    <w:rsid w:val="00A37F7F"/>
    <w:rsid w:val="00A432FA"/>
    <w:rsid w:val="00A43663"/>
    <w:rsid w:val="00A44562"/>
    <w:rsid w:val="00A47A5D"/>
    <w:rsid w:val="00A56317"/>
    <w:rsid w:val="00A60406"/>
    <w:rsid w:val="00A701A5"/>
    <w:rsid w:val="00A711C7"/>
    <w:rsid w:val="00A728FD"/>
    <w:rsid w:val="00A85D79"/>
    <w:rsid w:val="00AB42FB"/>
    <w:rsid w:val="00AC184B"/>
    <w:rsid w:val="00AD1678"/>
    <w:rsid w:val="00AD4737"/>
    <w:rsid w:val="00AD5908"/>
    <w:rsid w:val="00AD609E"/>
    <w:rsid w:val="00AD68EB"/>
    <w:rsid w:val="00AE0E21"/>
    <w:rsid w:val="00AE710A"/>
    <w:rsid w:val="00AE7FE1"/>
    <w:rsid w:val="00AF6438"/>
    <w:rsid w:val="00B01B5B"/>
    <w:rsid w:val="00B037A1"/>
    <w:rsid w:val="00B037BE"/>
    <w:rsid w:val="00B05DAC"/>
    <w:rsid w:val="00B0711A"/>
    <w:rsid w:val="00B163AD"/>
    <w:rsid w:val="00B1746F"/>
    <w:rsid w:val="00B248B2"/>
    <w:rsid w:val="00B32E86"/>
    <w:rsid w:val="00B353C3"/>
    <w:rsid w:val="00B41E47"/>
    <w:rsid w:val="00B43328"/>
    <w:rsid w:val="00B50AD7"/>
    <w:rsid w:val="00B60048"/>
    <w:rsid w:val="00B67ED3"/>
    <w:rsid w:val="00BA7991"/>
    <w:rsid w:val="00BB22DD"/>
    <w:rsid w:val="00BB4A77"/>
    <w:rsid w:val="00BB4E9A"/>
    <w:rsid w:val="00BB6C71"/>
    <w:rsid w:val="00BC0C81"/>
    <w:rsid w:val="00BC64BC"/>
    <w:rsid w:val="00BD2977"/>
    <w:rsid w:val="00BD4F16"/>
    <w:rsid w:val="00BD5F54"/>
    <w:rsid w:val="00BE462E"/>
    <w:rsid w:val="00BF150D"/>
    <w:rsid w:val="00BF23A3"/>
    <w:rsid w:val="00C00A75"/>
    <w:rsid w:val="00C0194B"/>
    <w:rsid w:val="00C03F4D"/>
    <w:rsid w:val="00C10691"/>
    <w:rsid w:val="00C13EB8"/>
    <w:rsid w:val="00C213FD"/>
    <w:rsid w:val="00C25CE8"/>
    <w:rsid w:val="00C27233"/>
    <w:rsid w:val="00C31D5A"/>
    <w:rsid w:val="00C37C48"/>
    <w:rsid w:val="00C4084D"/>
    <w:rsid w:val="00C4259F"/>
    <w:rsid w:val="00C5360A"/>
    <w:rsid w:val="00C55585"/>
    <w:rsid w:val="00C57A56"/>
    <w:rsid w:val="00C777DD"/>
    <w:rsid w:val="00C8276E"/>
    <w:rsid w:val="00C82BB6"/>
    <w:rsid w:val="00C86700"/>
    <w:rsid w:val="00C97795"/>
    <w:rsid w:val="00CB09F9"/>
    <w:rsid w:val="00CB4C35"/>
    <w:rsid w:val="00CC2847"/>
    <w:rsid w:val="00CD20AF"/>
    <w:rsid w:val="00CF72EE"/>
    <w:rsid w:val="00D025AF"/>
    <w:rsid w:val="00D065FC"/>
    <w:rsid w:val="00D10572"/>
    <w:rsid w:val="00D17FD2"/>
    <w:rsid w:val="00D314E9"/>
    <w:rsid w:val="00D34A55"/>
    <w:rsid w:val="00D34E12"/>
    <w:rsid w:val="00D36233"/>
    <w:rsid w:val="00D421A8"/>
    <w:rsid w:val="00D46364"/>
    <w:rsid w:val="00D4718C"/>
    <w:rsid w:val="00D57DF5"/>
    <w:rsid w:val="00D65062"/>
    <w:rsid w:val="00D726E4"/>
    <w:rsid w:val="00D77289"/>
    <w:rsid w:val="00D77C84"/>
    <w:rsid w:val="00D93752"/>
    <w:rsid w:val="00D95547"/>
    <w:rsid w:val="00DA2853"/>
    <w:rsid w:val="00DB2669"/>
    <w:rsid w:val="00DB2995"/>
    <w:rsid w:val="00DE5A99"/>
    <w:rsid w:val="00DE7DDA"/>
    <w:rsid w:val="00E003B7"/>
    <w:rsid w:val="00E04675"/>
    <w:rsid w:val="00E058AE"/>
    <w:rsid w:val="00E1043A"/>
    <w:rsid w:val="00E1419B"/>
    <w:rsid w:val="00E24E09"/>
    <w:rsid w:val="00E24F2E"/>
    <w:rsid w:val="00E258A3"/>
    <w:rsid w:val="00E335DC"/>
    <w:rsid w:val="00E3533C"/>
    <w:rsid w:val="00E477D4"/>
    <w:rsid w:val="00E56597"/>
    <w:rsid w:val="00E72606"/>
    <w:rsid w:val="00E736B8"/>
    <w:rsid w:val="00E76115"/>
    <w:rsid w:val="00E771B1"/>
    <w:rsid w:val="00E778B0"/>
    <w:rsid w:val="00E84300"/>
    <w:rsid w:val="00E86441"/>
    <w:rsid w:val="00E94D9A"/>
    <w:rsid w:val="00E958B6"/>
    <w:rsid w:val="00E97BFF"/>
    <w:rsid w:val="00EA29F5"/>
    <w:rsid w:val="00EB25E5"/>
    <w:rsid w:val="00EB4D96"/>
    <w:rsid w:val="00EB5C3F"/>
    <w:rsid w:val="00EC1806"/>
    <w:rsid w:val="00EC1820"/>
    <w:rsid w:val="00EC1A77"/>
    <w:rsid w:val="00EC6E4A"/>
    <w:rsid w:val="00ED27EC"/>
    <w:rsid w:val="00ED3981"/>
    <w:rsid w:val="00ED5973"/>
    <w:rsid w:val="00EF4268"/>
    <w:rsid w:val="00F110C4"/>
    <w:rsid w:val="00F1218F"/>
    <w:rsid w:val="00F21D76"/>
    <w:rsid w:val="00F2474A"/>
    <w:rsid w:val="00F25683"/>
    <w:rsid w:val="00F31AA4"/>
    <w:rsid w:val="00F364E8"/>
    <w:rsid w:val="00F5236E"/>
    <w:rsid w:val="00F53D3B"/>
    <w:rsid w:val="00F65E7A"/>
    <w:rsid w:val="00F7139D"/>
    <w:rsid w:val="00F749C9"/>
    <w:rsid w:val="00F75146"/>
    <w:rsid w:val="00F75315"/>
    <w:rsid w:val="00F93395"/>
    <w:rsid w:val="00F9490D"/>
    <w:rsid w:val="00FB11B7"/>
    <w:rsid w:val="00FB2026"/>
    <w:rsid w:val="00FD0E48"/>
    <w:rsid w:val="00FD3EA6"/>
    <w:rsid w:val="00FD4CC1"/>
    <w:rsid w:val="00FD6E33"/>
    <w:rsid w:val="00FE0411"/>
    <w:rsid w:val="00FE71A2"/>
    <w:rsid w:val="00FF105D"/>
    <w:rsid w:val="00FF105F"/>
    <w:rsid w:val="00FF1C68"/>
    <w:rsid w:val="00FF6569"/>
    <w:rsid w:val="430976A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sdException w:unhideWhenUsed="0" w:uiPriority="60" w:semiHidden="0" w:name="Light Shading Accent 2"/>
    <w:lsdException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9"/>
    <w:basedOn w:val="1"/>
    <w:next w:val="1"/>
    <w:link w:val="21"/>
    <w:semiHidden/>
    <w:unhideWhenUsed/>
    <w:qFormat/>
    <w:uiPriority w:val="9"/>
    <w:pPr>
      <w:spacing w:before="240" w:after="60"/>
      <w:outlineLvl w:val="8"/>
    </w:pPr>
    <w:rPr>
      <w:rFonts w:ascii="Cambria" w:hAnsi="Cambria"/>
      <w:sz w:val="22"/>
      <w:szCs w:val="22"/>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qFormat/>
    <w:uiPriority w:val="0"/>
    <w:rPr>
      <w:color w:val="0000FF"/>
      <w:u w:val="single"/>
    </w:rPr>
  </w:style>
  <w:style w:type="character" w:styleId="8">
    <w:name w:val="FollowedHyperlink"/>
    <w:basedOn w:val="5"/>
    <w:semiHidden/>
    <w:unhideWhenUsed/>
    <w:uiPriority w:val="99"/>
    <w:rPr>
      <w:color w:val="800080"/>
      <w:u w:val="single"/>
    </w:rPr>
  </w:style>
  <w:style w:type="character" w:styleId="9">
    <w:name w:val="Strong"/>
    <w:basedOn w:val="5"/>
    <w:qFormat/>
    <w:uiPriority w:val="22"/>
    <w:rPr>
      <w:b/>
      <w:bCs/>
    </w:rPr>
  </w:style>
  <w:style w:type="paragraph" w:styleId="10">
    <w:name w:val="Balloon Text"/>
    <w:basedOn w:val="1"/>
    <w:link w:val="27"/>
    <w:semiHidden/>
    <w:unhideWhenUsed/>
    <w:qFormat/>
    <w:uiPriority w:val="99"/>
    <w:rPr>
      <w:rFonts w:ascii="Tahoma" w:hAnsi="Tahoma" w:cs="Tahoma"/>
      <w:sz w:val="16"/>
      <w:szCs w:val="16"/>
    </w:rPr>
  </w:style>
  <w:style w:type="paragraph" w:styleId="11">
    <w:name w:val="Body Text 2"/>
    <w:basedOn w:val="1"/>
    <w:qFormat/>
    <w:uiPriority w:val="0"/>
    <w:pPr>
      <w:jc w:val="both"/>
    </w:pPr>
  </w:style>
  <w:style w:type="paragraph" w:styleId="12">
    <w:name w:val="Body Text Indent"/>
    <w:basedOn w:val="1"/>
    <w:link w:val="24"/>
    <w:qFormat/>
    <w:uiPriority w:val="99"/>
    <w:pPr>
      <w:spacing w:after="120"/>
      <w:ind w:left="283"/>
    </w:pPr>
  </w:style>
  <w:style w:type="paragraph" w:styleId="13">
    <w:name w:val="List 2"/>
    <w:basedOn w:val="1"/>
    <w:unhideWhenUsed/>
    <w:qFormat/>
    <w:uiPriority w:val="99"/>
    <w:pPr>
      <w:ind w:left="566" w:hanging="283"/>
      <w:contextualSpacing/>
    </w:pPr>
  </w:style>
  <w:style w:type="paragraph" w:styleId="14">
    <w:name w:val="Normal (Web)"/>
    <w:basedOn w:val="1"/>
    <w:qFormat/>
    <w:uiPriority w:val="99"/>
    <w:pPr>
      <w:spacing w:before="100" w:beforeAutospacing="1" w:after="100" w:afterAutospacing="1"/>
    </w:pPr>
  </w:style>
  <w:style w:type="paragraph" w:styleId="15">
    <w:name w:val="Body Text Indent 2"/>
    <w:basedOn w:val="1"/>
    <w:qFormat/>
    <w:uiPriority w:val="0"/>
    <w:pPr>
      <w:spacing w:after="120" w:line="480" w:lineRule="auto"/>
      <w:ind w:left="283"/>
    </w:pPr>
  </w:style>
  <w:style w:type="paragraph" w:styleId="16">
    <w:name w:val="Block Text"/>
    <w:basedOn w:val="1"/>
    <w:qFormat/>
    <w:uiPriority w:val="0"/>
    <w:pPr>
      <w:ind w:left="360" w:right="436" w:firstLine="360"/>
      <w:jc w:val="both"/>
    </w:pPr>
    <w:rPr>
      <w:rFonts w:ascii="Arial" w:hAnsi="Arial" w:cs="Arial"/>
      <w:szCs w:val="15"/>
    </w:rPr>
  </w:style>
  <w:style w:type="paragraph" w:styleId="17">
    <w:name w:val="Body Text"/>
    <w:basedOn w:val="1"/>
    <w:link w:val="22"/>
    <w:qFormat/>
    <w:uiPriority w:val="0"/>
    <w:pPr>
      <w:spacing w:after="120"/>
    </w:pPr>
  </w:style>
  <w:style w:type="paragraph" w:styleId="18">
    <w:name w:val="Body Text First Indent"/>
    <w:basedOn w:val="17"/>
    <w:link w:val="23"/>
    <w:semiHidden/>
    <w:unhideWhenUsed/>
    <w:qFormat/>
    <w:uiPriority w:val="99"/>
    <w:pPr>
      <w:ind w:firstLine="210"/>
    </w:pPr>
  </w:style>
  <w:style w:type="paragraph" w:styleId="19">
    <w:name w:val="Body Text First Indent 2"/>
    <w:basedOn w:val="12"/>
    <w:link w:val="25"/>
    <w:semiHidden/>
    <w:unhideWhenUsed/>
    <w:qFormat/>
    <w:uiPriority w:val="99"/>
    <w:pPr>
      <w:ind w:firstLine="210"/>
    </w:pPr>
  </w:style>
  <w:style w:type="paragraph" w:customStyle="1" w:styleId="20">
    <w:name w:val="estndar"/>
    <w:basedOn w:val="1"/>
    <w:qFormat/>
    <w:uiPriority w:val="0"/>
    <w:pPr>
      <w:spacing w:before="100" w:beforeAutospacing="1" w:after="100" w:afterAutospacing="1"/>
    </w:pPr>
  </w:style>
  <w:style w:type="character" w:customStyle="1" w:styleId="21">
    <w:name w:val="Título 9 Car"/>
    <w:basedOn w:val="5"/>
    <w:link w:val="4"/>
    <w:semiHidden/>
    <w:qFormat/>
    <w:uiPriority w:val="9"/>
    <w:rPr>
      <w:rFonts w:ascii="Cambria" w:hAnsi="Cambria" w:eastAsia="Times New Roman" w:cs="Times New Roman"/>
      <w:sz w:val="22"/>
      <w:szCs w:val="22"/>
    </w:rPr>
  </w:style>
  <w:style w:type="character" w:customStyle="1" w:styleId="22">
    <w:name w:val="Texto independiente Car"/>
    <w:basedOn w:val="5"/>
    <w:link w:val="17"/>
    <w:qFormat/>
    <w:uiPriority w:val="0"/>
    <w:rPr>
      <w:sz w:val="24"/>
      <w:szCs w:val="24"/>
    </w:rPr>
  </w:style>
  <w:style w:type="character" w:customStyle="1" w:styleId="23">
    <w:name w:val="Texto independiente primera sangría Car"/>
    <w:basedOn w:val="22"/>
    <w:link w:val="18"/>
    <w:qFormat/>
    <w:uiPriority w:val="0"/>
    <w:rPr>
      <w:sz w:val="24"/>
      <w:szCs w:val="24"/>
    </w:rPr>
  </w:style>
  <w:style w:type="character" w:customStyle="1" w:styleId="24">
    <w:name w:val="Sangría de texto normal Car"/>
    <w:basedOn w:val="5"/>
    <w:link w:val="12"/>
    <w:qFormat/>
    <w:uiPriority w:val="99"/>
    <w:rPr>
      <w:sz w:val="24"/>
      <w:szCs w:val="24"/>
    </w:rPr>
  </w:style>
  <w:style w:type="character" w:customStyle="1" w:styleId="25">
    <w:name w:val="Texto independiente primera sangría 2 Car"/>
    <w:basedOn w:val="24"/>
    <w:link w:val="19"/>
    <w:qFormat/>
    <w:uiPriority w:val="0"/>
    <w:rPr>
      <w:sz w:val="24"/>
      <w:szCs w:val="24"/>
    </w:rPr>
  </w:style>
  <w:style w:type="paragraph" w:customStyle="1" w:styleId="26">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7">
    <w:name w:val="Texto de globo Car"/>
    <w:basedOn w:val="5"/>
    <w:link w:val="10"/>
    <w:semiHidden/>
    <w:uiPriority w:val="99"/>
    <w:rPr>
      <w:rFonts w:ascii="Tahoma" w:hAnsi="Tahoma" w:cs="Tahoma"/>
      <w:sz w:val="16"/>
      <w:szCs w:val="16"/>
    </w:rPr>
  </w:style>
  <w:style w:type="table" w:styleId="28">
    <w:name w:val="Light Shading Accent 2"/>
    <w:basedOn w:val="6"/>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29">
    <w:name w:val="Light Grid Accent 6"/>
    <w:basedOn w:val="6"/>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30">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customStyle="1" w:styleId="31">
    <w:name w:val="Default"/>
    <w:uiPriority w:val="0"/>
    <w:pPr>
      <w:autoSpaceDE w:val="0"/>
      <w:autoSpaceDN w:val="0"/>
      <w:adjustRightInd w:val="0"/>
    </w:pPr>
    <w:rPr>
      <w:rFonts w:ascii="Arial" w:hAnsi="Arial" w:eastAsia="Calibri" w:cs="Arial"/>
      <w:color w:val="000000"/>
      <w:sz w:val="24"/>
      <w:szCs w:val="24"/>
      <w:lang w:val="es-ES" w:eastAsia="en-US" w:bidi="ar-SA"/>
    </w:rPr>
  </w:style>
  <w:style w:type="paragraph" w:customStyle="1" w:styleId="32">
    <w:name w:val="cuerpotexto"/>
    <w:basedOn w:val="1"/>
    <w:uiPriority w:val="0"/>
    <w:pPr>
      <w:spacing w:before="100" w:beforeAutospacing="1" w:after="100" w:afterAutospacing="1"/>
    </w:pPr>
    <w:rPr>
      <w:color w:val="000000"/>
    </w:rPr>
  </w:style>
  <w:style w:type="character" w:customStyle="1" w:styleId="33">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80C255-9D58-4E6B-859E-54687DFA25EB}">
  <ds:schemaRefs/>
</ds:datastoreItem>
</file>

<file path=docProps/app.xml><?xml version="1.0" encoding="utf-8"?>
<Properties xmlns="http://schemas.openxmlformats.org/officeDocument/2006/extended-properties" xmlns:vt="http://schemas.openxmlformats.org/officeDocument/2006/docPropsVTypes">
  <Template>Normal</Template>
  <Pages>2</Pages>
  <Words>8</Words>
  <Characters>49</Characters>
  <Lines>1</Lines>
  <Paragraphs>1</Paragraphs>
  <TotalTime>194</TotalTime>
  <ScaleCrop>false</ScaleCrop>
  <LinksUpToDate>false</LinksUpToDate>
  <CharactersWithSpaces>56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2025-12-29T19:15:00Z</dcterms:created>
  <dc:creator>.</dc:creator>
  <cp:lastModifiedBy>marga</cp:lastModifiedBy>
  <cp:lastPrinted>2026-01-08T15:41:00Z</cp:lastPrinted>
  <dcterms:modified xsi:type="dcterms:W3CDTF">2026-01-08T22:44:16Z</dcterms:modified>
  <dc:title>Enel programa de caritas nose debe de escribir asideestaforma porlo tanto</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9E748D7186384148BD95EE1560AA5C63_13</vt:lpwstr>
  </property>
</Properties>
</file>