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6E430">
      <w:pPr>
        <w:rPr>
          <w:lang/>
        </w:rPr>
      </w:pPr>
      <w:bookmarkStart w:id="3" w:name="_GoBack"/>
      <w:bookmarkEnd w:id="3"/>
      <w:r>
        <w:rPr>
          <w:rFonts w:ascii="Comic Sans MS" w:hAnsi="Comic Sans MS"/>
          <w:b/>
          <w:bCs/>
          <w:caps/>
          <w:sz w:val="20"/>
          <w:szCs w:val="20"/>
        </w:rPr>
        <mc:AlternateContent>
          <mc:Choice Requires="wps">
            <w:drawing>
              <wp:anchor distT="0" distB="0" distL="114300" distR="114300" simplePos="0" relativeHeight="251665408" behindDoc="1" locked="0" layoutInCell="1" allowOverlap="1">
                <wp:simplePos x="0" y="0"/>
                <wp:positionH relativeFrom="column">
                  <wp:posOffset>154940</wp:posOffset>
                </wp:positionH>
                <wp:positionV relativeFrom="paragraph">
                  <wp:posOffset>-20320</wp:posOffset>
                </wp:positionV>
                <wp:extent cx="4236720" cy="3802380"/>
                <wp:effectExtent l="15875" t="15875" r="27305" b="17145"/>
                <wp:wrapThrough wrapText="bothSides">
                  <wp:wrapPolygon>
                    <wp:start x="3009" y="-108"/>
                    <wp:lineTo x="2378" y="-54"/>
                    <wp:lineTo x="1019" y="541"/>
                    <wp:lineTo x="1019" y="758"/>
                    <wp:lineTo x="777" y="1029"/>
                    <wp:lineTo x="340" y="1624"/>
                    <wp:lineTo x="-49" y="2490"/>
                    <wp:lineTo x="-97" y="3356"/>
                    <wp:lineTo x="-97" y="18298"/>
                    <wp:lineTo x="-49" y="18947"/>
                    <wp:lineTo x="291" y="19814"/>
                    <wp:lineTo x="874" y="20788"/>
                    <wp:lineTo x="2136" y="21546"/>
                    <wp:lineTo x="2718" y="21654"/>
                    <wp:lineTo x="2912" y="21654"/>
                    <wp:lineTo x="18639" y="21654"/>
                    <wp:lineTo x="19270" y="21600"/>
                    <wp:lineTo x="19416" y="21546"/>
                    <wp:lineTo x="20678" y="20788"/>
                    <wp:lineTo x="21309" y="19814"/>
                    <wp:lineTo x="21600" y="18947"/>
                    <wp:lineTo x="21697" y="18081"/>
                    <wp:lineTo x="21697" y="3356"/>
                    <wp:lineTo x="21600" y="2490"/>
                    <wp:lineTo x="21260" y="1624"/>
                    <wp:lineTo x="20775" y="1029"/>
                    <wp:lineTo x="20532" y="758"/>
                    <wp:lineTo x="20581" y="541"/>
                    <wp:lineTo x="19173" y="-54"/>
                    <wp:lineTo x="18542" y="-108"/>
                    <wp:lineTo x="3009" y="-108"/>
                  </wp:wrapPolygon>
                </wp:wrapThrough>
                <wp:docPr id="13" name="AutoShape 156"/>
                <wp:cNvGraphicFramePr/>
                <a:graphic xmlns:a="http://schemas.openxmlformats.org/drawingml/2006/main">
                  <a:graphicData uri="http://schemas.microsoft.com/office/word/2010/wordprocessingShape">
                    <wps:wsp>
                      <wps:cNvSpPr>
                        <a:spLocks noChangeArrowheads="1"/>
                      </wps:cNvSpPr>
                      <wps:spPr bwMode="auto">
                        <a:xfrm>
                          <a:off x="0" y="0"/>
                          <a:ext cx="4236720" cy="3797935"/>
                        </a:xfrm>
                        <a:prstGeom prst="roundRect">
                          <a:avLst>
                            <a:gd name="adj" fmla="val 16667"/>
                          </a:avLst>
                        </a:prstGeom>
                        <a:solidFill>
                          <a:srgbClr val="FFFFFF"/>
                        </a:solidFill>
                        <a:ln w="31750">
                          <a:solidFill>
                            <a:srgbClr val="C0504D"/>
                          </a:solidFill>
                          <a:round/>
                        </a:ln>
                        <a:effectLst/>
                      </wps:spPr>
                      <wps:txbx>
                        <w:txbxContent>
                          <w:p w14:paraId="795D7593">
                            <w:pPr>
                              <w:pStyle w:val="30"/>
                              <w:jc w:val="center"/>
                              <w:rPr>
                                <w:rFonts w:ascii="Calibri" w:hAnsi="Calibri" w:eastAsia="Times New Roman" w:cs="Calibri"/>
                                <w:b/>
                                <w:bCs/>
                                <w:color w:val="6F2F9F"/>
                                <w:sz w:val="28"/>
                                <w:szCs w:val="28"/>
                                <w:lang w:val="gl-ES" w:eastAsia="es-ES"/>
                              </w:rPr>
                            </w:pPr>
                            <w:bookmarkStart w:id="0" w:name="_Hlk214910846"/>
                            <w:r>
                              <w:rPr>
                                <w:rFonts w:ascii="Calibri" w:hAnsi="Calibri" w:eastAsia="Times New Roman" w:cs="Calibri"/>
                                <w:b/>
                                <w:bCs/>
                                <w:color w:val="6F2F9F"/>
                                <w:sz w:val="28"/>
                                <w:szCs w:val="28"/>
                                <w:lang w:val="gl-ES" w:eastAsia="es-ES"/>
                              </w:rPr>
                              <w:t>ORACIÓN PARA ACENDER</w:t>
                            </w:r>
                          </w:p>
                          <w:p w14:paraId="7C11948B">
                            <w:pPr>
                              <w:pStyle w:val="30"/>
                              <w:jc w:val="center"/>
                              <w:rPr>
                                <w:rFonts w:ascii="Calibri" w:hAnsi="Calibri" w:eastAsia="Times New Roman" w:cs="Calibri"/>
                                <w:sz w:val="28"/>
                                <w:szCs w:val="28"/>
                                <w:lang w:val="gl-ES" w:eastAsia="es-ES"/>
                              </w:rPr>
                            </w:pPr>
                            <w:r>
                              <w:rPr>
                                <w:rFonts w:ascii="Calibri" w:hAnsi="Calibri" w:eastAsia="Times New Roman" w:cs="Calibri"/>
                                <w:b/>
                                <w:bCs/>
                                <w:color w:val="6F2F9F"/>
                                <w:sz w:val="28"/>
                                <w:szCs w:val="28"/>
                                <w:lang w:val="gl-ES" w:eastAsia="es-ES"/>
                              </w:rPr>
                              <w:t>O CUARTO CIRIO DE ADVENTO</w:t>
                            </w:r>
                          </w:p>
                          <w:bookmarkEnd w:id="0"/>
                          <w:p w14:paraId="650E511C">
                            <w:pPr>
                              <w:ind w:right="567"/>
                              <w:jc w:val="both"/>
                              <w:rPr>
                                <w:rFonts w:ascii="Calibri" w:hAnsi="Calibri" w:cs="Calibri"/>
                                <w:sz w:val="23"/>
                                <w:szCs w:val="23"/>
                              </w:rPr>
                            </w:pPr>
                            <w:r>
                              <w:rPr>
                                <w:rFonts w:ascii="Calibri" w:hAnsi="Calibri" w:cs="Calibri"/>
                                <w:sz w:val="23"/>
                                <w:szCs w:val="23"/>
                              </w:rPr>
                              <w:t xml:space="preserve">Señor Xesús, Señor Xesús, neste cuarto domingo de Advento acendemos o cuarto cirio. Presentámosche a San Xosé, home silencioso e fiel, que abriu o seu corazón á túa palabra e acolleu os teus plans superando o seu medo. </w:t>
                            </w:r>
                          </w:p>
                          <w:p w14:paraId="0FC59C3C">
                            <w:pPr>
                              <w:ind w:right="567"/>
                              <w:jc w:val="both"/>
                              <w:rPr>
                                <w:rFonts w:ascii="Calibri" w:hAnsi="Calibri" w:cs="Calibri"/>
                                <w:sz w:val="23"/>
                                <w:szCs w:val="23"/>
                              </w:rPr>
                            </w:pPr>
                            <w:r>
                              <w:rPr>
                                <w:rFonts w:ascii="Calibri" w:hAnsi="Calibri" w:cs="Calibri"/>
                                <w:sz w:val="23"/>
                                <w:szCs w:val="23"/>
                              </w:rPr>
                              <w:t xml:space="preserve">El soubo limpar os cristais da súa mente e do seu corazón, e confiou na túa Palabra cando todo parecía incerto. Axúdanos a apoiarnos, como San Xosé, no caxato da fe para acoller a Xesús coa mesma humildade e prontitude. </w:t>
                            </w:r>
                          </w:p>
                          <w:p w14:paraId="259DAA2B">
                            <w:pPr>
                              <w:ind w:right="567"/>
                              <w:jc w:val="both"/>
                              <w:rPr>
                                <w:rFonts w:ascii="Calibri" w:hAnsi="Calibri" w:cs="Calibri"/>
                                <w:sz w:val="23"/>
                                <w:szCs w:val="23"/>
                              </w:rPr>
                            </w:pPr>
                            <w:r>
                              <w:rPr>
                                <w:rFonts w:ascii="Calibri" w:hAnsi="Calibri" w:cs="Calibri"/>
                                <w:sz w:val="23"/>
                                <w:szCs w:val="23"/>
                              </w:rPr>
                              <w:t>Que o teu vento do Advento acabe de</w:t>
                            </w:r>
                            <w:r>
                              <w:rPr>
                                <w:rFonts w:ascii="Calibri" w:hAnsi="Calibri" w:cs="Calibri"/>
                                <w:color w:val="1F497D" w:themeColor="text2"/>
                                <w:sz w:val="32"/>
                                <w:szCs w:val="32"/>
                              </w:rPr>
                              <w:t xml:space="preserve"> </w:t>
                            </w:r>
                            <w:r>
                              <w:rPr>
                                <w:rFonts w:ascii="Calibri" w:hAnsi="Calibri" w:cs="Calibri"/>
                                <w:sz w:val="23"/>
                                <w:szCs w:val="23"/>
                              </w:rPr>
                              <w:t>limpar o que escurece o noso corazón e prepárenos para</w:t>
                            </w:r>
                            <w:r>
                              <w:rPr>
                                <w:rFonts w:ascii="Calibri" w:hAnsi="Calibri" w:cs="Calibri"/>
                                <w:color w:val="1F497D" w:themeColor="text2"/>
                                <w:sz w:val="32"/>
                                <w:szCs w:val="32"/>
                              </w:rPr>
                              <w:t xml:space="preserve"> </w:t>
                            </w:r>
                            <w:r>
                              <w:rPr>
                                <w:rFonts w:ascii="Calibri" w:hAnsi="Calibri" w:cs="Calibri"/>
                                <w:sz w:val="23"/>
                                <w:szCs w:val="23"/>
                              </w:rPr>
                              <w:t xml:space="preserve">recibirte con alegría. Fainos sementadores de paz na nosa familia, na escola, no noso barrio e alí onde esteamos. </w:t>
                            </w:r>
                          </w:p>
                          <w:p w14:paraId="0ACC28E9">
                            <w:pPr>
                              <w:ind w:right="567"/>
                              <w:jc w:val="both"/>
                              <w:rPr>
                                <w:rFonts w:ascii="Calibri" w:hAnsi="Calibri" w:cs="Calibri"/>
                                <w:b/>
                                <w:sz w:val="23"/>
                                <w:szCs w:val="23"/>
                              </w:rPr>
                            </w:pPr>
                            <w:r>
                              <w:rPr>
                                <w:rFonts w:ascii="Calibri" w:hAnsi="Calibri" w:cs="Calibri"/>
                                <w:b/>
                                <w:sz w:val="23"/>
                                <w:szCs w:val="23"/>
                              </w:rPr>
                              <w:t>Ven, Señor Xesús, Emmanuel, queda</w:t>
                            </w:r>
                            <w:r>
                              <w:rPr>
                                <w:rFonts w:ascii="Calibri" w:hAnsi="Calibri" w:cs="Calibri"/>
                                <w:b/>
                                <w:color w:val="1F497D" w:themeColor="text2"/>
                                <w:sz w:val="32"/>
                                <w:szCs w:val="32"/>
                              </w:rPr>
                              <w:t xml:space="preserve"> </w:t>
                            </w:r>
                            <w:r>
                              <w:rPr>
                                <w:rFonts w:ascii="Calibri" w:hAnsi="Calibri" w:cs="Calibri"/>
                                <w:b/>
                                <w:sz w:val="23"/>
                                <w:szCs w:val="23"/>
                              </w:rPr>
                              <w:t xml:space="preserve">connosco </w:t>
                            </w:r>
                          </w:p>
                          <w:p w14:paraId="6FDC1FAC">
                            <w:pPr>
                              <w:ind w:right="567"/>
                              <w:jc w:val="both"/>
                              <w:rPr>
                                <w:rFonts w:ascii="Calibri" w:hAnsi="Calibri" w:cs="Calibri"/>
                                <w:color w:val="000000"/>
                                <w:sz w:val="23"/>
                                <w:szCs w:val="23"/>
                              </w:rPr>
                            </w:pPr>
                            <w:r>
                              <w:rPr>
                                <w:rFonts w:ascii="Calibri" w:hAnsi="Calibri" w:cs="Calibri"/>
                                <w:b/>
                                <w:sz w:val="23"/>
                                <w:szCs w:val="23"/>
                              </w:rPr>
                              <w:t>e transforma a nosa vida coa túa luz</w:t>
                            </w:r>
                            <w:r>
                              <w:rPr>
                                <w:rFonts w:ascii="Calibri" w:hAnsi="Calibri" w:cs="Calibri"/>
                                <w:b/>
                                <w:color w:val="1F497D" w:themeColor="text2"/>
                                <w:sz w:val="32"/>
                                <w:szCs w:val="32"/>
                              </w:rPr>
                              <w:t xml:space="preserve">. </w:t>
                            </w:r>
                            <w:r>
                              <w:rPr>
                                <w:rFonts w:ascii="Calibri" w:hAnsi="Calibri" w:cs="Calibri"/>
                                <w:b/>
                                <w:sz w:val="23"/>
                                <w:szCs w:val="23"/>
                              </w:rPr>
                              <w:t>Amén</w:t>
                            </w:r>
                            <w:r>
                              <w:rPr>
                                <w:rFonts w:ascii="Calibri" w:hAnsi="Calibri" w:cs="Calibri"/>
                                <w:color w:val="000000"/>
                                <w:sz w:val="23"/>
                                <w:szCs w:val="23"/>
                              </w:rPr>
                              <w:t>,</w:t>
                            </w:r>
                          </w:p>
                          <w:p w14:paraId="76B9E9DF">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 </w:t>
                            </w:r>
                          </w:p>
                          <w:p w14:paraId="23D90F89">
                            <w:pPr>
                              <w:autoSpaceDE w:val="0"/>
                              <w:autoSpaceDN w:val="0"/>
                              <w:adjustRightInd w:val="0"/>
                              <w:rPr>
                                <w:rFonts w:ascii="Calibri" w:hAnsi="Calibri" w:cs="Calibri"/>
                                <w:color w:val="000000"/>
                                <w:sz w:val="23"/>
                                <w:szCs w:val="23"/>
                              </w:rPr>
                            </w:pPr>
                            <w:r>
                              <w:rPr>
                                <w:rFonts w:ascii="Calibri" w:hAnsi="Calibri" w:cs="Calibri"/>
                                <w:color w:val="000000"/>
                                <w:sz w:val="23"/>
                                <w:szCs w:val="23"/>
                              </w:rPr>
                              <w:t>Que tu viento del Adviento acabe de limpiar lo que oscurece</w:t>
                            </w:r>
                          </w:p>
                          <w:p w14:paraId="3FB51DC5">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nuestro corazón y nos prepare para recibirte con alegría. </w:t>
                            </w:r>
                          </w:p>
                          <w:p w14:paraId="1BD05A4A">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Haznos sembradores de paz </w:t>
                            </w:r>
                          </w:p>
                          <w:p w14:paraId="2DB87D09">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en nuestra familia, en la escuela, </w:t>
                            </w:r>
                          </w:p>
                          <w:p w14:paraId="2CFDA12A">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en nuestro barrio y allí donde estemos. </w:t>
                            </w:r>
                          </w:p>
                          <w:p w14:paraId="0013BE62">
                            <w:pPr>
                              <w:autoSpaceDE w:val="0"/>
                              <w:autoSpaceDN w:val="0"/>
                              <w:adjustRightInd w:val="0"/>
                              <w:rPr>
                                <w:rFonts w:ascii="Calibri" w:hAnsi="Calibri" w:cs="Calibri"/>
                                <w:color w:val="000000"/>
                                <w:sz w:val="23"/>
                                <w:szCs w:val="23"/>
                              </w:rPr>
                            </w:pPr>
                            <w:r>
                              <w:rPr>
                                <w:rFonts w:ascii="Calibri" w:hAnsi="Calibri" w:cs="Calibri"/>
                                <w:b/>
                                <w:bCs/>
                                <w:color w:val="000000"/>
                                <w:sz w:val="23"/>
                                <w:szCs w:val="23"/>
                              </w:rPr>
                              <w:t xml:space="preserve">Ven, Señor Jesús, Emmanuel, quédate con nosotros </w:t>
                            </w:r>
                          </w:p>
                          <w:p w14:paraId="39329266">
                            <w:pPr>
                              <w:pStyle w:val="30"/>
                              <w:rPr>
                                <w:rFonts w:ascii="Verdana" w:hAnsi="Verdana"/>
                                <w:b/>
                                <w:sz w:val="20"/>
                                <w:szCs w:val="20"/>
                              </w:rPr>
                            </w:pPr>
                            <w:r>
                              <w:rPr>
                                <w:rFonts w:ascii="Calibri" w:hAnsi="Calibri" w:eastAsia="Times New Roman" w:cs="Calibri"/>
                                <w:b/>
                                <w:bCs/>
                                <w:sz w:val="23"/>
                                <w:szCs w:val="23"/>
                                <w:lang w:eastAsia="es-ES"/>
                              </w:rPr>
                              <w:t>y transforma nuestra vida con tu luz. Amén.</w:t>
                            </w:r>
                          </w:p>
                          <w:p w14:paraId="0D326156">
                            <w:pPr>
                              <w:spacing w:line="240" w:lineRule="atLeast"/>
                              <w:ind w:left="284" w:right="-3" w:hanging="284"/>
                              <w:rPr>
                                <w:rFonts w:ascii="Verdana" w:hAnsi="Verdana"/>
                                <w:b/>
                                <w:sz w:val="20"/>
                                <w:szCs w:val="20"/>
                              </w:rPr>
                            </w:pPr>
                          </w:p>
                          <w:p w14:paraId="358DC3D0">
                            <w:pPr>
                              <w:spacing w:line="240" w:lineRule="atLeast"/>
                              <w:ind w:left="284" w:right="-3" w:hanging="284"/>
                              <w:rPr>
                                <w:rFonts w:ascii="Verdana" w:hAnsi="Verdana"/>
                                <w:b/>
                                <w:sz w:val="20"/>
                                <w:szCs w:val="20"/>
                              </w:rPr>
                            </w:pPr>
                          </w:p>
                          <w:p w14:paraId="60FE3B34">
                            <w:pPr>
                              <w:spacing w:line="240" w:lineRule="atLeast"/>
                              <w:ind w:left="284" w:right="-3" w:hanging="284"/>
                              <w:rPr>
                                <w:rFonts w:ascii="Verdana" w:hAnsi="Verdana"/>
                                <w:b/>
                                <w:sz w:val="20"/>
                                <w:szCs w:val="20"/>
                              </w:rPr>
                            </w:pPr>
                          </w:p>
                          <w:p w14:paraId="460BE0D0">
                            <w:pPr>
                              <w:spacing w:line="240" w:lineRule="atLeast"/>
                              <w:ind w:left="284" w:right="-3" w:hanging="284"/>
                              <w:rPr>
                                <w:rFonts w:ascii="Verdana" w:hAnsi="Verdana"/>
                                <w:b/>
                                <w:sz w:val="20"/>
                                <w:szCs w:val="20"/>
                              </w:rPr>
                            </w:pPr>
                          </w:p>
                          <w:p w14:paraId="031C39D9">
                            <w:pPr>
                              <w:spacing w:line="240" w:lineRule="atLeast"/>
                              <w:ind w:left="284" w:right="-3" w:hanging="284"/>
                              <w:rPr>
                                <w:rFonts w:ascii="Verdana" w:hAnsi="Verdana"/>
                                <w:b/>
                                <w:sz w:val="20"/>
                                <w:szCs w:val="20"/>
                              </w:rPr>
                            </w:pPr>
                          </w:p>
                          <w:p w14:paraId="3429CB56">
                            <w:pPr>
                              <w:spacing w:line="240" w:lineRule="atLeast"/>
                              <w:ind w:left="284" w:right="-3" w:hanging="284"/>
                              <w:rPr>
                                <w:rFonts w:ascii="Verdana" w:hAnsi="Verdana"/>
                                <w:b/>
                                <w:sz w:val="20"/>
                                <w:szCs w:val="20"/>
                              </w:rPr>
                            </w:pPr>
                          </w:p>
                          <w:p w14:paraId="62C1B6C7">
                            <w:pPr>
                              <w:spacing w:line="240" w:lineRule="atLeast"/>
                              <w:ind w:left="284" w:right="-3" w:hanging="284"/>
                              <w:rPr>
                                <w:rFonts w:ascii="Verdana" w:hAnsi="Verdana"/>
                                <w:b/>
                                <w:sz w:val="20"/>
                                <w:szCs w:val="20"/>
                              </w:rPr>
                            </w:pPr>
                          </w:p>
                          <w:p w14:paraId="242F7832">
                            <w:pPr>
                              <w:spacing w:line="240" w:lineRule="atLeast"/>
                              <w:ind w:left="284" w:right="-3" w:hanging="284"/>
                              <w:rPr>
                                <w:rFonts w:ascii="Verdana" w:hAnsi="Verdana"/>
                                <w:b/>
                                <w:sz w:val="20"/>
                                <w:szCs w:val="20"/>
                              </w:rPr>
                            </w:pPr>
                          </w:p>
                          <w:p w14:paraId="7AE137DF">
                            <w:pPr>
                              <w:spacing w:line="240" w:lineRule="atLeast"/>
                              <w:ind w:left="284" w:right="-3" w:hanging="284"/>
                              <w:rPr>
                                <w:rFonts w:ascii="Verdana" w:hAnsi="Verdana"/>
                                <w:b/>
                                <w:sz w:val="20"/>
                                <w:szCs w:val="20"/>
                              </w:rPr>
                            </w:pPr>
                          </w:p>
                          <w:p w14:paraId="53030B5E">
                            <w:pPr>
                              <w:spacing w:line="240" w:lineRule="atLeast"/>
                              <w:ind w:left="284" w:right="-3" w:hanging="284"/>
                              <w:rPr>
                                <w:rFonts w:ascii="Verdana" w:hAnsi="Verdana"/>
                                <w:b/>
                                <w:sz w:val="20"/>
                                <w:szCs w:val="20"/>
                              </w:rPr>
                            </w:pPr>
                          </w:p>
                          <w:p w14:paraId="1876D3FD">
                            <w:pPr>
                              <w:spacing w:line="240" w:lineRule="atLeast"/>
                              <w:ind w:left="284" w:right="-3" w:hanging="284"/>
                              <w:rPr>
                                <w:rFonts w:ascii="Verdana" w:hAnsi="Verdana"/>
                                <w:b/>
                                <w:sz w:val="20"/>
                                <w:szCs w:val="20"/>
                              </w:rPr>
                            </w:pPr>
                          </w:p>
                          <w:p w14:paraId="4166F9E7">
                            <w:pPr>
                              <w:spacing w:line="240" w:lineRule="atLeast"/>
                              <w:ind w:left="284" w:right="-3" w:hanging="284"/>
                              <w:rPr>
                                <w:rFonts w:ascii="Verdana" w:hAnsi="Verdana"/>
                                <w:b/>
                                <w:sz w:val="20"/>
                                <w:szCs w:val="20"/>
                              </w:rPr>
                            </w:pPr>
                          </w:p>
                          <w:p w14:paraId="161B0AF8">
                            <w:pPr>
                              <w:spacing w:line="240" w:lineRule="atLeast"/>
                              <w:ind w:left="284" w:right="-3" w:hanging="284"/>
                              <w:rPr>
                                <w:rFonts w:ascii="Verdana" w:hAnsi="Verdana"/>
                                <w:b/>
                                <w:sz w:val="20"/>
                                <w:szCs w:val="20"/>
                              </w:rPr>
                            </w:pPr>
                          </w:p>
                          <w:p w14:paraId="3C627DB2">
                            <w:pPr>
                              <w:spacing w:line="240" w:lineRule="atLeast"/>
                              <w:ind w:left="284" w:right="-3" w:hanging="284"/>
                              <w:rPr>
                                <w:rFonts w:ascii="Verdana" w:hAnsi="Verdana"/>
                                <w:b/>
                                <w:sz w:val="20"/>
                                <w:szCs w:val="20"/>
                              </w:rPr>
                            </w:pPr>
                          </w:p>
                          <w:p w14:paraId="1A0CB2A7">
                            <w:pPr>
                              <w:spacing w:line="240" w:lineRule="atLeast"/>
                              <w:ind w:left="284" w:right="-3" w:hanging="284"/>
                              <w:rPr>
                                <w:rFonts w:ascii="Verdana" w:hAnsi="Verdana"/>
                                <w:b/>
                                <w:sz w:val="20"/>
                                <w:szCs w:val="20"/>
                              </w:rPr>
                            </w:pPr>
                          </w:p>
                          <w:p w14:paraId="1E0FC257">
                            <w:pPr>
                              <w:spacing w:line="240" w:lineRule="atLeast"/>
                              <w:ind w:left="284" w:right="-3" w:hanging="284"/>
                              <w:rPr>
                                <w:rFonts w:ascii="Verdana" w:hAnsi="Verdana"/>
                                <w:b/>
                                <w:sz w:val="20"/>
                                <w:szCs w:val="20"/>
                              </w:rPr>
                            </w:pPr>
                          </w:p>
                          <w:p w14:paraId="2D66E03E">
                            <w:pPr>
                              <w:spacing w:line="240" w:lineRule="atLeast"/>
                              <w:ind w:left="284" w:right="-3" w:hanging="284"/>
                              <w:rPr>
                                <w:rFonts w:ascii="Verdana" w:hAnsi="Verdana"/>
                                <w:b/>
                                <w:sz w:val="20"/>
                                <w:szCs w:val="20"/>
                              </w:rPr>
                            </w:pPr>
                          </w:p>
                          <w:p w14:paraId="689CC555">
                            <w:pPr>
                              <w:spacing w:line="240" w:lineRule="atLeast"/>
                              <w:ind w:left="284" w:right="-3" w:hanging="284"/>
                              <w:rPr>
                                <w:rFonts w:ascii="Verdana" w:hAnsi="Verdana"/>
                                <w:b/>
                                <w:sz w:val="20"/>
                                <w:szCs w:val="20"/>
                              </w:rPr>
                            </w:pPr>
                          </w:p>
                          <w:p w14:paraId="2232C129">
                            <w:pPr>
                              <w:spacing w:line="240" w:lineRule="atLeast"/>
                              <w:ind w:left="284" w:right="-3" w:hanging="284"/>
                              <w:rPr>
                                <w:rFonts w:ascii="Verdana" w:hAnsi="Verdana"/>
                                <w:b/>
                                <w:sz w:val="20"/>
                                <w:szCs w:val="20"/>
                              </w:rPr>
                            </w:pPr>
                          </w:p>
                          <w:p w14:paraId="108FCFB5">
                            <w:pPr>
                              <w:spacing w:line="240" w:lineRule="atLeast"/>
                              <w:ind w:left="284" w:right="-3" w:hanging="284"/>
                              <w:rPr>
                                <w:rFonts w:ascii="Verdana" w:hAnsi="Verdana"/>
                                <w:b/>
                                <w:sz w:val="20"/>
                                <w:szCs w:val="20"/>
                              </w:rPr>
                            </w:pPr>
                          </w:p>
                          <w:p w14:paraId="11F86FAB">
                            <w:pPr>
                              <w:spacing w:line="240" w:lineRule="atLeast"/>
                              <w:ind w:left="284" w:right="-3" w:hanging="284"/>
                              <w:rPr>
                                <w:rFonts w:ascii="Verdana" w:hAnsi="Verdana"/>
                                <w:b/>
                                <w:sz w:val="20"/>
                                <w:szCs w:val="20"/>
                              </w:rPr>
                            </w:pPr>
                          </w:p>
                          <w:p w14:paraId="774CB025">
                            <w:pPr>
                              <w:spacing w:line="240" w:lineRule="atLeast"/>
                              <w:ind w:left="284" w:right="-3" w:hanging="284"/>
                              <w:rPr>
                                <w:rFonts w:ascii="Verdana" w:hAnsi="Verdana"/>
                                <w:b/>
                                <w:sz w:val="20"/>
                                <w:szCs w:val="20"/>
                              </w:rPr>
                            </w:pPr>
                          </w:p>
                          <w:p w14:paraId="24C099ED">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035619C0">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156" o:spid="_x0000_s1026" o:spt="2" style="position:absolute;left:0pt;margin-left:12.2pt;margin-top:-1.6pt;height:299.4pt;width:333.6pt;mso-wrap-distance-left:9pt;mso-wrap-distance-right:9pt;z-index:-251651072;mso-width-relative:page;mso-height-relative:page;" fillcolor="#FFFFFF" filled="t" stroked="t" coordsize="21600,21600" wrapcoords="3009 -108 2378 -54 1019 541 1019 758 777 1029 340 1624 -49 2490 -97 3356 -97 18298 -49 18947 291 19814 874 20788 2136 21546 2718 21654 2912 21654 18639 21654 19270 21600 19416 21546 20678 20788 21309 19814 21600 18947 21697 18081 21697 3356 21600 2490 21260 1624 20775 1029 20532 758 20581 541 19173 -54 18542 -108 3009 -108" arcsize="0.166666666666667" o:gfxdata="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IlOwtfaAAAACQEAAA8AAAAA&#10;AAAAAQAgAAAAIgAAAGRycy9kb3ducmV2LnhtbFBLAQIUABQAAAAIAIdO4kAoULTESwIAALQEAAAO&#10;AAAAAAAAAAEAIAAAACkBAABkcnMvZTJvRG9jLnhtbFBLBQYAAAAABgAGAFkBAADmBQAAAAA=&#10;">
                <v:fill on="t" focussize="0,0"/>
                <v:stroke weight="2.5pt" color="#C0504D" joinstyle="round"/>
                <v:imagedata o:title=""/>
                <o:lock v:ext="edit" aspectratio="f"/>
                <v:textbox>
                  <w:txbxContent>
                    <w:p w14:paraId="795D7593">
                      <w:pPr>
                        <w:pStyle w:val="30"/>
                        <w:jc w:val="center"/>
                        <w:rPr>
                          <w:rFonts w:ascii="Calibri" w:hAnsi="Calibri" w:eastAsia="Times New Roman" w:cs="Calibri"/>
                          <w:b/>
                          <w:bCs/>
                          <w:color w:val="6F2F9F"/>
                          <w:sz w:val="28"/>
                          <w:szCs w:val="28"/>
                          <w:lang w:val="gl-ES" w:eastAsia="es-ES"/>
                        </w:rPr>
                      </w:pPr>
                      <w:bookmarkStart w:id="0" w:name="_Hlk214910846"/>
                      <w:r>
                        <w:rPr>
                          <w:rFonts w:ascii="Calibri" w:hAnsi="Calibri" w:eastAsia="Times New Roman" w:cs="Calibri"/>
                          <w:b/>
                          <w:bCs/>
                          <w:color w:val="6F2F9F"/>
                          <w:sz w:val="28"/>
                          <w:szCs w:val="28"/>
                          <w:lang w:val="gl-ES" w:eastAsia="es-ES"/>
                        </w:rPr>
                        <w:t>ORACIÓN PARA ACENDER</w:t>
                      </w:r>
                    </w:p>
                    <w:p w14:paraId="7C11948B">
                      <w:pPr>
                        <w:pStyle w:val="30"/>
                        <w:jc w:val="center"/>
                        <w:rPr>
                          <w:rFonts w:ascii="Calibri" w:hAnsi="Calibri" w:eastAsia="Times New Roman" w:cs="Calibri"/>
                          <w:sz w:val="28"/>
                          <w:szCs w:val="28"/>
                          <w:lang w:val="gl-ES" w:eastAsia="es-ES"/>
                        </w:rPr>
                      </w:pPr>
                      <w:r>
                        <w:rPr>
                          <w:rFonts w:ascii="Calibri" w:hAnsi="Calibri" w:eastAsia="Times New Roman" w:cs="Calibri"/>
                          <w:b/>
                          <w:bCs/>
                          <w:color w:val="6F2F9F"/>
                          <w:sz w:val="28"/>
                          <w:szCs w:val="28"/>
                          <w:lang w:val="gl-ES" w:eastAsia="es-ES"/>
                        </w:rPr>
                        <w:t>O CUARTO CIRIO DE ADVENTO</w:t>
                      </w:r>
                    </w:p>
                    <w:bookmarkEnd w:id="0"/>
                    <w:p w14:paraId="650E511C">
                      <w:pPr>
                        <w:ind w:right="567"/>
                        <w:jc w:val="both"/>
                        <w:rPr>
                          <w:rFonts w:ascii="Calibri" w:hAnsi="Calibri" w:cs="Calibri"/>
                          <w:sz w:val="23"/>
                          <w:szCs w:val="23"/>
                        </w:rPr>
                      </w:pPr>
                      <w:r>
                        <w:rPr>
                          <w:rFonts w:ascii="Calibri" w:hAnsi="Calibri" w:cs="Calibri"/>
                          <w:sz w:val="23"/>
                          <w:szCs w:val="23"/>
                        </w:rPr>
                        <w:t xml:space="preserve">Señor Xesús, Señor Xesús, neste cuarto domingo de Advento acendemos o cuarto cirio. Presentámosche a San Xosé, home silencioso e fiel, que abriu o seu corazón á túa palabra e acolleu os teus plans superando o seu medo. </w:t>
                      </w:r>
                    </w:p>
                    <w:p w14:paraId="0FC59C3C">
                      <w:pPr>
                        <w:ind w:right="567"/>
                        <w:jc w:val="both"/>
                        <w:rPr>
                          <w:rFonts w:ascii="Calibri" w:hAnsi="Calibri" w:cs="Calibri"/>
                          <w:sz w:val="23"/>
                          <w:szCs w:val="23"/>
                        </w:rPr>
                      </w:pPr>
                      <w:r>
                        <w:rPr>
                          <w:rFonts w:ascii="Calibri" w:hAnsi="Calibri" w:cs="Calibri"/>
                          <w:sz w:val="23"/>
                          <w:szCs w:val="23"/>
                        </w:rPr>
                        <w:t xml:space="preserve">El soubo limpar os cristais da súa mente e do seu corazón, e confiou na túa Palabra cando todo parecía incerto. Axúdanos a apoiarnos, como San Xosé, no caxato da fe para acoller a Xesús coa mesma humildade e prontitude. </w:t>
                      </w:r>
                    </w:p>
                    <w:p w14:paraId="259DAA2B">
                      <w:pPr>
                        <w:ind w:right="567"/>
                        <w:jc w:val="both"/>
                        <w:rPr>
                          <w:rFonts w:ascii="Calibri" w:hAnsi="Calibri" w:cs="Calibri"/>
                          <w:sz w:val="23"/>
                          <w:szCs w:val="23"/>
                        </w:rPr>
                      </w:pPr>
                      <w:r>
                        <w:rPr>
                          <w:rFonts w:ascii="Calibri" w:hAnsi="Calibri" w:cs="Calibri"/>
                          <w:sz w:val="23"/>
                          <w:szCs w:val="23"/>
                        </w:rPr>
                        <w:t>Que o teu vento do Advento acabe de</w:t>
                      </w:r>
                      <w:r>
                        <w:rPr>
                          <w:rFonts w:ascii="Calibri" w:hAnsi="Calibri" w:cs="Calibri"/>
                          <w:color w:val="1F497D" w:themeColor="text2"/>
                          <w:sz w:val="32"/>
                          <w:szCs w:val="32"/>
                        </w:rPr>
                        <w:t xml:space="preserve"> </w:t>
                      </w:r>
                      <w:r>
                        <w:rPr>
                          <w:rFonts w:ascii="Calibri" w:hAnsi="Calibri" w:cs="Calibri"/>
                          <w:sz w:val="23"/>
                          <w:szCs w:val="23"/>
                        </w:rPr>
                        <w:t>limpar o que escurece o noso corazón e prepárenos para</w:t>
                      </w:r>
                      <w:r>
                        <w:rPr>
                          <w:rFonts w:ascii="Calibri" w:hAnsi="Calibri" w:cs="Calibri"/>
                          <w:color w:val="1F497D" w:themeColor="text2"/>
                          <w:sz w:val="32"/>
                          <w:szCs w:val="32"/>
                        </w:rPr>
                        <w:t xml:space="preserve"> </w:t>
                      </w:r>
                      <w:r>
                        <w:rPr>
                          <w:rFonts w:ascii="Calibri" w:hAnsi="Calibri" w:cs="Calibri"/>
                          <w:sz w:val="23"/>
                          <w:szCs w:val="23"/>
                        </w:rPr>
                        <w:t xml:space="preserve">recibirte con alegría. Fainos sementadores de paz na nosa familia, na escola, no noso barrio e alí onde esteamos. </w:t>
                      </w:r>
                    </w:p>
                    <w:p w14:paraId="0ACC28E9">
                      <w:pPr>
                        <w:ind w:right="567"/>
                        <w:jc w:val="both"/>
                        <w:rPr>
                          <w:rFonts w:ascii="Calibri" w:hAnsi="Calibri" w:cs="Calibri"/>
                          <w:b/>
                          <w:sz w:val="23"/>
                          <w:szCs w:val="23"/>
                        </w:rPr>
                      </w:pPr>
                      <w:r>
                        <w:rPr>
                          <w:rFonts w:ascii="Calibri" w:hAnsi="Calibri" w:cs="Calibri"/>
                          <w:b/>
                          <w:sz w:val="23"/>
                          <w:szCs w:val="23"/>
                        </w:rPr>
                        <w:t>Ven, Señor Xesús, Emmanuel, queda</w:t>
                      </w:r>
                      <w:r>
                        <w:rPr>
                          <w:rFonts w:ascii="Calibri" w:hAnsi="Calibri" w:cs="Calibri"/>
                          <w:b/>
                          <w:color w:val="1F497D" w:themeColor="text2"/>
                          <w:sz w:val="32"/>
                          <w:szCs w:val="32"/>
                        </w:rPr>
                        <w:t xml:space="preserve"> </w:t>
                      </w:r>
                      <w:r>
                        <w:rPr>
                          <w:rFonts w:ascii="Calibri" w:hAnsi="Calibri" w:cs="Calibri"/>
                          <w:b/>
                          <w:sz w:val="23"/>
                          <w:szCs w:val="23"/>
                        </w:rPr>
                        <w:t xml:space="preserve">connosco </w:t>
                      </w:r>
                    </w:p>
                    <w:p w14:paraId="6FDC1FAC">
                      <w:pPr>
                        <w:ind w:right="567"/>
                        <w:jc w:val="both"/>
                        <w:rPr>
                          <w:rFonts w:ascii="Calibri" w:hAnsi="Calibri" w:cs="Calibri"/>
                          <w:color w:val="000000"/>
                          <w:sz w:val="23"/>
                          <w:szCs w:val="23"/>
                        </w:rPr>
                      </w:pPr>
                      <w:r>
                        <w:rPr>
                          <w:rFonts w:ascii="Calibri" w:hAnsi="Calibri" w:cs="Calibri"/>
                          <w:b/>
                          <w:sz w:val="23"/>
                          <w:szCs w:val="23"/>
                        </w:rPr>
                        <w:t>e transforma a nosa vida coa túa luz</w:t>
                      </w:r>
                      <w:r>
                        <w:rPr>
                          <w:rFonts w:ascii="Calibri" w:hAnsi="Calibri" w:cs="Calibri"/>
                          <w:b/>
                          <w:color w:val="1F497D" w:themeColor="text2"/>
                          <w:sz w:val="32"/>
                          <w:szCs w:val="32"/>
                        </w:rPr>
                        <w:t xml:space="preserve">. </w:t>
                      </w:r>
                      <w:r>
                        <w:rPr>
                          <w:rFonts w:ascii="Calibri" w:hAnsi="Calibri" w:cs="Calibri"/>
                          <w:b/>
                          <w:sz w:val="23"/>
                          <w:szCs w:val="23"/>
                        </w:rPr>
                        <w:t>Amén</w:t>
                      </w:r>
                      <w:r>
                        <w:rPr>
                          <w:rFonts w:ascii="Calibri" w:hAnsi="Calibri" w:cs="Calibri"/>
                          <w:color w:val="000000"/>
                          <w:sz w:val="23"/>
                          <w:szCs w:val="23"/>
                        </w:rPr>
                        <w:t>,</w:t>
                      </w:r>
                    </w:p>
                    <w:p w14:paraId="76B9E9DF">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 </w:t>
                      </w:r>
                    </w:p>
                    <w:p w14:paraId="23D90F89">
                      <w:pPr>
                        <w:autoSpaceDE w:val="0"/>
                        <w:autoSpaceDN w:val="0"/>
                        <w:adjustRightInd w:val="0"/>
                        <w:rPr>
                          <w:rFonts w:ascii="Calibri" w:hAnsi="Calibri" w:cs="Calibri"/>
                          <w:color w:val="000000"/>
                          <w:sz w:val="23"/>
                          <w:szCs w:val="23"/>
                        </w:rPr>
                      </w:pPr>
                      <w:r>
                        <w:rPr>
                          <w:rFonts w:ascii="Calibri" w:hAnsi="Calibri" w:cs="Calibri"/>
                          <w:color w:val="000000"/>
                          <w:sz w:val="23"/>
                          <w:szCs w:val="23"/>
                        </w:rPr>
                        <w:t>Que tu viento del Adviento acabe de limpiar lo que oscurece</w:t>
                      </w:r>
                    </w:p>
                    <w:p w14:paraId="3FB51DC5">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nuestro corazón y nos prepare para recibirte con alegría. </w:t>
                      </w:r>
                    </w:p>
                    <w:p w14:paraId="1BD05A4A">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Haznos sembradores de paz </w:t>
                      </w:r>
                    </w:p>
                    <w:p w14:paraId="2DB87D09">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en nuestra familia, en la escuela, </w:t>
                      </w:r>
                    </w:p>
                    <w:p w14:paraId="2CFDA12A">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en nuestro barrio y allí donde estemos. </w:t>
                      </w:r>
                    </w:p>
                    <w:p w14:paraId="0013BE62">
                      <w:pPr>
                        <w:autoSpaceDE w:val="0"/>
                        <w:autoSpaceDN w:val="0"/>
                        <w:adjustRightInd w:val="0"/>
                        <w:rPr>
                          <w:rFonts w:ascii="Calibri" w:hAnsi="Calibri" w:cs="Calibri"/>
                          <w:color w:val="000000"/>
                          <w:sz w:val="23"/>
                          <w:szCs w:val="23"/>
                        </w:rPr>
                      </w:pPr>
                      <w:r>
                        <w:rPr>
                          <w:rFonts w:ascii="Calibri" w:hAnsi="Calibri" w:cs="Calibri"/>
                          <w:b/>
                          <w:bCs/>
                          <w:color w:val="000000"/>
                          <w:sz w:val="23"/>
                          <w:szCs w:val="23"/>
                        </w:rPr>
                        <w:t xml:space="preserve">Ven, Señor Jesús, Emmanuel, quédate con nosotros </w:t>
                      </w:r>
                    </w:p>
                    <w:p w14:paraId="39329266">
                      <w:pPr>
                        <w:pStyle w:val="30"/>
                        <w:rPr>
                          <w:rFonts w:ascii="Verdana" w:hAnsi="Verdana"/>
                          <w:b/>
                          <w:sz w:val="20"/>
                          <w:szCs w:val="20"/>
                        </w:rPr>
                      </w:pPr>
                      <w:r>
                        <w:rPr>
                          <w:rFonts w:ascii="Calibri" w:hAnsi="Calibri" w:eastAsia="Times New Roman" w:cs="Calibri"/>
                          <w:b/>
                          <w:bCs/>
                          <w:sz w:val="23"/>
                          <w:szCs w:val="23"/>
                          <w:lang w:eastAsia="es-ES"/>
                        </w:rPr>
                        <w:t>y transforma nuestra vida con tu luz. Amén.</w:t>
                      </w:r>
                    </w:p>
                    <w:p w14:paraId="0D326156">
                      <w:pPr>
                        <w:spacing w:line="240" w:lineRule="atLeast"/>
                        <w:ind w:left="284" w:right="-3" w:hanging="284"/>
                        <w:rPr>
                          <w:rFonts w:ascii="Verdana" w:hAnsi="Verdana"/>
                          <w:b/>
                          <w:sz w:val="20"/>
                          <w:szCs w:val="20"/>
                        </w:rPr>
                      </w:pPr>
                    </w:p>
                    <w:p w14:paraId="358DC3D0">
                      <w:pPr>
                        <w:spacing w:line="240" w:lineRule="atLeast"/>
                        <w:ind w:left="284" w:right="-3" w:hanging="284"/>
                        <w:rPr>
                          <w:rFonts w:ascii="Verdana" w:hAnsi="Verdana"/>
                          <w:b/>
                          <w:sz w:val="20"/>
                          <w:szCs w:val="20"/>
                        </w:rPr>
                      </w:pPr>
                    </w:p>
                    <w:p w14:paraId="60FE3B34">
                      <w:pPr>
                        <w:spacing w:line="240" w:lineRule="atLeast"/>
                        <w:ind w:left="284" w:right="-3" w:hanging="284"/>
                        <w:rPr>
                          <w:rFonts w:ascii="Verdana" w:hAnsi="Verdana"/>
                          <w:b/>
                          <w:sz w:val="20"/>
                          <w:szCs w:val="20"/>
                        </w:rPr>
                      </w:pPr>
                    </w:p>
                    <w:p w14:paraId="460BE0D0">
                      <w:pPr>
                        <w:spacing w:line="240" w:lineRule="atLeast"/>
                        <w:ind w:left="284" w:right="-3" w:hanging="284"/>
                        <w:rPr>
                          <w:rFonts w:ascii="Verdana" w:hAnsi="Verdana"/>
                          <w:b/>
                          <w:sz w:val="20"/>
                          <w:szCs w:val="20"/>
                        </w:rPr>
                      </w:pPr>
                    </w:p>
                    <w:p w14:paraId="031C39D9">
                      <w:pPr>
                        <w:spacing w:line="240" w:lineRule="atLeast"/>
                        <w:ind w:left="284" w:right="-3" w:hanging="284"/>
                        <w:rPr>
                          <w:rFonts w:ascii="Verdana" w:hAnsi="Verdana"/>
                          <w:b/>
                          <w:sz w:val="20"/>
                          <w:szCs w:val="20"/>
                        </w:rPr>
                      </w:pPr>
                    </w:p>
                    <w:p w14:paraId="3429CB56">
                      <w:pPr>
                        <w:spacing w:line="240" w:lineRule="atLeast"/>
                        <w:ind w:left="284" w:right="-3" w:hanging="284"/>
                        <w:rPr>
                          <w:rFonts w:ascii="Verdana" w:hAnsi="Verdana"/>
                          <w:b/>
                          <w:sz w:val="20"/>
                          <w:szCs w:val="20"/>
                        </w:rPr>
                      </w:pPr>
                    </w:p>
                    <w:p w14:paraId="62C1B6C7">
                      <w:pPr>
                        <w:spacing w:line="240" w:lineRule="atLeast"/>
                        <w:ind w:left="284" w:right="-3" w:hanging="284"/>
                        <w:rPr>
                          <w:rFonts w:ascii="Verdana" w:hAnsi="Verdana"/>
                          <w:b/>
                          <w:sz w:val="20"/>
                          <w:szCs w:val="20"/>
                        </w:rPr>
                      </w:pPr>
                    </w:p>
                    <w:p w14:paraId="242F7832">
                      <w:pPr>
                        <w:spacing w:line="240" w:lineRule="atLeast"/>
                        <w:ind w:left="284" w:right="-3" w:hanging="284"/>
                        <w:rPr>
                          <w:rFonts w:ascii="Verdana" w:hAnsi="Verdana"/>
                          <w:b/>
                          <w:sz w:val="20"/>
                          <w:szCs w:val="20"/>
                        </w:rPr>
                      </w:pPr>
                    </w:p>
                    <w:p w14:paraId="7AE137DF">
                      <w:pPr>
                        <w:spacing w:line="240" w:lineRule="atLeast"/>
                        <w:ind w:left="284" w:right="-3" w:hanging="284"/>
                        <w:rPr>
                          <w:rFonts w:ascii="Verdana" w:hAnsi="Verdana"/>
                          <w:b/>
                          <w:sz w:val="20"/>
                          <w:szCs w:val="20"/>
                        </w:rPr>
                      </w:pPr>
                    </w:p>
                    <w:p w14:paraId="53030B5E">
                      <w:pPr>
                        <w:spacing w:line="240" w:lineRule="atLeast"/>
                        <w:ind w:left="284" w:right="-3" w:hanging="284"/>
                        <w:rPr>
                          <w:rFonts w:ascii="Verdana" w:hAnsi="Verdana"/>
                          <w:b/>
                          <w:sz w:val="20"/>
                          <w:szCs w:val="20"/>
                        </w:rPr>
                      </w:pPr>
                    </w:p>
                    <w:p w14:paraId="1876D3FD">
                      <w:pPr>
                        <w:spacing w:line="240" w:lineRule="atLeast"/>
                        <w:ind w:left="284" w:right="-3" w:hanging="284"/>
                        <w:rPr>
                          <w:rFonts w:ascii="Verdana" w:hAnsi="Verdana"/>
                          <w:b/>
                          <w:sz w:val="20"/>
                          <w:szCs w:val="20"/>
                        </w:rPr>
                      </w:pPr>
                    </w:p>
                    <w:p w14:paraId="4166F9E7">
                      <w:pPr>
                        <w:spacing w:line="240" w:lineRule="atLeast"/>
                        <w:ind w:left="284" w:right="-3" w:hanging="284"/>
                        <w:rPr>
                          <w:rFonts w:ascii="Verdana" w:hAnsi="Verdana"/>
                          <w:b/>
                          <w:sz w:val="20"/>
                          <w:szCs w:val="20"/>
                        </w:rPr>
                      </w:pPr>
                    </w:p>
                    <w:p w14:paraId="161B0AF8">
                      <w:pPr>
                        <w:spacing w:line="240" w:lineRule="atLeast"/>
                        <w:ind w:left="284" w:right="-3" w:hanging="284"/>
                        <w:rPr>
                          <w:rFonts w:ascii="Verdana" w:hAnsi="Verdana"/>
                          <w:b/>
                          <w:sz w:val="20"/>
                          <w:szCs w:val="20"/>
                        </w:rPr>
                      </w:pPr>
                    </w:p>
                    <w:p w14:paraId="3C627DB2">
                      <w:pPr>
                        <w:spacing w:line="240" w:lineRule="atLeast"/>
                        <w:ind w:left="284" w:right="-3" w:hanging="284"/>
                        <w:rPr>
                          <w:rFonts w:ascii="Verdana" w:hAnsi="Verdana"/>
                          <w:b/>
                          <w:sz w:val="20"/>
                          <w:szCs w:val="20"/>
                        </w:rPr>
                      </w:pPr>
                    </w:p>
                    <w:p w14:paraId="1A0CB2A7">
                      <w:pPr>
                        <w:spacing w:line="240" w:lineRule="atLeast"/>
                        <w:ind w:left="284" w:right="-3" w:hanging="284"/>
                        <w:rPr>
                          <w:rFonts w:ascii="Verdana" w:hAnsi="Verdana"/>
                          <w:b/>
                          <w:sz w:val="20"/>
                          <w:szCs w:val="20"/>
                        </w:rPr>
                      </w:pPr>
                    </w:p>
                    <w:p w14:paraId="1E0FC257">
                      <w:pPr>
                        <w:spacing w:line="240" w:lineRule="atLeast"/>
                        <w:ind w:left="284" w:right="-3" w:hanging="284"/>
                        <w:rPr>
                          <w:rFonts w:ascii="Verdana" w:hAnsi="Verdana"/>
                          <w:b/>
                          <w:sz w:val="20"/>
                          <w:szCs w:val="20"/>
                        </w:rPr>
                      </w:pPr>
                    </w:p>
                    <w:p w14:paraId="2D66E03E">
                      <w:pPr>
                        <w:spacing w:line="240" w:lineRule="atLeast"/>
                        <w:ind w:left="284" w:right="-3" w:hanging="284"/>
                        <w:rPr>
                          <w:rFonts w:ascii="Verdana" w:hAnsi="Verdana"/>
                          <w:b/>
                          <w:sz w:val="20"/>
                          <w:szCs w:val="20"/>
                        </w:rPr>
                      </w:pPr>
                    </w:p>
                    <w:p w14:paraId="689CC555">
                      <w:pPr>
                        <w:spacing w:line="240" w:lineRule="atLeast"/>
                        <w:ind w:left="284" w:right="-3" w:hanging="284"/>
                        <w:rPr>
                          <w:rFonts w:ascii="Verdana" w:hAnsi="Verdana"/>
                          <w:b/>
                          <w:sz w:val="20"/>
                          <w:szCs w:val="20"/>
                        </w:rPr>
                      </w:pPr>
                    </w:p>
                    <w:p w14:paraId="2232C129">
                      <w:pPr>
                        <w:spacing w:line="240" w:lineRule="atLeast"/>
                        <w:ind w:left="284" w:right="-3" w:hanging="284"/>
                        <w:rPr>
                          <w:rFonts w:ascii="Verdana" w:hAnsi="Verdana"/>
                          <w:b/>
                          <w:sz w:val="20"/>
                          <w:szCs w:val="20"/>
                        </w:rPr>
                      </w:pPr>
                    </w:p>
                    <w:p w14:paraId="108FCFB5">
                      <w:pPr>
                        <w:spacing w:line="240" w:lineRule="atLeast"/>
                        <w:ind w:left="284" w:right="-3" w:hanging="284"/>
                        <w:rPr>
                          <w:rFonts w:ascii="Verdana" w:hAnsi="Verdana"/>
                          <w:b/>
                          <w:sz w:val="20"/>
                          <w:szCs w:val="20"/>
                        </w:rPr>
                      </w:pPr>
                    </w:p>
                    <w:p w14:paraId="11F86FAB">
                      <w:pPr>
                        <w:spacing w:line="240" w:lineRule="atLeast"/>
                        <w:ind w:left="284" w:right="-3" w:hanging="284"/>
                        <w:rPr>
                          <w:rFonts w:ascii="Verdana" w:hAnsi="Verdana"/>
                          <w:b/>
                          <w:sz w:val="20"/>
                          <w:szCs w:val="20"/>
                        </w:rPr>
                      </w:pPr>
                    </w:p>
                    <w:p w14:paraId="774CB025">
                      <w:pPr>
                        <w:spacing w:line="240" w:lineRule="atLeast"/>
                        <w:ind w:left="284" w:right="-3" w:hanging="284"/>
                        <w:rPr>
                          <w:rFonts w:ascii="Verdana" w:hAnsi="Verdana"/>
                          <w:b/>
                          <w:sz w:val="20"/>
                          <w:szCs w:val="20"/>
                        </w:rPr>
                      </w:pPr>
                    </w:p>
                    <w:p w14:paraId="24C099ED">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035619C0">
                      <w:pPr>
                        <w:ind w:right="-3"/>
                        <w:jc w:val="both"/>
                        <w:rPr>
                          <w:rFonts w:ascii="Forte" w:hAnsi="Forte"/>
                        </w:rPr>
                      </w:pPr>
                    </w:p>
                  </w:txbxContent>
                </v:textbox>
                <w10:wrap type="through"/>
              </v:roundrect>
            </w:pict>
          </mc:Fallback>
        </mc:AlternateContent>
      </w:r>
    </w:p>
    <w:p w14:paraId="2E7C5B12">
      <w:pPr>
        <w:pStyle w:val="13"/>
        <w:spacing w:before="0" w:beforeAutospacing="0" w:after="0" w:afterAutospacing="0" w:line="240" w:lineRule="atLeast"/>
        <w:ind w:left="1080" w:right="720" w:firstLine="360"/>
        <w:jc w:val="both"/>
        <w:rPr>
          <w:rFonts w:ascii="Koala" w:hAnsi="Koala"/>
          <w:bCs/>
          <w:sz w:val="44"/>
          <w:szCs w:val="44"/>
        </w:rPr>
      </w:pPr>
    </w:p>
    <w:p w14:paraId="510EFA43">
      <w:pPr>
        <w:pStyle w:val="13"/>
        <w:spacing w:before="0" w:beforeAutospacing="0" w:after="0" w:afterAutospacing="0" w:line="240" w:lineRule="atLeast"/>
        <w:ind w:left="1080" w:right="720" w:firstLine="360"/>
        <w:jc w:val="both"/>
        <w:rPr>
          <w:rFonts w:ascii="Koala" w:hAnsi="Koala"/>
          <w:bCs/>
          <w:sz w:val="44"/>
          <w:szCs w:val="44"/>
        </w:rPr>
      </w:pPr>
    </w:p>
    <w:p w14:paraId="35169296">
      <w:pPr>
        <w:pStyle w:val="13"/>
        <w:spacing w:before="0" w:beforeAutospacing="0" w:after="0" w:afterAutospacing="0" w:line="240" w:lineRule="atLeast"/>
        <w:ind w:left="1080" w:right="720" w:firstLine="360"/>
        <w:jc w:val="both"/>
        <w:rPr>
          <w:rFonts w:ascii="Koala" w:hAnsi="Koala"/>
          <w:bCs/>
          <w:sz w:val="44"/>
          <w:szCs w:val="44"/>
        </w:rPr>
      </w:pPr>
    </w:p>
    <w:p w14:paraId="5F8F96F6">
      <w:pPr>
        <w:pStyle w:val="13"/>
        <w:spacing w:before="0" w:beforeAutospacing="0" w:after="0" w:afterAutospacing="0" w:line="240" w:lineRule="atLeast"/>
        <w:ind w:left="1080" w:right="720" w:firstLine="360"/>
        <w:jc w:val="both"/>
        <w:rPr>
          <w:rFonts w:ascii="Koala" w:hAnsi="Koala"/>
          <w:bCs/>
          <w:sz w:val="44"/>
          <w:szCs w:val="44"/>
        </w:rPr>
      </w:pPr>
    </w:p>
    <w:p w14:paraId="45A7B736">
      <w:pPr>
        <w:pStyle w:val="13"/>
        <w:spacing w:before="0" w:beforeAutospacing="0" w:after="0" w:afterAutospacing="0" w:line="240" w:lineRule="atLeast"/>
        <w:ind w:left="1080" w:right="720" w:firstLine="360"/>
        <w:jc w:val="both"/>
        <w:rPr>
          <w:rFonts w:ascii="Koala" w:hAnsi="Koala"/>
          <w:bCs/>
          <w:sz w:val="44"/>
          <w:szCs w:val="44"/>
        </w:rPr>
      </w:pPr>
    </w:p>
    <w:p w14:paraId="352B3A51">
      <w:pPr>
        <w:pStyle w:val="13"/>
        <w:spacing w:before="0" w:beforeAutospacing="0" w:after="0" w:afterAutospacing="0" w:line="240" w:lineRule="atLeast"/>
        <w:ind w:left="1080" w:right="720" w:firstLine="360"/>
        <w:jc w:val="both"/>
        <w:rPr>
          <w:rFonts w:ascii="Koala" w:hAnsi="Koala"/>
          <w:bCs/>
          <w:sz w:val="44"/>
          <w:szCs w:val="44"/>
        </w:rPr>
      </w:pPr>
    </w:p>
    <w:p w14:paraId="1D2BA7D2">
      <w:pPr>
        <w:pStyle w:val="13"/>
        <w:spacing w:before="0" w:beforeAutospacing="0" w:after="0" w:afterAutospacing="0" w:line="240" w:lineRule="atLeast"/>
        <w:ind w:left="1080" w:right="720" w:firstLine="360"/>
        <w:jc w:val="both"/>
        <w:rPr>
          <w:rFonts w:ascii="Koala" w:hAnsi="Koala"/>
          <w:bCs/>
          <w:sz w:val="44"/>
          <w:szCs w:val="44"/>
        </w:rPr>
      </w:pPr>
    </w:p>
    <w:p w14:paraId="12878720">
      <w:pPr>
        <w:pStyle w:val="13"/>
        <w:spacing w:before="0" w:beforeAutospacing="0" w:after="0" w:afterAutospacing="0" w:line="240" w:lineRule="atLeast"/>
        <w:ind w:left="1080" w:right="720" w:firstLine="360"/>
        <w:jc w:val="both"/>
        <w:rPr>
          <w:rFonts w:ascii="Koala" w:hAnsi="Koala"/>
          <w:bCs/>
          <w:sz w:val="44"/>
          <w:szCs w:val="44"/>
        </w:rPr>
      </w:pPr>
    </w:p>
    <w:p w14:paraId="41D9CE7B">
      <w:pPr>
        <w:pStyle w:val="13"/>
        <w:spacing w:before="0" w:beforeAutospacing="0" w:after="0" w:afterAutospacing="0" w:line="240" w:lineRule="atLeast"/>
        <w:ind w:left="1080" w:right="720" w:firstLine="360"/>
        <w:jc w:val="both"/>
      </w:pPr>
    </w:p>
    <w:p w14:paraId="4C66F854">
      <w:pPr>
        <w:pStyle w:val="13"/>
        <w:spacing w:before="0" w:beforeAutospacing="0" w:after="0" w:afterAutospacing="0" w:line="240" w:lineRule="atLeast"/>
        <w:ind w:left="1080" w:right="720" w:firstLine="360"/>
        <w:jc w:val="both"/>
      </w:pPr>
    </w:p>
    <w:p w14:paraId="73233A17">
      <w:pPr>
        <w:pStyle w:val="13"/>
        <w:spacing w:before="0" w:beforeAutospacing="0" w:after="0" w:afterAutospacing="0" w:line="240" w:lineRule="atLeast"/>
        <w:ind w:left="1080" w:right="720" w:firstLine="360"/>
        <w:jc w:val="both"/>
      </w:pPr>
      <w:r>
        <w:rPr>
          <w:lang w:val="es-ES"/>
        </w:rPr>
        <w:drawing>
          <wp:anchor distT="0" distB="0" distL="114300" distR="114300" simplePos="0" relativeHeight="251674624" behindDoc="0" locked="0" layoutInCell="1" allowOverlap="1">
            <wp:simplePos x="0" y="0"/>
            <wp:positionH relativeFrom="column">
              <wp:posOffset>79375</wp:posOffset>
            </wp:positionH>
            <wp:positionV relativeFrom="paragraph">
              <wp:posOffset>49530</wp:posOffset>
            </wp:positionV>
            <wp:extent cx="1123950" cy="2091690"/>
            <wp:effectExtent l="19050" t="0" r="0" b="0"/>
            <wp:wrapThrough wrapText="bothSides">
              <wp:wrapPolygon>
                <wp:start x="6224" y="393"/>
                <wp:lineTo x="4759" y="787"/>
                <wp:lineTo x="4027" y="2164"/>
                <wp:lineTo x="4759" y="3541"/>
                <wp:lineTo x="732" y="4525"/>
                <wp:lineTo x="-366" y="6689"/>
                <wp:lineTo x="-366" y="11016"/>
                <wp:lineTo x="1831" y="12984"/>
                <wp:lineTo x="2929" y="16918"/>
                <wp:lineTo x="4759" y="19279"/>
                <wp:lineTo x="7322" y="21443"/>
                <wp:lineTo x="8054" y="21443"/>
                <wp:lineTo x="10251" y="21443"/>
                <wp:lineTo x="11349" y="21443"/>
                <wp:lineTo x="11715" y="20262"/>
                <wp:lineTo x="11349" y="19279"/>
                <wp:lineTo x="14278" y="16328"/>
                <wp:lineTo x="15742" y="16131"/>
                <wp:lineTo x="21600" y="13574"/>
                <wp:lineTo x="21600" y="12197"/>
                <wp:lineTo x="20868" y="11607"/>
                <wp:lineTo x="16475" y="9836"/>
                <wp:lineTo x="15376" y="6689"/>
                <wp:lineTo x="17939" y="4131"/>
                <wp:lineTo x="17939" y="3541"/>
                <wp:lineTo x="8054" y="393"/>
                <wp:lineTo x="6224" y="393"/>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pic:cNvPicPr>
                  </pic:nvPicPr>
                  <pic:blipFill>
                    <a:blip r:embed="rId4" cstate="print">
                      <a:clrChange>
                        <a:clrFrom>
                          <a:srgbClr val="FEFEFE"/>
                        </a:clrFrom>
                        <a:clrTo>
                          <a:srgbClr val="FEFEFE">
                            <a:alpha val="0"/>
                          </a:srgbClr>
                        </a:clrTo>
                      </a:clrChange>
                      <a:extLst>
                        <a:ext uri="{28A0092B-C50C-407E-A947-70E740481C1C}">
                          <a14:useLocalDpi xmlns:a14="http://schemas.microsoft.com/office/drawing/2010/main" val="0"/>
                        </a:ext>
                      </a:extLst>
                    </a:blip>
                    <a:srcRect l="30746" r="15591"/>
                    <a:stretch>
                      <a:fillRect/>
                    </a:stretch>
                  </pic:blipFill>
                  <pic:spPr>
                    <a:xfrm>
                      <a:off x="0" y="0"/>
                      <a:ext cx="1123950" cy="2091690"/>
                    </a:xfrm>
                    <a:prstGeom prst="rect">
                      <a:avLst/>
                    </a:prstGeom>
                    <a:ln>
                      <a:noFill/>
                    </a:ln>
                  </pic:spPr>
                </pic:pic>
              </a:graphicData>
            </a:graphic>
          </wp:anchor>
        </w:drawing>
      </w:r>
    </w:p>
    <w:p w14:paraId="26DCE68F">
      <w:pPr>
        <w:pStyle w:val="15"/>
      </w:pPr>
    </w:p>
    <w:p w14:paraId="6DD8ACF6">
      <w:pPr>
        <w:pStyle w:val="15"/>
      </w:pPr>
    </w:p>
    <w:p w14:paraId="6FF16F6D">
      <w:pPr>
        <w:pStyle w:val="15"/>
      </w:pPr>
    </w:p>
    <w:p w14:paraId="78A1F113">
      <w:pPr>
        <w:pStyle w:val="15"/>
      </w:pPr>
      <w:r>
        <w:rPr>
          <w:rFonts w:ascii="Koala" w:hAnsi="Koala"/>
          <w:bCs/>
          <w:sz w:val="44"/>
          <w:szCs w:val="44"/>
        </w:rPr>
        <mc:AlternateContent>
          <mc:Choice Requires="wps">
            <w:drawing>
              <wp:anchor distT="0" distB="0" distL="114300" distR="114300" simplePos="0" relativeHeight="251673600" behindDoc="0" locked="0" layoutInCell="1" allowOverlap="1">
                <wp:simplePos x="0" y="0"/>
                <wp:positionH relativeFrom="column">
                  <wp:posOffset>94615</wp:posOffset>
                </wp:positionH>
                <wp:positionV relativeFrom="paragraph">
                  <wp:posOffset>58420</wp:posOffset>
                </wp:positionV>
                <wp:extent cx="4070985" cy="3496310"/>
                <wp:effectExtent l="0" t="0" r="5715" b="8890"/>
                <wp:wrapNone/>
                <wp:docPr id="16" name="Rectángulo 11"/>
                <wp:cNvGraphicFramePr/>
                <a:graphic xmlns:a="http://schemas.openxmlformats.org/drawingml/2006/main">
                  <a:graphicData uri="http://schemas.microsoft.com/office/word/2010/wordprocessingShape">
                    <wps:wsp>
                      <wps:cNvSpPr>
                        <a:spLocks noChangeArrowheads="1"/>
                      </wps:cNvSpPr>
                      <wps:spPr bwMode="auto">
                        <a:xfrm>
                          <a:off x="0" y="0"/>
                          <a:ext cx="4070985" cy="3371850"/>
                        </a:xfrm>
                        <a:prstGeom prst="rect">
                          <a:avLst/>
                        </a:prstGeom>
                        <a:solidFill>
                          <a:srgbClr val="FFFFFF"/>
                        </a:solidFill>
                        <a:ln>
                          <a:noFill/>
                        </a:ln>
                        <a:effectLst/>
                      </wps:spPr>
                      <wps:txbx>
                        <w:txbxContent>
                          <w:p w14:paraId="7B568E0F">
                            <w:pPr>
                              <w:spacing w:line="240" w:lineRule="atLeast"/>
                              <w:ind w:left="-142" w:right="-3"/>
                              <w:jc w:val="center"/>
                              <w:rPr>
                                <w:rFonts w:ascii="Script MT Bold" w:hAnsi="Script MT Bold" w:cs="Tahoma"/>
                                <w:bCs/>
                                <w:color w:val="1F497D" w:themeColor="text2"/>
                                <w:sz w:val="28"/>
                                <w:szCs w:val="28"/>
                              </w:rPr>
                            </w:pPr>
                            <w:bookmarkStart w:id="1" w:name="_Hlk216796281"/>
                            <w:r>
                              <w:rPr>
                                <w:rFonts w:ascii="Script MT Bold" w:hAnsi="Script MT Bold" w:cs="Tahoma"/>
                                <w:bCs/>
                                <w:color w:val="1F497D" w:themeColor="text2"/>
                                <w:sz w:val="28"/>
                                <w:szCs w:val="28"/>
                              </w:rPr>
                              <w:t>Bendición da cea de Noiteboa</w:t>
                            </w:r>
                          </w:p>
                          <w:p w14:paraId="3C0F13F1">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VEN Á NOSA CASA, SEÑOR. </w:t>
                            </w:r>
                          </w:p>
                          <w:p w14:paraId="013AA2D3">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Está escura, necesita da túa luz e da túa presenza. </w:t>
                            </w:r>
                          </w:p>
                          <w:p w14:paraId="57BE0D4B">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Está baleira, necesita o teu alento. </w:t>
                            </w:r>
                          </w:p>
                          <w:p w14:paraId="5B09C1AD">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Está débil, require a túa forza. </w:t>
                            </w:r>
                          </w:p>
                          <w:p w14:paraId="38962BC5">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Está sen alicerces, necesita a túa Palabra. </w:t>
                            </w:r>
                          </w:p>
                          <w:p w14:paraId="0746953D">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VEN Á NOSA, SEÑOR. </w:t>
                            </w:r>
                          </w:p>
                          <w:p w14:paraId="3A2DF350">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Non tardes en chegar, non sexa que se arruíne. </w:t>
                            </w:r>
                          </w:p>
                          <w:p w14:paraId="57D83D7B">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Non tardes en chegar, non sexa que a estraguemos para sempre. </w:t>
                            </w:r>
                          </w:p>
                          <w:p w14:paraId="5AAC8C0E">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Non tardes en chegar, non sexa que caiamos na desesperanza. </w:t>
                            </w:r>
                          </w:p>
                          <w:p w14:paraId="368ED717">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VEN Á NOSA CASA, SEÑOR. </w:t>
                            </w:r>
                          </w:p>
                          <w:p w14:paraId="4859BF6E">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E, se atopas a porta pechada, non dubides en chamar. </w:t>
                            </w:r>
                          </w:p>
                          <w:p w14:paraId="1E66DB2E">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E, se ves que a cheminea non fumega, quenta Ti o noso fogar. </w:t>
                            </w:r>
                          </w:p>
                          <w:p w14:paraId="3A8C382D">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E, se escoitas demasiado ruído, pon calma dentro dela.</w:t>
                            </w:r>
                          </w:p>
                          <w:p w14:paraId="098C5002">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SI, SEÑOR! VEN Á NOSA CASA! </w:t>
                            </w:r>
                          </w:p>
                          <w:p w14:paraId="1431617C">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A casa do noso corazón e do noso mundo. </w:t>
                            </w:r>
                          </w:p>
                          <w:p w14:paraId="122FA2F4">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A casa dos nosos pensamentos e camiños. </w:t>
                            </w:r>
                          </w:p>
                          <w:p w14:paraId="0A88C9C2">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A casa da nosa existencia e de todo o que somos. </w:t>
                            </w:r>
                          </w:p>
                          <w:p w14:paraId="3E875C96">
                            <w:pPr>
                              <w:spacing w:line="200" w:lineRule="atLeast"/>
                              <w:rPr>
                                <w:rFonts w:ascii="Verdana" w:hAnsi="Verdana"/>
                                <w:b/>
                                <w:sz w:val="22"/>
                                <w:szCs w:val="22"/>
                              </w:rPr>
                            </w:pPr>
                            <w:r>
                              <w:rPr>
                                <w:rFonts w:asciiTheme="minorHAnsi" w:hAnsiTheme="minorHAnsi" w:cstheme="minorHAnsi"/>
                                <w:color w:val="1F497D" w:themeColor="text2"/>
                                <w:sz w:val="22"/>
                                <w:szCs w:val="22"/>
                              </w:rPr>
                              <w:t xml:space="preserve">VEN Á NOSA CASA, SEÑOR! ESPERÁNDOCHE ESTAMOS, SEÑOR! </w:t>
                            </w:r>
                          </w:p>
                          <w:bookmarkEnd w:id="1"/>
                          <w:p w14:paraId="5B10FC9E">
                            <w:pPr>
                              <w:spacing w:line="240" w:lineRule="atLeast"/>
                              <w:ind w:left="284" w:right="-3" w:hanging="284"/>
                              <w:rPr>
                                <w:rFonts w:ascii="Verdana" w:hAnsi="Verdana"/>
                                <w:b/>
                                <w:sz w:val="22"/>
                                <w:szCs w:val="22"/>
                              </w:rPr>
                            </w:pPr>
                          </w:p>
                          <w:p w14:paraId="0D3FBE6A">
                            <w:pPr>
                              <w:spacing w:line="240" w:lineRule="atLeast"/>
                              <w:ind w:left="284" w:right="-3" w:hanging="284"/>
                              <w:rPr>
                                <w:rFonts w:ascii="Verdana" w:hAnsi="Verdana"/>
                                <w:b/>
                                <w:sz w:val="20"/>
                                <w:szCs w:val="20"/>
                              </w:rPr>
                            </w:pPr>
                          </w:p>
                          <w:p w14:paraId="706FA1B8">
                            <w:pPr>
                              <w:spacing w:line="240" w:lineRule="atLeast"/>
                              <w:ind w:left="284" w:right="-3" w:hanging="284"/>
                              <w:rPr>
                                <w:rFonts w:ascii="Verdana" w:hAnsi="Verdana"/>
                                <w:b/>
                                <w:sz w:val="20"/>
                                <w:szCs w:val="20"/>
                              </w:rPr>
                            </w:pPr>
                          </w:p>
                          <w:p w14:paraId="4CF8F0ED">
                            <w:pPr>
                              <w:spacing w:line="240" w:lineRule="atLeast"/>
                              <w:ind w:left="284" w:right="-3" w:hanging="284"/>
                              <w:rPr>
                                <w:rFonts w:ascii="Verdana" w:hAnsi="Verdana"/>
                                <w:b/>
                                <w:sz w:val="20"/>
                                <w:szCs w:val="20"/>
                              </w:rPr>
                            </w:pPr>
                          </w:p>
                          <w:p w14:paraId="64667C50">
                            <w:pPr>
                              <w:spacing w:line="240" w:lineRule="atLeast"/>
                              <w:ind w:left="284" w:right="-3" w:hanging="284"/>
                              <w:rPr>
                                <w:rFonts w:ascii="Verdana" w:hAnsi="Verdana"/>
                                <w:b/>
                                <w:sz w:val="20"/>
                                <w:szCs w:val="20"/>
                              </w:rPr>
                            </w:pPr>
                          </w:p>
                          <w:p w14:paraId="502B1418">
                            <w:pPr>
                              <w:spacing w:line="240" w:lineRule="atLeast"/>
                              <w:ind w:left="284" w:right="-3" w:hanging="284"/>
                              <w:rPr>
                                <w:rFonts w:ascii="Verdana" w:hAnsi="Verdana"/>
                                <w:b/>
                                <w:sz w:val="20"/>
                                <w:szCs w:val="20"/>
                              </w:rPr>
                            </w:pPr>
                          </w:p>
                          <w:p w14:paraId="493DA37A">
                            <w:pPr>
                              <w:spacing w:line="240" w:lineRule="atLeast"/>
                              <w:ind w:left="284" w:right="-3" w:hanging="284"/>
                              <w:rPr>
                                <w:rFonts w:ascii="Verdana" w:hAnsi="Verdana"/>
                                <w:b/>
                                <w:sz w:val="20"/>
                                <w:szCs w:val="20"/>
                              </w:rPr>
                            </w:pPr>
                          </w:p>
                          <w:p w14:paraId="56AA128D">
                            <w:pPr>
                              <w:spacing w:line="240" w:lineRule="atLeast"/>
                              <w:ind w:left="284" w:right="-3" w:hanging="284"/>
                              <w:rPr>
                                <w:rFonts w:ascii="Verdana" w:hAnsi="Verdana"/>
                                <w:b/>
                                <w:sz w:val="20"/>
                                <w:szCs w:val="20"/>
                              </w:rPr>
                            </w:pPr>
                          </w:p>
                          <w:p w14:paraId="10BEDD52">
                            <w:pPr>
                              <w:spacing w:line="240" w:lineRule="atLeast"/>
                              <w:ind w:left="284" w:right="-3" w:hanging="284"/>
                              <w:rPr>
                                <w:rFonts w:ascii="Verdana" w:hAnsi="Verdana"/>
                                <w:b/>
                                <w:sz w:val="20"/>
                                <w:szCs w:val="20"/>
                              </w:rPr>
                            </w:pPr>
                          </w:p>
                          <w:p w14:paraId="5EBF4FF7">
                            <w:pPr>
                              <w:spacing w:line="240" w:lineRule="atLeast"/>
                              <w:ind w:left="284" w:right="-3" w:hanging="284"/>
                              <w:rPr>
                                <w:rFonts w:ascii="Verdana" w:hAnsi="Verdana"/>
                                <w:b/>
                                <w:sz w:val="20"/>
                                <w:szCs w:val="20"/>
                              </w:rPr>
                            </w:pPr>
                          </w:p>
                          <w:p w14:paraId="727F8023">
                            <w:pPr>
                              <w:spacing w:line="240" w:lineRule="atLeast"/>
                              <w:ind w:left="284" w:right="-3" w:hanging="284"/>
                              <w:rPr>
                                <w:rFonts w:ascii="Verdana" w:hAnsi="Verdana"/>
                                <w:b/>
                                <w:sz w:val="20"/>
                                <w:szCs w:val="20"/>
                              </w:rPr>
                            </w:pPr>
                          </w:p>
                          <w:p w14:paraId="6A370AE0">
                            <w:pPr>
                              <w:spacing w:line="240" w:lineRule="atLeast"/>
                              <w:ind w:left="284" w:right="-3" w:hanging="284"/>
                              <w:rPr>
                                <w:rFonts w:ascii="Verdana" w:hAnsi="Verdana"/>
                                <w:b/>
                                <w:sz w:val="20"/>
                                <w:szCs w:val="20"/>
                              </w:rPr>
                            </w:pPr>
                          </w:p>
                          <w:p w14:paraId="42218595">
                            <w:pPr>
                              <w:spacing w:line="240" w:lineRule="atLeast"/>
                              <w:ind w:left="284" w:right="-3" w:hanging="284"/>
                              <w:rPr>
                                <w:rFonts w:ascii="Verdana" w:hAnsi="Verdana"/>
                                <w:b/>
                                <w:sz w:val="20"/>
                                <w:szCs w:val="20"/>
                              </w:rPr>
                            </w:pPr>
                          </w:p>
                          <w:p w14:paraId="331E4B86">
                            <w:pPr>
                              <w:spacing w:line="240" w:lineRule="atLeast"/>
                              <w:ind w:left="284" w:right="-3" w:hanging="284"/>
                              <w:rPr>
                                <w:rFonts w:ascii="Verdana" w:hAnsi="Verdana"/>
                                <w:b/>
                                <w:sz w:val="20"/>
                                <w:szCs w:val="20"/>
                              </w:rPr>
                            </w:pPr>
                          </w:p>
                          <w:p w14:paraId="0F328606">
                            <w:pPr>
                              <w:spacing w:line="240" w:lineRule="atLeast"/>
                              <w:ind w:left="284" w:right="-3" w:hanging="284"/>
                              <w:rPr>
                                <w:rFonts w:ascii="Verdana" w:hAnsi="Verdana"/>
                                <w:b/>
                                <w:sz w:val="20"/>
                                <w:szCs w:val="20"/>
                              </w:rPr>
                            </w:pPr>
                          </w:p>
                          <w:p w14:paraId="53AC4A71">
                            <w:pPr>
                              <w:spacing w:line="240" w:lineRule="atLeast"/>
                              <w:ind w:left="284" w:right="-3" w:hanging="284"/>
                              <w:rPr>
                                <w:rFonts w:ascii="Verdana" w:hAnsi="Verdana"/>
                                <w:b/>
                                <w:sz w:val="20"/>
                                <w:szCs w:val="20"/>
                              </w:rPr>
                            </w:pPr>
                          </w:p>
                          <w:p w14:paraId="6E05392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5B5BEB8A">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ect id="Rectángulo 11" o:spid="_x0000_s1026" o:spt="1" style="position:absolute;left:0pt;margin-left:7.45pt;margin-top:4.6pt;height:275.3pt;width:320.55pt;z-index:251673600;mso-width-relative:page;mso-height-relative:page;" fillcolor="#FFFFFF" filled="t" stroked="f" coordsize="21600,21600" o:gfxdata="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ulESz9cAAAAIAQAADwAAAAAAAAABACAAAAAiAAAAZHJzL2Rvd25yZXYueG1sUEsBAhQAFAAAAAgA&#10;h07iQCM16AsmAgAARwQAAA4AAAAAAAAAAQAgAAAAJgEAAGRycy9lMm9Eb2MueG1sUEsFBgAAAAAG&#10;AAYAWQEAAL4FAAAAAA==&#10;">
                <v:fill on="t" focussize="0,0"/>
                <v:stroke on="f"/>
                <v:imagedata o:title=""/>
                <o:lock v:ext="edit" aspectratio="f"/>
                <v:textbox>
                  <w:txbxContent>
                    <w:p w14:paraId="7B568E0F">
                      <w:pPr>
                        <w:spacing w:line="240" w:lineRule="atLeast"/>
                        <w:ind w:left="-142" w:right="-3"/>
                        <w:jc w:val="center"/>
                        <w:rPr>
                          <w:rFonts w:ascii="Script MT Bold" w:hAnsi="Script MT Bold" w:cs="Tahoma"/>
                          <w:bCs/>
                          <w:color w:val="1F497D" w:themeColor="text2"/>
                          <w:sz w:val="28"/>
                          <w:szCs w:val="28"/>
                        </w:rPr>
                      </w:pPr>
                      <w:bookmarkStart w:id="1" w:name="_Hlk216796281"/>
                      <w:r>
                        <w:rPr>
                          <w:rFonts w:ascii="Script MT Bold" w:hAnsi="Script MT Bold" w:cs="Tahoma"/>
                          <w:bCs/>
                          <w:color w:val="1F497D" w:themeColor="text2"/>
                          <w:sz w:val="28"/>
                          <w:szCs w:val="28"/>
                        </w:rPr>
                        <w:t>Bendición da cea de Noiteboa</w:t>
                      </w:r>
                    </w:p>
                    <w:p w14:paraId="3C0F13F1">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VEN Á NOSA CASA, SEÑOR. </w:t>
                      </w:r>
                    </w:p>
                    <w:p w14:paraId="013AA2D3">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Está escura, necesita da túa luz e da túa presenza. </w:t>
                      </w:r>
                    </w:p>
                    <w:p w14:paraId="57BE0D4B">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Está baleira, necesita o teu alento. </w:t>
                      </w:r>
                    </w:p>
                    <w:p w14:paraId="5B09C1AD">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Está débil, require a túa forza. </w:t>
                      </w:r>
                    </w:p>
                    <w:p w14:paraId="38962BC5">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Está sen alicerces, necesita a túa Palabra. </w:t>
                      </w:r>
                    </w:p>
                    <w:p w14:paraId="0746953D">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VEN Á NOSA, SEÑOR. </w:t>
                      </w:r>
                    </w:p>
                    <w:p w14:paraId="3A2DF350">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Non tardes en chegar, non sexa que se arruíne. </w:t>
                      </w:r>
                    </w:p>
                    <w:p w14:paraId="57D83D7B">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Non tardes en chegar, non sexa que a estraguemos para sempre. </w:t>
                      </w:r>
                    </w:p>
                    <w:p w14:paraId="5AAC8C0E">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Non tardes en chegar, non sexa que caiamos na desesperanza. </w:t>
                      </w:r>
                    </w:p>
                    <w:p w14:paraId="368ED717">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VEN Á NOSA CASA, SEÑOR. </w:t>
                      </w:r>
                    </w:p>
                    <w:p w14:paraId="4859BF6E">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E, se atopas a porta pechada, non dubides en chamar. </w:t>
                      </w:r>
                    </w:p>
                    <w:p w14:paraId="1E66DB2E">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E, se ves que a cheminea non fumega, quenta Ti o noso fogar. </w:t>
                      </w:r>
                    </w:p>
                    <w:p w14:paraId="3A8C382D">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E, se escoitas demasiado ruído, pon calma dentro dela.</w:t>
                      </w:r>
                    </w:p>
                    <w:p w14:paraId="098C5002">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SI, SEÑOR! VEN Á NOSA CASA! </w:t>
                      </w:r>
                    </w:p>
                    <w:p w14:paraId="1431617C">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A casa do noso corazón e do noso mundo. </w:t>
                      </w:r>
                    </w:p>
                    <w:p w14:paraId="122FA2F4">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A casa dos nosos pensamentos e camiños. </w:t>
                      </w:r>
                    </w:p>
                    <w:p w14:paraId="0A88C9C2">
                      <w:pPr>
                        <w:spacing w:line="200" w:lineRule="atLeast"/>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A casa da nosa existencia e de todo o que somos. </w:t>
                      </w:r>
                    </w:p>
                    <w:p w14:paraId="3E875C96">
                      <w:pPr>
                        <w:spacing w:line="200" w:lineRule="atLeast"/>
                        <w:rPr>
                          <w:rFonts w:ascii="Verdana" w:hAnsi="Verdana"/>
                          <w:b/>
                          <w:sz w:val="22"/>
                          <w:szCs w:val="22"/>
                        </w:rPr>
                      </w:pPr>
                      <w:r>
                        <w:rPr>
                          <w:rFonts w:asciiTheme="minorHAnsi" w:hAnsiTheme="minorHAnsi" w:cstheme="minorHAnsi"/>
                          <w:color w:val="1F497D" w:themeColor="text2"/>
                          <w:sz w:val="22"/>
                          <w:szCs w:val="22"/>
                        </w:rPr>
                        <w:t xml:space="preserve">VEN Á NOSA CASA, SEÑOR! ESPERÁNDOCHE ESTAMOS, SEÑOR! </w:t>
                      </w:r>
                    </w:p>
                    <w:bookmarkEnd w:id="1"/>
                    <w:p w14:paraId="5B10FC9E">
                      <w:pPr>
                        <w:spacing w:line="240" w:lineRule="atLeast"/>
                        <w:ind w:left="284" w:right="-3" w:hanging="284"/>
                        <w:rPr>
                          <w:rFonts w:ascii="Verdana" w:hAnsi="Verdana"/>
                          <w:b/>
                          <w:sz w:val="22"/>
                          <w:szCs w:val="22"/>
                        </w:rPr>
                      </w:pPr>
                    </w:p>
                    <w:p w14:paraId="0D3FBE6A">
                      <w:pPr>
                        <w:spacing w:line="240" w:lineRule="atLeast"/>
                        <w:ind w:left="284" w:right="-3" w:hanging="284"/>
                        <w:rPr>
                          <w:rFonts w:ascii="Verdana" w:hAnsi="Verdana"/>
                          <w:b/>
                          <w:sz w:val="20"/>
                          <w:szCs w:val="20"/>
                        </w:rPr>
                      </w:pPr>
                    </w:p>
                    <w:p w14:paraId="706FA1B8">
                      <w:pPr>
                        <w:spacing w:line="240" w:lineRule="atLeast"/>
                        <w:ind w:left="284" w:right="-3" w:hanging="284"/>
                        <w:rPr>
                          <w:rFonts w:ascii="Verdana" w:hAnsi="Verdana"/>
                          <w:b/>
                          <w:sz w:val="20"/>
                          <w:szCs w:val="20"/>
                        </w:rPr>
                      </w:pPr>
                    </w:p>
                    <w:p w14:paraId="4CF8F0ED">
                      <w:pPr>
                        <w:spacing w:line="240" w:lineRule="atLeast"/>
                        <w:ind w:left="284" w:right="-3" w:hanging="284"/>
                        <w:rPr>
                          <w:rFonts w:ascii="Verdana" w:hAnsi="Verdana"/>
                          <w:b/>
                          <w:sz w:val="20"/>
                          <w:szCs w:val="20"/>
                        </w:rPr>
                      </w:pPr>
                    </w:p>
                    <w:p w14:paraId="64667C50">
                      <w:pPr>
                        <w:spacing w:line="240" w:lineRule="atLeast"/>
                        <w:ind w:left="284" w:right="-3" w:hanging="284"/>
                        <w:rPr>
                          <w:rFonts w:ascii="Verdana" w:hAnsi="Verdana"/>
                          <w:b/>
                          <w:sz w:val="20"/>
                          <w:szCs w:val="20"/>
                        </w:rPr>
                      </w:pPr>
                    </w:p>
                    <w:p w14:paraId="502B1418">
                      <w:pPr>
                        <w:spacing w:line="240" w:lineRule="atLeast"/>
                        <w:ind w:left="284" w:right="-3" w:hanging="284"/>
                        <w:rPr>
                          <w:rFonts w:ascii="Verdana" w:hAnsi="Verdana"/>
                          <w:b/>
                          <w:sz w:val="20"/>
                          <w:szCs w:val="20"/>
                        </w:rPr>
                      </w:pPr>
                    </w:p>
                    <w:p w14:paraId="493DA37A">
                      <w:pPr>
                        <w:spacing w:line="240" w:lineRule="atLeast"/>
                        <w:ind w:left="284" w:right="-3" w:hanging="284"/>
                        <w:rPr>
                          <w:rFonts w:ascii="Verdana" w:hAnsi="Verdana"/>
                          <w:b/>
                          <w:sz w:val="20"/>
                          <w:szCs w:val="20"/>
                        </w:rPr>
                      </w:pPr>
                    </w:p>
                    <w:p w14:paraId="56AA128D">
                      <w:pPr>
                        <w:spacing w:line="240" w:lineRule="atLeast"/>
                        <w:ind w:left="284" w:right="-3" w:hanging="284"/>
                        <w:rPr>
                          <w:rFonts w:ascii="Verdana" w:hAnsi="Verdana"/>
                          <w:b/>
                          <w:sz w:val="20"/>
                          <w:szCs w:val="20"/>
                        </w:rPr>
                      </w:pPr>
                    </w:p>
                    <w:p w14:paraId="10BEDD52">
                      <w:pPr>
                        <w:spacing w:line="240" w:lineRule="atLeast"/>
                        <w:ind w:left="284" w:right="-3" w:hanging="284"/>
                        <w:rPr>
                          <w:rFonts w:ascii="Verdana" w:hAnsi="Verdana"/>
                          <w:b/>
                          <w:sz w:val="20"/>
                          <w:szCs w:val="20"/>
                        </w:rPr>
                      </w:pPr>
                    </w:p>
                    <w:p w14:paraId="5EBF4FF7">
                      <w:pPr>
                        <w:spacing w:line="240" w:lineRule="atLeast"/>
                        <w:ind w:left="284" w:right="-3" w:hanging="284"/>
                        <w:rPr>
                          <w:rFonts w:ascii="Verdana" w:hAnsi="Verdana"/>
                          <w:b/>
                          <w:sz w:val="20"/>
                          <w:szCs w:val="20"/>
                        </w:rPr>
                      </w:pPr>
                    </w:p>
                    <w:p w14:paraId="727F8023">
                      <w:pPr>
                        <w:spacing w:line="240" w:lineRule="atLeast"/>
                        <w:ind w:left="284" w:right="-3" w:hanging="284"/>
                        <w:rPr>
                          <w:rFonts w:ascii="Verdana" w:hAnsi="Verdana"/>
                          <w:b/>
                          <w:sz w:val="20"/>
                          <w:szCs w:val="20"/>
                        </w:rPr>
                      </w:pPr>
                    </w:p>
                    <w:p w14:paraId="6A370AE0">
                      <w:pPr>
                        <w:spacing w:line="240" w:lineRule="atLeast"/>
                        <w:ind w:left="284" w:right="-3" w:hanging="284"/>
                        <w:rPr>
                          <w:rFonts w:ascii="Verdana" w:hAnsi="Verdana"/>
                          <w:b/>
                          <w:sz w:val="20"/>
                          <w:szCs w:val="20"/>
                        </w:rPr>
                      </w:pPr>
                    </w:p>
                    <w:p w14:paraId="42218595">
                      <w:pPr>
                        <w:spacing w:line="240" w:lineRule="atLeast"/>
                        <w:ind w:left="284" w:right="-3" w:hanging="284"/>
                        <w:rPr>
                          <w:rFonts w:ascii="Verdana" w:hAnsi="Verdana"/>
                          <w:b/>
                          <w:sz w:val="20"/>
                          <w:szCs w:val="20"/>
                        </w:rPr>
                      </w:pPr>
                    </w:p>
                    <w:p w14:paraId="331E4B86">
                      <w:pPr>
                        <w:spacing w:line="240" w:lineRule="atLeast"/>
                        <w:ind w:left="284" w:right="-3" w:hanging="284"/>
                        <w:rPr>
                          <w:rFonts w:ascii="Verdana" w:hAnsi="Verdana"/>
                          <w:b/>
                          <w:sz w:val="20"/>
                          <w:szCs w:val="20"/>
                        </w:rPr>
                      </w:pPr>
                    </w:p>
                    <w:p w14:paraId="0F328606">
                      <w:pPr>
                        <w:spacing w:line="240" w:lineRule="atLeast"/>
                        <w:ind w:left="284" w:right="-3" w:hanging="284"/>
                        <w:rPr>
                          <w:rFonts w:ascii="Verdana" w:hAnsi="Verdana"/>
                          <w:b/>
                          <w:sz w:val="20"/>
                          <w:szCs w:val="20"/>
                        </w:rPr>
                      </w:pPr>
                    </w:p>
                    <w:p w14:paraId="53AC4A71">
                      <w:pPr>
                        <w:spacing w:line="240" w:lineRule="atLeast"/>
                        <w:ind w:left="284" w:right="-3" w:hanging="284"/>
                        <w:rPr>
                          <w:rFonts w:ascii="Verdana" w:hAnsi="Verdana"/>
                          <w:b/>
                          <w:sz w:val="20"/>
                          <w:szCs w:val="20"/>
                        </w:rPr>
                      </w:pPr>
                    </w:p>
                    <w:p w14:paraId="6E05392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5B5BEB8A">
                      <w:pPr>
                        <w:ind w:right="-3"/>
                        <w:jc w:val="both"/>
                        <w:rPr>
                          <w:rFonts w:ascii="Forte" w:hAnsi="Forte"/>
                        </w:rPr>
                      </w:pPr>
                    </w:p>
                  </w:txbxContent>
                </v:textbox>
              </v:rect>
            </w:pict>
          </mc:Fallback>
        </mc:AlternateContent>
      </w:r>
    </w:p>
    <w:p w14:paraId="6FCEB869">
      <w:pPr>
        <w:pStyle w:val="15"/>
      </w:pPr>
    </w:p>
    <w:p w14:paraId="5BA0A986">
      <w:pPr>
        <w:pStyle w:val="15"/>
      </w:pPr>
    </w:p>
    <w:p w14:paraId="07ED8A2E">
      <w:pPr>
        <w:pStyle w:val="15"/>
      </w:pPr>
    </w:p>
    <w:p w14:paraId="4795F01A">
      <w:pPr>
        <w:pStyle w:val="15"/>
      </w:pPr>
    </w:p>
    <w:p w14:paraId="03E20A0D">
      <w:pPr>
        <w:pStyle w:val="15"/>
      </w:pPr>
    </w:p>
    <w:p w14:paraId="40BCC6B4">
      <w:pPr>
        <w:pStyle w:val="15"/>
      </w:pPr>
    </w:p>
    <w:p w14:paraId="4F2133BD">
      <w:pPr>
        <w:pStyle w:val="15"/>
      </w:pPr>
    </w:p>
    <w:p w14:paraId="558D83A6">
      <w:pPr>
        <w:pStyle w:val="15"/>
      </w:pPr>
    </w:p>
    <w:p w14:paraId="109F6288">
      <w:pPr>
        <w:pStyle w:val="15"/>
      </w:pPr>
    </w:p>
    <w:p w14:paraId="05F2348F">
      <w:pPr>
        <w:pStyle w:val="15"/>
      </w:pPr>
    </w:p>
    <w:p w14:paraId="38986D5F">
      <w:pPr>
        <w:pStyle w:val="15"/>
      </w:pPr>
    </w:p>
    <w:p w14:paraId="095E81F0">
      <w:pPr>
        <w:pStyle w:val="15"/>
      </w:pPr>
    </w:p>
    <w:p w14:paraId="1F07E519">
      <w:pPr>
        <w:pStyle w:val="15"/>
      </w:pPr>
    </w:p>
    <w:p w14:paraId="5DDDD689">
      <w:pPr>
        <w:pStyle w:val="15"/>
      </w:pPr>
    </w:p>
    <w:p w14:paraId="0C37E78A">
      <w:pPr>
        <w:pStyle w:val="15"/>
      </w:pPr>
    </w:p>
    <w:p w14:paraId="654E5C3F">
      <w:pPr>
        <w:pStyle w:val="15"/>
      </w:pPr>
    </w:p>
    <w:p w14:paraId="10D05D5C">
      <w:pPr>
        <w:pStyle w:val="15"/>
      </w:pPr>
    </w:p>
    <w:p w14:paraId="1DCF576C">
      <w:pPr>
        <w:pStyle w:val="15"/>
      </w:pPr>
    </w:p>
    <w:p w14:paraId="620A731E">
      <w:pPr>
        <w:pStyle w:val="15"/>
      </w:pPr>
      <w:r>
        <mc:AlternateContent>
          <mc:Choice Requires="wps">
            <w:drawing>
              <wp:anchor distT="0" distB="0" distL="114300" distR="114300" simplePos="0" relativeHeight="251663360" behindDoc="1" locked="0" layoutInCell="1" allowOverlap="1">
                <wp:simplePos x="0" y="0"/>
                <wp:positionH relativeFrom="column">
                  <wp:posOffset>1003300</wp:posOffset>
                </wp:positionH>
                <wp:positionV relativeFrom="paragraph">
                  <wp:posOffset>-73660</wp:posOffset>
                </wp:positionV>
                <wp:extent cx="2815590" cy="133159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6" name="WordArt 249"/>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15590" cy="882015"/>
                        </a:xfrm>
                        <a:prstGeom prst="rect">
                          <a:avLst/>
                        </a:prstGeom>
                        <a:noFill/>
                        <a:ln>
                          <a:noFill/>
                        </a:ln>
                        <a:effectLst/>
                      </wps:spPr>
                      <wps:txbx>
                        <w:txbxContent>
                          <w:p w14:paraId="70953503">
                            <w:pPr>
                              <w:spacing w:line="240" w:lineRule="atLeast"/>
                              <w:jc w:val="center"/>
                              <w:rPr>
                                <w:rFonts w:ascii="Forte" w:hAnsi="Forte"/>
                                <w:color w:val="7030A0"/>
                                <w:sz w:val="72"/>
                                <w:szCs w:val="72"/>
                              </w:rPr>
                            </w:pPr>
                            <w:r>
                              <w:rPr>
                                <w:rFonts w:ascii="Forte" w:hAnsi="Forte"/>
                                <w:color w:val="7030A0"/>
                                <w:sz w:val="72"/>
                                <w:szCs w:val="72"/>
                              </w:rPr>
                              <w:t>21-12-2025</w:t>
                            </w:r>
                          </w:p>
                          <w:p w14:paraId="0E21F749">
                            <w:pPr>
                              <w:spacing w:line="240" w:lineRule="atLeast"/>
                              <w:jc w:val="center"/>
                              <w:rPr>
                                <w:rFonts w:ascii="Forte" w:hAnsi="Forte"/>
                                <w:color w:val="7030A0"/>
                                <w:sz w:val="72"/>
                                <w:szCs w:val="72"/>
                              </w:rPr>
                            </w:pPr>
                            <w:r>
                              <w:rPr>
                                <w:rFonts w:ascii="Forte" w:hAnsi="Forte"/>
                                <w:color w:val="7030A0"/>
                                <w:sz w:val="72"/>
                                <w:szCs w:val="72"/>
                              </w:rPr>
                              <w:t xml:space="preserve">Advento 4ºA </w:t>
                            </w:r>
                          </w:p>
                        </w:txbxContent>
                      </wps:txbx>
                      <wps:bodyPr wrap="square" numCol="1" fromWordArt="1">
                        <a:prstTxWarp prst="textSlantUp">
                          <a:avLst>
                            <a:gd name="adj" fmla="val 0"/>
                          </a:avLst>
                        </a:prstTxWarp>
                        <a:noAutofit/>
                      </wps:bodyPr>
                    </wps:wsp>
                  </a:graphicData>
                </a:graphic>
              </wp:anchor>
            </w:drawing>
          </mc:Choice>
          <mc:Fallback>
            <w:pict>
              <v:shape id="WordArt 249" o:spid="_x0000_s1026" o:spt="202" type="#_x0000_t202" style="position:absolute;left:0pt;margin-left:79pt;margin-top:-5.8pt;height:104.85pt;width:221.7pt;mso-wrap-distance-left:9pt;mso-wrap-distance-right:9pt;z-index:-251653120;mso-width-relative:page;mso-height-relative:page;" filled="f" stroked="f" coordsize="21600,21600" wrapcoords="0 0" o:gfxdata="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F&#10;x4is1wAAAAsBAAAPAAAAAAAAAAEAIAAAACIAAABkcnMvZG93bnJldi54bWxQSwECFAAUAAAACACH&#10;TuJA1MH+pCUCAABYBAAADgAAAAAAAAABACAAAAAmAQAAZHJzL2Uyb0RvYy54bWxQSwUGAAAAAAYA&#10;BgBZAQAAvQUAAAAA&#10;" adj="0">
                <v:fill on="f" focussize="0,0"/>
                <v:stroke on="f"/>
                <v:imagedata o:title=""/>
                <o:lock v:ext="edit" text="t" aspectratio="f"/>
                <v:textbox>
                  <w:txbxContent>
                    <w:p w14:paraId="70953503">
                      <w:pPr>
                        <w:spacing w:line="240" w:lineRule="atLeast"/>
                        <w:jc w:val="center"/>
                        <w:rPr>
                          <w:rFonts w:ascii="Forte" w:hAnsi="Forte"/>
                          <w:color w:val="7030A0"/>
                          <w:sz w:val="72"/>
                          <w:szCs w:val="72"/>
                        </w:rPr>
                      </w:pPr>
                      <w:r>
                        <w:rPr>
                          <w:rFonts w:ascii="Forte" w:hAnsi="Forte"/>
                          <w:color w:val="7030A0"/>
                          <w:sz w:val="72"/>
                          <w:szCs w:val="72"/>
                        </w:rPr>
                        <w:t>21-12-2025</w:t>
                      </w:r>
                    </w:p>
                    <w:p w14:paraId="0E21F749">
                      <w:pPr>
                        <w:spacing w:line="240" w:lineRule="atLeast"/>
                        <w:jc w:val="center"/>
                        <w:rPr>
                          <w:rFonts w:ascii="Forte" w:hAnsi="Forte"/>
                          <w:color w:val="7030A0"/>
                          <w:sz w:val="72"/>
                          <w:szCs w:val="72"/>
                        </w:rPr>
                      </w:pPr>
                      <w:r>
                        <w:rPr>
                          <w:rFonts w:ascii="Forte" w:hAnsi="Forte"/>
                          <w:color w:val="7030A0"/>
                          <w:sz w:val="72"/>
                          <w:szCs w:val="72"/>
                        </w:rPr>
                        <w:t xml:space="preserve">Advento 4ºA </w:t>
                      </w:r>
                    </w:p>
                  </w:txbxContent>
                </v:textbox>
                <w10:wrap type="through"/>
              </v:shape>
            </w:pict>
          </mc:Fallback>
        </mc:AlternateContent>
      </w:r>
    </w:p>
    <w:p w14:paraId="33B6A4B5">
      <w:pPr>
        <w:pStyle w:val="13"/>
      </w:pPr>
    </w:p>
    <w:p w14:paraId="2D893414">
      <w:pPr>
        <w:pStyle w:val="15"/>
      </w:pPr>
    </w:p>
    <w:p w14:paraId="66950EE7">
      <w:pPr>
        <w:pStyle w:val="15"/>
      </w:pPr>
    </w:p>
    <w:p w14:paraId="29AAF4E1">
      <w:pPr>
        <w:pStyle w:val="15"/>
      </w:pPr>
      <w:r>
        <w:rPr>
          <w:lang w:val="es-ES"/>
        </w:rPr>
        <w:drawing>
          <wp:anchor distT="0" distB="0" distL="114300" distR="114300" simplePos="0" relativeHeight="251661312" behindDoc="1" locked="0" layoutInCell="1" allowOverlap="1">
            <wp:simplePos x="0" y="0"/>
            <wp:positionH relativeFrom="column">
              <wp:posOffset>1629410</wp:posOffset>
            </wp:positionH>
            <wp:positionV relativeFrom="paragraph">
              <wp:posOffset>35560</wp:posOffset>
            </wp:positionV>
            <wp:extent cx="2807970" cy="2727960"/>
            <wp:effectExtent l="19050" t="0" r="0" b="0"/>
            <wp:wrapThrough wrapText="bothSides">
              <wp:wrapPolygon>
                <wp:start x="-147" y="0"/>
                <wp:lineTo x="-147" y="21419"/>
                <wp:lineTo x="21541" y="21419"/>
                <wp:lineTo x="21541" y="0"/>
                <wp:lineTo x="-147"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5" cstate="print">
                      <a:extLst>
                        <a:ext uri="{28A0092B-C50C-407E-A947-70E740481C1C}">
                          <a14:useLocalDpi xmlns:a14="http://schemas.microsoft.com/office/drawing/2010/main" val="0"/>
                        </a:ext>
                      </a:extLst>
                    </a:blip>
                    <a:srcRect l="14591" t="3009" r="14583"/>
                    <a:stretch>
                      <a:fillRect/>
                    </a:stretch>
                  </pic:blipFill>
                  <pic:spPr>
                    <a:xfrm>
                      <a:off x="0" y="0"/>
                      <a:ext cx="2807970" cy="2727960"/>
                    </a:xfrm>
                    <a:prstGeom prst="rect">
                      <a:avLst/>
                    </a:prstGeom>
                    <a:noFill/>
                    <a:ln>
                      <a:noFill/>
                    </a:ln>
                  </pic:spPr>
                </pic:pic>
              </a:graphicData>
            </a:graphic>
          </wp:anchor>
        </w:drawing>
      </w:r>
    </w:p>
    <w:p w14:paraId="5976ABA7">
      <w:pPr>
        <w:pStyle w:val="15"/>
      </w:pPr>
    </w:p>
    <w:p w14:paraId="6B48FBE7">
      <w:pPr>
        <w:pStyle w:val="15"/>
      </w:pPr>
    </w:p>
    <w:p w14:paraId="32DD9708">
      <w:pPr>
        <w:pStyle w:val="15"/>
      </w:pPr>
    </w:p>
    <w:p w14:paraId="304F4108">
      <w:pPr>
        <w:pStyle w:val="15"/>
      </w:pPr>
    </w:p>
    <w:p w14:paraId="14F71C02">
      <w:pPr>
        <w:pStyle w:val="15"/>
      </w:pPr>
      <w:r>
        <w:rPr>
          <w:lang w:val="es-ES"/>
        </w:rPr>
        <w:drawing>
          <wp:anchor distT="0" distB="0" distL="114300" distR="114300" simplePos="0" relativeHeight="251660288" behindDoc="0" locked="0" layoutInCell="1" allowOverlap="1">
            <wp:simplePos x="0" y="0"/>
            <wp:positionH relativeFrom="column">
              <wp:posOffset>-219075</wp:posOffset>
            </wp:positionH>
            <wp:positionV relativeFrom="paragraph">
              <wp:posOffset>20320</wp:posOffset>
            </wp:positionV>
            <wp:extent cx="2720340" cy="997585"/>
            <wp:effectExtent l="0" t="857250" r="0" b="850265"/>
            <wp:wrapThrough wrapText="bothSides">
              <wp:wrapPolygon>
                <wp:start x="21567" y="-502"/>
                <wp:lineTo x="88" y="-502"/>
                <wp:lineTo x="88" y="21772"/>
                <wp:lineTo x="21567" y="21772"/>
                <wp:lineTo x="21567" y="-502"/>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6" cstate="print">
                      <a:extLst>
                        <a:ext uri="{28A0092B-C50C-407E-A947-70E740481C1C}">
                          <a14:useLocalDpi xmlns:a14="http://schemas.microsoft.com/office/drawing/2010/main" val="0"/>
                        </a:ext>
                      </a:extLst>
                    </a:blip>
                    <a:srcRect l="8720" t="23440" r="28628" b="35434"/>
                    <a:stretch>
                      <a:fillRect/>
                    </a:stretch>
                  </pic:blipFill>
                  <pic:spPr>
                    <a:xfrm rot="16200000">
                      <a:off x="0" y="0"/>
                      <a:ext cx="2720340" cy="997585"/>
                    </a:xfrm>
                    <a:prstGeom prst="rect">
                      <a:avLst/>
                    </a:prstGeom>
                    <a:ln>
                      <a:noFill/>
                    </a:ln>
                  </pic:spPr>
                </pic:pic>
              </a:graphicData>
            </a:graphic>
          </wp:anchor>
        </w:drawing>
      </w:r>
    </w:p>
    <w:p w14:paraId="4A26AB18">
      <w:pPr>
        <w:pStyle w:val="15"/>
      </w:pPr>
    </w:p>
    <w:p w14:paraId="268BBDFC">
      <w:pPr>
        <w:pStyle w:val="15"/>
      </w:pPr>
    </w:p>
    <w:p w14:paraId="70872078">
      <w:pPr>
        <w:pStyle w:val="15"/>
      </w:pPr>
    </w:p>
    <w:p w14:paraId="7428B188">
      <w:pPr>
        <w:pStyle w:val="15"/>
      </w:pPr>
    </w:p>
    <w:p w14:paraId="5051E1CD">
      <w:pPr>
        <w:pStyle w:val="15"/>
      </w:pPr>
    </w:p>
    <w:p w14:paraId="0079D893">
      <w:pPr>
        <w:pStyle w:val="15"/>
      </w:pPr>
    </w:p>
    <w:p w14:paraId="359A599E">
      <w:pPr>
        <w:pStyle w:val="15"/>
      </w:pPr>
    </w:p>
    <w:p w14:paraId="0DB207F8">
      <w:pPr>
        <w:pStyle w:val="15"/>
      </w:pPr>
    </w:p>
    <w:p w14:paraId="4C4A00A7">
      <w:pPr>
        <w:pStyle w:val="15"/>
      </w:pPr>
    </w:p>
    <w:p w14:paraId="38FA0068">
      <w:pPr>
        <w:pStyle w:val="13"/>
      </w:pPr>
      <w:r>
        <w:rPr>
          <w:lang w:val="es-ES"/>
        </w:rPr>
        <w:drawing>
          <wp:anchor distT="0" distB="0" distL="114300" distR="114300" simplePos="0" relativeHeight="251668480" behindDoc="0" locked="0" layoutInCell="1" allowOverlap="1">
            <wp:simplePos x="0" y="0"/>
            <wp:positionH relativeFrom="column">
              <wp:posOffset>2651760</wp:posOffset>
            </wp:positionH>
            <wp:positionV relativeFrom="paragraph">
              <wp:posOffset>287020</wp:posOffset>
            </wp:positionV>
            <wp:extent cx="2061210" cy="2065020"/>
            <wp:effectExtent l="19050" t="0" r="0" b="0"/>
            <wp:wrapThrough wrapText="bothSides">
              <wp:wrapPolygon>
                <wp:start x="-200" y="0"/>
                <wp:lineTo x="-200" y="21321"/>
                <wp:lineTo x="21560" y="21321"/>
                <wp:lineTo x="21560" y="0"/>
                <wp:lineTo x="-20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7" cstate="print">
                      <a:extLst>
                        <a:ext uri="{28A0092B-C50C-407E-A947-70E740481C1C}">
                          <a14:useLocalDpi xmlns:a14="http://schemas.microsoft.com/office/drawing/2010/main" val="0"/>
                        </a:ext>
                      </a:extLst>
                    </a:blip>
                    <a:srcRect l="70632" t="38074" r="8469" b="32315"/>
                    <a:stretch>
                      <a:fillRect/>
                    </a:stretch>
                  </pic:blipFill>
                  <pic:spPr>
                    <a:xfrm>
                      <a:off x="0" y="0"/>
                      <a:ext cx="2061210" cy="2065020"/>
                    </a:xfrm>
                    <a:prstGeom prst="rect">
                      <a:avLst/>
                    </a:prstGeom>
                    <a:noFill/>
                    <a:ln>
                      <a:noFill/>
                    </a:ln>
                  </pic:spPr>
                </pic:pic>
              </a:graphicData>
            </a:graphic>
          </wp:anchor>
        </w:drawing>
      </w:r>
      <w:r>
        <w:rPr>
          <w:lang w:val="es-ES"/>
        </w:rPr>
        <w:drawing>
          <wp:anchor distT="0" distB="0" distL="114300" distR="114300" simplePos="0" relativeHeight="251667456" behindDoc="0" locked="0" layoutInCell="1" allowOverlap="1">
            <wp:simplePos x="0" y="0"/>
            <wp:positionH relativeFrom="column">
              <wp:posOffset>601980</wp:posOffset>
            </wp:positionH>
            <wp:positionV relativeFrom="paragraph">
              <wp:posOffset>248920</wp:posOffset>
            </wp:positionV>
            <wp:extent cx="2091690" cy="2026920"/>
            <wp:effectExtent l="19050" t="0" r="3810" b="0"/>
            <wp:wrapThrough wrapText="bothSides">
              <wp:wrapPolygon>
                <wp:start x="-197" y="0"/>
                <wp:lineTo x="-197" y="21316"/>
                <wp:lineTo x="21639" y="21316"/>
                <wp:lineTo x="21639" y="0"/>
                <wp:lineTo x="-197"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noChangeArrowheads="1"/>
                    </pic:cNvPicPr>
                  </pic:nvPicPr>
                  <pic:blipFill>
                    <a:blip r:embed="rId8" cstate="print">
                      <a:extLst>
                        <a:ext uri="{28A0092B-C50C-407E-A947-70E740481C1C}">
                          <a14:useLocalDpi xmlns:a14="http://schemas.microsoft.com/office/drawing/2010/main" val="0"/>
                        </a:ext>
                      </a:extLst>
                    </a:blip>
                    <a:srcRect l="74773" t="68187" r="3999" b="2680"/>
                    <a:stretch>
                      <a:fillRect/>
                    </a:stretch>
                  </pic:blipFill>
                  <pic:spPr>
                    <a:xfrm>
                      <a:off x="0" y="0"/>
                      <a:ext cx="2091690" cy="2026920"/>
                    </a:xfrm>
                    <a:prstGeom prst="rect">
                      <a:avLst/>
                    </a:prstGeom>
                    <a:noFill/>
                    <a:ln>
                      <a:noFill/>
                    </a:ln>
                  </pic:spPr>
                </pic:pic>
              </a:graphicData>
            </a:graphic>
          </wp:anchor>
        </w:drawing>
      </w:r>
    </w:p>
    <w:p w14:paraId="31374F27">
      <w:pPr>
        <w:pStyle w:val="13"/>
      </w:pPr>
    </w:p>
    <w:p w14:paraId="52632F1D">
      <w:pPr>
        <w:pStyle w:val="13"/>
      </w:pPr>
    </w:p>
    <w:p w14:paraId="3A5B28A0">
      <w:pPr>
        <w:pStyle w:val="13"/>
      </w:pPr>
    </w:p>
    <w:p w14:paraId="22AF185B">
      <w:pPr>
        <w:pStyle w:val="13"/>
      </w:pPr>
    </w:p>
    <w:p w14:paraId="212357BF">
      <w:pPr>
        <w:pStyle w:val="13"/>
      </w:pPr>
    </w:p>
    <w:p w14:paraId="139536FD">
      <w:pPr>
        <w:pStyle w:val="13"/>
      </w:pPr>
      <w:r>
        <mc:AlternateContent>
          <mc:Choice Requires="wps">
            <w:drawing>
              <wp:anchor distT="182880" distB="182880" distL="182880" distR="182880" simplePos="0" relativeHeight="251666432" behindDoc="1" locked="0" layoutInCell="1" allowOverlap="1">
                <wp:simplePos x="0" y="0"/>
                <wp:positionH relativeFrom="page">
                  <wp:posOffset>6164580</wp:posOffset>
                </wp:positionH>
                <wp:positionV relativeFrom="margin">
                  <wp:posOffset>6078855</wp:posOffset>
                </wp:positionV>
                <wp:extent cx="4139565" cy="1163955"/>
                <wp:effectExtent l="0" t="0" r="635" b="4445"/>
                <wp:wrapThrough wrapText="bothSides">
                  <wp:wrapPolygon>
                    <wp:start x="18000" y="0"/>
                    <wp:lineTo x="0" y="0"/>
                    <wp:lineTo x="0" y="21600"/>
                    <wp:lineTo x="21600" y="21600"/>
                    <wp:lineTo x="0" y="21600"/>
                    <wp:lineTo x="21600" y="21600"/>
                    <wp:lineTo x="21600" y="2897"/>
                    <wp:lineTo x="18000" y="0"/>
                    <wp:lineTo x="0" y="0"/>
                    <wp:lineTo x="18000" y="0"/>
                  </wp:wrapPolygon>
                </wp:wrapThrough>
                <wp:docPr id="14" name="Recortar rectángulo de esquina sencilla 118"/>
                <wp:cNvGraphicFramePr/>
                <a:graphic xmlns:a="http://schemas.openxmlformats.org/drawingml/2006/main">
                  <a:graphicData uri="http://schemas.microsoft.com/office/word/2010/wordprocessingShape">
                    <wps:wsp>
                      <wps:cNvSpPr/>
                      <wps:spPr bwMode="auto">
                        <a:xfrm>
                          <a:off x="0" y="0"/>
                          <a:ext cx="4139565" cy="1163955"/>
                        </a:xfrm>
                        <a:custGeom>
                          <a:avLst/>
                          <a:gdLst>
                            <a:gd name="T0" fmla="*/ 0 w 3126740"/>
                            <a:gd name="T1" fmla="*/ 0 h 3886200"/>
                            <a:gd name="T2" fmla="*/ 2605606 w 3126740"/>
                            <a:gd name="T3" fmla="*/ 0 h 3886200"/>
                            <a:gd name="T4" fmla="*/ 3126740 w 3126740"/>
                            <a:gd name="T5" fmla="*/ 521134 h 3886200"/>
                            <a:gd name="T6" fmla="*/ 3126740 w 3126740"/>
                            <a:gd name="T7" fmla="*/ 3886200 h 3886200"/>
                            <a:gd name="T8" fmla="*/ 0 w 3126740"/>
                            <a:gd name="T9" fmla="*/ 3886200 h 3886200"/>
                            <a:gd name="T10" fmla="*/ 0 w 3126740"/>
                            <a:gd name="T11" fmla="*/ 0 h 3886200"/>
                            <a:gd name="T12" fmla="*/ 0 60000 65536"/>
                            <a:gd name="T13" fmla="*/ 0 60000 65536"/>
                            <a:gd name="T14" fmla="*/ 0 60000 65536"/>
                            <a:gd name="T15" fmla="*/ 0 60000 65536"/>
                            <a:gd name="T16" fmla="*/ 0 60000 65536"/>
                            <a:gd name="T17" fmla="*/ 0 60000 65536"/>
                            <a:gd name="T18" fmla="*/ 0 w 3126740"/>
                            <a:gd name="T19" fmla="*/ 0 h 3886200"/>
                            <a:gd name="T20" fmla="*/ 3126740 w 3126740"/>
                            <a:gd name="T21" fmla="*/ 3886200 h 3886200"/>
                          </a:gdLst>
                          <a:ahLst/>
                          <a:cxnLst>
                            <a:cxn ang="T12">
                              <a:pos x="T0" y="T1"/>
                            </a:cxn>
                            <a:cxn ang="T13">
                              <a:pos x="T2" y="T3"/>
                            </a:cxn>
                            <a:cxn ang="T14">
                              <a:pos x="T4" y="T5"/>
                            </a:cxn>
                            <a:cxn ang="T15">
                              <a:pos x="T6" y="T7"/>
                            </a:cxn>
                            <a:cxn ang="T16">
                              <a:pos x="T8" y="T9"/>
                            </a:cxn>
                            <a:cxn ang="T17">
                              <a:pos x="T10" y="T11"/>
                            </a:cxn>
                          </a:cxnLst>
                          <a:rect l="T18" t="T19" r="T20" b="T21"/>
                          <a:pathLst>
                            <a:path w="3126740" h="3886200">
                              <a:moveTo>
                                <a:pt x="0" y="0"/>
                              </a:moveTo>
                              <a:lnTo>
                                <a:pt x="2605606" y="0"/>
                              </a:lnTo>
                              <a:lnTo>
                                <a:pt x="3126740" y="521134"/>
                              </a:lnTo>
                              <a:lnTo>
                                <a:pt x="3126740" y="3886200"/>
                              </a:lnTo>
                              <a:lnTo>
                                <a:pt x="0" y="3886200"/>
                              </a:lnTo>
                              <a:lnTo>
                                <a:pt x="0" y="0"/>
                              </a:lnTo>
                              <a:close/>
                            </a:path>
                          </a:pathLst>
                        </a:custGeom>
                        <a:solidFill>
                          <a:srgbClr val="4F2171">
                            <a:alpha val="20000"/>
                          </a:srgbClr>
                        </a:solidFill>
                        <a:ln>
                          <a:noFill/>
                        </a:ln>
                        <a:effectLst/>
                      </wps:spPr>
                      <wps:txbx>
                        <w:txbxContent>
                          <w:p w14:paraId="6CAB8685">
                            <w:pPr>
                              <w:ind w:left="-142"/>
                              <w:jc w:val="center"/>
                              <w:rPr>
                                <w:color w:val="0F243E" w:themeColor="text2" w:themeShade="80"/>
                              </w:rPr>
                            </w:pPr>
                            <w:r>
                              <w:rPr>
                                <w:b/>
                                <w:bCs/>
                                <w:color w:val="7030A0"/>
                                <w:sz w:val="44"/>
                                <w:szCs w:val="44"/>
                              </w:rPr>
                              <w:t xml:space="preserve">S. Xosé dinos:  </w:t>
                            </w:r>
                            <w:bookmarkStart w:id="2" w:name="_Hlk215493487"/>
                            <w:r>
                              <w:rPr>
                                <w:b/>
                                <w:bCs/>
                                <w:color w:val="7030A0"/>
                                <w:sz w:val="44"/>
                                <w:szCs w:val="44"/>
                              </w:rPr>
                              <w:t>APÓIATE sempre no caxato da fe e ACOLLE o misterio de Xesús</w:t>
                            </w:r>
                            <w:bookmarkEnd w:id="2"/>
                          </w:p>
                        </w:txbxContent>
                      </wps:txbx>
                      <wps:bodyPr rot="0" vert="horz" wrap="square" lIns="228600" tIns="91440" rIns="0" bIns="91440" anchor="t" anchorCtr="0" upright="1">
                        <a:noAutofit/>
                      </wps:bodyPr>
                    </wps:wsp>
                  </a:graphicData>
                </a:graphic>
              </wp:anchor>
            </w:drawing>
          </mc:Choice>
          <mc:Fallback>
            <w:pict>
              <v:shape id="Recortar rectángulo de esquina sencilla 118" o:spid="_x0000_s1026" o:spt="100" style="position:absolute;left:0pt;margin-left:485.4pt;margin-top:478.65pt;height:91.65pt;width:325.95pt;mso-position-horizontal-relative:page;mso-position-vertical-relative:margin;mso-wrap-distance-left:14.4pt;mso-wrap-distance-right:14.4pt;z-index:-251650048;mso-width-relative:margin;mso-height-relative:margin;" fillcolor="#4F2171" filled="t" stroked="f" coordsize="3126740,3886200" wrapcoords="0 0" o:gfxdata="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" path="m0,0l2605606,0,3126740,521134,3126740,3886200,0,3886200,0,0xe">
                <v:path textboxrect="0,0,3126740,3886200" o:connectlocs="0,0;3449623,0;4139565,156084;4139565,1163955;0,1163955;0,0" o:connectangles="0,0,0,0,0,0"/>
                <v:fill on="t" opacity="13107f" focussize="0,0"/>
                <v:stroke on="f"/>
                <v:imagedata o:title=""/>
                <o:lock v:ext="edit" aspectratio="f"/>
                <v:textbox inset="6.35mm,2.54mm,0mm,2.54mm">
                  <w:txbxContent>
                    <w:p w14:paraId="6CAB8685">
                      <w:pPr>
                        <w:ind w:left="-142"/>
                        <w:jc w:val="center"/>
                        <w:rPr>
                          <w:color w:val="0F243E" w:themeColor="text2" w:themeShade="80"/>
                        </w:rPr>
                      </w:pPr>
                      <w:r>
                        <w:rPr>
                          <w:b/>
                          <w:bCs/>
                          <w:color w:val="7030A0"/>
                          <w:sz w:val="44"/>
                          <w:szCs w:val="44"/>
                        </w:rPr>
                        <w:t xml:space="preserve">S. Xosé dinos:  </w:t>
                      </w:r>
                      <w:bookmarkStart w:id="2" w:name="_Hlk215493487"/>
                      <w:r>
                        <w:rPr>
                          <w:b/>
                          <w:bCs/>
                          <w:color w:val="7030A0"/>
                          <w:sz w:val="44"/>
                          <w:szCs w:val="44"/>
                        </w:rPr>
                        <w:t>APÓIATE sempre no caxato da fe e ACOLLE o misterio de Xesús</w:t>
                      </w:r>
                      <w:bookmarkEnd w:id="2"/>
                    </w:p>
                  </w:txbxContent>
                </v:textbox>
                <w10:wrap type="through"/>
              </v:shape>
            </w:pict>
          </mc:Fallback>
        </mc:AlternateContent>
      </w:r>
    </w:p>
    <w:p w14:paraId="3CD93C89">
      <w:pPr>
        <w:pStyle w:val="13"/>
      </w:pPr>
    </w:p>
    <w:p w14:paraId="0AD015A9">
      <w:pPr>
        <w:pStyle w:val="13"/>
      </w:pPr>
      <w:r>
        <w:rPr>
          <w:rFonts w:ascii="Comic Sans MS" w:hAnsi="Comic Sans MS" w:eastAsia="Arial Unicode MS"/>
          <w:i/>
          <w:sz w:val="20"/>
          <w:szCs w:val="20"/>
          <w:lang w:val="es-ES"/>
        </w:rPr>
        <w:drawing>
          <wp:anchor distT="0" distB="0" distL="114300" distR="114300" simplePos="0" relativeHeight="251671552" behindDoc="0" locked="0" layoutInCell="1" allowOverlap="1">
            <wp:simplePos x="0" y="0"/>
            <wp:positionH relativeFrom="column">
              <wp:posOffset>3227070</wp:posOffset>
            </wp:positionH>
            <wp:positionV relativeFrom="paragraph">
              <wp:posOffset>4010660</wp:posOffset>
            </wp:positionV>
            <wp:extent cx="2763520" cy="1186815"/>
            <wp:effectExtent l="19050" t="0" r="0" b="0"/>
            <wp:wrapThrough wrapText="bothSides">
              <wp:wrapPolygon>
                <wp:start x="2680" y="1040"/>
                <wp:lineTo x="1638" y="3120"/>
                <wp:lineTo x="1042" y="5201"/>
                <wp:lineTo x="1042" y="6587"/>
                <wp:lineTo x="0" y="9708"/>
                <wp:lineTo x="-149" y="12135"/>
                <wp:lineTo x="149" y="17682"/>
                <wp:lineTo x="744" y="17682"/>
                <wp:lineTo x="744" y="19416"/>
                <wp:lineTo x="5658" y="19762"/>
                <wp:lineTo x="20548" y="19762"/>
                <wp:lineTo x="21292" y="19762"/>
                <wp:lineTo x="21590" y="18029"/>
                <wp:lineTo x="21590" y="14215"/>
                <wp:lineTo x="20846" y="12135"/>
                <wp:lineTo x="19803" y="11788"/>
                <wp:lineTo x="14890" y="6587"/>
                <wp:lineTo x="15039" y="4161"/>
                <wp:lineTo x="12507" y="2774"/>
                <wp:lineTo x="5509" y="1040"/>
                <wp:lineTo x="2680" y="104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2763520" cy="1186815"/>
                    </a:xfrm>
                    <a:prstGeom prst="rect">
                      <a:avLst/>
                    </a:prstGeom>
                    <a:noFill/>
                  </pic:spPr>
                </pic:pic>
              </a:graphicData>
            </a:graphic>
          </wp:anchor>
        </w:drawing>
      </w:r>
      <w:r>
        <w:rPr>
          <w:rFonts w:ascii="Comic Sans MS" w:hAnsi="Comic Sans MS" w:eastAsia="Arial Unicode MS"/>
          <w:i/>
          <w:sz w:val="20"/>
          <w:szCs w:val="20"/>
          <w:lang w:val="es-ES"/>
        </w:rPr>
        <w:drawing>
          <wp:anchor distT="0" distB="0" distL="114300" distR="114300" simplePos="0" relativeHeight="251672576" behindDoc="0" locked="0" layoutInCell="1" allowOverlap="1">
            <wp:simplePos x="0" y="0"/>
            <wp:positionH relativeFrom="column">
              <wp:posOffset>3596005</wp:posOffset>
            </wp:positionH>
            <wp:positionV relativeFrom="paragraph">
              <wp:posOffset>5353685</wp:posOffset>
            </wp:positionV>
            <wp:extent cx="1809750" cy="1547495"/>
            <wp:effectExtent l="19050" t="0" r="0" b="0"/>
            <wp:wrapThrough wrapText="bothSides">
              <wp:wrapPolygon>
                <wp:start x="-227" y="0"/>
                <wp:lineTo x="-227" y="21272"/>
                <wp:lineTo x="21600" y="21272"/>
                <wp:lineTo x="21600" y="0"/>
                <wp:lineTo x="-227" y="0"/>
              </wp:wrapPolygon>
            </wp:wrapThrough>
            <wp:docPr id="10" name="Imagen 10" descr="Ilustración Acuarela De Jesucristo Con María José Y El Niñ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lustración Acuarela De Jesucristo Con María José Y El Niño ..."/>
                    <pic:cNvPicPr>
                      <a:picLocks noChangeAspect="1" noChangeArrowheads="1"/>
                    </pic:cNvPicPr>
                  </pic:nvPicPr>
                  <pic:blipFill>
                    <a:blip r:embed="rId10" cstate="print">
                      <a:extLst>
                        <a:ext uri="{28A0092B-C50C-407E-A947-70E740481C1C}">
                          <a14:useLocalDpi xmlns:a14="http://schemas.microsoft.com/office/drawing/2010/main" val="0"/>
                        </a:ext>
                      </a:extLst>
                    </a:blip>
                    <a:srcRect l="16008" r="5929"/>
                    <a:stretch>
                      <a:fillRect/>
                    </a:stretch>
                  </pic:blipFill>
                  <pic:spPr>
                    <a:xfrm>
                      <a:off x="0" y="0"/>
                      <a:ext cx="1809750" cy="1547495"/>
                    </a:xfrm>
                    <a:prstGeom prst="rect">
                      <a:avLst/>
                    </a:prstGeom>
                    <a:noFill/>
                    <a:ln>
                      <a:noFill/>
                    </a:ln>
                  </pic:spPr>
                </pic:pic>
              </a:graphicData>
            </a:graphic>
          </wp:anchor>
        </w:drawing>
      </w:r>
      <w:r>
        <w:rPr>
          <w:rFonts w:ascii="Comic Sans MS" w:hAnsi="Comic Sans MS" w:eastAsia="Arial Unicode MS"/>
          <w:i/>
          <w:sz w:val="20"/>
          <w:szCs w:val="20"/>
        </w:rPr>
        <mc:AlternateContent>
          <mc:Choice Requires="wps">
            <w:drawing>
              <wp:anchor distT="0" distB="0" distL="114300" distR="114300" simplePos="0" relativeHeight="251659264" behindDoc="1" locked="0" layoutInCell="1" allowOverlap="1">
                <wp:simplePos x="0" y="0"/>
                <wp:positionH relativeFrom="column">
                  <wp:posOffset>5742305</wp:posOffset>
                </wp:positionH>
                <wp:positionV relativeFrom="paragraph">
                  <wp:posOffset>373380</wp:posOffset>
                </wp:positionV>
                <wp:extent cx="4524375" cy="6741160"/>
                <wp:effectExtent l="0" t="0" r="9525" b="2540"/>
                <wp:wrapTight wrapText="bothSides">
                  <wp:wrapPolygon>
                    <wp:start x="-45" y="0"/>
                    <wp:lineTo x="-45" y="21567"/>
                    <wp:lineTo x="21600" y="21567"/>
                    <wp:lineTo x="21600" y="0"/>
                    <wp:lineTo x="-45" y="0"/>
                  </wp:wrapPolygon>
                </wp:wrapTight>
                <wp:docPr id="1" name="Text Box 245"/>
                <wp:cNvGraphicFramePr/>
                <a:graphic xmlns:a="http://schemas.openxmlformats.org/drawingml/2006/main">
                  <a:graphicData uri="http://schemas.microsoft.com/office/word/2010/wordprocessingShape">
                    <wps:wsp>
                      <wps:cNvSpPr txBox="1">
                        <a:spLocks noChangeArrowheads="1"/>
                      </wps:cNvSpPr>
                      <wps:spPr bwMode="auto">
                        <a:xfrm>
                          <a:off x="0" y="0"/>
                          <a:ext cx="4524375" cy="6219825"/>
                        </a:xfrm>
                        <a:prstGeom prst="rect">
                          <a:avLst/>
                        </a:prstGeom>
                        <a:solidFill>
                          <a:srgbClr val="FFFFFF"/>
                        </a:solidFill>
                        <a:ln>
                          <a:noFill/>
                        </a:ln>
                        <a:effectLst/>
                      </wps:spPr>
                      <wps:txbx>
                        <w:txbxContent>
                          <w:p w14:paraId="27775A8D">
                            <w:pPr>
                              <w:tabs>
                                <w:tab w:val="left" w:pos="426"/>
                              </w:tabs>
                              <w:spacing w:line="240" w:lineRule="atLeast"/>
                              <w:ind w:left="284" w:hanging="284"/>
                              <w:jc w:val="center"/>
                              <w:rPr>
                                <w:rFonts w:ascii="Lucida Sans" w:hAnsi="Lucida Sans"/>
                                <w:b/>
                                <w:color w:val="7030A0"/>
                                <w:sz w:val="26"/>
                                <w:szCs w:val="26"/>
                              </w:rPr>
                            </w:pPr>
                            <w:r>
                              <w:rPr>
                                <w:rFonts w:ascii="Lucida Sans" w:hAnsi="Lucida Sans"/>
                                <w:b/>
                                <w:color w:val="7030A0"/>
                                <w:sz w:val="26"/>
                                <w:szCs w:val="26"/>
                              </w:rPr>
                              <w:t xml:space="preserve"> </w:t>
                            </w:r>
                          </w:p>
                          <w:p w14:paraId="18D859EC">
                            <w:pPr>
                              <w:tabs>
                                <w:tab w:val="left" w:pos="426"/>
                              </w:tabs>
                              <w:spacing w:line="240" w:lineRule="atLeast"/>
                              <w:ind w:left="284" w:hanging="284"/>
                              <w:jc w:val="center"/>
                              <w:rPr>
                                <w:rFonts w:ascii="Lucida Sans" w:hAnsi="Lucida Sans"/>
                                <w:b/>
                                <w:color w:val="7030A0"/>
                                <w:sz w:val="26"/>
                                <w:szCs w:val="26"/>
                              </w:rPr>
                            </w:pPr>
                            <w:r>
                              <w:rPr>
                                <w:rFonts w:ascii="Lucida Sans" w:hAnsi="Lucida Sans"/>
                                <w:b/>
                                <w:color w:val="7030A0"/>
                                <w:sz w:val="26"/>
                                <w:szCs w:val="26"/>
                              </w:rPr>
                              <w:t>APÓIATE na fe e ACOLLE o misterio de XESÚS!</w:t>
                            </w:r>
                          </w:p>
                          <w:p w14:paraId="1E33A2F3">
                            <w:pPr>
                              <w:tabs>
                                <w:tab w:val="left" w:pos="426"/>
                              </w:tabs>
                              <w:spacing w:line="240" w:lineRule="atLeast"/>
                              <w:ind w:left="284" w:hanging="284"/>
                              <w:jc w:val="both"/>
                              <w:rPr>
                                <w:rFonts w:ascii="Lucida Sans" w:hAnsi="Lucida Sans"/>
                                <w:b/>
                                <w:color w:val="7030A0"/>
                              </w:rPr>
                            </w:pPr>
                            <w:r>
                              <w:rPr>
                                <w:rFonts w:ascii="Lucida Sans" w:hAnsi="Lucida Sans"/>
                                <w:b/>
                                <w:color w:val="7030A0"/>
                              </w:rPr>
                              <w:t>1.VER: O verme cambia e transfórmase</w:t>
                            </w:r>
                          </w:p>
                          <w:p w14:paraId="1E8DC7B7">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Na xanela de Fano aparece o cuarto cirio da xanela de Advento que nos fai unha pregunta: quen é o amor que nos chega? Unha boa pregunta para responder</w:t>
                            </w:r>
                            <w:r>
                              <w:t>.</w:t>
                            </w:r>
                          </w:p>
                          <w:p w14:paraId="627FFB37">
                            <w:pPr>
                              <w:pStyle w:val="13"/>
                              <w:tabs>
                                <w:tab w:val="left" w:pos="284"/>
                              </w:tabs>
                              <w:spacing w:before="0" w:beforeAutospacing="0" w:after="0" w:afterAutospacing="0" w:line="240" w:lineRule="atLeast"/>
                              <w:ind w:left="284" w:right="11" w:hanging="142"/>
                              <w:jc w:val="right"/>
                              <w:rPr>
                                <w:rFonts w:ascii="Arial" w:hAnsi="Arial" w:cs="Arial"/>
                                <w:b/>
                                <w:bCs/>
                                <w:i/>
                                <w:color w:val="1F497D"/>
                                <w:sz w:val="20"/>
                                <w:szCs w:val="20"/>
                              </w:rPr>
                            </w:pPr>
                            <w:r>
                              <w:rPr>
                                <w:rFonts w:ascii="Arial" w:hAnsi="Arial" w:cs="Arial"/>
                                <w:b/>
                                <w:bCs/>
                                <w:i/>
                                <w:color w:val="1F497D"/>
                                <w:sz w:val="20"/>
                                <w:szCs w:val="20"/>
                              </w:rPr>
                              <w:t xml:space="preserve">A que amor se refire? </w:t>
                            </w:r>
                          </w:p>
                          <w:p w14:paraId="77720AF7">
                            <w:pPr>
                              <w:ind w:left="426" w:hanging="283"/>
                              <w:jc w:val="center"/>
                              <w:rPr>
                                <w:rFonts w:asciiTheme="minorHAnsi" w:hAnsiTheme="minorHAnsi"/>
                                <w:color w:val="1F497D" w:themeColor="text2"/>
                                <w:sz w:val="18"/>
                                <w:szCs w:val="18"/>
                              </w:rPr>
                            </w:pPr>
                            <w:r>
                              <w:rPr>
                                <w:rFonts w:asciiTheme="minorHAnsi" w:hAnsiTheme="minorHAnsi"/>
                                <w:color w:val="1F497D" w:themeColor="text2"/>
                                <w:sz w:val="18"/>
                                <w:szCs w:val="18"/>
                              </w:rPr>
                              <w:t>Mt</w:t>
                            </w:r>
                            <w:r>
                              <w:t xml:space="preserve"> </w:t>
                            </w:r>
                            <w:r>
                              <w:rPr>
                                <w:rFonts w:asciiTheme="minorHAnsi" w:hAnsiTheme="minorHAnsi"/>
                                <w:color w:val="1F497D" w:themeColor="text2"/>
                                <w:sz w:val="18"/>
                                <w:szCs w:val="18"/>
                              </w:rPr>
                              <w:t xml:space="preserve">Mt 1,18-24, película; breve, 3,44 min.: </w:t>
                            </w:r>
                            <w:r>
                              <w:fldChar w:fldCharType="begin"/>
                            </w:r>
                            <w:r>
                              <w:instrText xml:space="preserve"> HYPERLINK "https://youtu.be/yllE197uc8o" </w:instrText>
                            </w:r>
                            <w:r>
                              <w:fldChar w:fldCharType="separate"/>
                            </w:r>
                            <w:r>
                              <w:rPr>
                                <w:rStyle w:val="7"/>
                                <w:rFonts w:asciiTheme="minorHAnsi" w:hAnsiTheme="minorHAnsi"/>
                                <w:sz w:val="18"/>
                                <w:szCs w:val="18"/>
                              </w:rPr>
                              <w:t>https://youtu.be/yllE197uc8o</w:t>
                            </w:r>
                            <w:r>
                              <w:rPr>
                                <w:rStyle w:val="7"/>
                                <w:rFonts w:asciiTheme="minorHAnsi" w:hAnsiTheme="minorHAnsi"/>
                                <w:sz w:val="18"/>
                                <w:szCs w:val="18"/>
                              </w:rPr>
                              <w:fldChar w:fldCharType="end"/>
                            </w:r>
                          </w:p>
                          <w:p w14:paraId="2493C8A4">
                            <w:pPr>
                              <w:ind w:left="284" w:hanging="283"/>
                              <w:rPr>
                                <w:rFonts w:ascii="Lucida Sans" w:hAnsi="Lucida Sans"/>
                                <w:b/>
                                <w:color w:val="7030A0"/>
                                <w:sz w:val="28"/>
                                <w:szCs w:val="28"/>
                              </w:rPr>
                            </w:pPr>
                            <w:r>
                              <w:rPr>
                                <w:rFonts w:ascii="Lucida Sans" w:hAnsi="Lucida Sans"/>
                                <w:b/>
                                <w:color w:val="7030A0"/>
                              </w:rPr>
                              <w:t>2.</w:t>
                            </w:r>
                            <w:r>
                              <w:rPr>
                                <w:rFonts w:ascii="Lucida Sans" w:hAnsi="Lucida Sans"/>
                                <w:bCs/>
                                <w:color w:val="7030A0"/>
                              </w:rPr>
                              <w:t xml:space="preserve"> </w:t>
                            </w:r>
                            <w:r>
                              <w:rPr>
                                <w:rFonts w:ascii="Lucida Sans" w:hAnsi="Lucida Sans"/>
                                <w:b/>
                                <w:color w:val="7030A0"/>
                              </w:rPr>
                              <w:t xml:space="preserve">XULGAR: </w:t>
                            </w:r>
                            <w:r>
                              <w:rPr>
                                <w:rFonts w:ascii="Lucida Sans" w:hAnsi="Lucida Sans"/>
                                <w:b/>
                                <w:color w:val="7030A0"/>
                                <w:sz w:val="26"/>
                                <w:szCs w:val="26"/>
                              </w:rPr>
                              <w:t>APÓIATE na fe e ACOLLE a Xesús</w:t>
                            </w:r>
                          </w:p>
                          <w:p w14:paraId="497B6DFA">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20"/>
                                <w:szCs w:val="20"/>
                              </w:rPr>
                            </w:pPr>
                            <w:r>
                              <w:rPr>
                                <w:rFonts w:ascii="Calibri" w:hAnsi="Calibri"/>
                                <w:b/>
                                <w:bCs/>
                                <w:color w:val="1F497D"/>
                                <w:sz w:val="20"/>
                                <w:szCs w:val="20"/>
                              </w:rPr>
                              <w:t xml:space="preserve">- </w:t>
                            </w:r>
                            <w:r>
                              <w:rPr>
                                <w:rFonts w:ascii="Calibri" w:hAnsi="Calibri" w:cs="Calibri"/>
                                <w:bCs/>
                                <w:color w:val="1F497D"/>
                                <w:sz w:val="20"/>
                                <w:szCs w:val="20"/>
                              </w:rPr>
                              <w:t xml:space="preserve">O profeta Isaías dános un sinal: </w:t>
                            </w:r>
                            <w:r>
                              <w:rPr>
                                <w:rFonts w:ascii="Calibri" w:hAnsi="Calibri" w:cs="Calibri"/>
                                <w:b/>
                                <w:bCs/>
                                <w:color w:val="1F497D"/>
                                <w:sz w:val="20"/>
                                <w:szCs w:val="20"/>
                              </w:rPr>
                              <w:t>“a virxe está encinta e dá a luz un fillo e poñeralle por nome Emmanuel”.</w:t>
                            </w:r>
                            <w:r>
                              <w:rPr>
                                <w:rFonts w:ascii="Calibri" w:hAnsi="Calibri" w:cs="Calibri"/>
                                <w:bCs/>
                                <w:color w:val="1F497D"/>
                                <w:sz w:val="20"/>
                                <w:szCs w:val="20"/>
                              </w:rPr>
                              <w:t xml:space="preserve"> No evanxeo fálasenos das dúbidas de Xosé para aceptar a María e a Xesús. Pero o anxo en soños aclara as súas dúbidas dicíndolle: María </w:t>
                            </w:r>
                            <w:r>
                              <w:rPr>
                                <w:rFonts w:ascii="Calibri" w:hAnsi="Calibri" w:cs="Calibri"/>
                                <w:b/>
                                <w:bCs/>
                                <w:color w:val="1F497D"/>
                                <w:sz w:val="20"/>
                                <w:szCs w:val="20"/>
                              </w:rPr>
                              <w:t>“dará a luz un fillo, e ti poñeraslle por nome Xesús, porque el salvará o seu pobo… e é o Deus-con-nós”.</w:t>
                            </w:r>
                            <w:r>
                              <w:rPr>
                                <w:rFonts w:ascii="Calibri" w:hAnsi="Calibri" w:cs="Calibri"/>
                                <w:bCs/>
                                <w:color w:val="1F497D"/>
                                <w:sz w:val="20"/>
                                <w:szCs w:val="20"/>
                              </w:rPr>
                              <w:t xml:space="preserve"> Xosé cambia e confía.</w:t>
                            </w:r>
                          </w:p>
                          <w:p w14:paraId="3031CEBA">
                            <w:pPr>
                              <w:pStyle w:val="13"/>
                              <w:spacing w:before="0" w:beforeAutospacing="0" w:after="0" w:afterAutospacing="0" w:line="240" w:lineRule="atLeast"/>
                              <w:ind w:left="284" w:right="-45" w:hanging="142"/>
                              <w:jc w:val="both"/>
                              <w:rPr>
                                <w:rFonts w:ascii="Calibri" w:hAnsi="Calibri" w:cs="Calibri"/>
                                <w:b/>
                                <w:bCs/>
                                <w:color w:val="1F497D"/>
                                <w:sz w:val="22"/>
                                <w:szCs w:val="22"/>
                                <w:u w:val="single"/>
                                <w:lang/>
                              </w:rPr>
                            </w:pPr>
                            <w:r>
                              <w:rPr>
                                <w:rFonts w:ascii="Calibri" w:hAnsi="Calibri" w:cs="Calibri"/>
                                <w:b/>
                                <w:bCs/>
                                <w:color w:val="1F497D"/>
                                <w:sz w:val="22"/>
                                <w:szCs w:val="22"/>
                                <w:u w:val="single"/>
                              </w:rPr>
                              <w:t>QUE NOS QUERE DICIR XESÚS?</w:t>
                            </w:r>
                            <w:r>
                              <w:rPr>
                                <w:rFonts w:ascii="Calibri" w:hAnsi="Calibri" w:cs="Calibri"/>
                                <w:b/>
                                <w:bCs/>
                                <w:color w:val="1F497D"/>
                                <w:sz w:val="22"/>
                                <w:szCs w:val="22"/>
                              </w:rPr>
                              <w:t xml:space="preserve"> </w:t>
                            </w:r>
                            <w:r>
                              <w:rPr>
                                <w:rFonts w:ascii="Calibri" w:hAnsi="Calibri" w:cs="Calibri"/>
                                <w:bCs/>
                                <w:color w:val="1F497D"/>
                                <w:sz w:val="22"/>
                                <w:szCs w:val="22"/>
                                <w:lang/>
                              </w:rPr>
                              <w:t xml:space="preserve"> </w:t>
                            </w:r>
                          </w:p>
                          <w:p w14:paraId="4C367809">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Tratando de limpar o que nos impide ver a Xesús, abrimos a 4ª xanela de Advento e atopámonos con </w:t>
                            </w:r>
                            <w:r>
                              <w:rPr>
                                <w:rFonts w:ascii="Calibri" w:hAnsi="Calibri"/>
                                <w:b/>
                                <w:bCs/>
                                <w:color w:val="1F497D"/>
                                <w:sz w:val="20"/>
                                <w:szCs w:val="20"/>
                              </w:rPr>
                              <w:t>S. Xosé.</w:t>
                            </w:r>
                            <w:r>
                              <w:rPr>
                                <w:rFonts w:ascii="Calibri" w:hAnsi="Calibri"/>
                                <w:bCs/>
                                <w:color w:val="1F497D"/>
                                <w:sz w:val="20"/>
                                <w:szCs w:val="20"/>
                              </w:rPr>
                              <w:t xml:space="preserve"> Que sabemos del? </w:t>
                            </w:r>
                          </w:p>
                          <w:p w14:paraId="2C518EA6">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Xosé está nunha situación que non comprende: a súa noiva, María, está a esperar un fillo, pero eles aínda non viven xuntos… E de súpeto Xosé sente coma se pola xanela da súa vida </w:t>
                            </w:r>
                            <w:r>
                              <w:rPr>
                                <w:rFonts w:ascii="Calibri" w:hAnsi="Calibri"/>
                                <w:b/>
                                <w:bCs/>
                                <w:color w:val="1F497D"/>
                                <w:sz w:val="20"/>
                                <w:szCs w:val="20"/>
                              </w:rPr>
                              <w:t>deixase de entrar a luz de Deus</w:t>
                            </w:r>
                            <w:r>
                              <w:rPr>
                                <w:rFonts w:ascii="Calibri" w:hAnsi="Calibri"/>
                                <w:bCs/>
                                <w:color w:val="1F497D"/>
                                <w:sz w:val="20"/>
                                <w:szCs w:val="20"/>
                              </w:rPr>
                              <w:t xml:space="preserve">: está confundido, séntese ferido no seu corazón, sen entender o que ocorre, non ve claro o que está a ocorrer, veo todo borroso… Pero Xosé non “pecha a xanela”, xosé non se encerra en si mesmo, senón que segue aberto a Deus, e por iso pode volver entrar a luz, cando o anxo lle di: </w:t>
                            </w:r>
                            <w:r>
                              <w:rPr>
                                <w:rFonts w:ascii="Calibri" w:hAnsi="Calibri"/>
                                <w:bCs/>
                                <w:i/>
                                <w:color w:val="1F497D"/>
                                <w:sz w:val="20"/>
                                <w:szCs w:val="20"/>
                              </w:rPr>
                              <w:t>“Non temas acoller a María, a túa muller, porque a criatura que hai nela vén do Espírito Santo…”.</w:t>
                            </w:r>
                            <w:r>
                              <w:rPr>
                                <w:rFonts w:ascii="Calibri" w:hAnsi="Calibri"/>
                                <w:bCs/>
                                <w:color w:val="1F497D"/>
                                <w:sz w:val="20"/>
                                <w:szCs w:val="20"/>
                              </w:rPr>
                              <w:t xml:space="preserve"> Tamén se acorda do dito por Isaías… E así pode crer que o que está a ocorrer é o que Deus prometera, e por iso, deixa pasar a luz do Espírito, fíase de Deus e acolle a María e o seu Fillo. O home “xusto” (de fe) axústase “ ao que Deus lle pide”. </w:t>
                            </w:r>
                          </w:p>
                          <w:p w14:paraId="25FFD835">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Ao ver </w:t>
                            </w:r>
                            <w:r>
                              <w:rPr>
                                <w:rFonts w:ascii="Calibri" w:hAnsi="Calibri"/>
                                <w:b/>
                                <w:bCs/>
                                <w:color w:val="1F497D"/>
                                <w:sz w:val="20"/>
                                <w:szCs w:val="20"/>
                              </w:rPr>
                              <w:t>o debuxo de Xosé</w:t>
                            </w:r>
                            <w:r>
                              <w:rPr>
                                <w:rFonts w:ascii="Calibri" w:hAnsi="Calibri"/>
                                <w:bCs/>
                                <w:color w:val="1F497D"/>
                                <w:sz w:val="20"/>
                                <w:szCs w:val="20"/>
                              </w:rPr>
                              <w:t xml:space="preserve"> descubrímolo riseiro, cun caxato que leva altofalante e un anxo cunha carta… Que nos quere transmitir? Xosé apóiase no caxato da fe, unha fe que é acoller a Palabra e a mensaxe de Deus, </w:t>
                            </w:r>
                            <w:r>
                              <w:rPr>
                                <w:rFonts w:ascii="Calibri" w:hAnsi="Calibri"/>
                                <w:b/>
                                <w:bCs/>
                                <w:color w:val="1F497D"/>
                                <w:sz w:val="20"/>
                                <w:szCs w:val="20"/>
                              </w:rPr>
                              <w:t>acolle o Misterio.</w:t>
                            </w:r>
                          </w:p>
                          <w:p w14:paraId="120D8597">
                            <w:pPr>
                              <w:autoSpaceDE w:val="0"/>
                              <w:autoSpaceDN w:val="0"/>
                              <w:adjustRightInd w:val="0"/>
                              <w:ind w:left="142"/>
                              <w:jc w:val="center"/>
                              <w:rPr>
                                <w:rFonts w:asciiTheme="minorHAnsi" w:hAnsiTheme="minorHAnsi" w:eastAsiaTheme="minorHAnsi" w:cstheme="minorHAnsi"/>
                                <w:color w:val="1F497D" w:themeColor="text2"/>
                                <w:sz w:val="16"/>
                                <w:szCs w:val="16"/>
                                <w:lang w:eastAsia="en-US"/>
                              </w:rPr>
                            </w:pPr>
                            <w:r>
                              <w:rPr>
                                <w:rFonts w:asciiTheme="minorHAnsi" w:hAnsiTheme="minorHAnsi" w:eastAsiaTheme="minorHAnsi" w:cstheme="minorHAnsi"/>
                                <w:color w:val="1F497D" w:themeColor="text2"/>
                                <w:sz w:val="16"/>
                                <w:szCs w:val="16"/>
                                <w:lang w:eastAsia="en-US"/>
                              </w:rPr>
                              <w:t xml:space="preserve">Avida é un soño inesperado, Verbo Divino 2022, reflexión: </w:t>
                            </w:r>
                            <w:r>
                              <w:fldChar w:fldCharType="begin"/>
                            </w:r>
                            <w:r>
                              <w:instrText xml:space="preserve"> HYPERLINK "https://youtu.be/mN8u7_GROn4" </w:instrText>
                            </w:r>
                            <w:r>
                              <w:fldChar w:fldCharType="separate"/>
                            </w:r>
                            <w:r>
                              <w:rPr>
                                <w:rStyle w:val="7"/>
                                <w:rFonts w:asciiTheme="minorHAnsi" w:hAnsiTheme="minorHAnsi" w:eastAsiaTheme="minorHAnsi" w:cstheme="minorHAnsi"/>
                                <w:sz w:val="16"/>
                                <w:szCs w:val="16"/>
                                <w:lang w:eastAsia="en-US"/>
                              </w:rPr>
                              <w:t>https://youtu.be/mN8u7_GROn4</w:t>
                            </w:r>
                            <w:r>
                              <w:rPr>
                                <w:rStyle w:val="7"/>
                                <w:rFonts w:asciiTheme="minorHAnsi" w:hAnsiTheme="minorHAnsi" w:eastAsiaTheme="minorHAnsi" w:cstheme="minorHAnsi"/>
                                <w:sz w:val="16"/>
                                <w:szCs w:val="16"/>
                                <w:lang w:eastAsia="en-US"/>
                              </w:rPr>
                              <w:fldChar w:fldCharType="end"/>
                            </w:r>
                          </w:p>
                          <w:p w14:paraId="05A8F39E">
                            <w:pPr>
                              <w:pStyle w:val="13"/>
                              <w:tabs>
                                <w:tab w:val="left" w:pos="284"/>
                              </w:tabs>
                              <w:spacing w:before="0" w:beforeAutospacing="0" w:after="0" w:afterAutospacing="0" w:line="240" w:lineRule="atLeast"/>
                              <w:ind w:left="284" w:hanging="142"/>
                              <w:jc w:val="right"/>
                              <w:rPr>
                                <w:rFonts w:ascii="Arial" w:hAnsi="Arial" w:cs="Arial"/>
                                <w:b/>
                                <w:bCs/>
                                <w:i/>
                                <w:color w:val="1F497D"/>
                                <w:sz w:val="18"/>
                                <w:szCs w:val="18"/>
                              </w:rPr>
                            </w:pPr>
                            <w:r>
                              <w:rPr>
                                <w:rFonts w:ascii="Arial" w:hAnsi="Arial" w:cs="Arial"/>
                                <w:b/>
                                <w:bCs/>
                                <w:i/>
                                <w:color w:val="1F497D"/>
                                <w:sz w:val="18"/>
                                <w:szCs w:val="18"/>
                              </w:rPr>
                              <w:t xml:space="preserve">Que nos ensina Xosé? </w:t>
                            </w:r>
                          </w:p>
                          <w:p w14:paraId="1B3F8779">
                            <w:pPr>
                              <w:tabs>
                                <w:tab w:val="left" w:pos="426"/>
                              </w:tabs>
                              <w:spacing w:line="240" w:lineRule="atLeast"/>
                              <w:ind w:left="284" w:hanging="284"/>
                              <w:jc w:val="both"/>
                              <w:rPr>
                                <w:rFonts w:ascii="Calibri" w:hAnsi="Calibri"/>
                                <w:b/>
                                <w:bCs/>
                                <w:color w:val="1F497D"/>
                                <w:sz w:val="20"/>
                                <w:szCs w:val="20"/>
                              </w:rPr>
                            </w:pPr>
                            <w:r>
                              <w:rPr>
                                <w:rFonts w:ascii="Lucida Sans" w:hAnsi="Lucida Sans"/>
                                <w:b/>
                                <w:color w:val="7030A0"/>
                              </w:rPr>
                              <w:t>3. ACTUAR: Acolle o Misterio de Xesús</w:t>
                            </w:r>
                          </w:p>
                          <w:p w14:paraId="4AE6EA6B">
                            <w:pPr>
                              <w:tabs>
                                <w:tab w:val="left" w:pos="426"/>
                              </w:tabs>
                              <w:spacing w:line="240" w:lineRule="atLeast"/>
                              <w:ind w:left="284" w:hanging="142"/>
                              <w:jc w:val="both"/>
                              <w:rPr>
                                <w:rFonts w:ascii="Calibri" w:hAnsi="Calibri"/>
                                <w:color w:val="1F497D"/>
                                <w:sz w:val="20"/>
                                <w:szCs w:val="20"/>
                              </w:rPr>
                            </w:pPr>
                            <w:r>
                              <w:rPr>
                                <w:rFonts w:ascii="Calibri" w:hAnsi="Calibri"/>
                                <w:b/>
                                <w:bCs/>
                                <w:color w:val="1F497D"/>
                                <w:sz w:val="18"/>
                                <w:szCs w:val="18"/>
                              </w:rPr>
                              <w:t xml:space="preserve">- </w:t>
                            </w:r>
                            <w:r>
                              <w:rPr>
                                <w:rFonts w:ascii="Calibri" w:hAnsi="Calibri"/>
                                <w:color w:val="1F497D"/>
                                <w:sz w:val="20"/>
                                <w:szCs w:val="20"/>
                              </w:rPr>
                              <w:t>Pregúntate se as túas palabras e obras se axustan ao que Deus te pide hoxe. Pensa como reaccionas aos problemas ou contratempos: se te pechas a Deus ou se te abres a Deus.  Reflexiona se te deixas iluminar pola Palabra de Deus. Descobre a “Deus-con-nós” ao teu lado sempre. e prepara unha boa confesión.</w:t>
                            </w:r>
                          </w:p>
                          <w:p w14:paraId="09C35EFC">
                            <w:pPr>
                              <w:tabs>
                                <w:tab w:val="left" w:pos="426"/>
                              </w:tabs>
                              <w:spacing w:line="240" w:lineRule="atLeast"/>
                              <w:ind w:left="284" w:hanging="142"/>
                              <w:jc w:val="center"/>
                              <w:rPr>
                                <w:rStyle w:val="7"/>
                                <w:rFonts w:asciiTheme="minorHAnsi" w:hAnsiTheme="minorHAnsi" w:cstheme="minorHAnsi"/>
                                <w:sz w:val="14"/>
                                <w:szCs w:val="14"/>
                              </w:rPr>
                            </w:pPr>
                            <w:r>
                              <w:rPr>
                                <w:rFonts w:asciiTheme="minorHAnsi" w:hAnsiTheme="minorHAnsi" w:cstheme="minorHAnsi"/>
                                <w:color w:val="1F497D" w:themeColor="text2"/>
                                <w:sz w:val="14"/>
                                <w:szCs w:val="14"/>
                              </w:rPr>
                              <w:t xml:space="preserve">“Abre a túa xanela”, Unai e Fano, canción: </w:t>
                            </w:r>
                            <w:r>
                              <w:fldChar w:fldCharType="begin"/>
                            </w:r>
                            <w:r>
                              <w:instrText xml:space="preserve"> HYPERLINK "https://youtu.be/kzXzP6U0QfM&amp;list=RDkzXzP6U0QfM&amp;start_radio=1" </w:instrText>
                            </w:r>
                            <w:r>
                              <w:fldChar w:fldCharType="separate"/>
                            </w:r>
                            <w:r>
                              <w:rPr>
                                <w:rStyle w:val="7"/>
                                <w:rFonts w:asciiTheme="minorHAnsi" w:hAnsiTheme="minorHAnsi" w:cstheme="minorHAnsi"/>
                                <w:color w:val="1F497D" w:themeColor="text2"/>
                                <w:sz w:val="14"/>
                                <w:szCs w:val="14"/>
                              </w:rPr>
                              <w:t>https://youtu.be/kzXzP6U0QfM&amp;list=RDkzXzP6U0QfM&amp;start_radio=1</w:t>
                            </w:r>
                            <w:r>
                              <w:rPr>
                                <w:rStyle w:val="7"/>
                                <w:rFonts w:asciiTheme="minorHAnsi" w:hAnsiTheme="minorHAnsi" w:cstheme="minorHAnsi"/>
                                <w:color w:val="1F497D" w:themeColor="text2"/>
                                <w:sz w:val="14"/>
                                <w:szCs w:val="14"/>
                              </w:rPr>
                              <w:fldChar w:fldCharType="end"/>
                            </w:r>
                          </w:p>
                          <w:p w14:paraId="01C8523A">
                            <w:pPr>
                              <w:tabs>
                                <w:tab w:val="left" w:pos="426"/>
                              </w:tabs>
                              <w:spacing w:line="240" w:lineRule="atLeast"/>
                              <w:ind w:left="284" w:hanging="142"/>
                              <w:jc w:val="right"/>
                              <w:rPr>
                                <w:rFonts w:ascii="Calibri" w:hAnsi="Calibri"/>
                                <w:b/>
                                <w:bCs/>
                                <w:color w:val="1F497D"/>
                                <w:sz w:val="16"/>
                                <w:szCs w:val="16"/>
                              </w:rPr>
                            </w:pPr>
                            <w:r>
                              <w:rPr>
                                <w:rFonts w:ascii="Arial" w:hAnsi="Arial" w:cs="Arial"/>
                                <w:b/>
                                <w:bCs/>
                                <w:i/>
                                <w:color w:val="1F497D"/>
                                <w:sz w:val="18"/>
                                <w:szCs w:val="18"/>
                              </w:rPr>
                              <w:t>Que imos facer?</w:t>
                            </w:r>
                          </w:p>
                        </w:txbxContent>
                      </wps:txbx>
                      <wps:bodyPr rot="0" vert="horz" wrap="square" lIns="91440" tIns="45720" rIns="91440" bIns="45720" anchor="t" anchorCtr="0" upright="1">
                        <a:noAutofit/>
                      </wps:bodyPr>
                    </wps:wsp>
                  </a:graphicData>
                </a:graphic>
              </wp:anchor>
            </w:drawing>
          </mc:Choice>
          <mc:Fallback>
            <w:pict>
              <v:shape id="Text Box 245" o:spid="_x0000_s1026" o:spt="202" type="#_x0000_t202" style="position:absolute;left:0pt;margin-left:452.15pt;margin-top:29.4pt;height:530.8pt;width:356.25pt;mso-wrap-distance-left:9pt;mso-wrap-distance-right:9pt;z-index:-251657216;mso-width-relative:page;mso-height-relative:page;" fillcolor="#FFFFFF" filled="t" stroked="f" coordsize="21600,21600" wrapcoords="-45 0 -45 21567 21600 21567 21600 0 -45 0" o:gfxdata="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xQJnj2wAAAAwBAAAPAAAAAAAAAAEAIAAAACIAAABkcnMvZG93bnJldi54bWxQSwECFAAUAAAA&#10;CACHTuJAmfMmXSQCAABOBAAADgAAAAAAAAABACAAAAAqAQAAZHJzL2Uyb0RvYy54bWxQSwUGAAAA&#10;AAYABgBZAQAAwAUAAAAA&#10;">
                <v:fill on="t" focussize="0,0"/>
                <v:stroke on="f"/>
                <v:imagedata o:title=""/>
                <o:lock v:ext="edit" aspectratio="f"/>
                <v:textbox>
                  <w:txbxContent>
                    <w:p w14:paraId="27775A8D">
                      <w:pPr>
                        <w:tabs>
                          <w:tab w:val="left" w:pos="426"/>
                        </w:tabs>
                        <w:spacing w:line="240" w:lineRule="atLeast"/>
                        <w:ind w:left="284" w:hanging="284"/>
                        <w:jc w:val="center"/>
                        <w:rPr>
                          <w:rFonts w:ascii="Lucida Sans" w:hAnsi="Lucida Sans"/>
                          <w:b/>
                          <w:color w:val="7030A0"/>
                          <w:sz w:val="26"/>
                          <w:szCs w:val="26"/>
                        </w:rPr>
                      </w:pPr>
                      <w:r>
                        <w:rPr>
                          <w:rFonts w:ascii="Lucida Sans" w:hAnsi="Lucida Sans"/>
                          <w:b/>
                          <w:color w:val="7030A0"/>
                          <w:sz w:val="26"/>
                          <w:szCs w:val="26"/>
                        </w:rPr>
                        <w:t xml:space="preserve"> </w:t>
                      </w:r>
                    </w:p>
                    <w:p w14:paraId="18D859EC">
                      <w:pPr>
                        <w:tabs>
                          <w:tab w:val="left" w:pos="426"/>
                        </w:tabs>
                        <w:spacing w:line="240" w:lineRule="atLeast"/>
                        <w:ind w:left="284" w:hanging="284"/>
                        <w:jc w:val="center"/>
                        <w:rPr>
                          <w:rFonts w:ascii="Lucida Sans" w:hAnsi="Lucida Sans"/>
                          <w:b/>
                          <w:color w:val="7030A0"/>
                          <w:sz w:val="26"/>
                          <w:szCs w:val="26"/>
                        </w:rPr>
                      </w:pPr>
                      <w:r>
                        <w:rPr>
                          <w:rFonts w:ascii="Lucida Sans" w:hAnsi="Lucida Sans"/>
                          <w:b/>
                          <w:color w:val="7030A0"/>
                          <w:sz w:val="26"/>
                          <w:szCs w:val="26"/>
                        </w:rPr>
                        <w:t>APÓIATE na fe e ACOLLE o misterio de XESÚS!</w:t>
                      </w:r>
                    </w:p>
                    <w:p w14:paraId="1E33A2F3">
                      <w:pPr>
                        <w:tabs>
                          <w:tab w:val="left" w:pos="426"/>
                        </w:tabs>
                        <w:spacing w:line="240" w:lineRule="atLeast"/>
                        <w:ind w:left="284" w:hanging="284"/>
                        <w:jc w:val="both"/>
                        <w:rPr>
                          <w:rFonts w:ascii="Lucida Sans" w:hAnsi="Lucida Sans"/>
                          <w:b/>
                          <w:color w:val="7030A0"/>
                        </w:rPr>
                      </w:pPr>
                      <w:r>
                        <w:rPr>
                          <w:rFonts w:ascii="Lucida Sans" w:hAnsi="Lucida Sans"/>
                          <w:b/>
                          <w:color w:val="7030A0"/>
                        </w:rPr>
                        <w:t>1.VER: O verme cambia e transfórmase</w:t>
                      </w:r>
                    </w:p>
                    <w:p w14:paraId="1E8DC7B7">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Na xanela de Fano aparece o cuarto cirio da xanela de Advento que nos fai unha pregunta: quen é o amor que nos chega? Unha boa pregunta para responder</w:t>
                      </w:r>
                      <w:r>
                        <w:t>.</w:t>
                      </w:r>
                    </w:p>
                    <w:p w14:paraId="627FFB37">
                      <w:pPr>
                        <w:pStyle w:val="13"/>
                        <w:tabs>
                          <w:tab w:val="left" w:pos="284"/>
                        </w:tabs>
                        <w:spacing w:before="0" w:beforeAutospacing="0" w:after="0" w:afterAutospacing="0" w:line="240" w:lineRule="atLeast"/>
                        <w:ind w:left="284" w:right="11" w:hanging="142"/>
                        <w:jc w:val="right"/>
                        <w:rPr>
                          <w:rFonts w:ascii="Arial" w:hAnsi="Arial" w:cs="Arial"/>
                          <w:b/>
                          <w:bCs/>
                          <w:i/>
                          <w:color w:val="1F497D"/>
                          <w:sz w:val="20"/>
                          <w:szCs w:val="20"/>
                        </w:rPr>
                      </w:pPr>
                      <w:r>
                        <w:rPr>
                          <w:rFonts w:ascii="Arial" w:hAnsi="Arial" w:cs="Arial"/>
                          <w:b/>
                          <w:bCs/>
                          <w:i/>
                          <w:color w:val="1F497D"/>
                          <w:sz w:val="20"/>
                          <w:szCs w:val="20"/>
                        </w:rPr>
                        <w:t xml:space="preserve">A que amor se refire? </w:t>
                      </w:r>
                    </w:p>
                    <w:p w14:paraId="77720AF7">
                      <w:pPr>
                        <w:ind w:left="426" w:hanging="283"/>
                        <w:jc w:val="center"/>
                        <w:rPr>
                          <w:rFonts w:asciiTheme="minorHAnsi" w:hAnsiTheme="minorHAnsi"/>
                          <w:color w:val="1F497D" w:themeColor="text2"/>
                          <w:sz w:val="18"/>
                          <w:szCs w:val="18"/>
                        </w:rPr>
                      </w:pPr>
                      <w:r>
                        <w:rPr>
                          <w:rFonts w:asciiTheme="minorHAnsi" w:hAnsiTheme="minorHAnsi"/>
                          <w:color w:val="1F497D" w:themeColor="text2"/>
                          <w:sz w:val="18"/>
                          <w:szCs w:val="18"/>
                        </w:rPr>
                        <w:t>Mt</w:t>
                      </w:r>
                      <w:r>
                        <w:t xml:space="preserve"> </w:t>
                      </w:r>
                      <w:r>
                        <w:rPr>
                          <w:rFonts w:asciiTheme="minorHAnsi" w:hAnsiTheme="minorHAnsi"/>
                          <w:color w:val="1F497D" w:themeColor="text2"/>
                          <w:sz w:val="18"/>
                          <w:szCs w:val="18"/>
                        </w:rPr>
                        <w:t xml:space="preserve">Mt 1,18-24, película; breve, 3,44 min.: </w:t>
                      </w:r>
                      <w:r>
                        <w:fldChar w:fldCharType="begin"/>
                      </w:r>
                      <w:r>
                        <w:instrText xml:space="preserve"> HYPERLINK "https://youtu.be/yllE197uc8o" </w:instrText>
                      </w:r>
                      <w:r>
                        <w:fldChar w:fldCharType="separate"/>
                      </w:r>
                      <w:r>
                        <w:rPr>
                          <w:rStyle w:val="7"/>
                          <w:rFonts w:asciiTheme="minorHAnsi" w:hAnsiTheme="minorHAnsi"/>
                          <w:sz w:val="18"/>
                          <w:szCs w:val="18"/>
                        </w:rPr>
                        <w:t>https://youtu.be/yllE197uc8o</w:t>
                      </w:r>
                      <w:r>
                        <w:rPr>
                          <w:rStyle w:val="7"/>
                          <w:rFonts w:asciiTheme="minorHAnsi" w:hAnsiTheme="minorHAnsi"/>
                          <w:sz w:val="18"/>
                          <w:szCs w:val="18"/>
                        </w:rPr>
                        <w:fldChar w:fldCharType="end"/>
                      </w:r>
                    </w:p>
                    <w:p w14:paraId="2493C8A4">
                      <w:pPr>
                        <w:ind w:left="284" w:hanging="283"/>
                        <w:rPr>
                          <w:rFonts w:ascii="Lucida Sans" w:hAnsi="Lucida Sans"/>
                          <w:b/>
                          <w:color w:val="7030A0"/>
                          <w:sz w:val="28"/>
                          <w:szCs w:val="28"/>
                        </w:rPr>
                      </w:pPr>
                      <w:r>
                        <w:rPr>
                          <w:rFonts w:ascii="Lucida Sans" w:hAnsi="Lucida Sans"/>
                          <w:b/>
                          <w:color w:val="7030A0"/>
                        </w:rPr>
                        <w:t>2.</w:t>
                      </w:r>
                      <w:r>
                        <w:rPr>
                          <w:rFonts w:ascii="Lucida Sans" w:hAnsi="Lucida Sans"/>
                          <w:bCs/>
                          <w:color w:val="7030A0"/>
                        </w:rPr>
                        <w:t xml:space="preserve"> </w:t>
                      </w:r>
                      <w:r>
                        <w:rPr>
                          <w:rFonts w:ascii="Lucida Sans" w:hAnsi="Lucida Sans"/>
                          <w:b/>
                          <w:color w:val="7030A0"/>
                        </w:rPr>
                        <w:t xml:space="preserve">XULGAR: </w:t>
                      </w:r>
                      <w:r>
                        <w:rPr>
                          <w:rFonts w:ascii="Lucida Sans" w:hAnsi="Lucida Sans"/>
                          <w:b/>
                          <w:color w:val="7030A0"/>
                          <w:sz w:val="26"/>
                          <w:szCs w:val="26"/>
                        </w:rPr>
                        <w:t>APÓIATE na fe e ACOLLE a Xesús</w:t>
                      </w:r>
                    </w:p>
                    <w:p w14:paraId="497B6DFA">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20"/>
                          <w:szCs w:val="20"/>
                        </w:rPr>
                      </w:pPr>
                      <w:r>
                        <w:rPr>
                          <w:rFonts w:ascii="Calibri" w:hAnsi="Calibri"/>
                          <w:b/>
                          <w:bCs/>
                          <w:color w:val="1F497D"/>
                          <w:sz w:val="20"/>
                          <w:szCs w:val="20"/>
                        </w:rPr>
                        <w:t xml:space="preserve">- </w:t>
                      </w:r>
                      <w:r>
                        <w:rPr>
                          <w:rFonts w:ascii="Calibri" w:hAnsi="Calibri" w:cs="Calibri"/>
                          <w:bCs/>
                          <w:color w:val="1F497D"/>
                          <w:sz w:val="20"/>
                          <w:szCs w:val="20"/>
                        </w:rPr>
                        <w:t xml:space="preserve">O profeta Isaías dános un sinal: </w:t>
                      </w:r>
                      <w:r>
                        <w:rPr>
                          <w:rFonts w:ascii="Calibri" w:hAnsi="Calibri" w:cs="Calibri"/>
                          <w:b/>
                          <w:bCs/>
                          <w:color w:val="1F497D"/>
                          <w:sz w:val="20"/>
                          <w:szCs w:val="20"/>
                        </w:rPr>
                        <w:t>“a virxe está encinta e dá a luz un fillo e poñeralle por nome Emmanuel”.</w:t>
                      </w:r>
                      <w:r>
                        <w:rPr>
                          <w:rFonts w:ascii="Calibri" w:hAnsi="Calibri" w:cs="Calibri"/>
                          <w:bCs/>
                          <w:color w:val="1F497D"/>
                          <w:sz w:val="20"/>
                          <w:szCs w:val="20"/>
                        </w:rPr>
                        <w:t xml:space="preserve"> No evanxeo fálasenos das dúbidas de Xosé para aceptar a María e a Xesús. Pero o anxo en soños aclara as súas dúbidas dicíndolle: María </w:t>
                      </w:r>
                      <w:r>
                        <w:rPr>
                          <w:rFonts w:ascii="Calibri" w:hAnsi="Calibri" w:cs="Calibri"/>
                          <w:b/>
                          <w:bCs/>
                          <w:color w:val="1F497D"/>
                          <w:sz w:val="20"/>
                          <w:szCs w:val="20"/>
                        </w:rPr>
                        <w:t>“dará a luz un fillo, e ti poñeraslle por nome Xesús, porque el salvará o seu pobo… e é o Deus-con-nós”.</w:t>
                      </w:r>
                      <w:r>
                        <w:rPr>
                          <w:rFonts w:ascii="Calibri" w:hAnsi="Calibri" w:cs="Calibri"/>
                          <w:bCs/>
                          <w:color w:val="1F497D"/>
                          <w:sz w:val="20"/>
                          <w:szCs w:val="20"/>
                        </w:rPr>
                        <w:t xml:space="preserve"> Xosé cambia e confía.</w:t>
                      </w:r>
                    </w:p>
                    <w:p w14:paraId="3031CEBA">
                      <w:pPr>
                        <w:pStyle w:val="13"/>
                        <w:spacing w:before="0" w:beforeAutospacing="0" w:after="0" w:afterAutospacing="0" w:line="240" w:lineRule="atLeast"/>
                        <w:ind w:left="284" w:right="-45" w:hanging="142"/>
                        <w:jc w:val="both"/>
                        <w:rPr>
                          <w:rFonts w:ascii="Calibri" w:hAnsi="Calibri" w:cs="Calibri"/>
                          <w:b/>
                          <w:bCs/>
                          <w:color w:val="1F497D"/>
                          <w:sz w:val="22"/>
                          <w:szCs w:val="22"/>
                          <w:u w:val="single"/>
                          <w:lang/>
                        </w:rPr>
                      </w:pPr>
                      <w:r>
                        <w:rPr>
                          <w:rFonts w:ascii="Calibri" w:hAnsi="Calibri" w:cs="Calibri"/>
                          <w:b/>
                          <w:bCs/>
                          <w:color w:val="1F497D"/>
                          <w:sz w:val="22"/>
                          <w:szCs w:val="22"/>
                          <w:u w:val="single"/>
                        </w:rPr>
                        <w:t>QUE NOS QUERE DICIR XESÚS?</w:t>
                      </w:r>
                      <w:r>
                        <w:rPr>
                          <w:rFonts w:ascii="Calibri" w:hAnsi="Calibri" w:cs="Calibri"/>
                          <w:b/>
                          <w:bCs/>
                          <w:color w:val="1F497D"/>
                          <w:sz w:val="22"/>
                          <w:szCs w:val="22"/>
                        </w:rPr>
                        <w:t xml:space="preserve"> </w:t>
                      </w:r>
                      <w:r>
                        <w:rPr>
                          <w:rFonts w:ascii="Calibri" w:hAnsi="Calibri" w:cs="Calibri"/>
                          <w:bCs/>
                          <w:color w:val="1F497D"/>
                          <w:sz w:val="22"/>
                          <w:szCs w:val="22"/>
                          <w:lang/>
                        </w:rPr>
                        <w:t xml:space="preserve"> </w:t>
                      </w:r>
                    </w:p>
                    <w:p w14:paraId="4C367809">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Tratando de limpar o que nos impide ver a Xesús, abrimos a 4ª xanela de Advento e atopámonos con </w:t>
                      </w:r>
                      <w:r>
                        <w:rPr>
                          <w:rFonts w:ascii="Calibri" w:hAnsi="Calibri"/>
                          <w:b/>
                          <w:bCs/>
                          <w:color w:val="1F497D"/>
                          <w:sz w:val="20"/>
                          <w:szCs w:val="20"/>
                        </w:rPr>
                        <w:t>S. Xosé.</w:t>
                      </w:r>
                      <w:r>
                        <w:rPr>
                          <w:rFonts w:ascii="Calibri" w:hAnsi="Calibri"/>
                          <w:bCs/>
                          <w:color w:val="1F497D"/>
                          <w:sz w:val="20"/>
                          <w:szCs w:val="20"/>
                        </w:rPr>
                        <w:t xml:space="preserve"> Que sabemos del? </w:t>
                      </w:r>
                    </w:p>
                    <w:p w14:paraId="2C518EA6">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Xosé está nunha situación que non comprende: a súa noiva, María, está a esperar un fillo, pero eles aínda non viven xuntos… E de súpeto Xosé sente coma se pola xanela da súa vida </w:t>
                      </w:r>
                      <w:r>
                        <w:rPr>
                          <w:rFonts w:ascii="Calibri" w:hAnsi="Calibri"/>
                          <w:b/>
                          <w:bCs/>
                          <w:color w:val="1F497D"/>
                          <w:sz w:val="20"/>
                          <w:szCs w:val="20"/>
                        </w:rPr>
                        <w:t>deixase de entrar a luz de Deus</w:t>
                      </w:r>
                      <w:r>
                        <w:rPr>
                          <w:rFonts w:ascii="Calibri" w:hAnsi="Calibri"/>
                          <w:bCs/>
                          <w:color w:val="1F497D"/>
                          <w:sz w:val="20"/>
                          <w:szCs w:val="20"/>
                        </w:rPr>
                        <w:t xml:space="preserve">: está confundido, séntese ferido no seu corazón, sen entender o que ocorre, non ve claro o que está a ocorrer, veo todo borroso… Pero Xosé non “pecha a xanela”, xosé non se encerra en si mesmo, senón que segue aberto a Deus, e por iso pode volver entrar a luz, cando o anxo lle di: </w:t>
                      </w:r>
                      <w:r>
                        <w:rPr>
                          <w:rFonts w:ascii="Calibri" w:hAnsi="Calibri"/>
                          <w:bCs/>
                          <w:i/>
                          <w:color w:val="1F497D"/>
                          <w:sz w:val="20"/>
                          <w:szCs w:val="20"/>
                        </w:rPr>
                        <w:t>“Non temas acoller a María, a túa muller, porque a criatura que hai nela vén do Espírito Santo…”.</w:t>
                      </w:r>
                      <w:r>
                        <w:rPr>
                          <w:rFonts w:ascii="Calibri" w:hAnsi="Calibri"/>
                          <w:bCs/>
                          <w:color w:val="1F497D"/>
                          <w:sz w:val="20"/>
                          <w:szCs w:val="20"/>
                        </w:rPr>
                        <w:t xml:space="preserve"> Tamén se acorda do dito por Isaías… E así pode crer que o que está a ocorrer é o que Deus prometera, e por iso, deixa pasar a luz do Espírito, fíase de Deus e acolle a María e o seu Fillo. O home “xusto” (de fe) axústase “ ao que Deus lle pide”. </w:t>
                      </w:r>
                    </w:p>
                    <w:p w14:paraId="25FFD835">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Ao ver </w:t>
                      </w:r>
                      <w:r>
                        <w:rPr>
                          <w:rFonts w:ascii="Calibri" w:hAnsi="Calibri"/>
                          <w:b/>
                          <w:bCs/>
                          <w:color w:val="1F497D"/>
                          <w:sz w:val="20"/>
                          <w:szCs w:val="20"/>
                        </w:rPr>
                        <w:t>o debuxo de Xosé</w:t>
                      </w:r>
                      <w:r>
                        <w:rPr>
                          <w:rFonts w:ascii="Calibri" w:hAnsi="Calibri"/>
                          <w:bCs/>
                          <w:color w:val="1F497D"/>
                          <w:sz w:val="20"/>
                          <w:szCs w:val="20"/>
                        </w:rPr>
                        <w:t xml:space="preserve"> descubrímolo riseiro, cun caxato que leva altofalante e un anxo cunha carta… Que nos quere transmitir? Xosé apóiase no caxato da fe, unha fe que é acoller a Palabra e a mensaxe de Deus, </w:t>
                      </w:r>
                      <w:r>
                        <w:rPr>
                          <w:rFonts w:ascii="Calibri" w:hAnsi="Calibri"/>
                          <w:b/>
                          <w:bCs/>
                          <w:color w:val="1F497D"/>
                          <w:sz w:val="20"/>
                          <w:szCs w:val="20"/>
                        </w:rPr>
                        <w:t>acolle o Misterio.</w:t>
                      </w:r>
                    </w:p>
                    <w:p w14:paraId="120D8597">
                      <w:pPr>
                        <w:autoSpaceDE w:val="0"/>
                        <w:autoSpaceDN w:val="0"/>
                        <w:adjustRightInd w:val="0"/>
                        <w:ind w:left="142"/>
                        <w:jc w:val="center"/>
                        <w:rPr>
                          <w:rFonts w:asciiTheme="minorHAnsi" w:hAnsiTheme="minorHAnsi" w:eastAsiaTheme="minorHAnsi" w:cstheme="minorHAnsi"/>
                          <w:color w:val="1F497D" w:themeColor="text2"/>
                          <w:sz w:val="16"/>
                          <w:szCs w:val="16"/>
                          <w:lang w:eastAsia="en-US"/>
                        </w:rPr>
                      </w:pPr>
                      <w:r>
                        <w:rPr>
                          <w:rFonts w:asciiTheme="minorHAnsi" w:hAnsiTheme="minorHAnsi" w:eastAsiaTheme="minorHAnsi" w:cstheme="minorHAnsi"/>
                          <w:color w:val="1F497D" w:themeColor="text2"/>
                          <w:sz w:val="16"/>
                          <w:szCs w:val="16"/>
                          <w:lang w:eastAsia="en-US"/>
                        </w:rPr>
                        <w:t xml:space="preserve">Avida é un soño inesperado, Verbo Divino 2022, reflexión: </w:t>
                      </w:r>
                      <w:r>
                        <w:fldChar w:fldCharType="begin"/>
                      </w:r>
                      <w:r>
                        <w:instrText xml:space="preserve"> HYPERLINK "https://youtu.be/mN8u7_GROn4" </w:instrText>
                      </w:r>
                      <w:r>
                        <w:fldChar w:fldCharType="separate"/>
                      </w:r>
                      <w:r>
                        <w:rPr>
                          <w:rStyle w:val="7"/>
                          <w:rFonts w:asciiTheme="minorHAnsi" w:hAnsiTheme="minorHAnsi" w:eastAsiaTheme="minorHAnsi" w:cstheme="minorHAnsi"/>
                          <w:sz w:val="16"/>
                          <w:szCs w:val="16"/>
                          <w:lang w:eastAsia="en-US"/>
                        </w:rPr>
                        <w:t>https://youtu.be/mN8u7_GROn4</w:t>
                      </w:r>
                      <w:r>
                        <w:rPr>
                          <w:rStyle w:val="7"/>
                          <w:rFonts w:asciiTheme="minorHAnsi" w:hAnsiTheme="minorHAnsi" w:eastAsiaTheme="minorHAnsi" w:cstheme="minorHAnsi"/>
                          <w:sz w:val="16"/>
                          <w:szCs w:val="16"/>
                          <w:lang w:eastAsia="en-US"/>
                        </w:rPr>
                        <w:fldChar w:fldCharType="end"/>
                      </w:r>
                    </w:p>
                    <w:p w14:paraId="05A8F39E">
                      <w:pPr>
                        <w:pStyle w:val="13"/>
                        <w:tabs>
                          <w:tab w:val="left" w:pos="284"/>
                        </w:tabs>
                        <w:spacing w:before="0" w:beforeAutospacing="0" w:after="0" w:afterAutospacing="0" w:line="240" w:lineRule="atLeast"/>
                        <w:ind w:left="284" w:hanging="142"/>
                        <w:jc w:val="right"/>
                        <w:rPr>
                          <w:rFonts w:ascii="Arial" w:hAnsi="Arial" w:cs="Arial"/>
                          <w:b/>
                          <w:bCs/>
                          <w:i/>
                          <w:color w:val="1F497D"/>
                          <w:sz w:val="18"/>
                          <w:szCs w:val="18"/>
                        </w:rPr>
                      </w:pPr>
                      <w:r>
                        <w:rPr>
                          <w:rFonts w:ascii="Arial" w:hAnsi="Arial" w:cs="Arial"/>
                          <w:b/>
                          <w:bCs/>
                          <w:i/>
                          <w:color w:val="1F497D"/>
                          <w:sz w:val="18"/>
                          <w:szCs w:val="18"/>
                        </w:rPr>
                        <w:t xml:space="preserve">Que nos ensina Xosé? </w:t>
                      </w:r>
                    </w:p>
                    <w:p w14:paraId="1B3F8779">
                      <w:pPr>
                        <w:tabs>
                          <w:tab w:val="left" w:pos="426"/>
                        </w:tabs>
                        <w:spacing w:line="240" w:lineRule="atLeast"/>
                        <w:ind w:left="284" w:hanging="284"/>
                        <w:jc w:val="both"/>
                        <w:rPr>
                          <w:rFonts w:ascii="Calibri" w:hAnsi="Calibri"/>
                          <w:b/>
                          <w:bCs/>
                          <w:color w:val="1F497D"/>
                          <w:sz w:val="20"/>
                          <w:szCs w:val="20"/>
                        </w:rPr>
                      </w:pPr>
                      <w:r>
                        <w:rPr>
                          <w:rFonts w:ascii="Lucida Sans" w:hAnsi="Lucida Sans"/>
                          <w:b/>
                          <w:color w:val="7030A0"/>
                        </w:rPr>
                        <w:t>3. ACTUAR: Acolle o Misterio de Xesús</w:t>
                      </w:r>
                    </w:p>
                    <w:p w14:paraId="4AE6EA6B">
                      <w:pPr>
                        <w:tabs>
                          <w:tab w:val="left" w:pos="426"/>
                        </w:tabs>
                        <w:spacing w:line="240" w:lineRule="atLeast"/>
                        <w:ind w:left="284" w:hanging="142"/>
                        <w:jc w:val="both"/>
                        <w:rPr>
                          <w:rFonts w:ascii="Calibri" w:hAnsi="Calibri"/>
                          <w:color w:val="1F497D"/>
                          <w:sz w:val="20"/>
                          <w:szCs w:val="20"/>
                        </w:rPr>
                      </w:pPr>
                      <w:r>
                        <w:rPr>
                          <w:rFonts w:ascii="Calibri" w:hAnsi="Calibri"/>
                          <w:b/>
                          <w:bCs/>
                          <w:color w:val="1F497D"/>
                          <w:sz w:val="18"/>
                          <w:szCs w:val="18"/>
                        </w:rPr>
                        <w:t xml:space="preserve">- </w:t>
                      </w:r>
                      <w:r>
                        <w:rPr>
                          <w:rFonts w:ascii="Calibri" w:hAnsi="Calibri"/>
                          <w:color w:val="1F497D"/>
                          <w:sz w:val="20"/>
                          <w:szCs w:val="20"/>
                        </w:rPr>
                        <w:t>Pregúntate se as túas palabras e obras se axustan ao que Deus te pide hoxe. Pensa como reaccionas aos problemas ou contratempos: se te pechas a Deus ou se te abres a Deus.  Reflexiona se te deixas iluminar pola Palabra de Deus. Descobre a “Deus-con-nós” ao teu lado sempre. e prepara unha boa confesión.</w:t>
                      </w:r>
                    </w:p>
                    <w:p w14:paraId="09C35EFC">
                      <w:pPr>
                        <w:tabs>
                          <w:tab w:val="left" w:pos="426"/>
                        </w:tabs>
                        <w:spacing w:line="240" w:lineRule="atLeast"/>
                        <w:ind w:left="284" w:hanging="142"/>
                        <w:jc w:val="center"/>
                        <w:rPr>
                          <w:rStyle w:val="7"/>
                          <w:rFonts w:asciiTheme="minorHAnsi" w:hAnsiTheme="minorHAnsi" w:cstheme="minorHAnsi"/>
                          <w:sz w:val="14"/>
                          <w:szCs w:val="14"/>
                        </w:rPr>
                      </w:pPr>
                      <w:r>
                        <w:rPr>
                          <w:rFonts w:asciiTheme="minorHAnsi" w:hAnsiTheme="minorHAnsi" w:cstheme="minorHAnsi"/>
                          <w:color w:val="1F497D" w:themeColor="text2"/>
                          <w:sz w:val="14"/>
                          <w:szCs w:val="14"/>
                        </w:rPr>
                        <w:t xml:space="preserve">“Abre a túa xanela”, Unai e Fano, canción: </w:t>
                      </w:r>
                      <w:r>
                        <w:fldChar w:fldCharType="begin"/>
                      </w:r>
                      <w:r>
                        <w:instrText xml:space="preserve"> HYPERLINK "https://youtu.be/kzXzP6U0QfM&amp;list=RDkzXzP6U0QfM&amp;start_radio=1" </w:instrText>
                      </w:r>
                      <w:r>
                        <w:fldChar w:fldCharType="separate"/>
                      </w:r>
                      <w:r>
                        <w:rPr>
                          <w:rStyle w:val="7"/>
                          <w:rFonts w:asciiTheme="minorHAnsi" w:hAnsiTheme="minorHAnsi" w:cstheme="minorHAnsi"/>
                          <w:color w:val="1F497D" w:themeColor="text2"/>
                          <w:sz w:val="14"/>
                          <w:szCs w:val="14"/>
                        </w:rPr>
                        <w:t>https://youtu.be/kzXzP6U0QfM&amp;list=RDkzXzP6U0QfM&amp;start_radio=1</w:t>
                      </w:r>
                      <w:r>
                        <w:rPr>
                          <w:rStyle w:val="7"/>
                          <w:rFonts w:asciiTheme="minorHAnsi" w:hAnsiTheme="minorHAnsi" w:cstheme="minorHAnsi"/>
                          <w:color w:val="1F497D" w:themeColor="text2"/>
                          <w:sz w:val="14"/>
                          <w:szCs w:val="14"/>
                        </w:rPr>
                        <w:fldChar w:fldCharType="end"/>
                      </w:r>
                    </w:p>
                    <w:p w14:paraId="01C8523A">
                      <w:pPr>
                        <w:tabs>
                          <w:tab w:val="left" w:pos="426"/>
                        </w:tabs>
                        <w:spacing w:line="240" w:lineRule="atLeast"/>
                        <w:ind w:left="284" w:hanging="142"/>
                        <w:jc w:val="right"/>
                        <w:rPr>
                          <w:rFonts w:ascii="Calibri" w:hAnsi="Calibri"/>
                          <w:b/>
                          <w:bCs/>
                          <w:color w:val="1F497D"/>
                          <w:sz w:val="16"/>
                          <w:szCs w:val="16"/>
                        </w:rPr>
                      </w:pPr>
                      <w:r>
                        <w:rPr>
                          <w:rFonts w:ascii="Arial" w:hAnsi="Arial" w:cs="Arial"/>
                          <w:b/>
                          <w:bCs/>
                          <w:i/>
                          <w:color w:val="1F497D"/>
                          <w:sz w:val="18"/>
                          <w:szCs w:val="18"/>
                        </w:rPr>
                        <w:t>Que imos facer?</w:t>
                      </w:r>
                    </w:p>
                  </w:txbxContent>
                </v:textbox>
                <w10:wrap type="tight"/>
              </v:shape>
            </w:pict>
          </mc:Fallback>
        </mc:AlternateContent>
      </w:r>
      <w:r>
        <w:rPr>
          <w:rFonts w:ascii="Comic Sans MS" w:hAnsi="Comic Sans MS" w:eastAsia="Arial Unicode MS"/>
          <w:i/>
          <w:sz w:val="20"/>
          <w:szCs w:val="20"/>
        </w:rPr>
        <mc:AlternateContent>
          <mc:Choice Requires="wps">
            <w:drawing>
              <wp:anchor distT="0" distB="0" distL="114300" distR="114300" simplePos="0" relativeHeight="251664384" behindDoc="0" locked="0" layoutInCell="1" allowOverlap="1">
                <wp:simplePos x="0" y="0"/>
                <wp:positionH relativeFrom="column">
                  <wp:posOffset>252095</wp:posOffset>
                </wp:positionH>
                <wp:positionV relativeFrom="paragraph">
                  <wp:posOffset>487045</wp:posOffset>
                </wp:positionV>
                <wp:extent cx="2912745" cy="6270625"/>
                <wp:effectExtent l="6350" t="6350" r="14605" b="9525"/>
                <wp:wrapNone/>
                <wp:docPr id="11" name="Rectangle 212"/>
                <wp:cNvGraphicFramePr/>
                <a:graphic xmlns:a="http://schemas.openxmlformats.org/drawingml/2006/main">
                  <a:graphicData uri="http://schemas.microsoft.com/office/word/2010/wordprocessingShape">
                    <wps:wsp>
                      <wps:cNvSpPr/>
                      <wps:spPr>
                        <a:xfrm>
                          <a:off x="0" y="0"/>
                          <a:ext cx="2912745" cy="6270625"/>
                        </a:xfrm>
                        <a:prstGeom prst="rect">
                          <a:avLst/>
                        </a:prstGeom>
                        <a:gradFill rotWithShape="0">
                          <a:gsLst>
                            <a:gs pos="0">
                              <a:srgbClr val="FFFFFF"/>
                            </a:gs>
                            <a:gs pos="100000">
                              <a:srgbClr val="CCC0D9"/>
                            </a:gs>
                          </a:gsLst>
                          <a:lin ang="5400000" scaled="1"/>
                          <a:tileRect/>
                        </a:gradFill>
                        <a:ln w="12700" cap="flat" cmpd="sng">
                          <a:solidFill>
                            <a:srgbClr val="C6D9F1"/>
                          </a:solidFill>
                          <a:prstDash val="solid"/>
                          <a:miter/>
                          <a:headEnd type="none" w="med" len="med"/>
                          <a:tailEnd type="none" w="med" len="med"/>
                        </a:ln>
                      </wps:spPr>
                      <wps:txbx>
                        <w:txbxContent>
                          <w:p w14:paraId="42CD8728">
                            <w:pPr>
                              <w:tabs>
                                <w:tab w:val="left" w:pos="288"/>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Calibri" w:hAnsi="Calibri" w:eastAsia="Arial Unicode MS"/>
                                <w:b/>
                                <w:bCs/>
                                <w:snapToGrid w:val="0"/>
                                <w:color w:val="7030A0"/>
                                <w:sz w:val="20"/>
                                <w:szCs w:val="20"/>
                              </w:rPr>
                            </w:pPr>
                            <w:r>
                              <w:rPr>
                                <w:rFonts w:ascii="Calibri" w:hAnsi="Calibri"/>
                                <w:b/>
                                <w:snapToGrid w:val="0"/>
                                <w:color w:val="7030A0"/>
                                <w:sz w:val="20"/>
                                <w:szCs w:val="20"/>
                              </w:rPr>
                              <w:t xml:space="preserve">ISAÍAS </w:t>
                            </w:r>
                            <w:r>
                              <w:rPr>
                                <w:rFonts w:ascii="Calibri" w:hAnsi="Calibri" w:eastAsia="Arial Unicode MS"/>
                                <w:b/>
                                <w:bCs/>
                                <w:snapToGrid w:val="0"/>
                                <w:color w:val="7030A0"/>
                                <w:sz w:val="20"/>
                                <w:szCs w:val="20"/>
                              </w:rPr>
                              <w:t xml:space="preserve">7, 10-14: </w:t>
                            </w:r>
                            <w:r>
                              <w:rPr>
                                <w:rFonts w:ascii="Calibri" w:hAnsi="Calibri" w:eastAsia="Arial Unicode MS"/>
                                <w:b/>
                                <w:bCs/>
                                <w:i/>
                                <w:iCs/>
                                <w:snapToGrid w:val="0"/>
                                <w:color w:val="7030A0"/>
                                <w:sz w:val="20"/>
                                <w:szCs w:val="20"/>
                              </w:rPr>
                              <w:t>Mirade, a virxe está encinta.</w:t>
                            </w:r>
                          </w:p>
                          <w:p w14:paraId="2B7E1694">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20"/>
                                <w:szCs w:val="20"/>
                              </w:rPr>
                            </w:pPr>
                            <w:r>
                              <w:rPr>
                                <w:rFonts w:ascii="Calibri" w:hAnsi="Calibri"/>
                                <w:snapToGrid w:val="0"/>
                                <w:sz w:val="20"/>
                                <w:szCs w:val="20"/>
                              </w:rPr>
                              <w:t xml:space="preserve">Naqueles días, o Señor falou a Ajaz e díxolle: «Pide un signo ao Señor, o teu Deus: no fondo do abismo ou no alto do ceo». Respondeu Ajaz: «Non o pido, non quero tentar ao Señor». Entón dixo Isaías: «Escoita, casa de David: Non vos basta cansar aos homes, que cansades mesmo ao meu Deus? Pois o Señor, pola súa conta, daravos un signo. </w:t>
                            </w:r>
                            <w:r>
                              <w:rPr>
                                <w:rFonts w:ascii="Calibri" w:hAnsi="Calibri"/>
                                <w:b/>
                                <w:i/>
                                <w:snapToGrid w:val="0"/>
                                <w:sz w:val="20"/>
                                <w:szCs w:val="20"/>
                              </w:rPr>
                              <w:t xml:space="preserve">Mirade: a virxe está encinta e dá a luz un fillo, e poñeralle por nome Emmanuel». </w:t>
                            </w:r>
                            <w:r>
                              <w:rPr>
                                <w:rFonts w:ascii="Calibri" w:hAnsi="Calibri"/>
                                <w:snapToGrid w:val="0"/>
                                <w:sz w:val="20"/>
                                <w:szCs w:val="20"/>
                              </w:rPr>
                              <w:t>Palabra do Señor</w:t>
                            </w:r>
                          </w:p>
                          <w:p w14:paraId="2C8EB008">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b/>
                                <w:snapToGrid w:val="0"/>
                                <w:color w:val="7030A0"/>
                                <w:sz w:val="20"/>
                                <w:szCs w:val="20"/>
                              </w:rPr>
                            </w:pPr>
                            <w:r>
                              <w:rPr>
                                <w:rFonts w:ascii="Calibri" w:hAnsi="Calibri"/>
                                <w:b/>
                                <w:snapToGrid w:val="0"/>
                                <w:color w:val="7030A0"/>
                                <w:sz w:val="20"/>
                                <w:szCs w:val="20"/>
                              </w:rPr>
                              <w:t>SALMO 23:  R/.   Vai entrar o Señor; el é o Rei da gloria.</w:t>
                            </w:r>
                          </w:p>
                          <w:p w14:paraId="6018D0B9">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
                                <w:bCs/>
                                <w:i/>
                                <w:snapToGrid w:val="0"/>
                                <w:color w:val="7030A0"/>
                                <w:sz w:val="20"/>
                                <w:szCs w:val="20"/>
                                <w:lang/>
                              </w:rPr>
                            </w:pPr>
                            <w:r>
                              <w:rPr>
                                <w:rFonts w:ascii="Calibri" w:hAnsi="Calibri"/>
                                <w:b/>
                                <w:bCs/>
                                <w:snapToGrid w:val="0"/>
                                <w:color w:val="7030A0"/>
                                <w:sz w:val="20"/>
                                <w:szCs w:val="20"/>
                              </w:rPr>
                              <w:t>ROMANOS</w:t>
                            </w:r>
                            <w:r>
                              <w:rPr>
                                <w:rFonts w:ascii="Calibri" w:hAnsi="Calibri"/>
                                <w:b/>
                                <w:i/>
                                <w:snapToGrid w:val="0"/>
                                <w:color w:val="7030A0"/>
                                <w:sz w:val="20"/>
                                <w:szCs w:val="20"/>
                              </w:rPr>
                              <w:t xml:space="preserve"> </w:t>
                            </w:r>
                            <w:r>
                              <w:rPr>
                                <w:rFonts w:ascii="Calibri" w:hAnsi="Calibri" w:eastAsia="Arial Unicode MS"/>
                                <w:b/>
                                <w:bCs/>
                                <w:i/>
                                <w:snapToGrid w:val="0"/>
                                <w:color w:val="7030A0"/>
                                <w:sz w:val="20"/>
                                <w:szCs w:val="20"/>
                              </w:rPr>
                              <w:t>1, 1-7: X</w:t>
                            </w:r>
                            <w:r>
                              <w:rPr>
                                <w:rFonts w:ascii="Calibri" w:hAnsi="Calibri" w:eastAsia="Arial Unicode MS"/>
                                <w:b/>
                                <w:bCs/>
                                <w:i/>
                                <w:iCs/>
                                <w:snapToGrid w:val="0"/>
                                <w:color w:val="7030A0"/>
                                <w:sz w:val="20"/>
                                <w:szCs w:val="20"/>
                              </w:rPr>
                              <w:t>esucristo, da estirpe de David, Fillo de Deus</w:t>
                            </w:r>
                            <w:r>
                              <w:rPr>
                                <w:rFonts w:ascii="Calibri" w:hAnsi="Calibri" w:eastAsia="Arial Unicode MS"/>
                                <w:b/>
                                <w:bCs/>
                                <w:i/>
                                <w:snapToGrid w:val="0"/>
                                <w:color w:val="7030A0"/>
                                <w:sz w:val="20"/>
                                <w:szCs w:val="20"/>
                              </w:rPr>
                              <w:t>.</w:t>
                            </w:r>
                          </w:p>
                          <w:p w14:paraId="193D5CD7">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Calibri" w:hAnsi="Calibri"/>
                                <w:b/>
                                <w:bCs/>
                                <w:caps/>
                                <w:color w:val="7030A0"/>
                                <w:sz w:val="22"/>
                                <w:szCs w:val="22"/>
                              </w:rPr>
                            </w:pPr>
                          </w:p>
                          <w:p w14:paraId="2CB76214">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eastAsia="Arial Unicode MS" w:cs="Calibri"/>
                                <w:bCs/>
                                <w:color w:val="7030A0"/>
                                <w:sz w:val="16"/>
                                <w:szCs w:val="16"/>
                                <w:lang/>
                              </w:rPr>
                            </w:pPr>
                            <w:r>
                              <w:rPr>
                                <w:rFonts w:ascii="Calibri" w:hAnsi="Calibri"/>
                                <w:b/>
                                <w:bCs/>
                                <w:caps/>
                                <w:color w:val="7030A0"/>
                                <w:sz w:val="22"/>
                                <w:szCs w:val="22"/>
                              </w:rPr>
                              <w:t xml:space="preserve">San mateo </w:t>
                            </w:r>
                            <w:r>
                              <w:rPr>
                                <w:rFonts w:ascii="Calibri" w:hAnsi="Calibri"/>
                                <w:snapToGrid w:val="0"/>
                                <w:color w:val="7030A0"/>
                              </w:rPr>
                              <w:t>1</w:t>
                            </w:r>
                            <w:r>
                              <w:rPr>
                                <w:rFonts w:ascii="Calibri" w:hAnsi="Calibri"/>
                                <w:snapToGrid w:val="0"/>
                                <w:color w:val="7030A0"/>
                                <w:sz w:val="22"/>
                                <w:szCs w:val="22"/>
                              </w:rPr>
                              <w:t xml:space="preserve">, </w:t>
                            </w:r>
                            <w:r>
                              <w:rPr>
                                <w:rFonts w:ascii="Calibri" w:hAnsi="Calibri"/>
                                <w:snapToGrid w:val="0"/>
                                <w:color w:val="7030A0"/>
                              </w:rPr>
                              <w:t>18-24</w:t>
                            </w:r>
                            <w:r>
                              <w:rPr>
                                <w:rFonts w:ascii="Calibri" w:hAnsi="Calibri"/>
                                <w:snapToGrid w:val="0"/>
                                <w:color w:val="7030A0"/>
                                <w:sz w:val="22"/>
                                <w:szCs w:val="22"/>
                              </w:rPr>
                              <w:t>:</w:t>
                            </w:r>
                            <w:r>
                              <w:rPr>
                                <w:rFonts w:ascii="Calibri" w:hAnsi="Calibri" w:cs="Calibri"/>
                                <w:i/>
                                <w:iCs/>
                                <w:color w:val="7030A0"/>
                                <w:sz w:val="16"/>
                                <w:szCs w:val="16"/>
                              </w:rPr>
                              <w:t xml:space="preserve"> Xesús nacerá de María, desposada con Xosé, fillo de David.</w:t>
                            </w:r>
                          </w:p>
                          <w:p w14:paraId="3BD183F1">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Calibri" w:hAnsi="Calibri" w:eastAsia="Arial Unicode MS" w:cs="Calibri"/>
                                <w:bCs/>
                                <w:sz w:val="18"/>
                                <w:szCs w:val="18"/>
                              </w:rPr>
                            </w:pPr>
                            <w:r>
                              <w:rPr>
                                <w:rFonts w:ascii="Calibri" w:hAnsi="Calibri" w:eastAsia="Arial Unicode MS" w:cs="Calibri"/>
                                <w:b/>
                                <w:bCs/>
                                <w:sz w:val="18"/>
                                <w:szCs w:val="18"/>
                              </w:rPr>
                              <w:t>Narrador:</w:t>
                            </w:r>
                            <w:r>
                              <w:rPr>
                                <w:rFonts w:ascii="Calibri" w:hAnsi="Calibri" w:eastAsia="Arial Unicode MS" w:cs="Calibri"/>
                                <w:bCs/>
                                <w:sz w:val="18"/>
                                <w:szCs w:val="18"/>
                              </w:rPr>
                              <w:t xml:space="preserve"> A xeración de Xesucristo foi desta maneira: María, a súa nai, estaba desposada con Xosé e, antes de vivir xuntos, resultou que ela esperaba un fillo por obra do Espírito Santo. Xosé, o seu esposo, como era xusto e non quería difamala, decidiu repudiala en privado. Pero, apenas tomara esta resolución, aparecéuselle en soños un anxo do Señor que lle dixo: </w:t>
                            </w:r>
                          </w:p>
                          <w:p w14:paraId="4ACDDA35">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Calibri" w:hAnsi="Calibri" w:eastAsia="Arial Unicode MS" w:cs="Calibri"/>
                                <w:bCs/>
                                <w:sz w:val="18"/>
                                <w:szCs w:val="18"/>
                              </w:rPr>
                            </w:pPr>
                            <w:r>
                              <w:rPr>
                                <w:rFonts w:ascii="Calibri" w:hAnsi="Calibri" w:eastAsia="Arial Unicode MS" w:cs="Calibri"/>
                                <w:bCs/>
                                <w:sz w:val="18"/>
                                <w:szCs w:val="18"/>
                              </w:rPr>
                              <w:t xml:space="preserve">Anxo: </w:t>
                            </w:r>
                            <w:r>
                              <w:rPr>
                                <w:rFonts w:ascii="Calibri" w:hAnsi="Calibri" w:eastAsia="Arial Unicode MS" w:cs="Calibri"/>
                                <w:b/>
                                <w:bCs/>
                                <w:i/>
                                <w:sz w:val="18"/>
                                <w:szCs w:val="18"/>
                              </w:rPr>
                              <w:t>-«Xosé, fillo de David, non temas acoller a María, a túa muller</w:t>
                            </w:r>
                            <w:r>
                              <w:rPr>
                                <w:rFonts w:ascii="Calibri" w:hAnsi="Calibri" w:eastAsia="Arial Unicode MS" w:cs="Calibri"/>
                                <w:bCs/>
                                <w:sz w:val="18"/>
                                <w:szCs w:val="18"/>
                              </w:rPr>
                              <w:t xml:space="preserve">, </w:t>
                            </w:r>
                            <w:r>
                              <w:rPr>
                                <w:rFonts w:ascii="Calibri" w:hAnsi="Calibri" w:eastAsia="Arial Unicode MS" w:cs="Calibri"/>
                                <w:bCs/>
                                <w:i/>
                                <w:sz w:val="18"/>
                                <w:szCs w:val="18"/>
                              </w:rPr>
                              <w:t>porque a criatura que hai nela vén do Espírito Santo. Dará a luz un fillo e ti poñeraslle por nome Xesús, porque el salvará ao seu pobo dos pecados».</w:t>
                            </w:r>
                            <w:r>
                              <w:rPr>
                                <w:rFonts w:ascii="Calibri" w:hAnsi="Calibri" w:eastAsia="Arial Unicode MS" w:cs="Calibri"/>
                                <w:bCs/>
                                <w:sz w:val="18"/>
                                <w:szCs w:val="18"/>
                              </w:rPr>
                              <w:t xml:space="preserve"> </w:t>
                            </w:r>
                          </w:p>
                          <w:p w14:paraId="121EB082">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Calibri" w:hAnsi="Calibri" w:eastAsia="Arial Unicode MS" w:cs="Calibri"/>
                                <w:bCs/>
                                <w:sz w:val="18"/>
                                <w:szCs w:val="18"/>
                              </w:rPr>
                            </w:pPr>
                            <w:r>
                              <w:rPr>
                                <w:rFonts w:ascii="Calibri" w:hAnsi="Calibri" w:eastAsia="Arial Unicode MS" w:cs="Calibri"/>
                                <w:bCs/>
                                <w:sz w:val="18"/>
                                <w:szCs w:val="18"/>
                              </w:rPr>
                              <w:t xml:space="preserve">Narrador: Todo isto sucedeu para que se cumprise o que fala dito o Señor por medio do profeta: </w:t>
                            </w:r>
                          </w:p>
                          <w:p w14:paraId="67BD79F4">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Calibri" w:hAnsi="Calibri" w:eastAsia="Arial Unicode MS" w:cs="Calibri"/>
                                <w:bCs/>
                                <w:sz w:val="18"/>
                                <w:szCs w:val="18"/>
                              </w:rPr>
                            </w:pPr>
                            <w:r>
                              <w:rPr>
                                <w:rFonts w:ascii="Calibri" w:hAnsi="Calibri" w:eastAsia="Arial Unicode MS" w:cs="Calibri"/>
                                <w:b/>
                                <w:bCs/>
                                <w:sz w:val="18"/>
                                <w:szCs w:val="18"/>
                              </w:rPr>
                              <w:t xml:space="preserve">Profeta: </w:t>
                            </w:r>
                            <w:r>
                              <w:rPr>
                                <w:rFonts w:ascii="Calibri" w:hAnsi="Calibri" w:eastAsia="Arial Unicode MS" w:cs="Calibri"/>
                                <w:bCs/>
                                <w:sz w:val="18"/>
                                <w:szCs w:val="18"/>
                              </w:rPr>
                              <w:t xml:space="preserve">-«Mirade: a virxe concibirá e dará a luz un fillo e poñeranlle por nome </w:t>
                            </w:r>
                            <w:r>
                              <w:rPr>
                                <w:rFonts w:ascii="Calibri" w:hAnsi="Calibri" w:eastAsia="Arial Unicode MS" w:cs="Calibri"/>
                                <w:b/>
                                <w:bCs/>
                                <w:sz w:val="18"/>
                                <w:szCs w:val="18"/>
                              </w:rPr>
                              <w:t xml:space="preserve">Emmanuel, que significa “Deus-connosco”». </w:t>
                            </w:r>
                          </w:p>
                          <w:p w14:paraId="1F455C8A">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Calibri" w:hAnsi="Calibri" w:eastAsia="Arial Unicode MS" w:cs="Calibri"/>
                                <w:bCs/>
                                <w:sz w:val="18"/>
                                <w:szCs w:val="18"/>
                              </w:rPr>
                            </w:pPr>
                            <w:r>
                              <w:rPr>
                                <w:rFonts w:ascii="Calibri" w:hAnsi="Calibri" w:eastAsia="Arial Unicode MS" w:cs="Calibri"/>
                                <w:bCs/>
                                <w:sz w:val="18"/>
                                <w:szCs w:val="18"/>
                              </w:rPr>
                              <w:t xml:space="preserve">Narrador: Cando Xosé espertouse, fixo o que lle mandaba o anxo do Señor e acolleu á súa muller. </w:t>
                            </w:r>
                          </w:p>
                          <w:p w14:paraId="388262A8">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Calibri" w:hAnsi="Calibri" w:eastAsia="Arial Unicode MS" w:cs="Calibri"/>
                                <w:bCs/>
                                <w:sz w:val="18"/>
                                <w:szCs w:val="18"/>
                              </w:rPr>
                            </w:pPr>
                          </w:p>
                          <w:p w14:paraId="2D84450E">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cs="Calibri"/>
                                <w:b/>
                                <w:i/>
                                <w:iCs/>
                                <w:sz w:val="18"/>
                                <w:szCs w:val="18"/>
                              </w:rPr>
                            </w:pPr>
                            <w:r>
                              <w:rPr>
                                <w:rFonts w:ascii="Calibri" w:hAnsi="Calibri" w:cs="Calibri"/>
                                <w:b/>
                                <w:i/>
                                <w:color w:val="231F20"/>
                                <w:sz w:val="18"/>
                                <w:szCs w:val="18"/>
                              </w:rPr>
                              <w:t>P</w:t>
                            </w:r>
                            <w:r>
                              <w:rPr>
                                <w:rFonts w:ascii="Calibri" w:hAnsi="Calibri" w:cs="Calibri"/>
                                <w:b/>
                                <w:i/>
                                <w:iCs/>
                                <w:sz w:val="18"/>
                                <w:szCs w:val="18"/>
                              </w:rPr>
                              <w:t>alabra del Señor.</w:t>
                            </w:r>
                          </w:p>
                          <w:p w14:paraId="67FF73B3">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center"/>
                              <w:rPr>
                                <w:rFonts w:ascii="Calibri" w:hAnsi="Calibri"/>
                                <w:i/>
                                <w:iCs/>
                                <w:sz w:val="18"/>
                                <w:szCs w:val="18"/>
                              </w:rPr>
                            </w:pPr>
                            <w:r>
                              <w:rPr>
                                <w:rFonts w:ascii="Calibri" w:hAnsi="Calibri"/>
                                <w:i/>
                                <w:snapToGrid w:val="0"/>
                                <w:sz w:val="18"/>
                                <w:szCs w:val="18"/>
                              </w:rPr>
                              <w:t xml:space="preserve"> (Narrador-Anxo-Profeta).</w:t>
                            </w:r>
                          </w:p>
                          <w:p w14:paraId="5C055D34">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cs="Calibri"/>
                                <w:b/>
                                <w:i/>
                                <w:iCs/>
                                <w:sz w:val="18"/>
                                <w:szCs w:val="18"/>
                              </w:rPr>
                            </w:pPr>
                          </w:p>
                          <w:p w14:paraId="4674E7B4">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omic Sans MS" w:hAnsi="Comic Sans MS"/>
                                <w:i/>
                                <w:snapToGrid w:val="0"/>
                                <w:sz w:val="20"/>
                                <w:szCs w:val="20"/>
                              </w:rPr>
                            </w:pPr>
                          </w:p>
                          <w:p w14:paraId="68CFEBA5">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b/>
                                <w:i/>
                                <w:snapToGrid w:val="0"/>
                                <w:sz w:val="20"/>
                                <w:szCs w:val="20"/>
                              </w:rPr>
                            </w:pPr>
                          </w:p>
                          <w:p w14:paraId="57EB2411">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5A6629B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0A23E74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793A21D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46C8D5F8">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059629AE">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6E6296E">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79683E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2D3AA961">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32DC0DF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85FE5F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9BC114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DF86A5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732B1E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BA79A1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AE1FC9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689EA4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6F93E1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565CFE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9D8446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70EC4C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A8FC9B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4D9B47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3ABD2B2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6E09D41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4C30105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6BB2D20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6973118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0E62B56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7380D1A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3E526C7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4C53958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502C234D">
                            <w:pPr>
                              <w:widowControl w:val="0"/>
                              <w:tabs>
                                <w:tab w:val="left" w:pos="3686"/>
                              </w:tabs>
                              <w:adjustRightInd w:val="0"/>
                              <w:ind w:right="154" w:firstLine="363"/>
                              <w:rPr>
                                <w:rFonts w:ascii="Calibri" w:hAnsi="Calibri"/>
                                <w:i/>
                                <w:sz w:val="22"/>
                                <w:szCs w:val="22"/>
                              </w:rPr>
                            </w:pPr>
                          </w:p>
                          <w:p w14:paraId="596B54AE">
                            <w:pPr>
                              <w:widowControl w:val="0"/>
                              <w:tabs>
                                <w:tab w:val="left" w:pos="3686"/>
                              </w:tabs>
                              <w:adjustRightInd w:val="0"/>
                              <w:ind w:right="154" w:firstLine="363"/>
                              <w:rPr>
                                <w:rFonts w:ascii="Calibri" w:hAnsi="Calibri"/>
                                <w:i/>
                                <w:sz w:val="22"/>
                                <w:szCs w:val="22"/>
                              </w:rPr>
                            </w:pPr>
                          </w:p>
                          <w:p w14:paraId="3598218E">
                            <w:pPr>
                              <w:tabs>
                                <w:tab w:val="left" w:pos="3686"/>
                              </w:tabs>
                              <w:ind w:right="154" w:firstLine="284"/>
                              <w:rPr>
                                <w:rFonts w:ascii="Calibri" w:hAnsi="Calibri"/>
                                <w:sz w:val="22"/>
                                <w:szCs w:val="22"/>
                              </w:rPr>
                            </w:pPr>
                          </w:p>
                          <w:p w14:paraId="295B848B">
                            <w:pPr>
                              <w:tabs>
                                <w:tab w:val="left" w:pos="3686"/>
                              </w:tabs>
                              <w:ind w:right="154" w:firstLine="284"/>
                              <w:rPr>
                                <w:rFonts w:ascii="Calibri" w:hAnsi="Calibri"/>
                                <w:sz w:val="22"/>
                                <w:szCs w:val="22"/>
                              </w:rPr>
                            </w:pPr>
                          </w:p>
                        </w:txbxContent>
                      </wps:txbx>
                      <wps:bodyPr upright="1"/>
                    </wps:wsp>
                  </a:graphicData>
                </a:graphic>
              </wp:anchor>
            </w:drawing>
          </mc:Choice>
          <mc:Fallback>
            <w:pict>
              <v:rect id="Rectangle 212" o:spid="_x0000_s1026" o:spt="1" style="position:absolute;left:0pt;margin-left:19.85pt;margin-top:38.35pt;height:493.75pt;width:229.35pt;z-index:251664384;mso-width-relative:page;mso-height-relative:page;"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">
                <v:fill type="gradient" on="t" color2="#CCC0D9" focus="100%" focussize="0f,0f" focusposition="0f,0f"/>
                <v:stroke weight="1pt" color="#C6D9F1" joinstyle="miter"/>
                <v:imagedata o:title=""/>
                <o:lock v:ext="edit" aspectratio="f"/>
                <v:textbox>
                  <w:txbxContent>
                    <w:p w14:paraId="42CD8728">
                      <w:pPr>
                        <w:tabs>
                          <w:tab w:val="left" w:pos="288"/>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Calibri" w:hAnsi="Calibri" w:eastAsia="Arial Unicode MS"/>
                          <w:b/>
                          <w:bCs/>
                          <w:snapToGrid w:val="0"/>
                          <w:color w:val="7030A0"/>
                          <w:sz w:val="20"/>
                          <w:szCs w:val="20"/>
                        </w:rPr>
                      </w:pPr>
                      <w:r>
                        <w:rPr>
                          <w:rFonts w:ascii="Calibri" w:hAnsi="Calibri"/>
                          <w:b/>
                          <w:snapToGrid w:val="0"/>
                          <w:color w:val="7030A0"/>
                          <w:sz w:val="20"/>
                          <w:szCs w:val="20"/>
                        </w:rPr>
                        <w:t xml:space="preserve">ISAÍAS </w:t>
                      </w:r>
                      <w:r>
                        <w:rPr>
                          <w:rFonts w:ascii="Calibri" w:hAnsi="Calibri" w:eastAsia="Arial Unicode MS"/>
                          <w:b/>
                          <w:bCs/>
                          <w:snapToGrid w:val="0"/>
                          <w:color w:val="7030A0"/>
                          <w:sz w:val="20"/>
                          <w:szCs w:val="20"/>
                        </w:rPr>
                        <w:t xml:space="preserve">7, 10-14: </w:t>
                      </w:r>
                      <w:r>
                        <w:rPr>
                          <w:rFonts w:ascii="Calibri" w:hAnsi="Calibri" w:eastAsia="Arial Unicode MS"/>
                          <w:b/>
                          <w:bCs/>
                          <w:i/>
                          <w:iCs/>
                          <w:snapToGrid w:val="0"/>
                          <w:color w:val="7030A0"/>
                          <w:sz w:val="20"/>
                          <w:szCs w:val="20"/>
                        </w:rPr>
                        <w:t>Mirade, a virxe está encinta.</w:t>
                      </w:r>
                    </w:p>
                    <w:p w14:paraId="2B7E1694">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20"/>
                          <w:szCs w:val="20"/>
                        </w:rPr>
                      </w:pPr>
                      <w:r>
                        <w:rPr>
                          <w:rFonts w:ascii="Calibri" w:hAnsi="Calibri"/>
                          <w:snapToGrid w:val="0"/>
                          <w:sz w:val="20"/>
                          <w:szCs w:val="20"/>
                        </w:rPr>
                        <w:t xml:space="preserve">Naqueles días, o Señor falou a Ajaz e díxolle: «Pide un signo ao Señor, o teu Deus: no fondo do abismo ou no alto do ceo». Respondeu Ajaz: «Non o pido, non quero tentar ao Señor». Entón dixo Isaías: «Escoita, casa de David: Non vos basta cansar aos homes, que cansades mesmo ao meu Deus? Pois o Señor, pola súa conta, daravos un signo. </w:t>
                      </w:r>
                      <w:r>
                        <w:rPr>
                          <w:rFonts w:ascii="Calibri" w:hAnsi="Calibri"/>
                          <w:b/>
                          <w:i/>
                          <w:snapToGrid w:val="0"/>
                          <w:sz w:val="20"/>
                          <w:szCs w:val="20"/>
                        </w:rPr>
                        <w:t xml:space="preserve">Mirade: a virxe está encinta e dá a luz un fillo, e poñeralle por nome Emmanuel». </w:t>
                      </w:r>
                      <w:r>
                        <w:rPr>
                          <w:rFonts w:ascii="Calibri" w:hAnsi="Calibri"/>
                          <w:snapToGrid w:val="0"/>
                          <w:sz w:val="20"/>
                          <w:szCs w:val="20"/>
                        </w:rPr>
                        <w:t>Palabra do Señor</w:t>
                      </w:r>
                    </w:p>
                    <w:p w14:paraId="2C8EB008">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b/>
                          <w:snapToGrid w:val="0"/>
                          <w:color w:val="7030A0"/>
                          <w:sz w:val="20"/>
                          <w:szCs w:val="20"/>
                        </w:rPr>
                      </w:pPr>
                      <w:r>
                        <w:rPr>
                          <w:rFonts w:ascii="Calibri" w:hAnsi="Calibri"/>
                          <w:b/>
                          <w:snapToGrid w:val="0"/>
                          <w:color w:val="7030A0"/>
                          <w:sz w:val="20"/>
                          <w:szCs w:val="20"/>
                        </w:rPr>
                        <w:t>SALMO 23:  R/.   Vai entrar o Señor; el é o Rei da gloria.</w:t>
                      </w:r>
                    </w:p>
                    <w:p w14:paraId="6018D0B9">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
                          <w:bCs/>
                          <w:i/>
                          <w:snapToGrid w:val="0"/>
                          <w:color w:val="7030A0"/>
                          <w:sz w:val="20"/>
                          <w:szCs w:val="20"/>
                          <w:lang/>
                        </w:rPr>
                      </w:pPr>
                      <w:r>
                        <w:rPr>
                          <w:rFonts w:ascii="Calibri" w:hAnsi="Calibri"/>
                          <w:b/>
                          <w:bCs/>
                          <w:snapToGrid w:val="0"/>
                          <w:color w:val="7030A0"/>
                          <w:sz w:val="20"/>
                          <w:szCs w:val="20"/>
                        </w:rPr>
                        <w:t>ROMANOS</w:t>
                      </w:r>
                      <w:r>
                        <w:rPr>
                          <w:rFonts w:ascii="Calibri" w:hAnsi="Calibri"/>
                          <w:b/>
                          <w:i/>
                          <w:snapToGrid w:val="0"/>
                          <w:color w:val="7030A0"/>
                          <w:sz w:val="20"/>
                          <w:szCs w:val="20"/>
                        </w:rPr>
                        <w:t xml:space="preserve"> </w:t>
                      </w:r>
                      <w:r>
                        <w:rPr>
                          <w:rFonts w:ascii="Calibri" w:hAnsi="Calibri" w:eastAsia="Arial Unicode MS"/>
                          <w:b/>
                          <w:bCs/>
                          <w:i/>
                          <w:snapToGrid w:val="0"/>
                          <w:color w:val="7030A0"/>
                          <w:sz w:val="20"/>
                          <w:szCs w:val="20"/>
                        </w:rPr>
                        <w:t>1, 1-7: X</w:t>
                      </w:r>
                      <w:r>
                        <w:rPr>
                          <w:rFonts w:ascii="Calibri" w:hAnsi="Calibri" w:eastAsia="Arial Unicode MS"/>
                          <w:b/>
                          <w:bCs/>
                          <w:i/>
                          <w:iCs/>
                          <w:snapToGrid w:val="0"/>
                          <w:color w:val="7030A0"/>
                          <w:sz w:val="20"/>
                          <w:szCs w:val="20"/>
                        </w:rPr>
                        <w:t>esucristo, da estirpe de David, Fillo de Deus</w:t>
                      </w:r>
                      <w:r>
                        <w:rPr>
                          <w:rFonts w:ascii="Calibri" w:hAnsi="Calibri" w:eastAsia="Arial Unicode MS"/>
                          <w:b/>
                          <w:bCs/>
                          <w:i/>
                          <w:snapToGrid w:val="0"/>
                          <w:color w:val="7030A0"/>
                          <w:sz w:val="20"/>
                          <w:szCs w:val="20"/>
                        </w:rPr>
                        <w:t>.</w:t>
                      </w:r>
                    </w:p>
                    <w:p w14:paraId="193D5CD7">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Calibri" w:hAnsi="Calibri"/>
                          <w:b/>
                          <w:bCs/>
                          <w:caps/>
                          <w:color w:val="7030A0"/>
                          <w:sz w:val="22"/>
                          <w:szCs w:val="22"/>
                        </w:rPr>
                      </w:pPr>
                    </w:p>
                    <w:p w14:paraId="2CB76214">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eastAsia="Arial Unicode MS" w:cs="Calibri"/>
                          <w:bCs/>
                          <w:color w:val="7030A0"/>
                          <w:sz w:val="16"/>
                          <w:szCs w:val="16"/>
                          <w:lang/>
                        </w:rPr>
                      </w:pPr>
                      <w:r>
                        <w:rPr>
                          <w:rFonts w:ascii="Calibri" w:hAnsi="Calibri"/>
                          <w:b/>
                          <w:bCs/>
                          <w:caps/>
                          <w:color w:val="7030A0"/>
                          <w:sz w:val="22"/>
                          <w:szCs w:val="22"/>
                        </w:rPr>
                        <w:t xml:space="preserve">San mateo </w:t>
                      </w:r>
                      <w:r>
                        <w:rPr>
                          <w:rFonts w:ascii="Calibri" w:hAnsi="Calibri"/>
                          <w:snapToGrid w:val="0"/>
                          <w:color w:val="7030A0"/>
                        </w:rPr>
                        <w:t>1</w:t>
                      </w:r>
                      <w:r>
                        <w:rPr>
                          <w:rFonts w:ascii="Calibri" w:hAnsi="Calibri"/>
                          <w:snapToGrid w:val="0"/>
                          <w:color w:val="7030A0"/>
                          <w:sz w:val="22"/>
                          <w:szCs w:val="22"/>
                        </w:rPr>
                        <w:t xml:space="preserve">, </w:t>
                      </w:r>
                      <w:r>
                        <w:rPr>
                          <w:rFonts w:ascii="Calibri" w:hAnsi="Calibri"/>
                          <w:snapToGrid w:val="0"/>
                          <w:color w:val="7030A0"/>
                        </w:rPr>
                        <w:t>18-24</w:t>
                      </w:r>
                      <w:r>
                        <w:rPr>
                          <w:rFonts w:ascii="Calibri" w:hAnsi="Calibri"/>
                          <w:snapToGrid w:val="0"/>
                          <w:color w:val="7030A0"/>
                          <w:sz w:val="22"/>
                          <w:szCs w:val="22"/>
                        </w:rPr>
                        <w:t>:</w:t>
                      </w:r>
                      <w:r>
                        <w:rPr>
                          <w:rFonts w:ascii="Calibri" w:hAnsi="Calibri" w:cs="Calibri"/>
                          <w:i/>
                          <w:iCs/>
                          <w:color w:val="7030A0"/>
                          <w:sz w:val="16"/>
                          <w:szCs w:val="16"/>
                        </w:rPr>
                        <w:t xml:space="preserve"> Xesús nacerá de María, desposada con Xosé, fillo de David.</w:t>
                      </w:r>
                    </w:p>
                    <w:p w14:paraId="3BD183F1">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Calibri" w:hAnsi="Calibri" w:eastAsia="Arial Unicode MS" w:cs="Calibri"/>
                          <w:bCs/>
                          <w:sz w:val="18"/>
                          <w:szCs w:val="18"/>
                        </w:rPr>
                      </w:pPr>
                      <w:r>
                        <w:rPr>
                          <w:rFonts w:ascii="Calibri" w:hAnsi="Calibri" w:eastAsia="Arial Unicode MS" w:cs="Calibri"/>
                          <w:b/>
                          <w:bCs/>
                          <w:sz w:val="18"/>
                          <w:szCs w:val="18"/>
                        </w:rPr>
                        <w:t>Narrador:</w:t>
                      </w:r>
                      <w:r>
                        <w:rPr>
                          <w:rFonts w:ascii="Calibri" w:hAnsi="Calibri" w:eastAsia="Arial Unicode MS" w:cs="Calibri"/>
                          <w:bCs/>
                          <w:sz w:val="18"/>
                          <w:szCs w:val="18"/>
                        </w:rPr>
                        <w:t xml:space="preserve"> A xeración de Xesucristo foi desta maneira: María, a súa nai, estaba desposada con Xosé e, antes de vivir xuntos, resultou que ela esperaba un fillo por obra do Espírito Santo. Xosé, o seu esposo, como era xusto e non quería difamala, decidiu repudiala en privado. Pero, apenas tomara esta resolución, aparecéuselle en soños un anxo do Señor que lle dixo: </w:t>
                      </w:r>
                    </w:p>
                    <w:p w14:paraId="4ACDDA35">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Calibri" w:hAnsi="Calibri" w:eastAsia="Arial Unicode MS" w:cs="Calibri"/>
                          <w:bCs/>
                          <w:sz w:val="18"/>
                          <w:szCs w:val="18"/>
                        </w:rPr>
                      </w:pPr>
                      <w:r>
                        <w:rPr>
                          <w:rFonts w:ascii="Calibri" w:hAnsi="Calibri" w:eastAsia="Arial Unicode MS" w:cs="Calibri"/>
                          <w:bCs/>
                          <w:sz w:val="18"/>
                          <w:szCs w:val="18"/>
                        </w:rPr>
                        <w:t xml:space="preserve">Anxo: </w:t>
                      </w:r>
                      <w:r>
                        <w:rPr>
                          <w:rFonts w:ascii="Calibri" w:hAnsi="Calibri" w:eastAsia="Arial Unicode MS" w:cs="Calibri"/>
                          <w:b/>
                          <w:bCs/>
                          <w:i/>
                          <w:sz w:val="18"/>
                          <w:szCs w:val="18"/>
                        </w:rPr>
                        <w:t>-«Xosé, fillo de David, non temas acoller a María, a túa muller</w:t>
                      </w:r>
                      <w:r>
                        <w:rPr>
                          <w:rFonts w:ascii="Calibri" w:hAnsi="Calibri" w:eastAsia="Arial Unicode MS" w:cs="Calibri"/>
                          <w:bCs/>
                          <w:sz w:val="18"/>
                          <w:szCs w:val="18"/>
                        </w:rPr>
                        <w:t xml:space="preserve">, </w:t>
                      </w:r>
                      <w:r>
                        <w:rPr>
                          <w:rFonts w:ascii="Calibri" w:hAnsi="Calibri" w:eastAsia="Arial Unicode MS" w:cs="Calibri"/>
                          <w:bCs/>
                          <w:i/>
                          <w:sz w:val="18"/>
                          <w:szCs w:val="18"/>
                        </w:rPr>
                        <w:t>porque a criatura que hai nela vén do Espírito Santo. Dará a luz un fillo e ti poñeraslle por nome Xesús, porque el salvará ao seu pobo dos pecados».</w:t>
                      </w:r>
                      <w:r>
                        <w:rPr>
                          <w:rFonts w:ascii="Calibri" w:hAnsi="Calibri" w:eastAsia="Arial Unicode MS" w:cs="Calibri"/>
                          <w:bCs/>
                          <w:sz w:val="18"/>
                          <w:szCs w:val="18"/>
                        </w:rPr>
                        <w:t xml:space="preserve"> </w:t>
                      </w:r>
                    </w:p>
                    <w:p w14:paraId="121EB082">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Calibri" w:hAnsi="Calibri" w:eastAsia="Arial Unicode MS" w:cs="Calibri"/>
                          <w:bCs/>
                          <w:sz w:val="18"/>
                          <w:szCs w:val="18"/>
                        </w:rPr>
                      </w:pPr>
                      <w:r>
                        <w:rPr>
                          <w:rFonts w:ascii="Calibri" w:hAnsi="Calibri" w:eastAsia="Arial Unicode MS" w:cs="Calibri"/>
                          <w:bCs/>
                          <w:sz w:val="18"/>
                          <w:szCs w:val="18"/>
                        </w:rPr>
                        <w:t xml:space="preserve">Narrador: Todo isto sucedeu para que se cumprise o que fala dito o Señor por medio do profeta: </w:t>
                      </w:r>
                    </w:p>
                    <w:p w14:paraId="67BD79F4">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Calibri" w:hAnsi="Calibri" w:eastAsia="Arial Unicode MS" w:cs="Calibri"/>
                          <w:bCs/>
                          <w:sz w:val="18"/>
                          <w:szCs w:val="18"/>
                        </w:rPr>
                      </w:pPr>
                      <w:r>
                        <w:rPr>
                          <w:rFonts w:ascii="Calibri" w:hAnsi="Calibri" w:eastAsia="Arial Unicode MS" w:cs="Calibri"/>
                          <w:b/>
                          <w:bCs/>
                          <w:sz w:val="18"/>
                          <w:szCs w:val="18"/>
                        </w:rPr>
                        <w:t xml:space="preserve">Profeta: </w:t>
                      </w:r>
                      <w:r>
                        <w:rPr>
                          <w:rFonts w:ascii="Calibri" w:hAnsi="Calibri" w:eastAsia="Arial Unicode MS" w:cs="Calibri"/>
                          <w:bCs/>
                          <w:sz w:val="18"/>
                          <w:szCs w:val="18"/>
                        </w:rPr>
                        <w:t xml:space="preserve">-«Mirade: a virxe concibirá e dará a luz un fillo e poñeranlle por nome </w:t>
                      </w:r>
                      <w:r>
                        <w:rPr>
                          <w:rFonts w:ascii="Calibri" w:hAnsi="Calibri" w:eastAsia="Arial Unicode MS" w:cs="Calibri"/>
                          <w:b/>
                          <w:bCs/>
                          <w:sz w:val="18"/>
                          <w:szCs w:val="18"/>
                        </w:rPr>
                        <w:t xml:space="preserve">Emmanuel, que significa “Deus-connosco”». </w:t>
                      </w:r>
                    </w:p>
                    <w:p w14:paraId="1F455C8A">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Calibri" w:hAnsi="Calibri" w:eastAsia="Arial Unicode MS" w:cs="Calibri"/>
                          <w:bCs/>
                          <w:sz w:val="18"/>
                          <w:szCs w:val="18"/>
                        </w:rPr>
                      </w:pPr>
                      <w:r>
                        <w:rPr>
                          <w:rFonts w:ascii="Calibri" w:hAnsi="Calibri" w:eastAsia="Arial Unicode MS" w:cs="Calibri"/>
                          <w:bCs/>
                          <w:sz w:val="18"/>
                          <w:szCs w:val="18"/>
                        </w:rPr>
                        <w:t xml:space="preserve">Narrador: Cando Xosé espertouse, fixo o que lle mandaba o anxo do Señor e acolleu á súa muller. </w:t>
                      </w:r>
                    </w:p>
                    <w:p w14:paraId="388262A8">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Calibri" w:hAnsi="Calibri" w:eastAsia="Arial Unicode MS" w:cs="Calibri"/>
                          <w:bCs/>
                          <w:sz w:val="18"/>
                          <w:szCs w:val="18"/>
                        </w:rPr>
                      </w:pPr>
                    </w:p>
                    <w:p w14:paraId="2D84450E">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cs="Calibri"/>
                          <w:b/>
                          <w:i/>
                          <w:iCs/>
                          <w:sz w:val="18"/>
                          <w:szCs w:val="18"/>
                        </w:rPr>
                      </w:pPr>
                      <w:r>
                        <w:rPr>
                          <w:rFonts w:ascii="Calibri" w:hAnsi="Calibri" w:cs="Calibri"/>
                          <w:b/>
                          <w:i/>
                          <w:color w:val="231F20"/>
                          <w:sz w:val="18"/>
                          <w:szCs w:val="18"/>
                        </w:rPr>
                        <w:t>P</w:t>
                      </w:r>
                      <w:r>
                        <w:rPr>
                          <w:rFonts w:ascii="Calibri" w:hAnsi="Calibri" w:cs="Calibri"/>
                          <w:b/>
                          <w:i/>
                          <w:iCs/>
                          <w:sz w:val="18"/>
                          <w:szCs w:val="18"/>
                        </w:rPr>
                        <w:t>alabra del Señor.</w:t>
                      </w:r>
                    </w:p>
                    <w:p w14:paraId="67FF73B3">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center"/>
                        <w:rPr>
                          <w:rFonts w:ascii="Calibri" w:hAnsi="Calibri"/>
                          <w:i/>
                          <w:iCs/>
                          <w:sz w:val="18"/>
                          <w:szCs w:val="18"/>
                        </w:rPr>
                      </w:pPr>
                      <w:r>
                        <w:rPr>
                          <w:rFonts w:ascii="Calibri" w:hAnsi="Calibri"/>
                          <w:i/>
                          <w:snapToGrid w:val="0"/>
                          <w:sz w:val="18"/>
                          <w:szCs w:val="18"/>
                        </w:rPr>
                        <w:t xml:space="preserve"> (Narrador-Anxo-Profeta).</w:t>
                      </w:r>
                    </w:p>
                    <w:p w14:paraId="5C055D34">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cs="Calibri"/>
                          <w:b/>
                          <w:i/>
                          <w:iCs/>
                          <w:sz w:val="18"/>
                          <w:szCs w:val="18"/>
                        </w:rPr>
                      </w:pPr>
                    </w:p>
                    <w:p w14:paraId="4674E7B4">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omic Sans MS" w:hAnsi="Comic Sans MS"/>
                          <w:i/>
                          <w:snapToGrid w:val="0"/>
                          <w:sz w:val="20"/>
                          <w:szCs w:val="20"/>
                        </w:rPr>
                      </w:pPr>
                    </w:p>
                    <w:p w14:paraId="68CFEBA5">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b/>
                          <w:i/>
                          <w:snapToGrid w:val="0"/>
                          <w:sz w:val="20"/>
                          <w:szCs w:val="20"/>
                        </w:rPr>
                      </w:pPr>
                    </w:p>
                    <w:p w14:paraId="57EB2411">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5A6629B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0A23E74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793A21D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46C8D5F8">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059629AE">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6E6296E">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79683E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2D3AA961">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32DC0DF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85FE5F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9BC114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DF86A5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732B1E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BA79A1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AE1FC9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689EA4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6F93E1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565CFE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9D8446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70EC4C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A8FC9B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4D9B47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3ABD2B2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6E09D41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4C30105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6BB2D20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6973118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0E62B56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7380D1A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3E526C7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4C53958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502C234D">
                      <w:pPr>
                        <w:widowControl w:val="0"/>
                        <w:tabs>
                          <w:tab w:val="left" w:pos="3686"/>
                        </w:tabs>
                        <w:adjustRightInd w:val="0"/>
                        <w:ind w:right="154" w:firstLine="363"/>
                        <w:rPr>
                          <w:rFonts w:ascii="Calibri" w:hAnsi="Calibri"/>
                          <w:i/>
                          <w:sz w:val="22"/>
                          <w:szCs w:val="22"/>
                        </w:rPr>
                      </w:pPr>
                    </w:p>
                    <w:p w14:paraId="596B54AE">
                      <w:pPr>
                        <w:widowControl w:val="0"/>
                        <w:tabs>
                          <w:tab w:val="left" w:pos="3686"/>
                        </w:tabs>
                        <w:adjustRightInd w:val="0"/>
                        <w:ind w:right="154" w:firstLine="363"/>
                        <w:rPr>
                          <w:rFonts w:ascii="Calibri" w:hAnsi="Calibri"/>
                          <w:i/>
                          <w:sz w:val="22"/>
                          <w:szCs w:val="22"/>
                        </w:rPr>
                      </w:pPr>
                    </w:p>
                    <w:p w14:paraId="3598218E">
                      <w:pPr>
                        <w:tabs>
                          <w:tab w:val="left" w:pos="3686"/>
                        </w:tabs>
                        <w:ind w:right="154" w:firstLine="284"/>
                        <w:rPr>
                          <w:rFonts w:ascii="Calibri" w:hAnsi="Calibri"/>
                          <w:sz w:val="22"/>
                          <w:szCs w:val="22"/>
                        </w:rPr>
                      </w:pPr>
                    </w:p>
                    <w:p w14:paraId="295B848B">
                      <w:pPr>
                        <w:tabs>
                          <w:tab w:val="left" w:pos="3686"/>
                        </w:tabs>
                        <w:ind w:right="154" w:firstLine="284"/>
                        <w:rPr>
                          <w:rFonts w:ascii="Calibri" w:hAnsi="Calibri"/>
                          <w:sz w:val="22"/>
                          <w:szCs w:val="22"/>
                        </w:rPr>
                      </w:pPr>
                    </w:p>
                  </w:txbxContent>
                </v:textbox>
              </v:rect>
            </w:pict>
          </mc:Fallback>
        </mc:AlternateContent>
      </w:r>
      <w:r>
        <w:rPr>
          <w:sz w:val="20"/>
          <w:szCs w:val="20"/>
        </w:rPr>
        <mc:AlternateContent>
          <mc:Choice Requires="wps">
            <w:drawing>
              <wp:anchor distT="0" distB="0" distL="114300" distR="114300" simplePos="0" relativeHeight="251662336" behindDoc="0" locked="0" layoutInCell="1" allowOverlap="1">
                <wp:simplePos x="0" y="0"/>
                <wp:positionH relativeFrom="column">
                  <wp:posOffset>452120</wp:posOffset>
                </wp:positionH>
                <wp:positionV relativeFrom="paragraph">
                  <wp:posOffset>-156845</wp:posOffset>
                </wp:positionV>
                <wp:extent cx="9359900" cy="6165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2" name="WordArt 217"/>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359900" cy="509905"/>
                        </a:xfrm>
                        <a:prstGeom prst="rect">
                          <a:avLst/>
                        </a:prstGeom>
                        <a:noFill/>
                        <a:ln>
                          <a:noFill/>
                        </a:ln>
                        <a:effectLst/>
                      </wps:spPr>
                      <wps:txbx>
                        <w:txbxContent>
                          <w:p w14:paraId="1B9C3ECC">
                            <w:pPr>
                              <w:jc w:val="center"/>
                              <w:rPr>
                                <w:rFonts w:ascii="Impact" w:hAnsi="Impact"/>
                                <w:color w:val="7030A0"/>
                                <w:sz w:val="72"/>
                                <w:szCs w:val="72"/>
                              </w:rPr>
                            </w:pPr>
                            <w:r>
                              <w:rPr>
                                <w:rFonts w:ascii="Impact" w:hAnsi="Impact"/>
                                <w:color w:val="7030A0"/>
                                <w:sz w:val="72"/>
                                <w:szCs w:val="72"/>
                              </w:rPr>
                              <w:t xml:space="preserve">Advento 4º- Acolle </w:t>
                            </w:r>
                          </w:p>
                        </w:txbxContent>
                      </wps:txbx>
                      <wps:bodyPr wrap="square" numCol="1" fromWordArt="1">
                        <a:prstTxWarp prst="textSlantUp">
                          <a:avLst>
                            <a:gd name="adj" fmla="val 0"/>
                          </a:avLst>
                        </a:prstTxWarp>
                        <a:noAutofit/>
                      </wps:bodyPr>
                    </wps:wsp>
                  </a:graphicData>
                </a:graphic>
              </wp:anchor>
            </w:drawing>
          </mc:Choice>
          <mc:Fallback>
            <w:pict>
              <v:shape id="WordArt 217" o:spid="_x0000_s1026" o:spt="202" type="#_x0000_t202" style="position:absolute;left:0pt;margin-left:35.6pt;margin-top:-12.35pt;height:48.55pt;width:737pt;mso-wrap-distance-left:9pt;mso-wrap-distance-right:9pt;z-index:251662336;mso-width-relative:page;mso-height-relative:page;" filled="f" stroked="f" coordsize="21600,21600" wrapcoords="0 0" o:gfxdata="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B8tc&#10;3tYAAAAKAQAADwAAAAAAAAABACAAAAAiAAAAZHJzL2Rvd25yZXYueG1sUEsBAhQAFAAAAAgAh07i&#10;QEtY5EQkAgAAWAQAAA4AAAAAAAAAAQAgAAAAJQEAAGRycy9lMm9Eb2MueG1sUEsFBgAAAAAGAAYA&#10;WQEAALsFAAAAAA==&#10;" adj="0">
                <v:fill on="f" focussize="0,0"/>
                <v:stroke on="f"/>
                <v:imagedata o:title=""/>
                <o:lock v:ext="edit" text="t" aspectratio="f"/>
                <v:textbox>
                  <w:txbxContent>
                    <w:p w14:paraId="1B9C3ECC">
                      <w:pPr>
                        <w:jc w:val="center"/>
                        <w:rPr>
                          <w:rFonts w:ascii="Impact" w:hAnsi="Impact"/>
                          <w:color w:val="7030A0"/>
                          <w:sz w:val="72"/>
                          <w:szCs w:val="72"/>
                        </w:rPr>
                      </w:pPr>
                      <w:r>
                        <w:rPr>
                          <w:rFonts w:ascii="Impact" w:hAnsi="Impact"/>
                          <w:color w:val="7030A0"/>
                          <w:sz w:val="72"/>
                          <w:szCs w:val="72"/>
                        </w:rPr>
                        <w:t xml:space="preserve">Advento 4º- Acolle </w:t>
                      </w:r>
                    </w:p>
                  </w:txbxContent>
                </v:textbox>
                <w10:wrap type="through"/>
              </v:shape>
            </w:pict>
          </mc:Fallback>
        </mc:AlternateContent>
      </w:r>
      <w:r>
        <w:rPr>
          <w:rFonts w:ascii="Comic Sans MS" w:hAnsi="Comic Sans MS" w:eastAsia="Arial Unicode MS"/>
          <w:i/>
          <w:sz w:val="20"/>
          <w:szCs w:val="20"/>
          <w:lang w:val="es-ES"/>
        </w:rPr>
        <w:drawing>
          <wp:anchor distT="0" distB="0" distL="114300" distR="114300" simplePos="0" relativeHeight="251669504" behindDoc="0" locked="0" layoutInCell="1" allowOverlap="1">
            <wp:simplePos x="0" y="0"/>
            <wp:positionH relativeFrom="column">
              <wp:posOffset>3976370</wp:posOffset>
            </wp:positionH>
            <wp:positionV relativeFrom="paragraph">
              <wp:posOffset>624840</wp:posOffset>
            </wp:positionV>
            <wp:extent cx="1540510" cy="1493520"/>
            <wp:effectExtent l="19050" t="0" r="2540" b="0"/>
            <wp:wrapThrough wrapText="bothSides">
              <wp:wrapPolygon>
                <wp:start x="-267" y="0"/>
                <wp:lineTo x="-267" y="21214"/>
                <wp:lineTo x="21636" y="21214"/>
                <wp:lineTo x="21636" y="0"/>
                <wp:lineTo x="-267"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540510" cy="1493520"/>
                    </a:xfrm>
                    <a:prstGeom prst="rect">
                      <a:avLst/>
                    </a:prstGeom>
                    <a:noFill/>
                  </pic:spPr>
                </pic:pic>
              </a:graphicData>
            </a:graphic>
          </wp:anchor>
        </w:drawing>
      </w:r>
      <w:r>
        <w:rPr>
          <w:rFonts w:ascii="Comic Sans MS" w:hAnsi="Comic Sans MS" w:eastAsia="Arial Unicode MS"/>
          <w:i/>
          <w:sz w:val="20"/>
          <w:szCs w:val="20"/>
          <w:lang w:val="es-ES"/>
        </w:rPr>
        <w:drawing>
          <wp:anchor distT="0" distB="0" distL="114300" distR="114300" simplePos="0" relativeHeight="251670528" behindDoc="0" locked="0" layoutInCell="1" allowOverlap="1">
            <wp:simplePos x="0" y="0"/>
            <wp:positionH relativeFrom="column">
              <wp:posOffset>3900170</wp:posOffset>
            </wp:positionH>
            <wp:positionV relativeFrom="paragraph">
              <wp:posOffset>2217420</wp:posOffset>
            </wp:positionV>
            <wp:extent cx="1733550" cy="1737360"/>
            <wp:effectExtent l="19050" t="0" r="0" b="0"/>
            <wp:wrapThrough wrapText="bothSides">
              <wp:wrapPolygon>
                <wp:start x="-237" y="0"/>
                <wp:lineTo x="-237" y="21316"/>
                <wp:lineTo x="21600" y="21316"/>
                <wp:lineTo x="21600" y="0"/>
                <wp:lineTo x="-237"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7" cstate="print">
                      <a:extLst>
                        <a:ext uri="{28A0092B-C50C-407E-A947-70E740481C1C}">
                          <a14:useLocalDpi xmlns:a14="http://schemas.microsoft.com/office/drawing/2010/main" val="0"/>
                        </a:ext>
                      </a:extLst>
                    </a:blip>
                    <a:srcRect l="70632" t="38074" r="8469" b="32315"/>
                    <a:stretch>
                      <a:fillRect/>
                    </a:stretch>
                  </pic:blipFill>
                  <pic:spPr>
                    <a:xfrm>
                      <a:off x="0" y="0"/>
                      <a:ext cx="1733550" cy="1737360"/>
                    </a:xfrm>
                    <a:prstGeom prst="rect">
                      <a:avLst/>
                    </a:prstGeom>
                    <a:noFill/>
                    <a:ln>
                      <a:noFill/>
                    </a:ln>
                  </pic:spPr>
                </pic:pic>
              </a:graphicData>
            </a:graphic>
          </wp:anchor>
        </w:drawing>
      </w:r>
    </w:p>
    <w:sectPr>
      <w:pgSz w:w="16838" w:h="11906" w:orient="landscape"/>
      <w:pgMar w:top="284" w:right="284" w:bottom="284" w:left="284" w:header="709" w:footer="709" w:gutter="0"/>
      <w:cols w:space="99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omic Sans MS">
    <w:panose1 w:val="030F0702030302020204"/>
    <w:charset w:val="00"/>
    <w:family w:val="script"/>
    <w:pitch w:val="default"/>
    <w:sig w:usb0="00000287" w:usb1="00000013" w:usb2="00000000" w:usb3="00000000" w:csb0="2000009F"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Koala">
    <w:altName w:val="Courier New"/>
    <w:panose1 w:val="00000000000000000000"/>
    <w:charset w:val="00"/>
    <w:family w:val="swiss"/>
    <w:pitch w:val="default"/>
    <w:sig w:usb0="00000000" w:usb1="00000000" w:usb2="00000000" w:usb3="00000000" w:csb0="00000001" w:csb1="00000000"/>
  </w:font>
  <w:font w:name="Script MT Bold">
    <w:altName w:val="Mongolian Baiti"/>
    <w:panose1 w:val="03040602040607080904"/>
    <w:charset w:val="00"/>
    <w:family w:val="script"/>
    <w:pitch w:val="default"/>
    <w:sig w:usb0="00000000" w:usb1="00000000" w:usb2="00000000" w:usb3="00000000" w:csb0="00000001" w:csb1="00000000"/>
  </w:font>
  <w:font w:name="Arial Unicode MS">
    <w:altName w:val="Arial"/>
    <w:panose1 w:val="020B0604020202020204"/>
    <w:charset w:val="80"/>
    <w:family w:val="swiss"/>
    <w:pitch w:val="default"/>
    <w:sig w:usb0="00000000" w:usb1="00000000" w:usb2="0000003F" w:usb3="00000000" w:csb0="003F01FF" w:csb1="00000000"/>
  </w:font>
  <w:font w:name="Lucida Sans">
    <w:altName w:val="Lucida Sans Unicode"/>
    <w:panose1 w:val="020B0602030504020204"/>
    <w:charset w:val="00"/>
    <w:family w:val="swiss"/>
    <w:pitch w:val="default"/>
    <w:sig w:usb0="00000000" w:usb1="00000000" w:usb2="00000000" w:usb3="00000000" w:csb0="00000001" w:csb1="00000000"/>
  </w:font>
  <w:font w:name="Impact">
    <w:panose1 w:val="020B0806030902050204"/>
    <w:charset w:val="00"/>
    <w:family w:val="swiss"/>
    <w:pitch w:val="default"/>
    <w:sig w:usb0="00000287" w:usb1="00000000" w:usb2="00000000" w:usb3="00000000" w:csb0="2000009F" w:csb1="DFD70000"/>
  </w:font>
  <w:font w:name="Mongolian Baiti">
    <w:panose1 w:val="03000500000000000000"/>
    <w:charset w:val="00"/>
    <w:family w:val="auto"/>
    <w:pitch w:val="default"/>
    <w:sig w:usb0="80000023" w:usb1="00000000" w:usb2="0002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embedSystemFonts/>
  <w:documentProtection w:enforcement="0"/>
  <w:defaultTabStop w:val="708"/>
  <w:hyphenationZone w:val="425"/>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064"/>
    <w:rsid w:val="00010160"/>
    <w:rsid w:val="00013685"/>
    <w:rsid w:val="0003026E"/>
    <w:rsid w:val="00034332"/>
    <w:rsid w:val="00034CB2"/>
    <w:rsid w:val="000359E7"/>
    <w:rsid w:val="00050387"/>
    <w:rsid w:val="00057075"/>
    <w:rsid w:val="000631BA"/>
    <w:rsid w:val="0006423A"/>
    <w:rsid w:val="000678B8"/>
    <w:rsid w:val="000736A8"/>
    <w:rsid w:val="00086B1C"/>
    <w:rsid w:val="00091801"/>
    <w:rsid w:val="00095866"/>
    <w:rsid w:val="000D237B"/>
    <w:rsid w:val="000E0D42"/>
    <w:rsid w:val="00102477"/>
    <w:rsid w:val="0011648B"/>
    <w:rsid w:val="0012675C"/>
    <w:rsid w:val="00147642"/>
    <w:rsid w:val="00170377"/>
    <w:rsid w:val="00173B8F"/>
    <w:rsid w:val="00174FD8"/>
    <w:rsid w:val="00180FD8"/>
    <w:rsid w:val="001869F9"/>
    <w:rsid w:val="00187DF3"/>
    <w:rsid w:val="00196F20"/>
    <w:rsid w:val="001A4FB7"/>
    <w:rsid w:val="001B18AD"/>
    <w:rsid w:val="001C25C2"/>
    <w:rsid w:val="001E51E4"/>
    <w:rsid w:val="001E66F5"/>
    <w:rsid w:val="001E7148"/>
    <w:rsid w:val="001F70B5"/>
    <w:rsid w:val="001F70E5"/>
    <w:rsid w:val="0020294B"/>
    <w:rsid w:val="00203817"/>
    <w:rsid w:val="00214AE9"/>
    <w:rsid w:val="0021562F"/>
    <w:rsid w:val="0022537C"/>
    <w:rsid w:val="0023289B"/>
    <w:rsid w:val="00237B74"/>
    <w:rsid w:val="002406A0"/>
    <w:rsid w:val="002413D1"/>
    <w:rsid w:val="00242057"/>
    <w:rsid w:val="002448B2"/>
    <w:rsid w:val="00250B1D"/>
    <w:rsid w:val="00253BD3"/>
    <w:rsid w:val="00256034"/>
    <w:rsid w:val="00262AB1"/>
    <w:rsid w:val="002669D4"/>
    <w:rsid w:val="00290F80"/>
    <w:rsid w:val="002D7DDE"/>
    <w:rsid w:val="002E3D86"/>
    <w:rsid w:val="002E7876"/>
    <w:rsid w:val="002F0FEC"/>
    <w:rsid w:val="002F132A"/>
    <w:rsid w:val="002F6884"/>
    <w:rsid w:val="00306453"/>
    <w:rsid w:val="003064DA"/>
    <w:rsid w:val="00311642"/>
    <w:rsid w:val="003125DC"/>
    <w:rsid w:val="0031679B"/>
    <w:rsid w:val="00316D5B"/>
    <w:rsid w:val="0031792C"/>
    <w:rsid w:val="00321E56"/>
    <w:rsid w:val="003413CD"/>
    <w:rsid w:val="00351EFC"/>
    <w:rsid w:val="0035206F"/>
    <w:rsid w:val="003533E0"/>
    <w:rsid w:val="00354E78"/>
    <w:rsid w:val="00360402"/>
    <w:rsid w:val="003667D1"/>
    <w:rsid w:val="003741CE"/>
    <w:rsid w:val="003805C3"/>
    <w:rsid w:val="003A1B60"/>
    <w:rsid w:val="003A1E81"/>
    <w:rsid w:val="003B0EBE"/>
    <w:rsid w:val="003B14EE"/>
    <w:rsid w:val="003B3A97"/>
    <w:rsid w:val="003B5EEC"/>
    <w:rsid w:val="003B7490"/>
    <w:rsid w:val="003C2FD5"/>
    <w:rsid w:val="003C5DCD"/>
    <w:rsid w:val="003D551E"/>
    <w:rsid w:val="003E56BE"/>
    <w:rsid w:val="003F55ED"/>
    <w:rsid w:val="00416D17"/>
    <w:rsid w:val="00423BF6"/>
    <w:rsid w:val="004259B5"/>
    <w:rsid w:val="004348F0"/>
    <w:rsid w:val="00443234"/>
    <w:rsid w:val="0045128C"/>
    <w:rsid w:val="004718E5"/>
    <w:rsid w:val="00472412"/>
    <w:rsid w:val="004726FC"/>
    <w:rsid w:val="00472A06"/>
    <w:rsid w:val="004756E6"/>
    <w:rsid w:val="00480643"/>
    <w:rsid w:val="004822CD"/>
    <w:rsid w:val="004A2A4A"/>
    <w:rsid w:val="004B30A1"/>
    <w:rsid w:val="004C3478"/>
    <w:rsid w:val="004D3F5D"/>
    <w:rsid w:val="004E6406"/>
    <w:rsid w:val="004E6E94"/>
    <w:rsid w:val="00501DBD"/>
    <w:rsid w:val="005077A7"/>
    <w:rsid w:val="00524E32"/>
    <w:rsid w:val="00532733"/>
    <w:rsid w:val="00534BB6"/>
    <w:rsid w:val="00543795"/>
    <w:rsid w:val="0054562B"/>
    <w:rsid w:val="005565A3"/>
    <w:rsid w:val="005575B9"/>
    <w:rsid w:val="00563EC5"/>
    <w:rsid w:val="005648AE"/>
    <w:rsid w:val="0057780E"/>
    <w:rsid w:val="00581041"/>
    <w:rsid w:val="005A116F"/>
    <w:rsid w:val="005B130E"/>
    <w:rsid w:val="005B4120"/>
    <w:rsid w:val="005B6A8F"/>
    <w:rsid w:val="005C7EA3"/>
    <w:rsid w:val="005E0FCD"/>
    <w:rsid w:val="005E2B5F"/>
    <w:rsid w:val="005E382F"/>
    <w:rsid w:val="005F66E5"/>
    <w:rsid w:val="00601BBB"/>
    <w:rsid w:val="006035FC"/>
    <w:rsid w:val="00603CE7"/>
    <w:rsid w:val="0060668F"/>
    <w:rsid w:val="00613E31"/>
    <w:rsid w:val="006201D5"/>
    <w:rsid w:val="00620CF3"/>
    <w:rsid w:val="0062438A"/>
    <w:rsid w:val="006350A5"/>
    <w:rsid w:val="00643446"/>
    <w:rsid w:val="00655D54"/>
    <w:rsid w:val="00670AC1"/>
    <w:rsid w:val="006717A8"/>
    <w:rsid w:val="006874AB"/>
    <w:rsid w:val="0069042D"/>
    <w:rsid w:val="006A2392"/>
    <w:rsid w:val="006A52D4"/>
    <w:rsid w:val="006C7876"/>
    <w:rsid w:val="006D30F2"/>
    <w:rsid w:val="006E7582"/>
    <w:rsid w:val="00700004"/>
    <w:rsid w:val="00712604"/>
    <w:rsid w:val="00720064"/>
    <w:rsid w:val="00720099"/>
    <w:rsid w:val="00726F33"/>
    <w:rsid w:val="00743168"/>
    <w:rsid w:val="0075019D"/>
    <w:rsid w:val="00751FB6"/>
    <w:rsid w:val="007642D4"/>
    <w:rsid w:val="00771213"/>
    <w:rsid w:val="007727AC"/>
    <w:rsid w:val="00775D03"/>
    <w:rsid w:val="0078162F"/>
    <w:rsid w:val="00781F88"/>
    <w:rsid w:val="00785016"/>
    <w:rsid w:val="00786510"/>
    <w:rsid w:val="00793E94"/>
    <w:rsid w:val="007955AD"/>
    <w:rsid w:val="007A390D"/>
    <w:rsid w:val="007A6FA0"/>
    <w:rsid w:val="007A7DDD"/>
    <w:rsid w:val="007C1629"/>
    <w:rsid w:val="007D220B"/>
    <w:rsid w:val="007F1497"/>
    <w:rsid w:val="007F71F7"/>
    <w:rsid w:val="008105A7"/>
    <w:rsid w:val="008107C2"/>
    <w:rsid w:val="008112AC"/>
    <w:rsid w:val="00811D4E"/>
    <w:rsid w:val="00825035"/>
    <w:rsid w:val="00826FDD"/>
    <w:rsid w:val="00840AEF"/>
    <w:rsid w:val="008450CE"/>
    <w:rsid w:val="00845A67"/>
    <w:rsid w:val="0084608B"/>
    <w:rsid w:val="00860210"/>
    <w:rsid w:val="00867A9A"/>
    <w:rsid w:val="00876D38"/>
    <w:rsid w:val="00886B21"/>
    <w:rsid w:val="008966B9"/>
    <w:rsid w:val="008B39C3"/>
    <w:rsid w:val="008B3AEA"/>
    <w:rsid w:val="008C2703"/>
    <w:rsid w:val="008C5E9A"/>
    <w:rsid w:val="008E17FF"/>
    <w:rsid w:val="008E7B04"/>
    <w:rsid w:val="008F149F"/>
    <w:rsid w:val="008F1754"/>
    <w:rsid w:val="008F76C2"/>
    <w:rsid w:val="00907147"/>
    <w:rsid w:val="00913747"/>
    <w:rsid w:val="00914633"/>
    <w:rsid w:val="0091750E"/>
    <w:rsid w:val="00931AEB"/>
    <w:rsid w:val="0093281F"/>
    <w:rsid w:val="00947733"/>
    <w:rsid w:val="00954442"/>
    <w:rsid w:val="00970549"/>
    <w:rsid w:val="0098778E"/>
    <w:rsid w:val="00990711"/>
    <w:rsid w:val="009918E2"/>
    <w:rsid w:val="00991B2C"/>
    <w:rsid w:val="00992A8B"/>
    <w:rsid w:val="00993711"/>
    <w:rsid w:val="009941AB"/>
    <w:rsid w:val="009A523E"/>
    <w:rsid w:val="009B2DF9"/>
    <w:rsid w:val="009C0A33"/>
    <w:rsid w:val="009D7B40"/>
    <w:rsid w:val="009E10B1"/>
    <w:rsid w:val="009E2CEF"/>
    <w:rsid w:val="009E5463"/>
    <w:rsid w:val="009F0545"/>
    <w:rsid w:val="009F6C75"/>
    <w:rsid w:val="00A0230F"/>
    <w:rsid w:val="00A067BA"/>
    <w:rsid w:val="00A14B0C"/>
    <w:rsid w:val="00A15EF6"/>
    <w:rsid w:val="00A3548D"/>
    <w:rsid w:val="00A41090"/>
    <w:rsid w:val="00A41CF9"/>
    <w:rsid w:val="00A432FA"/>
    <w:rsid w:val="00A47A5D"/>
    <w:rsid w:val="00A60406"/>
    <w:rsid w:val="00A728FD"/>
    <w:rsid w:val="00AC7790"/>
    <w:rsid w:val="00AD1678"/>
    <w:rsid w:val="00AD5908"/>
    <w:rsid w:val="00AD712F"/>
    <w:rsid w:val="00AE0E21"/>
    <w:rsid w:val="00AE710A"/>
    <w:rsid w:val="00AE7314"/>
    <w:rsid w:val="00AE7FE1"/>
    <w:rsid w:val="00AF5F21"/>
    <w:rsid w:val="00AF6438"/>
    <w:rsid w:val="00B037A1"/>
    <w:rsid w:val="00B05DAC"/>
    <w:rsid w:val="00B0711A"/>
    <w:rsid w:val="00B11028"/>
    <w:rsid w:val="00B163AD"/>
    <w:rsid w:val="00B1746F"/>
    <w:rsid w:val="00B248B2"/>
    <w:rsid w:val="00B2564C"/>
    <w:rsid w:val="00B32E86"/>
    <w:rsid w:val="00B347E6"/>
    <w:rsid w:val="00B41E47"/>
    <w:rsid w:val="00B43328"/>
    <w:rsid w:val="00B50AD7"/>
    <w:rsid w:val="00B563CF"/>
    <w:rsid w:val="00B60048"/>
    <w:rsid w:val="00B67ED3"/>
    <w:rsid w:val="00B712D6"/>
    <w:rsid w:val="00B957AE"/>
    <w:rsid w:val="00BB03D1"/>
    <w:rsid w:val="00BB22DD"/>
    <w:rsid w:val="00BB2DA5"/>
    <w:rsid w:val="00BB6C71"/>
    <w:rsid w:val="00BC0C81"/>
    <w:rsid w:val="00BC64BC"/>
    <w:rsid w:val="00BD2977"/>
    <w:rsid w:val="00BD4F16"/>
    <w:rsid w:val="00BD5F54"/>
    <w:rsid w:val="00BE462E"/>
    <w:rsid w:val="00C03F4D"/>
    <w:rsid w:val="00C10691"/>
    <w:rsid w:val="00C13EB8"/>
    <w:rsid w:val="00C16834"/>
    <w:rsid w:val="00C340C5"/>
    <w:rsid w:val="00C37C48"/>
    <w:rsid w:val="00C4084D"/>
    <w:rsid w:val="00C4259F"/>
    <w:rsid w:val="00C57A56"/>
    <w:rsid w:val="00C61217"/>
    <w:rsid w:val="00C71ADD"/>
    <w:rsid w:val="00C777DD"/>
    <w:rsid w:val="00C82BB6"/>
    <w:rsid w:val="00C904E3"/>
    <w:rsid w:val="00CA0D80"/>
    <w:rsid w:val="00CC2847"/>
    <w:rsid w:val="00CD20AF"/>
    <w:rsid w:val="00CD3CCA"/>
    <w:rsid w:val="00CE5702"/>
    <w:rsid w:val="00CE6B28"/>
    <w:rsid w:val="00CF7657"/>
    <w:rsid w:val="00D025AF"/>
    <w:rsid w:val="00D065FC"/>
    <w:rsid w:val="00D17FD2"/>
    <w:rsid w:val="00D23900"/>
    <w:rsid w:val="00D314E9"/>
    <w:rsid w:val="00D33DD2"/>
    <w:rsid w:val="00D34E12"/>
    <w:rsid w:val="00D3726B"/>
    <w:rsid w:val="00D43E3C"/>
    <w:rsid w:val="00D46364"/>
    <w:rsid w:val="00D4718C"/>
    <w:rsid w:val="00D50FB5"/>
    <w:rsid w:val="00D57DF5"/>
    <w:rsid w:val="00D65062"/>
    <w:rsid w:val="00D77289"/>
    <w:rsid w:val="00D93752"/>
    <w:rsid w:val="00DA2853"/>
    <w:rsid w:val="00DA5D9A"/>
    <w:rsid w:val="00DA709D"/>
    <w:rsid w:val="00DB2995"/>
    <w:rsid w:val="00DB75C3"/>
    <w:rsid w:val="00DD17EA"/>
    <w:rsid w:val="00DD45E8"/>
    <w:rsid w:val="00DE4FD4"/>
    <w:rsid w:val="00E003B7"/>
    <w:rsid w:val="00E01C5E"/>
    <w:rsid w:val="00E02CC7"/>
    <w:rsid w:val="00E058AE"/>
    <w:rsid w:val="00E1043A"/>
    <w:rsid w:val="00E1419B"/>
    <w:rsid w:val="00E24E09"/>
    <w:rsid w:val="00E30C1D"/>
    <w:rsid w:val="00E335DC"/>
    <w:rsid w:val="00E736B8"/>
    <w:rsid w:val="00E764B3"/>
    <w:rsid w:val="00E84300"/>
    <w:rsid w:val="00E86441"/>
    <w:rsid w:val="00E94D9A"/>
    <w:rsid w:val="00E958B6"/>
    <w:rsid w:val="00E97BFF"/>
    <w:rsid w:val="00EA0BA1"/>
    <w:rsid w:val="00EA29F5"/>
    <w:rsid w:val="00EA49EE"/>
    <w:rsid w:val="00EB0ADB"/>
    <w:rsid w:val="00EB4D96"/>
    <w:rsid w:val="00EC1806"/>
    <w:rsid w:val="00EC1820"/>
    <w:rsid w:val="00EC1A77"/>
    <w:rsid w:val="00EC6E4A"/>
    <w:rsid w:val="00ED27EC"/>
    <w:rsid w:val="00ED3981"/>
    <w:rsid w:val="00ED5973"/>
    <w:rsid w:val="00ED5FE8"/>
    <w:rsid w:val="00EE0CE2"/>
    <w:rsid w:val="00F1218F"/>
    <w:rsid w:val="00F1663F"/>
    <w:rsid w:val="00F31AA4"/>
    <w:rsid w:val="00F364E8"/>
    <w:rsid w:val="00F53D3B"/>
    <w:rsid w:val="00F55BE6"/>
    <w:rsid w:val="00F67A97"/>
    <w:rsid w:val="00F749C9"/>
    <w:rsid w:val="00F75315"/>
    <w:rsid w:val="00F80C3A"/>
    <w:rsid w:val="00F93395"/>
    <w:rsid w:val="00F9490D"/>
    <w:rsid w:val="00FB2026"/>
    <w:rsid w:val="00FD3EA6"/>
    <w:rsid w:val="00FD4DF4"/>
    <w:rsid w:val="00FF105D"/>
    <w:rsid w:val="00FF1C68"/>
    <w:rsid w:val="00FF6569"/>
    <w:rsid w:val="54A4030F"/>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unhideWhenUsed="0" w:uiPriority="0" w:semiHidden="0"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sdException w:qFormat="1" w:unhideWhenUsed="0" w:uiPriority="60" w:semiHidden="0" w:name="Light Shading Accent 2"/>
    <w:lsdException w:qFormat="1"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gl-ES" w:eastAsia="es-E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b/>
      <w:sz w:val="30"/>
      <w:szCs w:val="20"/>
      <w:lang/>
    </w:rPr>
  </w:style>
  <w:style w:type="paragraph" w:styleId="4">
    <w:name w:val="heading 9"/>
    <w:basedOn w:val="1"/>
    <w:next w:val="1"/>
    <w:link w:val="20"/>
    <w:semiHidden/>
    <w:unhideWhenUsed/>
    <w:qFormat/>
    <w:uiPriority w:val="9"/>
    <w:pPr>
      <w:spacing w:before="240" w:after="60"/>
      <w:outlineLvl w:val="8"/>
    </w:pPr>
    <w:rPr>
      <w:rFonts w:ascii="Cambria" w:hAnsi="Cambria"/>
      <w:sz w:val="22"/>
      <w:szCs w:val="22"/>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qFormat/>
    <w:uiPriority w:val="0"/>
    <w:rPr>
      <w:color w:val="0000FF"/>
      <w:u w:val="single"/>
    </w:rPr>
  </w:style>
  <w:style w:type="character" w:styleId="8">
    <w:name w:val="FollowedHyperlink"/>
    <w:basedOn w:val="5"/>
    <w:semiHidden/>
    <w:unhideWhenUsed/>
    <w:qFormat/>
    <w:uiPriority w:val="99"/>
    <w:rPr>
      <w:color w:val="800080"/>
      <w:u w:val="single"/>
    </w:rPr>
  </w:style>
  <w:style w:type="paragraph" w:styleId="9">
    <w:name w:val="Balloon Text"/>
    <w:basedOn w:val="1"/>
    <w:link w:val="26"/>
    <w:semiHidden/>
    <w:unhideWhenUsed/>
    <w:qFormat/>
    <w:uiPriority w:val="99"/>
    <w:rPr>
      <w:rFonts w:ascii="Tahoma" w:hAnsi="Tahoma" w:cs="Tahoma"/>
      <w:sz w:val="16"/>
      <w:szCs w:val="16"/>
    </w:rPr>
  </w:style>
  <w:style w:type="paragraph" w:styleId="10">
    <w:name w:val="Body Text 2"/>
    <w:basedOn w:val="1"/>
    <w:uiPriority w:val="0"/>
    <w:pPr>
      <w:jc w:val="both"/>
    </w:pPr>
  </w:style>
  <w:style w:type="paragraph" w:styleId="11">
    <w:name w:val="Body Text Indent"/>
    <w:basedOn w:val="1"/>
    <w:link w:val="23"/>
    <w:qFormat/>
    <w:uiPriority w:val="99"/>
    <w:pPr>
      <w:spacing w:after="120"/>
      <w:ind w:left="283"/>
    </w:pPr>
  </w:style>
  <w:style w:type="paragraph" w:styleId="12">
    <w:name w:val="List 2"/>
    <w:basedOn w:val="1"/>
    <w:unhideWhenUsed/>
    <w:qFormat/>
    <w:uiPriority w:val="99"/>
    <w:pPr>
      <w:ind w:left="566" w:hanging="283"/>
      <w:contextualSpacing/>
    </w:pPr>
  </w:style>
  <w:style w:type="paragraph" w:styleId="13">
    <w:name w:val="Normal (Web)"/>
    <w:basedOn w:val="1"/>
    <w:qFormat/>
    <w:uiPriority w:val="99"/>
    <w:pPr>
      <w:spacing w:before="100" w:beforeAutospacing="1" w:after="100" w:afterAutospacing="1"/>
    </w:pPr>
  </w:style>
  <w:style w:type="paragraph" w:styleId="14">
    <w:name w:val="Body Text Indent 2"/>
    <w:basedOn w:val="1"/>
    <w:qFormat/>
    <w:uiPriority w:val="0"/>
    <w:pPr>
      <w:spacing w:after="120" w:line="480" w:lineRule="auto"/>
      <w:ind w:left="283"/>
    </w:pPr>
  </w:style>
  <w:style w:type="paragraph" w:styleId="15">
    <w:name w:val="Block Text"/>
    <w:basedOn w:val="1"/>
    <w:qFormat/>
    <w:uiPriority w:val="0"/>
    <w:pPr>
      <w:ind w:left="360" w:right="436" w:firstLine="360"/>
      <w:jc w:val="both"/>
    </w:pPr>
    <w:rPr>
      <w:rFonts w:ascii="Arial" w:hAnsi="Arial" w:cs="Arial"/>
      <w:szCs w:val="15"/>
    </w:rPr>
  </w:style>
  <w:style w:type="paragraph" w:styleId="16">
    <w:name w:val="Body Text"/>
    <w:basedOn w:val="1"/>
    <w:link w:val="21"/>
    <w:uiPriority w:val="0"/>
    <w:pPr>
      <w:spacing w:after="120"/>
    </w:pPr>
  </w:style>
  <w:style w:type="paragraph" w:styleId="17">
    <w:name w:val="Body Text First Indent"/>
    <w:basedOn w:val="16"/>
    <w:link w:val="22"/>
    <w:semiHidden/>
    <w:unhideWhenUsed/>
    <w:qFormat/>
    <w:uiPriority w:val="99"/>
    <w:pPr>
      <w:ind w:firstLine="210"/>
    </w:pPr>
  </w:style>
  <w:style w:type="paragraph" w:styleId="18">
    <w:name w:val="Body Text First Indent 2"/>
    <w:basedOn w:val="11"/>
    <w:link w:val="24"/>
    <w:semiHidden/>
    <w:unhideWhenUsed/>
    <w:qFormat/>
    <w:uiPriority w:val="99"/>
    <w:pPr>
      <w:ind w:firstLine="210"/>
    </w:pPr>
  </w:style>
  <w:style w:type="paragraph" w:customStyle="1" w:styleId="19">
    <w:name w:val="estndar"/>
    <w:basedOn w:val="1"/>
    <w:qFormat/>
    <w:uiPriority w:val="0"/>
    <w:pPr>
      <w:spacing w:before="100" w:beforeAutospacing="1" w:after="100" w:afterAutospacing="1"/>
    </w:pPr>
  </w:style>
  <w:style w:type="character" w:customStyle="1" w:styleId="20">
    <w:name w:val="Título 9 Car"/>
    <w:basedOn w:val="5"/>
    <w:link w:val="4"/>
    <w:semiHidden/>
    <w:qFormat/>
    <w:uiPriority w:val="9"/>
    <w:rPr>
      <w:rFonts w:ascii="Cambria" w:hAnsi="Cambria" w:eastAsia="Times New Roman" w:cs="Times New Roman"/>
      <w:sz w:val="22"/>
      <w:szCs w:val="22"/>
    </w:rPr>
  </w:style>
  <w:style w:type="character" w:customStyle="1" w:styleId="21">
    <w:name w:val="Texto independiente Car"/>
    <w:basedOn w:val="5"/>
    <w:link w:val="16"/>
    <w:qFormat/>
    <w:uiPriority w:val="0"/>
    <w:rPr>
      <w:sz w:val="24"/>
      <w:szCs w:val="24"/>
    </w:rPr>
  </w:style>
  <w:style w:type="character" w:customStyle="1" w:styleId="22">
    <w:name w:val="Texto independiente primera sangría Car"/>
    <w:basedOn w:val="21"/>
    <w:link w:val="17"/>
    <w:qFormat/>
    <w:uiPriority w:val="0"/>
    <w:rPr>
      <w:sz w:val="24"/>
      <w:szCs w:val="24"/>
    </w:rPr>
  </w:style>
  <w:style w:type="character" w:customStyle="1" w:styleId="23">
    <w:name w:val="Sangría de texto normal Car"/>
    <w:basedOn w:val="5"/>
    <w:link w:val="11"/>
    <w:qFormat/>
    <w:uiPriority w:val="99"/>
    <w:rPr>
      <w:sz w:val="24"/>
      <w:szCs w:val="24"/>
    </w:rPr>
  </w:style>
  <w:style w:type="character" w:customStyle="1" w:styleId="24">
    <w:name w:val="Texto independiente primera sangría 2 Car"/>
    <w:basedOn w:val="23"/>
    <w:link w:val="18"/>
    <w:qFormat/>
    <w:uiPriority w:val="0"/>
    <w:rPr>
      <w:sz w:val="24"/>
      <w:szCs w:val="24"/>
    </w:rPr>
  </w:style>
  <w:style w:type="paragraph" w:customStyle="1" w:styleId="25">
    <w:name w:val="TEXTO"/>
    <w:qFormat/>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26">
    <w:name w:val="Texto de globo Car"/>
    <w:basedOn w:val="5"/>
    <w:link w:val="9"/>
    <w:semiHidden/>
    <w:qFormat/>
    <w:uiPriority w:val="99"/>
    <w:rPr>
      <w:rFonts w:ascii="Tahoma" w:hAnsi="Tahoma" w:cs="Tahoma"/>
      <w:sz w:val="16"/>
      <w:szCs w:val="16"/>
    </w:rPr>
  </w:style>
  <w:style w:type="table" w:styleId="27">
    <w:name w:val="Light Shading Accent 2"/>
    <w:basedOn w:val="6"/>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2"/>
      </w:tcPr>
    </w:tblStylePr>
    <w:tblStylePr w:type="band1Horz">
      <w:tcPr>
        <w:tcBorders>
          <w:left w:val="nil"/>
          <w:right w:val="nil"/>
          <w:insideH w:val="nil"/>
          <w:insideV w:val="nil"/>
        </w:tcBorders>
        <w:shd w:val="clear" w:color="auto" w:fill="EFD3D2"/>
      </w:tcPr>
    </w:tblStylePr>
  </w:style>
  <w:style w:type="table" w:styleId="28">
    <w:name w:val="Light Grid Accent 6"/>
    <w:basedOn w:val="6"/>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CellMar>
        <w:top w:w="0" w:type="dxa"/>
        <w:left w:w="108" w:type="dxa"/>
        <w:bottom w:w="0" w:type="dxa"/>
        <w:right w:w="108" w:type="dxa"/>
      </w:tblCellMar>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insideV w:val="single" w:sz="8" w:space="0"/>
        </w:tcBorders>
      </w:tcPr>
    </w:tblStylePr>
  </w:style>
  <w:style w:type="paragraph" w:styleId="29">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customStyle="1" w:styleId="30">
    <w:name w:val="Default"/>
    <w:qFormat/>
    <w:uiPriority w:val="0"/>
    <w:pPr>
      <w:autoSpaceDE w:val="0"/>
      <w:autoSpaceDN w:val="0"/>
      <w:adjustRightInd w:val="0"/>
    </w:pPr>
    <w:rPr>
      <w:rFonts w:ascii="Arial" w:hAnsi="Arial" w:eastAsia="Calibri" w:cs="Arial"/>
      <w:color w:val="000000"/>
      <w:sz w:val="24"/>
      <w:szCs w:val="24"/>
      <w:lang w:val="es-ES" w:eastAsia="en-US" w:bidi="ar-SA"/>
    </w:rPr>
  </w:style>
  <w:style w:type="character" w:customStyle="1" w:styleId="31">
    <w:name w:val="Unresolved Mention"/>
    <w:basedOn w:val="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A9BA59-D388-463D-B159-E006DC5B7E00}">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2</Pages>
  <Words>12</Words>
  <Characters>66</Characters>
  <Lines>1</Lines>
  <Paragraphs>1</Paragraphs>
  <TotalTime>163</TotalTime>
  <ScaleCrop>false</ScaleCrop>
  <LinksUpToDate>false</LinksUpToDate>
  <CharactersWithSpaces>77</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2025-12-17T21:09:00Z</dcterms:created>
  <dc:creator>.</dc:creator>
  <cp:lastModifiedBy>marga</cp:lastModifiedBy>
  <cp:lastPrinted>2025-12-16T16:24:00Z</cp:lastPrinted>
  <dcterms:modified xsi:type="dcterms:W3CDTF">2025-12-18T22:45:40Z</dcterms:modified>
  <dc:title>Enel programa de caritas nose debe de escribir asideestaforma porlo tanto</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3E27DC6323744AFDBA834ADDE38BBDED_13</vt:lpwstr>
  </property>
</Properties>
</file>