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A2908C">
      <w:pPr>
        <w:rPr>
          <w:lang/>
        </w:rPr>
      </w:pPr>
      <w:bookmarkStart w:id="2" w:name="_GoBack"/>
      <w:bookmarkEnd w:id="2"/>
      <w:r>
        <w:rPr>
          <w:rFonts w:ascii="Comic Sans MS" w:hAnsi="Comic Sans MS"/>
          <w:b/>
          <w:bCs/>
          <w:caps/>
          <w:sz w:val="20"/>
          <w:szCs w:val="20"/>
        </w:rPr>
        <mc:AlternateContent>
          <mc:Choice Requires="wps">
            <w:drawing>
              <wp:anchor distT="0" distB="0" distL="114300" distR="114300" simplePos="0" relativeHeight="251665408" behindDoc="1" locked="0" layoutInCell="1" allowOverlap="1">
                <wp:simplePos x="0" y="0"/>
                <wp:positionH relativeFrom="column">
                  <wp:posOffset>257810</wp:posOffset>
                </wp:positionH>
                <wp:positionV relativeFrom="paragraph">
                  <wp:posOffset>153035</wp:posOffset>
                </wp:positionV>
                <wp:extent cx="4236720" cy="3705225"/>
                <wp:effectExtent l="15875" t="15875" r="27305" b="25400"/>
                <wp:wrapThrough wrapText="bothSides">
                  <wp:wrapPolygon>
                    <wp:start x="2912" y="-111"/>
                    <wp:lineTo x="2281" y="-56"/>
                    <wp:lineTo x="971" y="500"/>
                    <wp:lineTo x="825" y="944"/>
                    <wp:lineTo x="291" y="1666"/>
                    <wp:lineTo x="-49" y="2554"/>
                    <wp:lineTo x="-97" y="2943"/>
                    <wp:lineTo x="-97" y="18546"/>
                    <wp:lineTo x="97" y="19434"/>
                    <wp:lineTo x="534" y="20323"/>
                    <wp:lineTo x="1456" y="21211"/>
                    <wp:lineTo x="1505" y="21322"/>
                    <wp:lineTo x="2573" y="21656"/>
                    <wp:lineTo x="2864" y="21656"/>
                    <wp:lineTo x="18688" y="21656"/>
                    <wp:lineTo x="18979" y="21656"/>
                    <wp:lineTo x="20047" y="21322"/>
                    <wp:lineTo x="20095" y="21211"/>
                    <wp:lineTo x="21066" y="20323"/>
                    <wp:lineTo x="21454" y="19434"/>
                    <wp:lineTo x="21697" y="18546"/>
                    <wp:lineTo x="21697" y="3443"/>
                    <wp:lineTo x="21600" y="2554"/>
                    <wp:lineTo x="21260" y="1666"/>
                    <wp:lineTo x="20629" y="777"/>
                    <wp:lineTo x="20678" y="555"/>
                    <wp:lineTo x="19222" y="-56"/>
                    <wp:lineTo x="18639" y="-111"/>
                    <wp:lineTo x="2912" y="-111"/>
                  </wp:wrapPolygon>
                </wp:wrapThrough>
                <wp:docPr id="8" name="AutoShape 156"/>
                <wp:cNvGraphicFramePr/>
                <a:graphic xmlns:a="http://schemas.openxmlformats.org/drawingml/2006/main">
                  <a:graphicData uri="http://schemas.microsoft.com/office/word/2010/wordprocessingShape">
                    <wps:wsp>
                      <wps:cNvSpPr>
                        <a:spLocks noChangeArrowheads="1"/>
                      </wps:cNvSpPr>
                      <wps:spPr bwMode="auto">
                        <a:xfrm>
                          <a:off x="0" y="0"/>
                          <a:ext cx="4236720" cy="3705225"/>
                        </a:xfrm>
                        <a:prstGeom prst="roundRect">
                          <a:avLst>
                            <a:gd name="adj" fmla="val 16667"/>
                          </a:avLst>
                        </a:prstGeom>
                        <a:solidFill>
                          <a:srgbClr val="FFFFFF"/>
                        </a:solidFill>
                        <a:ln w="31750">
                          <a:solidFill>
                            <a:srgbClr val="C0504D"/>
                          </a:solidFill>
                          <a:round/>
                        </a:ln>
                        <a:effectLst/>
                      </wps:spPr>
                      <wps:txbx>
                        <w:txbxContent>
                          <w:p w14:paraId="0C9EEEE8">
                            <w:pPr>
                              <w:pStyle w:val="30"/>
                              <w:jc w:val="center"/>
                              <w:rPr>
                                <w:rFonts w:ascii="Calibri" w:hAnsi="Calibri" w:eastAsia="Times New Roman" w:cs="Calibri"/>
                                <w:b/>
                                <w:bCs/>
                                <w:color w:val="6F2F9F"/>
                                <w:sz w:val="28"/>
                                <w:szCs w:val="28"/>
                                <w:lang w:val="gl-ES" w:eastAsia="es-ES"/>
                              </w:rPr>
                            </w:pPr>
                            <w:bookmarkStart w:id="0" w:name="_Hlk214910846"/>
                            <w:r>
                              <w:rPr>
                                <w:rFonts w:ascii="Calibri" w:hAnsi="Calibri" w:eastAsia="Times New Roman" w:cs="Calibri"/>
                                <w:b/>
                                <w:bCs/>
                                <w:color w:val="6F2F9F"/>
                                <w:sz w:val="28"/>
                                <w:szCs w:val="28"/>
                                <w:lang w:val="gl-ES" w:eastAsia="es-ES"/>
                              </w:rPr>
                              <w:t>ORACIÓN PARA ACENDER</w:t>
                            </w:r>
                          </w:p>
                          <w:p w14:paraId="509471B7">
                            <w:pPr>
                              <w:pStyle w:val="30"/>
                              <w:jc w:val="center"/>
                              <w:rPr>
                                <w:rFonts w:ascii="Calibri" w:hAnsi="Calibri" w:eastAsia="Times New Roman" w:cs="Calibri"/>
                                <w:sz w:val="28"/>
                                <w:szCs w:val="28"/>
                                <w:lang w:val="gl-ES" w:eastAsia="es-ES"/>
                              </w:rPr>
                            </w:pPr>
                            <w:r>
                              <w:rPr>
                                <w:rFonts w:ascii="Calibri" w:hAnsi="Calibri" w:eastAsia="Times New Roman" w:cs="Calibri"/>
                                <w:b/>
                                <w:bCs/>
                                <w:color w:val="6F2F9F"/>
                                <w:sz w:val="28"/>
                                <w:szCs w:val="28"/>
                                <w:lang w:val="gl-ES" w:eastAsia="es-ES"/>
                              </w:rPr>
                              <w:t>O TERCEIRO CIRIO DE ADVENTO</w:t>
                            </w:r>
                          </w:p>
                          <w:bookmarkEnd w:id="0"/>
                          <w:p w14:paraId="40265A61">
                            <w:pPr>
                              <w:autoSpaceDE w:val="0"/>
                              <w:autoSpaceDN w:val="0"/>
                              <w:adjustRightInd w:val="0"/>
                              <w:rPr>
                                <w:rFonts w:ascii="Calibri" w:hAnsi="Calibri" w:cs="Calibri"/>
                                <w:color w:val="1F497D" w:themeColor="text2"/>
                                <w:sz w:val="22"/>
                                <w:szCs w:val="22"/>
                              </w:rPr>
                            </w:pPr>
                            <w:r>
                              <w:rPr>
                                <w:rFonts w:ascii="Calibri" w:hAnsi="Calibri" w:cs="Calibri"/>
                                <w:color w:val="1F497D" w:themeColor="text2"/>
                                <w:sz w:val="22"/>
                                <w:szCs w:val="22"/>
                              </w:rPr>
                              <w:t xml:space="preserve">Señor Xesús, </w:t>
                            </w:r>
                          </w:p>
                          <w:p w14:paraId="40080192">
                            <w:pPr>
                              <w:autoSpaceDE w:val="0"/>
                              <w:autoSpaceDN w:val="0"/>
                              <w:adjustRightInd w:val="0"/>
                              <w:rPr>
                                <w:rFonts w:ascii="Calibri" w:hAnsi="Calibri" w:cs="Calibri"/>
                                <w:color w:val="1F497D" w:themeColor="text2"/>
                                <w:sz w:val="22"/>
                                <w:szCs w:val="22"/>
                              </w:rPr>
                            </w:pPr>
                            <w:r>
                              <w:rPr>
                                <w:rFonts w:ascii="Calibri" w:hAnsi="Calibri" w:cs="Calibri"/>
                                <w:color w:val="1F497D" w:themeColor="text2"/>
                                <w:sz w:val="22"/>
                                <w:szCs w:val="22"/>
                              </w:rPr>
                              <w:t xml:space="preserve">hoxe abrimos aínda máis a xanela do Advento </w:t>
                            </w:r>
                          </w:p>
                          <w:p w14:paraId="4C92B5D8">
                            <w:pPr>
                              <w:autoSpaceDE w:val="0"/>
                              <w:autoSpaceDN w:val="0"/>
                              <w:adjustRightInd w:val="0"/>
                              <w:rPr>
                                <w:rFonts w:ascii="Calibri" w:hAnsi="Calibri" w:cs="Calibri"/>
                                <w:color w:val="1F497D" w:themeColor="text2"/>
                                <w:sz w:val="22"/>
                                <w:szCs w:val="22"/>
                              </w:rPr>
                            </w:pPr>
                            <w:r>
                              <w:rPr>
                                <w:rFonts w:ascii="Calibri" w:hAnsi="Calibri" w:cs="Calibri"/>
                                <w:color w:val="1F497D" w:themeColor="text2"/>
                                <w:sz w:val="22"/>
                                <w:szCs w:val="22"/>
                              </w:rPr>
                              <w:t xml:space="preserve">para que entre a túa luz de alegría. </w:t>
                            </w:r>
                          </w:p>
                          <w:p w14:paraId="68740831">
                            <w:pPr>
                              <w:autoSpaceDE w:val="0"/>
                              <w:autoSpaceDN w:val="0"/>
                              <w:adjustRightInd w:val="0"/>
                              <w:rPr>
                                <w:rFonts w:ascii="Calibri" w:hAnsi="Calibri" w:cs="Calibri"/>
                                <w:color w:val="1F497D" w:themeColor="text2"/>
                                <w:sz w:val="22"/>
                                <w:szCs w:val="22"/>
                              </w:rPr>
                            </w:pPr>
                            <w:r>
                              <w:rPr>
                                <w:rFonts w:ascii="Calibri" w:hAnsi="Calibri" w:cs="Calibri"/>
                                <w:color w:val="1F497D" w:themeColor="text2"/>
                                <w:sz w:val="22"/>
                                <w:szCs w:val="22"/>
                              </w:rPr>
                              <w:t xml:space="preserve">Xa temos espertado con Noé </w:t>
                            </w:r>
                          </w:p>
                          <w:p w14:paraId="303F92AA">
                            <w:pPr>
                              <w:autoSpaceDE w:val="0"/>
                              <w:autoSpaceDN w:val="0"/>
                              <w:adjustRightInd w:val="0"/>
                              <w:rPr>
                                <w:rFonts w:ascii="Calibri" w:hAnsi="Calibri" w:cs="Calibri"/>
                                <w:color w:val="1F497D" w:themeColor="text2"/>
                                <w:sz w:val="22"/>
                                <w:szCs w:val="22"/>
                              </w:rPr>
                            </w:pPr>
                            <w:r>
                              <w:rPr>
                                <w:rFonts w:ascii="Calibri" w:hAnsi="Calibri" w:cs="Calibri"/>
                                <w:color w:val="1F497D" w:themeColor="text2"/>
                                <w:sz w:val="22"/>
                                <w:szCs w:val="22"/>
                              </w:rPr>
                              <w:t xml:space="preserve">E temos empezado a cambiar con Xoán Bautista. </w:t>
                            </w:r>
                          </w:p>
                          <w:p w14:paraId="04FEF467">
                            <w:pPr>
                              <w:autoSpaceDE w:val="0"/>
                              <w:autoSpaceDN w:val="0"/>
                              <w:adjustRightInd w:val="0"/>
                              <w:rPr>
                                <w:rFonts w:ascii="Calibri" w:hAnsi="Calibri" w:cs="Calibri"/>
                                <w:color w:val="1F497D" w:themeColor="text2"/>
                                <w:sz w:val="22"/>
                                <w:szCs w:val="22"/>
                              </w:rPr>
                            </w:pPr>
                            <w:r>
                              <w:rPr>
                                <w:rFonts w:ascii="Calibri" w:hAnsi="Calibri" w:cs="Calibri"/>
                                <w:color w:val="1F497D" w:themeColor="text2"/>
                                <w:sz w:val="22"/>
                                <w:szCs w:val="22"/>
                              </w:rPr>
                              <w:t xml:space="preserve">Agora queremos que naza en nós </w:t>
                            </w:r>
                          </w:p>
                          <w:p w14:paraId="7E58EABB">
                            <w:pPr>
                              <w:autoSpaceDE w:val="0"/>
                              <w:autoSpaceDN w:val="0"/>
                              <w:adjustRightInd w:val="0"/>
                              <w:rPr>
                                <w:rFonts w:ascii="Calibri" w:hAnsi="Calibri" w:cs="Calibri"/>
                                <w:color w:val="1F497D" w:themeColor="text2"/>
                                <w:sz w:val="22"/>
                                <w:szCs w:val="22"/>
                              </w:rPr>
                            </w:pPr>
                            <w:r>
                              <w:rPr>
                                <w:rFonts w:ascii="Calibri" w:hAnsi="Calibri" w:cs="Calibri"/>
                                <w:color w:val="1F497D" w:themeColor="text2"/>
                                <w:sz w:val="22"/>
                                <w:szCs w:val="22"/>
                              </w:rPr>
                              <w:t xml:space="preserve">a alegría verdadeira, esa que vén só de Ti. </w:t>
                            </w:r>
                          </w:p>
                          <w:p w14:paraId="790B8105">
                            <w:pPr>
                              <w:autoSpaceDE w:val="0"/>
                              <w:autoSpaceDN w:val="0"/>
                              <w:adjustRightInd w:val="0"/>
                              <w:rPr>
                                <w:rFonts w:ascii="Calibri" w:hAnsi="Calibri" w:cs="Calibri"/>
                                <w:color w:val="1F497D" w:themeColor="text2"/>
                                <w:sz w:val="22"/>
                                <w:szCs w:val="22"/>
                              </w:rPr>
                            </w:pPr>
                            <w:r>
                              <w:rPr>
                                <w:rFonts w:ascii="Calibri" w:hAnsi="Calibri" w:cs="Calibri"/>
                                <w:color w:val="1F497D" w:themeColor="text2"/>
                                <w:sz w:val="22"/>
                                <w:szCs w:val="22"/>
                              </w:rPr>
                              <w:t xml:space="preserve">Acendemos o terceiroa cirio </w:t>
                            </w:r>
                          </w:p>
                          <w:p w14:paraId="645DDBE9">
                            <w:pPr>
                              <w:autoSpaceDE w:val="0"/>
                              <w:autoSpaceDN w:val="0"/>
                              <w:adjustRightInd w:val="0"/>
                              <w:rPr>
                                <w:rFonts w:ascii="Calibri" w:hAnsi="Calibri" w:cs="Calibri"/>
                                <w:color w:val="1F497D" w:themeColor="text2"/>
                                <w:sz w:val="22"/>
                                <w:szCs w:val="22"/>
                              </w:rPr>
                            </w:pPr>
                            <w:r>
                              <w:rPr>
                                <w:rFonts w:ascii="Calibri" w:hAnsi="Calibri" w:cs="Calibri"/>
                                <w:color w:val="1F497D" w:themeColor="text2"/>
                                <w:sz w:val="22"/>
                                <w:szCs w:val="22"/>
                              </w:rPr>
                              <w:t xml:space="preserve">como un pequeno lume de esperanza, </w:t>
                            </w:r>
                          </w:p>
                          <w:p w14:paraId="17A1D332">
                            <w:pPr>
                              <w:autoSpaceDE w:val="0"/>
                              <w:autoSpaceDN w:val="0"/>
                              <w:adjustRightInd w:val="0"/>
                              <w:rPr>
                                <w:rFonts w:ascii="Calibri" w:hAnsi="Calibri" w:cs="Calibri"/>
                                <w:color w:val="1F497D" w:themeColor="text2"/>
                                <w:sz w:val="22"/>
                                <w:szCs w:val="22"/>
                              </w:rPr>
                            </w:pPr>
                            <w:r>
                              <w:rPr>
                                <w:rFonts w:ascii="Calibri" w:hAnsi="Calibri" w:cs="Calibri"/>
                                <w:color w:val="1F497D" w:themeColor="text2"/>
                                <w:sz w:val="22"/>
                                <w:szCs w:val="22"/>
                              </w:rPr>
                              <w:t xml:space="preserve">porque a túa luz xa é máis grande que a nosa oscuridade </w:t>
                            </w:r>
                          </w:p>
                          <w:p w14:paraId="0CBB2DF2">
                            <w:pPr>
                              <w:autoSpaceDE w:val="0"/>
                              <w:autoSpaceDN w:val="0"/>
                              <w:adjustRightInd w:val="0"/>
                              <w:rPr>
                                <w:rFonts w:ascii="Calibri" w:hAnsi="Calibri" w:cs="Calibri"/>
                                <w:color w:val="1F497D" w:themeColor="text2"/>
                                <w:sz w:val="22"/>
                                <w:szCs w:val="22"/>
                              </w:rPr>
                            </w:pPr>
                            <w:r>
                              <w:rPr>
                                <w:rFonts w:ascii="Calibri" w:hAnsi="Calibri" w:cs="Calibri"/>
                                <w:color w:val="1F497D" w:themeColor="text2"/>
                                <w:sz w:val="22"/>
                                <w:szCs w:val="22"/>
                              </w:rPr>
                              <w:t xml:space="preserve">e nos invita a alegrarnos porque os signos do teu Reino </w:t>
                            </w:r>
                          </w:p>
                          <w:p w14:paraId="3C73094D">
                            <w:pPr>
                              <w:autoSpaceDE w:val="0"/>
                              <w:autoSpaceDN w:val="0"/>
                              <w:adjustRightInd w:val="0"/>
                              <w:rPr>
                                <w:rFonts w:ascii="Calibri" w:hAnsi="Calibri" w:cs="Calibri"/>
                                <w:color w:val="1F497D" w:themeColor="text2"/>
                                <w:sz w:val="22"/>
                                <w:szCs w:val="22"/>
                              </w:rPr>
                            </w:pPr>
                            <w:r>
                              <w:rPr>
                                <w:rFonts w:ascii="Calibri" w:hAnsi="Calibri" w:cs="Calibri"/>
                                <w:color w:val="1F497D" w:themeColor="text2"/>
                                <w:sz w:val="22"/>
                                <w:szCs w:val="22"/>
                              </w:rPr>
                              <w:t xml:space="preserve">Xa están entre nós. </w:t>
                            </w:r>
                          </w:p>
                          <w:p w14:paraId="13A29F20">
                            <w:pPr>
                              <w:autoSpaceDE w:val="0"/>
                              <w:autoSpaceDN w:val="0"/>
                              <w:adjustRightInd w:val="0"/>
                              <w:rPr>
                                <w:rFonts w:ascii="Calibri" w:hAnsi="Calibri" w:cs="Calibri"/>
                                <w:color w:val="1F497D" w:themeColor="text2"/>
                                <w:sz w:val="22"/>
                                <w:szCs w:val="22"/>
                              </w:rPr>
                            </w:pPr>
                            <w:r>
                              <w:rPr>
                                <w:rFonts w:ascii="Calibri" w:hAnsi="Calibri" w:cs="Calibri"/>
                                <w:color w:val="1F497D" w:themeColor="text2"/>
                                <w:sz w:val="22"/>
                                <w:szCs w:val="22"/>
                              </w:rPr>
                              <w:t xml:space="preserve">Señor Xesús, fai que esta luz alegre </w:t>
                            </w:r>
                          </w:p>
                          <w:p w14:paraId="435EF05B">
                            <w:pPr>
                              <w:autoSpaceDE w:val="0"/>
                              <w:autoSpaceDN w:val="0"/>
                              <w:adjustRightInd w:val="0"/>
                              <w:rPr>
                                <w:rFonts w:ascii="Calibri" w:hAnsi="Calibri" w:cs="Calibri"/>
                                <w:color w:val="1F497D" w:themeColor="text2"/>
                                <w:sz w:val="22"/>
                                <w:szCs w:val="22"/>
                              </w:rPr>
                            </w:pPr>
                            <w:r>
                              <w:rPr>
                                <w:rFonts w:ascii="Calibri" w:hAnsi="Calibri" w:cs="Calibri"/>
                                <w:color w:val="1F497D" w:themeColor="text2"/>
                                <w:sz w:val="22"/>
                                <w:szCs w:val="22"/>
                              </w:rPr>
                              <w:t xml:space="preserve">e prepare o noso corazón para a túa chegada. </w:t>
                            </w:r>
                          </w:p>
                          <w:p w14:paraId="07676443">
                            <w:pPr>
                              <w:autoSpaceDE w:val="0"/>
                              <w:autoSpaceDN w:val="0"/>
                              <w:adjustRightInd w:val="0"/>
                              <w:rPr>
                                <w:rFonts w:ascii="Calibri" w:hAnsi="Calibri" w:cs="Calibri"/>
                                <w:color w:val="1F497D" w:themeColor="text2"/>
                                <w:sz w:val="22"/>
                                <w:szCs w:val="22"/>
                              </w:rPr>
                            </w:pPr>
                            <w:r>
                              <w:rPr>
                                <w:rFonts w:ascii="Calibri" w:hAnsi="Calibri" w:cs="Calibri"/>
                                <w:b/>
                                <w:bCs/>
                                <w:color w:val="1F497D" w:themeColor="text2"/>
                                <w:sz w:val="22"/>
                                <w:szCs w:val="22"/>
                              </w:rPr>
                              <w:t xml:space="preserve">Ven, Señor Xesús, </w:t>
                            </w:r>
                          </w:p>
                          <w:p w14:paraId="2960496A">
                            <w:pPr>
                              <w:spacing w:line="240" w:lineRule="atLeast"/>
                              <w:ind w:left="284" w:right="-3" w:hanging="284"/>
                              <w:rPr>
                                <w:rFonts w:ascii="Verdana" w:hAnsi="Verdana"/>
                                <w:b/>
                                <w:color w:val="1F497D" w:themeColor="text2"/>
                                <w:sz w:val="22"/>
                                <w:szCs w:val="22"/>
                              </w:rPr>
                            </w:pPr>
                            <w:r>
                              <w:rPr>
                                <w:rFonts w:ascii="Calibri" w:hAnsi="Calibri" w:cs="Calibri"/>
                                <w:b/>
                                <w:bCs/>
                                <w:color w:val="1F497D" w:themeColor="text2"/>
                                <w:sz w:val="22"/>
                                <w:szCs w:val="22"/>
                              </w:rPr>
                              <w:t>e acende en nós a alegría que non se apaga. Amén.</w:t>
                            </w:r>
                          </w:p>
                          <w:p w14:paraId="27010412">
                            <w:pPr>
                              <w:spacing w:line="240" w:lineRule="atLeast"/>
                              <w:ind w:left="284" w:right="-3" w:hanging="284"/>
                              <w:rPr>
                                <w:rFonts w:ascii="Verdana" w:hAnsi="Verdana"/>
                                <w:b/>
                                <w:sz w:val="20"/>
                                <w:szCs w:val="20"/>
                              </w:rPr>
                            </w:pPr>
                          </w:p>
                          <w:p w14:paraId="46CF6F81">
                            <w:pPr>
                              <w:spacing w:line="240" w:lineRule="atLeast"/>
                              <w:ind w:left="284" w:right="-3" w:hanging="284"/>
                              <w:rPr>
                                <w:rFonts w:ascii="Verdana" w:hAnsi="Verdana"/>
                                <w:b/>
                                <w:sz w:val="20"/>
                                <w:szCs w:val="20"/>
                              </w:rPr>
                            </w:pPr>
                          </w:p>
                          <w:p w14:paraId="44A3949B">
                            <w:pPr>
                              <w:spacing w:line="240" w:lineRule="atLeast"/>
                              <w:ind w:left="284" w:right="-3" w:hanging="284"/>
                              <w:rPr>
                                <w:rFonts w:ascii="Verdana" w:hAnsi="Verdana"/>
                                <w:b/>
                                <w:sz w:val="20"/>
                                <w:szCs w:val="20"/>
                              </w:rPr>
                            </w:pPr>
                          </w:p>
                          <w:p w14:paraId="754471CA">
                            <w:pPr>
                              <w:spacing w:line="240" w:lineRule="atLeast"/>
                              <w:ind w:left="284" w:right="-3" w:hanging="284"/>
                              <w:rPr>
                                <w:rFonts w:ascii="Verdana" w:hAnsi="Verdana"/>
                                <w:b/>
                                <w:sz w:val="20"/>
                                <w:szCs w:val="20"/>
                              </w:rPr>
                            </w:pPr>
                          </w:p>
                          <w:p w14:paraId="072AE200">
                            <w:pPr>
                              <w:spacing w:line="240" w:lineRule="atLeast"/>
                              <w:ind w:left="284" w:right="-3" w:hanging="284"/>
                              <w:rPr>
                                <w:rFonts w:ascii="Verdana" w:hAnsi="Verdana"/>
                                <w:b/>
                                <w:sz w:val="20"/>
                                <w:szCs w:val="20"/>
                              </w:rPr>
                            </w:pPr>
                          </w:p>
                          <w:p w14:paraId="4AD148C1">
                            <w:pPr>
                              <w:spacing w:line="240" w:lineRule="atLeast"/>
                              <w:ind w:left="284" w:right="-3" w:hanging="284"/>
                              <w:rPr>
                                <w:rFonts w:ascii="Verdana" w:hAnsi="Verdana"/>
                                <w:b/>
                                <w:sz w:val="20"/>
                                <w:szCs w:val="20"/>
                              </w:rPr>
                            </w:pPr>
                          </w:p>
                          <w:p w14:paraId="42105C5C">
                            <w:pPr>
                              <w:spacing w:line="240" w:lineRule="atLeast"/>
                              <w:ind w:left="284" w:right="-3" w:hanging="284"/>
                              <w:rPr>
                                <w:rFonts w:ascii="Verdana" w:hAnsi="Verdana"/>
                                <w:b/>
                                <w:sz w:val="20"/>
                                <w:szCs w:val="20"/>
                              </w:rPr>
                            </w:pPr>
                          </w:p>
                          <w:p w14:paraId="04B5BA1A">
                            <w:pPr>
                              <w:spacing w:line="240" w:lineRule="atLeast"/>
                              <w:ind w:left="284" w:right="-3" w:hanging="284"/>
                              <w:rPr>
                                <w:rFonts w:ascii="Verdana" w:hAnsi="Verdana"/>
                                <w:b/>
                                <w:sz w:val="20"/>
                                <w:szCs w:val="20"/>
                              </w:rPr>
                            </w:pPr>
                          </w:p>
                          <w:p w14:paraId="35F0D162">
                            <w:pPr>
                              <w:spacing w:line="240" w:lineRule="atLeast"/>
                              <w:ind w:left="284" w:right="-3" w:hanging="284"/>
                              <w:rPr>
                                <w:rFonts w:ascii="Verdana" w:hAnsi="Verdana"/>
                                <w:b/>
                                <w:sz w:val="20"/>
                                <w:szCs w:val="20"/>
                              </w:rPr>
                            </w:pPr>
                          </w:p>
                          <w:p w14:paraId="21E9257E">
                            <w:pPr>
                              <w:spacing w:line="240" w:lineRule="atLeast"/>
                              <w:ind w:left="284" w:right="-3" w:hanging="284"/>
                              <w:rPr>
                                <w:rFonts w:ascii="Verdana" w:hAnsi="Verdana"/>
                                <w:b/>
                                <w:sz w:val="20"/>
                                <w:szCs w:val="20"/>
                              </w:rPr>
                            </w:pPr>
                          </w:p>
                          <w:p w14:paraId="417159C5">
                            <w:pPr>
                              <w:spacing w:line="240" w:lineRule="atLeast"/>
                              <w:ind w:left="284" w:right="-3" w:hanging="284"/>
                              <w:rPr>
                                <w:rFonts w:ascii="Verdana" w:hAnsi="Verdana"/>
                                <w:b/>
                                <w:sz w:val="20"/>
                                <w:szCs w:val="20"/>
                              </w:rPr>
                            </w:pPr>
                          </w:p>
                          <w:p w14:paraId="138929E9">
                            <w:pPr>
                              <w:spacing w:line="240" w:lineRule="atLeast"/>
                              <w:ind w:left="284" w:right="-3" w:hanging="284"/>
                              <w:rPr>
                                <w:rFonts w:ascii="Verdana" w:hAnsi="Verdana"/>
                                <w:b/>
                                <w:sz w:val="20"/>
                                <w:szCs w:val="20"/>
                              </w:rPr>
                            </w:pPr>
                          </w:p>
                          <w:p w14:paraId="16F84CE0">
                            <w:pPr>
                              <w:spacing w:line="240" w:lineRule="atLeast"/>
                              <w:ind w:left="284" w:right="-3" w:hanging="284"/>
                              <w:rPr>
                                <w:rFonts w:ascii="Verdana" w:hAnsi="Verdana"/>
                                <w:b/>
                                <w:sz w:val="20"/>
                                <w:szCs w:val="20"/>
                              </w:rPr>
                            </w:pPr>
                          </w:p>
                          <w:p w14:paraId="64D53DA5">
                            <w:pPr>
                              <w:spacing w:line="240" w:lineRule="atLeast"/>
                              <w:ind w:left="284" w:right="-3" w:hanging="284"/>
                              <w:rPr>
                                <w:rFonts w:ascii="Verdana" w:hAnsi="Verdana"/>
                                <w:b/>
                                <w:sz w:val="20"/>
                                <w:szCs w:val="20"/>
                              </w:rPr>
                            </w:pPr>
                          </w:p>
                          <w:p w14:paraId="710C6CA2">
                            <w:pPr>
                              <w:spacing w:line="240" w:lineRule="atLeast"/>
                              <w:ind w:left="284" w:right="-3" w:hanging="284"/>
                              <w:rPr>
                                <w:rFonts w:ascii="Verdana" w:hAnsi="Verdana"/>
                                <w:b/>
                                <w:sz w:val="20"/>
                                <w:szCs w:val="20"/>
                              </w:rPr>
                            </w:pPr>
                          </w:p>
                          <w:p w14:paraId="076AD51D">
                            <w:pPr>
                              <w:spacing w:line="240" w:lineRule="atLeast"/>
                              <w:ind w:left="284" w:right="-3" w:hanging="284"/>
                              <w:rPr>
                                <w:rFonts w:ascii="Verdana" w:hAnsi="Verdana"/>
                                <w:b/>
                                <w:sz w:val="20"/>
                                <w:szCs w:val="20"/>
                              </w:rPr>
                            </w:pPr>
                          </w:p>
                          <w:p w14:paraId="0EB4EFE8">
                            <w:pPr>
                              <w:spacing w:line="240" w:lineRule="atLeast"/>
                              <w:ind w:left="284" w:right="-3" w:hanging="284"/>
                              <w:rPr>
                                <w:rFonts w:ascii="Verdana" w:hAnsi="Verdana"/>
                                <w:b/>
                                <w:sz w:val="20"/>
                                <w:szCs w:val="20"/>
                              </w:rPr>
                            </w:pPr>
                          </w:p>
                          <w:p w14:paraId="3A21714E">
                            <w:pPr>
                              <w:spacing w:line="240" w:lineRule="atLeast"/>
                              <w:ind w:left="284" w:right="-3" w:hanging="284"/>
                              <w:rPr>
                                <w:rFonts w:ascii="Verdana" w:hAnsi="Verdana"/>
                                <w:b/>
                                <w:sz w:val="20"/>
                                <w:szCs w:val="20"/>
                              </w:rPr>
                            </w:pPr>
                          </w:p>
                          <w:p w14:paraId="6E231AF8">
                            <w:pPr>
                              <w:spacing w:line="240" w:lineRule="atLeast"/>
                              <w:ind w:left="284" w:right="-3" w:hanging="284"/>
                              <w:rPr>
                                <w:rFonts w:ascii="Verdana" w:hAnsi="Verdana"/>
                                <w:b/>
                                <w:sz w:val="20"/>
                                <w:szCs w:val="20"/>
                              </w:rPr>
                            </w:pPr>
                          </w:p>
                          <w:p w14:paraId="09AA1A0E">
                            <w:pPr>
                              <w:spacing w:line="240" w:lineRule="atLeast"/>
                              <w:ind w:left="284" w:right="-3" w:hanging="284"/>
                              <w:rPr>
                                <w:rFonts w:ascii="Verdana" w:hAnsi="Verdana"/>
                                <w:b/>
                                <w:sz w:val="20"/>
                                <w:szCs w:val="20"/>
                              </w:rPr>
                            </w:pPr>
                          </w:p>
                          <w:p w14:paraId="0DF305A8">
                            <w:pPr>
                              <w:spacing w:line="240" w:lineRule="atLeast"/>
                              <w:ind w:left="284" w:right="-3" w:hanging="284"/>
                              <w:rPr>
                                <w:rFonts w:ascii="Verdana" w:hAnsi="Verdana"/>
                                <w:b/>
                                <w:sz w:val="20"/>
                                <w:szCs w:val="20"/>
                              </w:rPr>
                            </w:pPr>
                          </w:p>
                          <w:p w14:paraId="02530D4B">
                            <w:pPr>
                              <w:spacing w:line="240" w:lineRule="atLeast"/>
                              <w:ind w:left="284" w:right="-3" w:hanging="284"/>
                              <w:rPr>
                                <w:rFonts w:ascii="Verdana" w:hAnsi="Verdana"/>
                                <w:b/>
                                <w:sz w:val="20"/>
                                <w:szCs w:val="20"/>
                              </w:rPr>
                            </w:pPr>
                          </w:p>
                          <w:p w14:paraId="4E567B2F">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14:paraId="7DDCA968">
                            <w:pPr>
                              <w:ind w:right="-3"/>
                              <w:jc w:val="both"/>
                              <w:rPr>
                                <w:rFonts w:ascii="Forte" w:hAnsi="Forte"/>
                              </w:rPr>
                            </w:pPr>
                          </w:p>
                        </w:txbxContent>
                      </wps:txbx>
                      <wps:bodyPr rot="0" vert="horz" wrap="square" lIns="91440" tIns="45720" rIns="91440" bIns="45720" anchor="t" anchorCtr="0" upright="1">
                        <a:noAutofit/>
                      </wps:bodyPr>
                    </wps:wsp>
                  </a:graphicData>
                </a:graphic>
              </wp:anchor>
            </w:drawing>
          </mc:Choice>
          <mc:Fallback>
            <w:pict>
              <v:roundrect id="AutoShape 156" o:spid="_x0000_s1026" o:spt="2" style="position:absolute;left:0pt;margin-left:20.3pt;margin-top:12.05pt;height:291.75pt;width:333.6pt;mso-wrap-distance-left:9pt;mso-wrap-distance-right:9pt;z-index:-251651072;mso-width-relative:page;mso-height-relative:page;" fillcolor="#FFFFFF" filled="t" stroked="t" coordsize="21600,21600" wrapcoords="2912 -111 2281 -56 971 500 825 944 291 1666 -49 2554 -97 2943 -97 18546 97 19434 534 20323 1456 21211 1505 21322 2573 21656 2864 21656 18688 21656 18979 21656 20047 21322 20095 21211 21066 20323 21454 19434 21697 18546 21697 3443 21600 2554 21260 1666 20629 777 20678 555 19222 -56 18639 -111 2912 -111" arcsize="0.166666666666667" o:gfxdata="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E4xKE3YAAAACQEAAA8AAAAAAAAA&#10;AQAgAAAAIgAAAGRycy9kb3ducmV2LnhtbFBLAQIUABQAAAAIAIdO4kDu77MqSgIAALMEAAAOAAAA&#10;AAAAAAEAIAAAACcBAABkcnMvZTJvRG9jLnhtbFBLBQYAAAAABgAGAFkBAADjBQAAAAA=&#10;">
                <v:fill on="t" focussize="0,0"/>
                <v:stroke weight="2.5pt" color="#C0504D" joinstyle="round"/>
                <v:imagedata o:title=""/>
                <o:lock v:ext="edit" aspectratio="f"/>
                <v:textbox>
                  <w:txbxContent>
                    <w:p w14:paraId="0C9EEEE8">
                      <w:pPr>
                        <w:pStyle w:val="30"/>
                        <w:jc w:val="center"/>
                        <w:rPr>
                          <w:rFonts w:ascii="Calibri" w:hAnsi="Calibri" w:eastAsia="Times New Roman" w:cs="Calibri"/>
                          <w:b/>
                          <w:bCs/>
                          <w:color w:val="6F2F9F"/>
                          <w:sz w:val="28"/>
                          <w:szCs w:val="28"/>
                          <w:lang w:val="gl-ES" w:eastAsia="es-ES"/>
                        </w:rPr>
                      </w:pPr>
                      <w:bookmarkStart w:id="0" w:name="_Hlk214910846"/>
                      <w:r>
                        <w:rPr>
                          <w:rFonts w:ascii="Calibri" w:hAnsi="Calibri" w:eastAsia="Times New Roman" w:cs="Calibri"/>
                          <w:b/>
                          <w:bCs/>
                          <w:color w:val="6F2F9F"/>
                          <w:sz w:val="28"/>
                          <w:szCs w:val="28"/>
                          <w:lang w:val="gl-ES" w:eastAsia="es-ES"/>
                        </w:rPr>
                        <w:t>ORACIÓN PARA ACENDER</w:t>
                      </w:r>
                    </w:p>
                    <w:p w14:paraId="509471B7">
                      <w:pPr>
                        <w:pStyle w:val="30"/>
                        <w:jc w:val="center"/>
                        <w:rPr>
                          <w:rFonts w:ascii="Calibri" w:hAnsi="Calibri" w:eastAsia="Times New Roman" w:cs="Calibri"/>
                          <w:sz w:val="28"/>
                          <w:szCs w:val="28"/>
                          <w:lang w:val="gl-ES" w:eastAsia="es-ES"/>
                        </w:rPr>
                      </w:pPr>
                      <w:r>
                        <w:rPr>
                          <w:rFonts w:ascii="Calibri" w:hAnsi="Calibri" w:eastAsia="Times New Roman" w:cs="Calibri"/>
                          <w:b/>
                          <w:bCs/>
                          <w:color w:val="6F2F9F"/>
                          <w:sz w:val="28"/>
                          <w:szCs w:val="28"/>
                          <w:lang w:val="gl-ES" w:eastAsia="es-ES"/>
                        </w:rPr>
                        <w:t>O TERCEIRO CIRIO DE ADVENTO</w:t>
                      </w:r>
                    </w:p>
                    <w:bookmarkEnd w:id="0"/>
                    <w:p w14:paraId="40265A61">
                      <w:pPr>
                        <w:autoSpaceDE w:val="0"/>
                        <w:autoSpaceDN w:val="0"/>
                        <w:adjustRightInd w:val="0"/>
                        <w:rPr>
                          <w:rFonts w:ascii="Calibri" w:hAnsi="Calibri" w:cs="Calibri"/>
                          <w:color w:val="1F497D" w:themeColor="text2"/>
                          <w:sz w:val="22"/>
                          <w:szCs w:val="22"/>
                        </w:rPr>
                      </w:pPr>
                      <w:r>
                        <w:rPr>
                          <w:rFonts w:ascii="Calibri" w:hAnsi="Calibri" w:cs="Calibri"/>
                          <w:color w:val="1F497D" w:themeColor="text2"/>
                          <w:sz w:val="22"/>
                          <w:szCs w:val="22"/>
                        </w:rPr>
                        <w:t xml:space="preserve">Señor Xesús, </w:t>
                      </w:r>
                    </w:p>
                    <w:p w14:paraId="40080192">
                      <w:pPr>
                        <w:autoSpaceDE w:val="0"/>
                        <w:autoSpaceDN w:val="0"/>
                        <w:adjustRightInd w:val="0"/>
                        <w:rPr>
                          <w:rFonts w:ascii="Calibri" w:hAnsi="Calibri" w:cs="Calibri"/>
                          <w:color w:val="1F497D" w:themeColor="text2"/>
                          <w:sz w:val="22"/>
                          <w:szCs w:val="22"/>
                        </w:rPr>
                      </w:pPr>
                      <w:r>
                        <w:rPr>
                          <w:rFonts w:ascii="Calibri" w:hAnsi="Calibri" w:cs="Calibri"/>
                          <w:color w:val="1F497D" w:themeColor="text2"/>
                          <w:sz w:val="22"/>
                          <w:szCs w:val="22"/>
                        </w:rPr>
                        <w:t xml:space="preserve">hoxe abrimos aínda máis a xanela do Advento </w:t>
                      </w:r>
                    </w:p>
                    <w:p w14:paraId="4C92B5D8">
                      <w:pPr>
                        <w:autoSpaceDE w:val="0"/>
                        <w:autoSpaceDN w:val="0"/>
                        <w:adjustRightInd w:val="0"/>
                        <w:rPr>
                          <w:rFonts w:ascii="Calibri" w:hAnsi="Calibri" w:cs="Calibri"/>
                          <w:color w:val="1F497D" w:themeColor="text2"/>
                          <w:sz w:val="22"/>
                          <w:szCs w:val="22"/>
                        </w:rPr>
                      </w:pPr>
                      <w:r>
                        <w:rPr>
                          <w:rFonts w:ascii="Calibri" w:hAnsi="Calibri" w:cs="Calibri"/>
                          <w:color w:val="1F497D" w:themeColor="text2"/>
                          <w:sz w:val="22"/>
                          <w:szCs w:val="22"/>
                        </w:rPr>
                        <w:t xml:space="preserve">para que entre a túa luz de alegría. </w:t>
                      </w:r>
                    </w:p>
                    <w:p w14:paraId="68740831">
                      <w:pPr>
                        <w:autoSpaceDE w:val="0"/>
                        <w:autoSpaceDN w:val="0"/>
                        <w:adjustRightInd w:val="0"/>
                        <w:rPr>
                          <w:rFonts w:ascii="Calibri" w:hAnsi="Calibri" w:cs="Calibri"/>
                          <w:color w:val="1F497D" w:themeColor="text2"/>
                          <w:sz w:val="22"/>
                          <w:szCs w:val="22"/>
                        </w:rPr>
                      </w:pPr>
                      <w:r>
                        <w:rPr>
                          <w:rFonts w:ascii="Calibri" w:hAnsi="Calibri" w:cs="Calibri"/>
                          <w:color w:val="1F497D" w:themeColor="text2"/>
                          <w:sz w:val="22"/>
                          <w:szCs w:val="22"/>
                        </w:rPr>
                        <w:t xml:space="preserve">Xa temos espertado con Noé </w:t>
                      </w:r>
                    </w:p>
                    <w:p w14:paraId="303F92AA">
                      <w:pPr>
                        <w:autoSpaceDE w:val="0"/>
                        <w:autoSpaceDN w:val="0"/>
                        <w:adjustRightInd w:val="0"/>
                        <w:rPr>
                          <w:rFonts w:ascii="Calibri" w:hAnsi="Calibri" w:cs="Calibri"/>
                          <w:color w:val="1F497D" w:themeColor="text2"/>
                          <w:sz w:val="22"/>
                          <w:szCs w:val="22"/>
                        </w:rPr>
                      </w:pPr>
                      <w:r>
                        <w:rPr>
                          <w:rFonts w:ascii="Calibri" w:hAnsi="Calibri" w:cs="Calibri"/>
                          <w:color w:val="1F497D" w:themeColor="text2"/>
                          <w:sz w:val="22"/>
                          <w:szCs w:val="22"/>
                        </w:rPr>
                        <w:t xml:space="preserve">E temos empezado a cambiar con Xoán Bautista. </w:t>
                      </w:r>
                    </w:p>
                    <w:p w14:paraId="04FEF467">
                      <w:pPr>
                        <w:autoSpaceDE w:val="0"/>
                        <w:autoSpaceDN w:val="0"/>
                        <w:adjustRightInd w:val="0"/>
                        <w:rPr>
                          <w:rFonts w:ascii="Calibri" w:hAnsi="Calibri" w:cs="Calibri"/>
                          <w:color w:val="1F497D" w:themeColor="text2"/>
                          <w:sz w:val="22"/>
                          <w:szCs w:val="22"/>
                        </w:rPr>
                      </w:pPr>
                      <w:r>
                        <w:rPr>
                          <w:rFonts w:ascii="Calibri" w:hAnsi="Calibri" w:cs="Calibri"/>
                          <w:color w:val="1F497D" w:themeColor="text2"/>
                          <w:sz w:val="22"/>
                          <w:szCs w:val="22"/>
                        </w:rPr>
                        <w:t xml:space="preserve">Agora queremos que naza en nós </w:t>
                      </w:r>
                    </w:p>
                    <w:p w14:paraId="7E58EABB">
                      <w:pPr>
                        <w:autoSpaceDE w:val="0"/>
                        <w:autoSpaceDN w:val="0"/>
                        <w:adjustRightInd w:val="0"/>
                        <w:rPr>
                          <w:rFonts w:ascii="Calibri" w:hAnsi="Calibri" w:cs="Calibri"/>
                          <w:color w:val="1F497D" w:themeColor="text2"/>
                          <w:sz w:val="22"/>
                          <w:szCs w:val="22"/>
                        </w:rPr>
                      </w:pPr>
                      <w:r>
                        <w:rPr>
                          <w:rFonts w:ascii="Calibri" w:hAnsi="Calibri" w:cs="Calibri"/>
                          <w:color w:val="1F497D" w:themeColor="text2"/>
                          <w:sz w:val="22"/>
                          <w:szCs w:val="22"/>
                        </w:rPr>
                        <w:t xml:space="preserve">a alegría verdadeira, esa que vén só de Ti. </w:t>
                      </w:r>
                    </w:p>
                    <w:p w14:paraId="790B8105">
                      <w:pPr>
                        <w:autoSpaceDE w:val="0"/>
                        <w:autoSpaceDN w:val="0"/>
                        <w:adjustRightInd w:val="0"/>
                        <w:rPr>
                          <w:rFonts w:ascii="Calibri" w:hAnsi="Calibri" w:cs="Calibri"/>
                          <w:color w:val="1F497D" w:themeColor="text2"/>
                          <w:sz w:val="22"/>
                          <w:szCs w:val="22"/>
                        </w:rPr>
                      </w:pPr>
                      <w:r>
                        <w:rPr>
                          <w:rFonts w:ascii="Calibri" w:hAnsi="Calibri" w:cs="Calibri"/>
                          <w:color w:val="1F497D" w:themeColor="text2"/>
                          <w:sz w:val="22"/>
                          <w:szCs w:val="22"/>
                        </w:rPr>
                        <w:t xml:space="preserve">Acendemos o terceiroa cirio </w:t>
                      </w:r>
                    </w:p>
                    <w:p w14:paraId="645DDBE9">
                      <w:pPr>
                        <w:autoSpaceDE w:val="0"/>
                        <w:autoSpaceDN w:val="0"/>
                        <w:adjustRightInd w:val="0"/>
                        <w:rPr>
                          <w:rFonts w:ascii="Calibri" w:hAnsi="Calibri" w:cs="Calibri"/>
                          <w:color w:val="1F497D" w:themeColor="text2"/>
                          <w:sz w:val="22"/>
                          <w:szCs w:val="22"/>
                        </w:rPr>
                      </w:pPr>
                      <w:r>
                        <w:rPr>
                          <w:rFonts w:ascii="Calibri" w:hAnsi="Calibri" w:cs="Calibri"/>
                          <w:color w:val="1F497D" w:themeColor="text2"/>
                          <w:sz w:val="22"/>
                          <w:szCs w:val="22"/>
                        </w:rPr>
                        <w:t xml:space="preserve">como un pequeno lume de esperanza, </w:t>
                      </w:r>
                    </w:p>
                    <w:p w14:paraId="17A1D332">
                      <w:pPr>
                        <w:autoSpaceDE w:val="0"/>
                        <w:autoSpaceDN w:val="0"/>
                        <w:adjustRightInd w:val="0"/>
                        <w:rPr>
                          <w:rFonts w:ascii="Calibri" w:hAnsi="Calibri" w:cs="Calibri"/>
                          <w:color w:val="1F497D" w:themeColor="text2"/>
                          <w:sz w:val="22"/>
                          <w:szCs w:val="22"/>
                        </w:rPr>
                      </w:pPr>
                      <w:r>
                        <w:rPr>
                          <w:rFonts w:ascii="Calibri" w:hAnsi="Calibri" w:cs="Calibri"/>
                          <w:color w:val="1F497D" w:themeColor="text2"/>
                          <w:sz w:val="22"/>
                          <w:szCs w:val="22"/>
                        </w:rPr>
                        <w:t xml:space="preserve">porque a túa luz xa é máis grande que a nosa oscuridade </w:t>
                      </w:r>
                    </w:p>
                    <w:p w14:paraId="0CBB2DF2">
                      <w:pPr>
                        <w:autoSpaceDE w:val="0"/>
                        <w:autoSpaceDN w:val="0"/>
                        <w:adjustRightInd w:val="0"/>
                        <w:rPr>
                          <w:rFonts w:ascii="Calibri" w:hAnsi="Calibri" w:cs="Calibri"/>
                          <w:color w:val="1F497D" w:themeColor="text2"/>
                          <w:sz w:val="22"/>
                          <w:szCs w:val="22"/>
                        </w:rPr>
                      </w:pPr>
                      <w:r>
                        <w:rPr>
                          <w:rFonts w:ascii="Calibri" w:hAnsi="Calibri" w:cs="Calibri"/>
                          <w:color w:val="1F497D" w:themeColor="text2"/>
                          <w:sz w:val="22"/>
                          <w:szCs w:val="22"/>
                        </w:rPr>
                        <w:t xml:space="preserve">e nos invita a alegrarnos porque os signos do teu Reino </w:t>
                      </w:r>
                    </w:p>
                    <w:p w14:paraId="3C73094D">
                      <w:pPr>
                        <w:autoSpaceDE w:val="0"/>
                        <w:autoSpaceDN w:val="0"/>
                        <w:adjustRightInd w:val="0"/>
                        <w:rPr>
                          <w:rFonts w:ascii="Calibri" w:hAnsi="Calibri" w:cs="Calibri"/>
                          <w:color w:val="1F497D" w:themeColor="text2"/>
                          <w:sz w:val="22"/>
                          <w:szCs w:val="22"/>
                        </w:rPr>
                      </w:pPr>
                      <w:r>
                        <w:rPr>
                          <w:rFonts w:ascii="Calibri" w:hAnsi="Calibri" w:cs="Calibri"/>
                          <w:color w:val="1F497D" w:themeColor="text2"/>
                          <w:sz w:val="22"/>
                          <w:szCs w:val="22"/>
                        </w:rPr>
                        <w:t xml:space="preserve">Xa están entre nós. </w:t>
                      </w:r>
                    </w:p>
                    <w:p w14:paraId="13A29F20">
                      <w:pPr>
                        <w:autoSpaceDE w:val="0"/>
                        <w:autoSpaceDN w:val="0"/>
                        <w:adjustRightInd w:val="0"/>
                        <w:rPr>
                          <w:rFonts w:ascii="Calibri" w:hAnsi="Calibri" w:cs="Calibri"/>
                          <w:color w:val="1F497D" w:themeColor="text2"/>
                          <w:sz w:val="22"/>
                          <w:szCs w:val="22"/>
                        </w:rPr>
                      </w:pPr>
                      <w:r>
                        <w:rPr>
                          <w:rFonts w:ascii="Calibri" w:hAnsi="Calibri" w:cs="Calibri"/>
                          <w:color w:val="1F497D" w:themeColor="text2"/>
                          <w:sz w:val="22"/>
                          <w:szCs w:val="22"/>
                        </w:rPr>
                        <w:t xml:space="preserve">Señor Xesús, fai que esta luz alegre </w:t>
                      </w:r>
                    </w:p>
                    <w:p w14:paraId="435EF05B">
                      <w:pPr>
                        <w:autoSpaceDE w:val="0"/>
                        <w:autoSpaceDN w:val="0"/>
                        <w:adjustRightInd w:val="0"/>
                        <w:rPr>
                          <w:rFonts w:ascii="Calibri" w:hAnsi="Calibri" w:cs="Calibri"/>
                          <w:color w:val="1F497D" w:themeColor="text2"/>
                          <w:sz w:val="22"/>
                          <w:szCs w:val="22"/>
                        </w:rPr>
                      </w:pPr>
                      <w:r>
                        <w:rPr>
                          <w:rFonts w:ascii="Calibri" w:hAnsi="Calibri" w:cs="Calibri"/>
                          <w:color w:val="1F497D" w:themeColor="text2"/>
                          <w:sz w:val="22"/>
                          <w:szCs w:val="22"/>
                        </w:rPr>
                        <w:t xml:space="preserve">e prepare o noso corazón para a túa chegada. </w:t>
                      </w:r>
                    </w:p>
                    <w:p w14:paraId="07676443">
                      <w:pPr>
                        <w:autoSpaceDE w:val="0"/>
                        <w:autoSpaceDN w:val="0"/>
                        <w:adjustRightInd w:val="0"/>
                        <w:rPr>
                          <w:rFonts w:ascii="Calibri" w:hAnsi="Calibri" w:cs="Calibri"/>
                          <w:color w:val="1F497D" w:themeColor="text2"/>
                          <w:sz w:val="22"/>
                          <w:szCs w:val="22"/>
                        </w:rPr>
                      </w:pPr>
                      <w:r>
                        <w:rPr>
                          <w:rFonts w:ascii="Calibri" w:hAnsi="Calibri" w:cs="Calibri"/>
                          <w:b/>
                          <w:bCs/>
                          <w:color w:val="1F497D" w:themeColor="text2"/>
                          <w:sz w:val="22"/>
                          <w:szCs w:val="22"/>
                        </w:rPr>
                        <w:t xml:space="preserve">Ven, Señor Xesús, </w:t>
                      </w:r>
                    </w:p>
                    <w:p w14:paraId="2960496A">
                      <w:pPr>
                        <w:spacing w:line="240" w:lineRule="atLeast"/>
                        <w:ind w:left="284" w:right="-3" w:hanging="284"/>
                        <w:rPr>
                          <w:rFonts w:ascii="Verdana" w:hAnsi="Verdana"/>
                          <w:b/>
                          <w:color w:val="1F497D" w:themeColor="text2"/>
                          <w:sz w:val="22"/>
                          <w:szCs w:val="22"/>
                        </w:rPr>
                      </w:pPr>
                      <w:r>
                        <w:rPr>
                          <w:rFonts w:ascii="Calibri" w:hAnsi="Calibri" w:cs="Calibri"/>
                          <w:b/>
                          <w:bCs/>
                          <w:color w:val="1F497D" w:themeColor="text2"/>
                          <w:sz w:val="22"/>
                          <w:szCs w:val="22"/>
                        </w:rPr>
                        <w:t>e acende en nós a alegría que non se apaga. Amén.</w:t>
                      </w:r>
                    </w:p>
                    <w:p w14:paraId="27010412">
                      <w:pPr>
                        <w:spacing w:line="240" w:lineRule="atLeast"/>
                        <w:ind w:left="284" w:right="-3" w:hanging="284"/>
                        <w:rPr>
                          <w:rFonts w:ascii="Verdana" w:hAnsi="Verdana"/>
                          <w:b/>
                          <w:sz w:val="20"/>
                          <w:szCs w:val="20"/>
                        </w:rPr>
                      </w:pPr>
                    </w:p>
                    <w:p w14:paraId="46CF6F81">
                      <w:pPr>
                        <w:spacing w:line="240" w:lineRule="atLeast"/>
                        <w:ind w:left="284" w:right="-3" w:hanging="284"/>
                        <w:rPr>
                          <w:rFonts w:ascii="Verdana" w:hAnsi="Verdana"/>
                          <w:b/>
                          <w:sz w:val="20"/>
                          <w:szCs w:val="20"/>
                        </w:rPr>
                      </w:pPr>
                    </w:p>
                    <w:p w14:paraId="44A3949B">
                      <w:pPr>
                        <w:spacing w:line="240" w:lineRule="atLeast"/>
                        <w:ind w:left="284" w:right="-3" w:hanging="284"/>
                        <w:rPr>
                          <w:rFonts w:ascii="Verdana" w:hAnsi="Verdana"/>
                          <w:b/>
                          <w:sz w:val="20"/>
                          <w:szCs w:val="20"/>
                        </w:rPr>
                      </w:pPr>
                    </w:p>
                    <w:p w14:paraId="754471CA">
                      <w:pPr>
                        <w:spacing w:line="240" w:lineRule="atLeast"/>
                        <w:ind w:left="284" w:right="-3" w:hanging="284"/>
                        <w:rPr>
                          <w:rFonts w:ascii="Verdana" w:hAnsi="Verdana"/>
                          <w:b/>
                          <w:sz w:val="20"/>
                          <w:szCs w:val="20"/>
                        </w:rPr>
                      </w:pPr>
                    </w:p>
                    <w:p w14:paraId="072AE200">
                      <w:pPr>
                        <w:spacing w:line="240" w:lineRule="atLeast"/>
                        <w:ind w:left="284" w:right="-3" w:hanging="284"/>
                        <w:rPr>
                          <w:rFonts w:ascii="Verdana" w:hAnsi="Verdana"/>
                          <w:b/>
                          <w:sz w:val="20"/>
                          <w:szCs w:val="20"/>
                        </w:rPr>
                      </w:pPr>
                    </w:p>
                    <w:p w14:paraId="4AD148C1">
                      <w:pPr>
                        <w:spacing w:line="240" w:lineRule="atLeast"/>
                        <w:ind w:left="284" w:right="-3" w:hanging="284"/>
                        <w:rPr>
                          <w:rFonts w:ascii="Verdana" w:hAnsi="Verdana"/>
                          <w:b/>
                          <w:sz w:val="20"/>
                          <w:szCs w:val="20"/>
                        </w:rPr>
                      </w:pPr>
                    </w:p>
                    <w:p w14:paraId="42105C5C">
                      <w:pPr>
                        <w:spacing w:line="240" w:lineRule="atLeast"/>
                        <w:ind w:left="284" w:right="-3" w:hanging="284"/>
                        <w:rPr>
                          <w:rFonts w:ascii="Verdana" w:hAnsi="Verdana"/>
                          <w:b/>
                          <w:sz w:val="20"/>
                          <w:szCs w:val="20"/>
                        </w:rPr>
                      </w:pPr>
                    </w:p>
                    <w:p w14:paraId="04B5BA1A">
                      <w:pPr>
                        <w:spacing w:line="240" w:lineRule="atLeast"/>
                        <w:ind w:left="284" w:right="-3" w:hanging="284"/>
                        <w:rPr>
                          <w:rFonts w:ascii="Verdana" w:hAnsi="Verdana"/>
                          <w:b/>
                          <w:sz w:val="20"/>
                          <w:szCs w:val="20"/>
                        </w:rPr>
                      </w:pPr>
                    </w:p>
                    <w:p w14:paraId="35F0D162">
                      <w:pPr>
                        <w:spacing w:line="240" w:lineRule="atLeast"/>
                        <w:ind w:left="284" w:right="-3" w:hanging="284"/>
                        <w:rPr>
                          <w:rFonts w:ascii="Verdana" w:hAnsi="Verdana"/>
                          <w:b/>
                          <w:sz w:val="20"/>
                          <w:szCs w:val="20"/>
                        </w:rPr>
                      </w:pPr>
                    </w:p>
                    <w:p w14:paraId="21E9257E">
                      <w:pPr>
                        <w:spacing w:line="240" w:lineRule="atLeast"/>
                        <w:ind w:left="284" w:right="-3" w:hanging="284"/>
                        <w:rPr>
                          <w:rFonts w:ascii="Verdana" w:hAnsi="Verdana"/>
                          <w:b/>
                          <w:sz w:val="20"/>
                          <w:szCs w:val="20"/>
                        </w:rPr>
                      </w:pPr>
                    </w:p>
                    <w:p w14:paraId="417159C5">
                      <w:pPr>
                        <w:spacing w:line="240" w:lineRule="atLeast"/>
                        <w:ind w:left="284" w:right="-3" w:hanging="284"/>
                        <w:rPr>
                          <w:rFonts w:ascii="Verdana" w:hAnsi="Verdana"/>
                          <w:b/>
                          <w:sz w:val="20"/>
                          <w:szCs w:val="20"/>
                        </w:rPr>
                      </w:pPr>
                    </w:p>
                    <w:p w14:paraId="138929E9">
                      <w:pPr>
                        <w:spacing w:line="240" w:lineRule="atLeast"/>
                        <w:ind w:left="284" w:right="-3" w:hanging="284"/>
                        <w:rPr>
                          <w:rFonts w:ascii="Verdana" w:hAnsi="Verdana"/>
                          <w:b/>
                          <w:sz w:val="20"/>
                          <w:szCs w:val="20"/>
                        </w:rPr>
                      </w:pPr>
                    </w:p>
                    <w:p w14:paraId="16F84CE0">
                      <w:pPr>
                        <w:spacing w:line="240" w:lineRule="atLeast"/>
                        <w:ind w:left="284" w:right="-3" w:hanging="284"/>
                        <w:rPr>
                          <w:rFonts w:ascii="Verdana" w:hAnsi="Verdana"/>
                          <w:b/>
                          <w:sz w:val="20"/>
                          <w:szCs w:val="20"/>
                        </w:rPr>
                      </w:pPr>
                    </w:p>
                    <w:p w14:paraId="64D53DA5">
                      <w:pPr>
                        <w:spacing w:line="240" w:lineRule="atLeast"/>
                        <w:ind w:left="284" w:right="-3" w:hanging="284"/>
                        <w:rPr>
                          <w:rFonts w:ascii="Verdana" w:hAnsi="Verdana"/>
                          <w:b/>
                          <w:sz w:val="20"/>
                          <w:szCs w:val="20"/>
                        </w:rPr>
                      </w:pPr>
                    </w:p>
                    <w:p w14:paraId="710C6CA2">
                      <w:pPr>
                        <w:spacing w:line="240" w:lineRule="atLeast"/>
                        <w:ind w:left="284" w:right="-3" w:hanging="284"/>
                        <w:rPr>
                          <w:rFonts w:ascii="Verdana" w:hAnsi="Verdana"/>
                          <w:b/>
                          <w:sz w:val="20"/>
                          <w:szCs w:val="20"/>
                        </w:rPr>
                      </w:pPr>
                    </w:p>
                    <w:p w14:paraId="076AD51D">
                      <w:pPr>
                        <w:spacing w:line="240" w:lineRule="atLeast"/>
                        <w:ind w:left="284" w:right="-3" w:hanging="284"/>
                        <w:rPr>
                          <w:rFonts w:ascii="Verdana" w:hAnsi="Verdana"/>
                          <w:b/>
                          <w:sz w:val="20"/>
                          <w:szCs w:val="20"/>
                        </w:rPr>
                      </w:pPr>
                    </w:p>
                    <w:p w14:paraId="0EB4EFE8">
                      <w:pPr>
                        <w:spacing w:line="240" w:lineRule="atLeast"/>
                        <w:ind w:left="284" w:right="-3" w:hanging="284"/>
                        <w:rPr>
                          <w:rFonts w:ascii="Verdana" w:hAnsi="Verdana"/>
                          <w:b/>
                          <w:sz w:val="20"/>
                          <w:szCs w:val="20"/>
                        </w:rPr>
                      </w:pPr>
                    </w:p>
                    <w:p w14:paraId="3A21714E">
                      <w:pPr>
                        <w:spacing w:line="240" w:lineRule="atLeast"/>
                        <w:ind w:left="284" w:right="-3" w:hanging="284"/>
                        <w:rPr>
                          <w:rFonts w:ascii="Verdana" w:hAnsi="Verdana"/>
                          <w:b/>
                          <w:sz w:val="20"/>
                          <w:szCs w:val="20"/>
                        </w:rPr>
                      </w:pPr>
                    </w:p>
                    <w:p w14:paraId="6E231AF8">
                      <w:pPr>
                        <w:spacing w:line="240" w:lineRule="atLeast"/>
                        <w:ind w:left="284" w:right="-3" w:hanging="284"/>
                        <w:rPr>
                          <w:rFonts w:ascii="Verdana" w:hAnsi="Verdana"/>
                          <w:b/>
                          <w:sz w:val="20"/>
                          <w:szCs w:val="20"/>
                        </w:rPr>
                      </w:pPr>
                    </w:p>
                    <w:p w14:paraId="09AA1A0E">
                      <w:pPr>
                        <w:spacing w:line="240" w:lineRule="atLeast"/>
                        <w:ind w:left="284" w:right="-3" w:hanging="284"/>
                        <w:rPr>
                          <w:rFonts w:ascii="Verdana" w:hAnsi="Verdana"/>
                          <w:b/>
                          <w:sz w:val="20"/>
                          <w:szCs w:val="20"/>
                        </w:rPr>
                      </w:pPr>
                    </w:p>
                    <w:p w14:paraId="0DF305A8">
                      <w:pPr>
                        <w:spacing w:line="240" w:lineRule="atLeast"/>
                        <w:ind w:left="284" w:right="-3" w:hanging="284"/>
                        <w:rPr>
                          <w:rFonts w:ascii="Verdana" w:hAnsi="Verdana"/>
                          <w:b/>
                          <w:sz w:val="20"/>
                          <w:szCs w:val="20"/>
                        </w:rPr>
                      </w:pPr>
                    </w:p>
                    <w:p w14:paraId="02530D4B">
                      <w:pPr>
                        <w:spacing w:line="240" w:lineRule="atLeast"/>
                        <w:ind w:left="284" w:right="-3" w:hanging="284"/>
                        <w:rPr>
                          <w:rFonts w:ascii="Verdana" w:hAnsi="Verdana"/>
                          <w:b/>
                          <w:sz w:val="20"/>
                          <w:szCs w:val="20"/>
                        </w:rPr>
                      </w:pPr>
                    </w:p>
                    <w:p w14:paraId="4E567B2F">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14:paraId="7DDCA968">
                      <w:pPr>
                        <w:ind w:right="-3"/>
                        <w:jc w:val="both"/>
                        <w:rPr>
                          <w:rFonts w:ascii="Forte" w:hAnsi="Forte"/>
                        </w:rPr>
                      </w:pPr>
                    </w:p>
                  </w:txbxContent>
                </v:textbox>
                <w10:wrap type="through"/>
              </v:roundrect>
            </w:pict>
          </mc:Fallback>
        </mc:AlternateContent>
      </w:r>
      <w:r>
        <mc:AlternateContent>
          <mc:Choice Requires="wps">
            <w:drawing>
              <wp:anchor distT="182880" distB="182880" distL="182880" distR="182880" simplePos="0" relativeHeight="251666432" behindDoc="1" locked="0" layoutInCell="1" allowOverlap="1">
                <wp:simplePos x="0" y="0"/>
                <wp:positionH relativeFrom="page">
                  <wp:posOffset>6267450</wp:posOffset>
                </wp:positionH>
                <wp:positionV relativeFrom="margin">
                  <wp:posOffset>5873750</wp:posOffset>
                </wp:positionV>
                <wp:extent cx="4139565" cy="1163955"/>
                <wp:effectExtent l="0" t="0" r="635" b="4445"/>
                <wp:wrapThrough wrapText="bothSides">
                  <wp:wrapPolygon>
                    <wp:start x="18000" y="0"/>
                    <wp:lineTo x="0" y="0"/>
                    <wp:lineTo x="0" y="21600"/>
                    <wp:lineTo x="21600" y="21600"/>
                    <wp:lineTo x="0" y="21600"/>
                    <wp:lineTo x="21600" y="21600"/>
                    <wp:lineTo x="21600" y="2897"/>
                    <wp:lineTo x="18000" y="0"/>
                    <wp:lineTo x="0" y="0"/>
                    <wp:lineTo x="18000" y="0"/>
                  </wp:wrapPolygon>
                </wp:wrapThrough>
                <wp:docPr id="11" name="Recortar rectángulo de esquina sencilla 118"/>
                <wp:cNvGraphicFramePr/>
                <a:graphic xmlns:a="http://schemas.openxmlformats.org/drawingml/2006/main">
                  <a:graphicData uri="http://schemas.microsoft.com/office/word/2010/wordprocessingShape">
                    <wps:wsp>
                      <wps:cNvSpPr/>
                      <wps:spPr bwMode="auto">
                        <a:xfrm>
                          <a:off x="0" y="0"/>
                          <a:ext cx="4139565" cy="1163955"/>
                        </a:xfrm>
                        <a:custGeom>
                          <a:avLst/>
                          <a:gdLst>
                            <a:gd name="T0" fmla="*/ 0 w 3126740"/>
                            <a:gd name="T1" fmla="*/ 0 h 3886200"/>
                            <a:gd name="T2" fmla="*/ 2605606 w 3126740"/>
                            <a:gd name="T3" fmla="*/ 0 h 3886200"/>
                            <a:gd name="T4" fmla="*/ 3126740 w 3126740"/>
                            <a:gd name="T5" fmla="*/ 521134 h 3886200"/>
                            <a:gd name="T6" fmla="*/ 3126740 w 3126740"/>
                            <a:gd name="T7" fmla="*/ 3886200 h 3886200"/>
                            <a:gd name="T8" fmla="*/ 0 w 3126740"/>
                            <a:gd name="T9" fmla="*/ 3886200 h 3886200"/>
                            <a:gd name="T10" fmla="*/ 0 w 3126740"/>
                            <a:gd name="T11" fmla="*/ 0 h 3886200"/>
                            <a:gd name="T12" fmla="*/ 0 60000 65536"/>
                            <a:gd name="T13" fmla="*/ 0 60000 65536"/>
                            <a:gd name="T14" fmla="*/ 0 60000 65536"/>
                            <a:gd name="T15" fmla="*/ 0 60000 65536"/>
                            <a:gd name="T16" fmla="*/ 0 60000 65536"/>
                            <a:gd name="T17" fmla="*/ 0 60000 65536"/>
                            <a:gd name="T18" fmla="*/ 0 w 3126740"/>
                            <a:gd name="T19" fmla="*/ 0 h 3886200"/>
                            <a:gd name="T20" fmla="*/ 3126740 w 3126740"/>
                            <a:gd name="T21" fmla="*/ 3886200 h 3886200"/>
                          </a:gdLst>
                          <a:ahLst/>
                          <a:cxnLst>
                            <a:cxn ang="T12">
                              <a:pos x="T0" y="T1"/>
                            </a:cxn>
                            <a:cxn ang="T13">
                              <a:pos x="T2" y="T3"/>
                            </a:cxn>
                            <a:cxn ang="T14">
                              <a:pos x="T4" y="T5"/>
                            </a:cxn>
                            <a:cxn ang="T15">
                              <a:pos x="T6" y="T7"/>
                            </a:cxn>
                            <a:cxn ang="T16">
                              <a:pos x="T8" y="T9"/>
                            </a:cxn>
                            <a:cxn ang="T17">
                              <a:pos x="T10" y="T11"/>
                            </a:cxn>
                          </a:cxnLst>
                          <a:rect l="T18" t="T19" r="T20" b="T21"/>
                          <a:pathLst>
                            <a:path w="3126740" h="3886200">
                              <a:moveTo>
                                <a:pt x="0" y="0"/>
                              </a:moveTo>
                              <a:lnTo>
                                <a:pt x="2605606" y="0"/>
                              </a:lnTo>
                              <a:lnTo>
                                <a:pt x="3126740" y="521134"/>
                              </a:lnTo>
                              <a:lnTo>
                                <a:pt x="3126740" y="3886200"/>
                              </a:lnTo>
                              <a:lnTo>
                                <a:pt x="0" y="3886200"/>
                              </a:lnTo>
                              <a:lnTo>
                                <a:pt x="0" y="0"/>
                              </a:lnTo>
                              <a:close/>
                            </a:path>
                          </a:pathLst>
                        </a:custGeom>
                        <a:solidFill>
                          <a:srgbClr val="4F2171">
                            <a:alpha val="20000"/>
                          </a:srgbClr>
                        </a:solidFill>
                        <a:ln>
                          <a:noFill/>
                        </a:ln>
                        <a:effectLst/>
                      </wps:spPr>
                      <wps:txbx>
                        <w:txbxContent>
                          <w:p w14:paraId="3EC16AC9">
                            <w:pPr>
                              <w:ind w:left="-142"/>
                              <w:jc w:val="center"/>
                              <w:rPr>
                                <w:b/>
                                <w:bCs/>
                                <w:color w:val="7030A0"/>
                                <w:sz w:val="44"/>
                                <w:szCs w:val="44"/>
                              </w:rPr>
                            </w:pPr>
                            <w:r>
                              <w:rPr>
                                <w:b/>
                                <w:bCs/>
                                <w:color w:val="7030A0"/>
                                <w:sz w:val="44"/>
                                <w:szCs w:val="44"/>
                              </w:rPr>
                              <w:t xml:space="preserve">O Anxo Gabriel pídenos: </w:t>
                            </w:r>
                            <w:bookmarkStart w:id="1" w:name="_Hlk215493487"/>
                            <w:r>
                              <w:rPr>
                                <w:b/>
                                <w:bCs/>
                                <w:color w:val="7030A0"/>
                                <w:sz w:val="44"/>
                                <w:szCs w:val="44"/>
                              </w:rPr>
                              <w:t xml:space="preserve">PREPARA o enxoval do corazón para o Neno que xa nace </w:t>
                            </w:r>
                          </w:p>
                          <w:p w14:paraId="22D4ADC8">
                            <w:pPr>
                              <w:ind w:left="-142"/>
                              <w:jc w:val="center"/>
                              <w:rPr>
                                <w:b/>
                                <w:bCs/>
                                <w:color w:val="7030A0"/>
                                <w:sz w:val="44"/>
                                <w:szCs w:val="44"/>
                              </w:rPr>
                            </w:pPr>
                            <w:r>
                              <w:rPr>
                                <w:b/>
                                <w:bCs/>
                                <w:color w:val="7030A0"/>
                                <w:sz w:val="44"/>
                                <w:szCs w:val="44"/>
                              </w:rPr>
                              <w:t>se convierte en mariposa</w:t>
                            </w:r>
                            <w:bookmarkEnd w:id="1"/>
                          </w:p>
                          <w:p w14:paraId="132AF175">
                            <w:pPr>
                              <w:ind w:left="-142"/>
                              <w:jc w:val="center"/>
                              <w:rPr>
                                <w:b/>
                                <w:bCs/>
                                <w:color w:val="7030A0"/>
                                <w:sz w:val="44"/>
                                <w:szCs w:val="44"/>
                              </w:rPr>
                            </w:pPr>
                            <w:r>
                              <w:rPr>
                                <w:b/>
                                <w:bCs/>
                                <w:color w:val="7030A0"/>
                                <w:sz w:val="44"/>
                                <w:szCs w:val="44"/>
                              </w:rPr>
                              <w:t>,</w:t>
                            </w:r>
                          </w:p>
                          <w:p w14:paraId="7132BA7E">
                            <w:pPr>
                              <w:ind w:left="-142"/>
                              <w:jc w:val="center"/>
                              <w:rPr>
                                <w:color w:val="000000" w:themeColor="text1"/>
                                <w:sz w:val="44"/>
                                <w:szCs w:val="44"/>
                              </w:rPr>
                            </w:pPr>
                            <w:r>
                              <w:rPr>
                                <w:b/>
                                <w:bCs/>
                                <w:color w:val="7030A0"/>
                                <w:sz w:val="44"/>
                                <w:szCs w:val="44"/>
                              </w:rPr>
                              <w:t>prepárate y lleva un paraguas</w:t>
                            </w:r>
                          </w:p>
                          <w:p w14:paraId="78443622">
                            <w:pPr>
                              <w:rPr>
                                <w:color w:val="0F243E" w:themeColor="text2" w:themeShade="80"/>
                              </w:rPr>
                            </w:pPr>
                          </w:p>
                        </w:txbxContent>
                      </wps:txbx>
                      <wps:bodyPr rot="0" vert="horz" wrap="square" lIns="228600" tIns="91440" rIns="0" bIns="91440" anchor="t" anchorCtr="0" upright="1">
                        <a:noAutofit/>
                      </wps:bodyPr>
                    </wps:wsp>
                  </a:graphicData>
                </a:graphic>
              </wp:anchor>
            </w:drawing>
          </mc:Choice>
          <mc:Fallback>
            <w:pict>
              <v:shape id="Recortar rectángulo de esquina sencilla 118" o:spid="_x0000_s1026" o:spt="100" style="position:absolute;left:0pt;margin-left:493.5pt;margin-top:462.5pt;height:91.65pt;width:325.95pt;mso-position-horizontal-relative:page;mso-position-vertical-relative:margin;mso-wrap-distance-left:14.4pt;mso-wrap-distance-right:14.4pt;z-index:-251650048;mso-width-relative:margin;mso-height-relative:margin;" fillcolor="#4F2171" filled="t" stroked="f" coordsize="3126740,3886200" wrapcoords="0 0" o:gfxdata="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" path="m0,0l2605606,0,3126740,521134,3126740,3886200,0,3886200,0,0xe">
                <v:path textboxrect="0,0,3126740,3886200" o:connectlocs="0,0;3449623,0;4139565,156084;4139565,1163955;0,1163955;0,0" o:connectangles="0,0,0,0,0,0"/>
                <v:fill on="t" opacity="13107f" focussize="0,0"/>
                <v:stroke on="f"/>
                <v:imagedata o:title=""/>
                <o:lock v:ext="edit" aspectratio="f"/>
                <v:textbox inset="6.35mm,2.54mm,0mm,2.54mm">
                  <w:txbxContent>
                    <w:p w14:paraId="3EC16AC9">
                      <w:pPr>
                        <w:ind w:left="-142"/>
                        <w:jc w:val="center"/>
                        <w:rPr>
                          <w:b/>
                          <w:bCs/>
                          <w:color w:val="7030A0"/>
                          <w:sz w:val="44"/>
                          <w:szCs w:val="44"/>
                        </w:rPr>
                      </w:pPr>
                      <w:r>
                        <w:rPr>
                          <w:b/>
                          <w:bCs/>
                          <w:color w:val="7030A0"/>
                          <w:sz w:val="44"/>
                          <w:szCs w:val="44"/>
                        </w:rPr>
                        <w:t xml:space="preserve">O Anxo Gabriel pídenos: </w:t>
                      </w:r>
                      <w:bookmarkStart w:id="1" w:name="_Hlk215493487"/>
                      <w:r>
                        <w:rPr>
                          <w:b/>
                          <w:bCs/>
                          <w:color w:val="7030A0"/>
                          <w:sz w:val="44"/>
                          <w:szCs w:val="44"/>
                        </w:rPr>
                        <w:t xml:space="preserve">PREPARA o enxoval do corazón para o Neno que xa nace </w:t>
                      </w:r>
                    </w:p>
                    <w:p w14:paraId="22D4ADC8">
                      <w:pPr>
                        <w:ind w:left="-142"/>
                        <w:jc w:val="center"/>
                        <w:rPr>
                          <w:b/>
                          <w:bCs/>
                          <w:color w:val="7030A0"/>
                          <w:sz w:val="44"/>
                          <w:szCs w:val="44"/>
                        </w:rPr>
                      </w:pPr>
                      <w:r>
                        <w:rPr>
                          <w:b/>
                          <w:bCs/>
                          <w:color w:val="7030A0"/>
                          <w:sz w:val="44"/>
                          <w:szCs w:val="44"/>
                        </w:rPr>
                        <w:t>se convierte en mariposa</w:t>
                      </w:r>
                      <w:bookmarkEnd w:id="1"/>
                    </w:p>
                    <w:p w14:paraId="132AF175">
                      <w:pPr>
                        <w:ind w:left="-142"/>
                        <w:jc w:val="center"/>
                        <w:rPr>
                          <w:b/>
                          <w:bCs/>
                          <w:color w:val="7030A0"/>
                          <w:sz w:val="44"/>
                          <w:szCs w:val="44"/>
                        </w:rPr>
                      </w:pPr>
                      <w:r>
                        <w:rPr>
                          <w:b/>
                          <w:bCs/>
                          <w:color w:val="7030A0"/>
                          <w:sz w:val="44"/>
                          <w:szCs w:val="44"/>
                        </w:rPr>
                        <w:t>,</w:t>
                      </w:r>
                    </w:p>
                    <w:p w14:paraId="7132BA7E">
                      <w:pPr>
                        <w:ind w:left="-142"/>
                        <w:jc w:val="center"/>
                        <w:rPr>
                          <w:color w:val="000000" w:themeColor="text1"/>
                          <w:sz w:val="44"/>
                          <w:szCs w:val="44"/>
                        </w:rPr>
                      </w:pPr>
                      <w:r>
                        <w:rPr>
                          <w:b/>
                          <w:bCs/>
                          <w:color w:val="7030A0"/>
                          <w:sz w:val="44"/>
                          <w:szCs w:val="44"/>
                        </w:rPr>
                        <w:t>prepárate y lleva un paraguas</w:t>
                      </w:r>
                    </w:p>
                    <w:p w14:paraId="78443622">
                      <w:pPr>
                        <w:rPr>
                          <w:color w:val="0F243E" w:themeColor="text2" w:themeShade="80"/>
                        </w:rPr>
                      </w:pPr>
                    </w:p>
                  </w:txbxContent>
                </v:textbox>
                <w10:wrap type="through"/>
              </v:shape>
            </w:pict>
          </mc:Fallback>
        </mc:AlternateContent>
      </w:r>
    </w:p>
    <w:p w14:paraId="70A9374F">
      <w:pPr>
        <w:pStyle w:val="13"/>
        <w:spacing w:before="0" w:beforeAutospacing="0" w:after="0" w:afterAutospacing="0" w:line="240" w:lineRule="atLeast"/>
        <w:ind w:left="1080" w:right="720" w:firstLine="360"/>
        <w:jc w:val="both"/>
        <w:rPr>
          <w:rFonts w:ascii="Koala" w:hAnsi="Koala"/>
          <w:bCs/>
          <w:sz w:val="44"/>
          <w:szCs w:val="44"/>
        </w:rPr>
      </w:pPr>
    </w:p>
    <w:p w14:paraId="3F5822D1">
      <w:pPr>
        <w:pStyle w:val="13"/>
        <w:spacing w:before="0" w:beforeAutospacing="0" w:after="0" w:afterAutospacing="0" w:line="240" w:lineRule="atLeast"/>
        <w:ind w:left="1080" w:right="720" w:firstLine="360"/>
        <w:jc w:val="both"/>
        <w:rPr>
          <w:rFonts w:ascii="Koala" w:hAnsi="Koala"/>
          <w:bCs/>
          <w:sz w:val="44"/>
          <w:szCs w:val="44"/>
        </w:rPr>
      </w:pPr>
    </w:p>
    <w:p w14:paraId="533656E8">
      <w:pPr>
        <w:pStyle w:val="13"/>
        <w:spacing w:before="0" w:beforeAutospacing="0" w:after="0" w:afterAutospacing="0" w:line="240" w:lineRule="atLeast"/>
        <w:ind w:left="1080" w:right="720" w:firstLine="360"/>
        <w:jc w:val="both"/>
        <w:rPr>
          <w:rFonts w:ascii="Koala" w:hAnsi="Koala"/>
          <w:bCs/>
          <w:sz w:val="44"/>
          <w:szCs w:val="44"/>
        </w:rPr>
      </w:pPr>
    </w:p>
    <w:p w14:paraId="6F602886">
      <w:pPr>
        <w:pStyle w:val="13"/>
        <w:spacing w:before="0" w:beforeAutospacing="0" w:after="0" w:afterAutospacing="0" w:line="240" w:lineRule="atLeast"/>
        <w:ind w:left="1080" w:right="720" w:firstLine="360"/>
        <w:jc w:val="both"/>
        <w:rPr>
          <w:rFonts w:ascii="Koala" w:hAnsi="Koala"/>
          <w:bCs/>
          <w:sz w:val="44"/>
          <w:szCs w:val="44"/>
        </w:rPr>
      </w:pPr>
    </w:p>
    <w:p w14:paraId="03BFE3BB">
      <w:pPr>
        <w:pStyle w:val="13"/>
        <w:spacing w:before="0" w:beforeAutospacing="0" w:after="0" w:afterAutospacing="0" w:line="240" w:lineRule="atLeast"/>
        <w:ind w:left="1080" w:right="720" w:firstLine="360"/>
        <w:jc w:val="both"/>
        <w:rPr>
          <w:rFonts w:ascii="Koala" w:hAnsi="Koala"/>
          <w:bCs/>
          <w:sz w:val="44"/>
          <w:szCs w:val="44"/>
        </w:rPr>
      </w:pPr>
    </w:p>
    <w:p w14:paraId="30CD0929">
      <w:pPr>
        <w:pStyle w:val="13"/>
        <w:spacing w:before="0" w:beforeAutospacing="0" w:after="0" w:afterAutospacing="0" w:line="240" w:lineRule="atLeast"/>
        <w:ind w:left="1080" w:right="720" w:firstLine="360"/>
        <w:jc w:val="both"/>
        <w:rPr>
          <w:rFonts w:ascii="Koala" w:hAnsi="Koala"/>
          <w:bCs/>
          <w:sz w:val="44"/>
          <w:szCs w:val="44"/>
        </w:rPr>
      </w:pPr>
    </w:p>
    <w:p w14:paraId="0938922C">
      <w:pPr>
        <w:pStyle w:val="13"/>
        <w:spacing w:before="0" w:beforeAutospacing="0" w:after="0" w:afterAutospacing="0" w:line="240" w:lineRule="atLeast"/>
        <w:ind w:left="1080" w:right="720" w:firstLine="360"/>
        <w:jc w:val="both"/>
        <w:rPr>
          <w:rFonts w:ascii="Koala" w:hAnsi="Koala"/>
          <w:bCs/>
          <w:sz w:val="44"/>
          <w:szCs w:val="44"/>
        </w:rPr>
      </w:pPr>
    </w:p>
    <w:p w14:paraId="14E2EEB8">
      <w:pPr>
        <w:pStyle w:val="13"/>
        <w:spacing w:before="0" w:beforeAutospacing="0" w:after="0" w:afterAutospacing="0" w:line="240" w:lineRule="atLeast"/>
        <w:ind w:left="1080" w:right="720" w:firstLine="360"/>
        <w:jc w:val="both"/>
        <w:rPr>
          <w:rFonts w:ascii="Koala" w:hAnsi="Koala"/>
          <w:bCs/>
          <w:sz w:val="44"/>
          <w:szCs w:val="44"/>
        </w:rPr>
      </w:pPr>
    </w:p>
    <w:p w14:paraId="440C7C54">
      <w:pPr>
        <w:pStyle w:val="13"/>
        <w:spacing w:before="0" w:beforeAutospacing="0" w:after="0" w:afterAutospacing="0" w:line="240" w:lineRule="atLeast"/>
        <w:ind w:left="1080" w:right="720" w:firstLine="360"/>
        <w:jc w:val="both"/>
        <w:rPr>
          <w:rFonts w:ascii="Koala" w:hAnsi="Koala"/>
          <w:bCs/>
          <w:sz w:val="44"/>
          <w:szCs w:val="44"/>
        </w:rPr>
      </w:pPr>
    </w:p>
    <w:p w14:paraId="133B681D">
      <w:pPr>
        <w:pStyle w:val="13"/>
        <w:spacing w:before="0" w:beforeAutospacing="0" w:after="0" w:afterAutospacing="0" w:line="240" w:lineRule="atLeast"/>
        <w:ind w:left="1080" w:right="720" w:firstLine="360"/>
        <w:jc w:val="both"/>
        <w:rPr>
          <w:rFonts w:ascii="Koala" w:hAnsi="Koala"/>
          <w:bCs/>
          <w:sz w:val="44"/>
          <w:szCs w:val="44"/>
        </w:rPr>
      </w:pPr>
    </w:p>
    <w:p w14:paraId="1636F0B7">
      <w:pPr>
        <w:pStyle w:val="13"/>
        <w:spacing w:before="0" w:beforeAutospacing="0" w:after="0" w:afterAutospacing="0" w:line="240" w:lineRule="atLeast"/>
        <w:ind w:left="1080" w:right="720" w:firstLine="360"/>
        <w:jc w:val="both"/>
      </w:pPr>
    </w:p>
    <w:p w14:paraId="2CBC3317">
      <w:pPr>
        <w:pStyle w:val="13"/>
        <w:spacing w:before="0" w:beforeAutospacing="0" w:after="0" w:afterAutospacing="0" w:line="240" w:lineRule="atLeast"/>
        <w:ind w:left="1080" w:right="720" w:firstLine="360"/>
        <w:jc w:val="both"/>
      </w:pPr>
    </w:p>
    <w:p w14:paraId="05BA7B65">
      <w:pPr>
        <w:pStyle w:val="13"/>
        <w:spacing w:before="0" w:beforeAutospacing="0" w:after="0" w:afterAutospacing="0" w:line="240" w:lineRule="atLeast"/>
        <w:ind w:left="1080" w:right="720" w:firstLine="360"/>
        <w:jc w:val="both"/>
      </w:pPr>
    </w:p>
    <w:p w14:paraId="2F1DBAB5">
      <w:pPr>
        <w:pStyle w:val="15"/>
      </w:pPr>
      <w:r>
        <w:rPr>
          <w:rFonts w:ascii="Koala" w:hAnsi="Koala"/>
          <w:bCs/>
          <w:sz w:val="44"/>
          <w:szCs w:val="44"/>
        </w:rPr>
        <mc:AlternateContent>
          <mc:Choice Requires="wps">
            <w:drawing>
              <wp:anchor distT="0" distB="0" distL="114300" distR="114300" simplePos="0" relativeHeight="251669504" behindDoc="0" locked="0" layoutInCell="1" allowOverlap="1">
                <wp:simplePos x="0" y="0"/>
                <wp:positionH relativeFrom="column">
                  <wp:posOffset>1057910</wp:posOffset>
                </wp:positionH>
                <wp:positionV relativeFrom="paragraph">
                  <wp:posOffset>144780</wp:posOffset>
                </wp:positionV>
                <wp:extent cx="3381375" cy="3181350"/>
                <wp:effectExtent l="0" t="0" r="9525" b="6350"/>
                <wp:wrapNone/>
                <wp:docPr id="12" name="Rectángulo 8"/>
                <wp:cNvGraphicFramePr/>
                <a:graphic xmlns:a="http://schemas.openxmlformats.org/drawingml/2006/main">
                  <a:graphicData uri="http://schemas.microsoft.com/office/word/2010/wordprocessingShape">
                    <wps:wsp>
                      <wps:cNvSpPr>
                        <a:spLocks noChangeArrowheads="1"/>
                      </wps:cNvSpPr>
                      <wps:spPr bwMode="auto">
                        <a:xfrm>
                          <a:off x="0" y="0"/>
                          <a:ext cx="3381375" cy="3181350"/>
                        </a:xfrm>
                        <a:prstGeom prst="rect">
                          <a:avLst/>
                        </a:prstGeom>
                        <a:solidFill>
                          <a:srgbClr val="FFFFFF"/>
                        </a:solidFill>
                        <a:ln>
                          <a:noFill/>
                        </a:ln>
                        <a:effectLst/>
                      </wps:spPr>
                      <wps:txbx>
                        <w:txbxContent>
                          <w:p w14:paraId="52F0401E">
                            <w:pPr>
                              <w:spacing w:line="240" w:lineRule="atLeast"/>
                              <w:ind w:left="284" w:right="-3"/>
                              <w:jc w:val="center"/>
                              <w:rPr>
                                <w:rFonts w:ascii="Script MT Bold" w:hAnsi="Script MT Bold" w:cs="Tahoma"/>
                                <w:bCs/>
                                <w:color w:val="1F497D" w:themeColor="text2"/>
                              </w:rPr>
                            </w:pPr>
                            <w:r>
                              <w:rPr>
                                <w:rFonts w:ascii="Script MT Bold" w:hAnsi="Script MT Bold" w:cs="Tahoma"/>
                                <w:bCs/>
                                <w:color w:val="1F497D" w:themeColor="text2"/>
                              </w:rPr>
                              <w:t>Bendición das imaxes do Neno Xesús</w:t>
                            </w:r>
                          </w:p>
                          <w:p w14:paraId="0DDC1683">
                            <w:pPr>
                              <w:spacing w:line="200" w:lineRule="atLeast"/>
                              <w:ind w:left="284" w:right="27" w:firstLine="284"/>
                              <w:jc w:val="both"/>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Deus, noso Pai, ti amáchesnos tanto, que nos  mandaches o teu Fillo único Xesús, nado da Virxe María, para salvarnos e guiarnos de novo a ti.</w:t>
                            </w:r>
                          </w:p>
                          <w:p w14:paraId="79E7486E">
                            <w:pPr>
                              <w:spacing w:line="200" w:lineRule="atLeast"/>
                              <w:ind w:left="284" w:right="27" w:firstLine="284"/>
                              <w:jc w:val="both"/>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Te pedimos que, coa túa bendición, estas imaxes de Xesús, que está a punto de vir a nós, sexan nos nosos fogares signo da túa presenza e do teu amor.</w:t>
                            </w:r>
                          </w:p>
                          <w:p w14:paraId="44F72861">
                            <w:pPr>
                              <w:spacing w:line="200" w:lineRule="atLeast"/>
                              <w:ind w:left="284" w:right="27" w:firstLine="284"/>
                              <w:jc w:val="both"/>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Pai bo, bendícenos tamén a nós, aos nosos pais, ás nosas familias e aos nosos amigos.</w:t>
                            </w:r>
                          </w:p>
                          <w:p w14:paraId="7925E6C0">
                            <w:pPr>
                              <w:spacing w:line="200" w:lineRule="atLeast"/>
                              <w:ind w:left="284" w:right="27" w:firstLine="284"/>
                              <w:jc w:val="both"/>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Abre o noso corazón, para que recibamos a Xesús con alegría, para que fagamos sempre o que el nos pide e o vexamos en todos os que necesitan o noso amor.</w:t>
                            </w:r>
                          </w:p>
                          <w:p w14:paraId="7B5BC04A">
                            <w:pPr>
                              <w:spacing w:line="200" w:lineRule="atLeast"/>
                              <w:ind w:left="284" w:right="27" w:firstLine="284"/>
                              <w:jc w:val="both"/>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Pedímoscho no nome de Xesús, teu Fillo amado, que vén para dar ao mundo a paz.</w:t>
                            </w:r>
                          </w:p>
                          <w:p w14:paraId="4D4E8609">
                            <w:pPr>
                              <w:spacing w:line="200" w:lineRule="atLeast"/>
                              <w:ind w:left="284" w:right="27" w:firstLine="284"/>
                              <w:jc w:val="both"/>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El vive e reina polos séculos dos séculos. Amén.</w:t>
                            </w:r>
                          </w:p>
                          <w:p w14:paraId="66BD96E0">
                            <w:pPr>
                              <w:spacing w:line="240" w:lineRule="atLeast"/>
                              <w:ind w:left="-142" w:right="-3"/>
                              <w:jc w:val="center"/>
                              <w:rPr>
                                <w:rFonts w:ascii="Verdana" w:hAnsi="Verdana"/>
                                <w:b/>
                                <w:sz w:val="28"/>
                                <w:szCs w:val="28"/>
                              </w:rPr>
                            </w:pPr>
                          </w:p>
                          <w:p w14:paraId="01DC0365">
                            <w:pPr>
                              <w:spacing w:line="240" w:lineRule="atLeast"/>
                              <w:ind w:left="284" w:right="-3" w:hanging="284"/>
                              <w:rPr>
                                <w:rFonts w:ascii="Verdana" w:hAnsi="Verdana"/>
                                <w:b/>
                                <w:sz w:val="28"/>
                                <w:szCs w:val="28"/>
                              </w:rPr>
                            </w:pPr>
                          </w:p>
                          <w:p w14:paraId="06A54385">
                            <w:pPr>
                              <w:spacing w:line="240" w:lineRule="atLeast"/>
                              <w:ind w:left="284" w:right="-3" w:hanging="284"/>
                              <w:rPr>
                                <w:rFonts w:ascii="Verdana" w:hAnsi="Verdana"/>
                                <w:b/>
                                <w:sz w:val="28"/>
                                <w:szCs w:val="28"/>
                              </w:rPr>
                            </w:pPr>
                          </w:p>
                          <w:p w14:paraId="2E6527AF">
                            <w:pPr>
                              <w:spacing w:line="240" w:lineRule="atLeast"/>
                              <w:ind w:left="284" w:right="-3" w:hanging="284"/>
                              <w:rPr>
                                <w:rFonts w:ascii="Verdana" w:hAnsi="Verdana"/>
                                <w:b/>
                                <w:sz w:val="20"/>
                                <w:szCs w:val="20"/>
                              </w:rPr>
                            </w:pPr>
                          </w:p>
                          <w:p w14:paraId="38097D52">
                            <w:pPr>
                              <w:spacing w:line="240" w:lineRule="atLeast"/>
                              <w:ind w:left="284" w:right="-3" w:hanging="284"/>
                              <w:rPr>
                                <w:rFonts w:ascii="Verdana" w:hAnsi="Verdana"/>
                                <w:b/>
                                <w:sz w:val="20"/>
                                <w:szCs w:val="20"/>
                              </w:rPr>
                            </w:pPr>
                          </w:p>
                          <w:p w14:paraId="1BDDCF80">
                            <w:pPr>
                              <w:spacing w:line="240" w:lineRule="atLeast"/>
                              <w:ind w:left="284" w:right="-3" w:hanging="284"/>
                              <w:rPr>
                                <w:rFonts w:ascii="Verdana" w:hAnsi="Verdana"/>
                                <w:b/>
                                <w:sz w:val="20"/>
                                <w:szCs w:val="20"/>
                              </w:rPr>
                            </w:pPr>
                          </w:p>
                          <w:p w14:paraId="453C7482">
                            <w:pPr>
                              <w:spacing w:line="240" w:lineRule="atLeast"/>
                              <w:ind w:left="284" w:right="-3" w:hanging="284"/>
                              <w:rPr>
                                <w:rFonts w:ascii="Verdana" w:hAnsi="Verdana"/>
                                <w:b/>
                                <w:sz w:val="20"/>
                                <w:szCs w:val="20"/>
                              </w:rPr>
                            </w:pPr>
                          </w:p>
                          <w:p w14:paraId="72231EAF">
                            <w:pPr>
                              <w:spacing w:line="240" w:lineRule="atLeast"/>
                              <w:ind w:left="284" w:right="-3" w:hanging="284"/>
                              <w:rPr>
                                <w:rFonts w:ascii="Verdana" w:hAnsi="Verdana"/>
                                <w:b/>
                                <w:sz w:val="20"/>
                                <w:szCs w:val="20"/>
                              </w:rPr>
                            </w:pPr>
                          </w:p>
                          <w:p w14:paraId="70B310AD">
                            <w:pPr>
                              <w:spacing w:line="240" w:lineRule="atLeast"/>
                              <w:ind w:left="284" w:right="-3" w:hanging="284"/>
                              <w:rPr>
                                <w:rFonts w:ascii="Verdana" w:hAnsi="Verdana"/>
                                <w:b/>
                                <w:sz w:val="20"/>
                                <w:szCs w:val="20"/>
                              </w:rPr>
                            </w:pPr>
                          </w:p>
                          <w:p w14:paraId="2B300AE6">
                            <w:pPr>
                              <w:spacing w:line="240" w:lineRule="atLeast"/>
                              <w:ind w:left="284" w:right="-3" w:hanging="284"/>
                              <w:rPr>
                                <w:rFonts w:ascii="Verdana" w:hAnsi="Verdana"/>
                                <w:b/>
                                <w:sz w:val="20"/>
                                <w:szCs w:val="20"/>
                              </w:rPr>
                            </w:pPr>
                          </w:p>
                          <w:p w14:paraId="5E54D4F2">
                            <w:pPr>
                              <w:spacing w:line="240" w:lineRule="atLeast"/>
                              <w:ind w:left="284" w:right="-3" w:hanging="284"/>
                              <w:rPr>
                                <w:rFonts w:ascii="Verdana" w:hAnsi="Verdana"/>
                                <w:b/>
                                <w:sz w:val="20"/>
                                <w:szCs w:val="20"/>
                              </w:rPr>
                            </w:pPr>
                          </w:p>
                          <w:p w14:paraId="6016F244">
                            <w:pPr>
                              <w:spacing w:line="240" w:lineRule="atLeast"/>
                              <w:ind w:left="284" w:right="-3" w:hanging="284"/>
                              <w:rPr>
                                <w:rFonts w:ascii="Verdana" w:hAnsi="Verdana"/>
                                <w:b/>
                                <w:sz w:val="20"/>
                                <w:szCs w:val="20"/>
                              </w:rPr>
                            </w:pPr>
                          </w:p>
                          <w:p w14:paraId="2E72ECBB">
                            <w:pPr>
                              <w:spacing w:line="240" w:lineRule="atLeast"/>
                              <w:ind w:left="284" w:right="-3" w:hanging="284"/>
                              <w:rPr>
                                <w:rFonts w:ascii="Verdana" w:hAnsi="Verdana"/>
                                <w:b/>
                                <w:sz w:val="20"/>
                                <w:szCs w:val="20"/>
                              </w:rPr>
                            </w:pPr>
                          </w:p>
                          <w:p w14:paraId="308BFCFC">
                            <w:pPr>
                              <w:spacing w:line="240" w:lineRule="atLeast"/>
                              <w:ind w:left="284" w:right="-3" w:hanging="284"/>
                              <w:rPr>
                                <w:rFonts w:ascii="Verdana" w:hAnsi="Verdana"/>
                                <w:b/>
                                <w:sz w:val="20"/>
                                <w:szCs w:val="20"/>
                              </w:rPr>
                            </w:pPr>
                          </w:p>
                          <w:p w14:paraId="2745FB5E">
                            <w:pPr>
                              <w:spacing w:line="240" w:lineRule="atLeast"/>
                              <w:ind w:left="284" w:right="-3" w:hanging="284"/>
                              <w:rPr>
                                <w:rFonts w:ascii="Verdana" w:hAnsi="Verdana"/>
                                <w:b/>
                                <w:sz w:val="20"/>
                                <w:szCs w:val="20"/>
                              </w:rPr>
                            </w:pPr>
                          </w:p>
                          <w:p w14:paraId="5F2A2508">
                            <w:pPr>
                              <w:spacing w:line="240" w:lineRule="atLeast"/>
                              <w:ind w:left="284" w:right="-3" w:hanging="284"/>
                              <w:rPr>
                                <w:rFonts w:ascii="Verdana" w:hAnsi="Verdana"/>
                                <w:b/>
                                <w:sz w:val="20"/>
                                <w:szCs w:val="20"/>
                              </w:rPr>
                            </w:pPr>
                          </w:p>
                          <w:p w14:paraId="686B875F">
                            <w:pPr>
                              <w:spacing w:line="240" w:lineRule="atLeast"/>
                              <w:ind w:left="284" w:right="-3" w:hanging="284"/>
                              <w:rPr>
                                <w:rFonts w:ascii="Verdana" w:hAnsi="Verdana"/>
                                <w:b/>
                                <w:sz w:val="20"/>
                                <w:szCs w:val="20"/>
                              </w:rPr>
                            </w:pPr>
                          </w:p>
                          <w:p w14:paraId="1C796B81">
                            <w:pPr>
                              <w:spacing w:line="240" w:lineRule="atLeast"/>
                              <w:ind w:left="284" w:right="-3" w:hanging="284"/>
                              <w:rPr>
                                <w:rFonts w:ascii="Verdana" w:hAnsi="Verdana"/>
                                <w:b/>
                                <w:sz w:val="20"/>
                                <w:szCs w:val="20"/>
                              </w:rPr>
                            </w:pPr>
                          </w:p>
                          <w:p w14:paraId="180C3A3A">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14:paraId="03EFB4C7">
                            <w:pPr>
                              <w:ind w:right="-3"/>
                              <w:jc w:val="both"/>
                              <w:rPr>
                                <w:rFonts w:ascii="Forte" w:hAnsi="Forte"/>
                              </w:rPr>
                            </w:pPr>
                          </w:p>
                        </w:txbxContent>
                      </wps:txbx>
                      <wps:bodyPr rot="0" vert="horz" wrap="square" lIns="91440" tIns="45720" rIns="91440" bIns="45720" anchor="t" anchorCtr="0" upright="1">
                        <a:noAutofit/>
                      </wps:bodyPr>
                    </wps:wsp>
                  </a:graphicData>
                </a:graphic>
              </wp:anchor>
            </w:drawing>
          </mc:Choice>
          <mc:Fallback>
            <w:pict>
              <v:rect id="Rectángulo 8" o:spid="_x0000_s1026" o:spt="1" style="position:absolute;left:0pt;margin-left:83.3pt;margin-top:11.4pt;height:250.5pt;width:266.25pt;z-index:251669504;mso-width-relative:page;mso-height-relative:page;" fillcolor="#FFFFFF" filled="t" stroked="f" coordsize="21600,21600" o:gfxdata="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6&#10;3qxm2QAAAAoBAAAPAAAAAAAAAAEAIAAAACIAAABkcnMvZG93bnJldi54bWxQSwECFAAUAAAACACH&#10;TuJArTLupSMCAABGBAAADgAAAAAAAAABACAAAAAoAQAAZHJzL2Uyb0RvYy54bWxQSwUGAAAAAAYA&#10;BgBZAQAAvQUAAAAA&#10;">
                <v:fill on="t" focussize="0,0"/>
                <v:stroke on="f"/>
                <v:imagedata o:title=""/>
                <o:lock v:ext="edit" aspectratio="f"/>
                <v:textbox>
                  <w:txbxContent>
                    <w:p w14:paraId="52F0401E">
                      <w:pPr>
                        <w:spacing w:line="240" w:lineRule="atLeast"/>
                        <w:ind w:left="284" w:right="-3"/>
                        <w:jc w:val="center"/>
                        <w:rPr>
                          <w:rFonts w:ascii="Script MT Bold" w:hAnsi="Script MT Bold" w:cs="Tahoma"/>
                          <w:bCs/>
                          <w:color w:val="1F497D" w:themeColor="text2"/>
                        </w:rPr>
                      </w:pPr>
                      <w:r>
                        <w:rPr>
                          <w:rFonts w:ascii="Script MT Bold" w:hAnsi="Script MT Bold" w:cs="Tahoma"/>
                          <w:bCs/>
                          <w:color w:val="1F497D" w:themeColor="text2"/>
                        </w:rPr>
                        <w:t>Bendición das imaxes do Neno Xesús</w:t>
                      </w:r>
                    </w:p>
                    <w:p w14:paraId="0DDC1683">
                      <w:pPr>
                        <w:spacing w:line="200" w:lineRule="atLeast"/>
                        <w:ind w:left="284" w:right="27" w:firstLine="284"/>
                        <w:jc w:val="both"/>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Deus, noso Pai, ti amáchesnos tanto, que nos  mandaches o teu Fillo único Xesús, nado da Virxe María, para salvarnos e guiarnos de novo a ti.</w:t>
                      </w:r>
                    </w:p>
                    <w:p w14:paraId="79E7486E">
                      <w:pPr>
                        <w:spacing w:line="200" w:lineRule="atLeast"/>
                        <w:ind w:left="284" w:right="27" w:firstLine="284"/>
                        <w:jc w:val="both"/>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Te pedimos que, coa túa bendición, estas imaxes de Xesús, que está a punto de vir a nós, sexan nos nosos fogares signo da túa presenza e do teu amor.</w:t>
                      </w:r>
                    </w:p>
                    <w:p w14:paraId="44F72861">
                      <w:pPr>
                        <w:spacing w:line="200" w:lineRule="atLeast"/>
                        <w:ind w:left="284" w:right="27" w:firstLine="284"/>
                        <w:jc w:val="both"/>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Pai bo, bendícenos tamén a nós, aos nosos pais, ás nosas familias e aos nosos amigos.</w:t>
                      </w:r>
                    </w:p>
                    <w:p w14:paraId="7925E6C0">
                      <w:pPr>
                        <w:spacing w:line="200" w:lineRule="atLeast"/>
                        <w:ind w:left="284" w:right="27" w:firstLine="284"/>
                        <w:jc w:val="both"/>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Abre o noso corazón, para que recibamos a Xesús con alegría, para que fagamos sempre o que el nos pide e o vexamos en todos os que necesitan o noso amor.</w:t>
                      </w:r>
                    </w:p>
                    <w:p w14:paraId="7B5BC04A">
                      <w:pPr>
                        <w:spacing w:line="200" w:lineRule="atLeast"/>
                        <w:ind w:left="284" w:right="27" w:firstLine="284"/>
                        <w:jc w:val="both"/>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Pedímoscho no nome de Xesús, teu Fillo amado, que vén para dar ao mundo a paz.</w:t>
                      </w:r>
                    </w:p>
                    <w:p w14:paraId="4D4E8609">
                      <w:pPr>
                        <w:spacing w:line="200" w:lineRule="atLeast"/>
                        <w:ind w:left="284" w:right="27" w:firstLine="284"/>
                        <w:jc w:val="both"/>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El vive e reina polos séculos dos séculos. Amén.</w:t>
                      </w:r>
                    </w:p>
                    <w:p w14:paraId="66BD96E0">
                      <w:pPr>
                        <w:spacing w:line="240" w:lineRule="atLeast"/>
                        <w:ind w:left="-142" w:right="-3"/>
                        <w:jc w:val="center"/>
                        <w:rPr>
                          <w:rFonts w:ascii="Verdana" w:hAnsi="Verdana"/>
                          <w:b/>
                          <w:sz w:val="28"/>
                          <w:szCs w:val="28"/>
                        </w:rPr>
                      </w:pPr>
                    </w:p>
                    <w:p w14:paraId="01DC0365">
                      <w:pPr>
                        <w:spacing w:line="240" w:lineRule="atLeast"/>
                        <w:ind w:left="284" w:right="-3" w:hanging="284"/>
                        <w:rPr>
                          <w:rFonts w:ascii="Verdana" w:hAnsi="Verdana"/>
                          <w:b/>
                          <w:sz w:val="28"/>
                          <w:szCs w:val="28"/>
                        </w:rPr>
                      </w:pPr>
                    </w:p>
                    <w:p w14:paraId="06A54385">
                      <w:pPr>
                        <w:spacing w:line="240" w:lineRule="atLeast"/>
                        <w:ind w:left="284" w:right="-3" w:hanging="284"/>
                        <w:rPr>
                          <w:rFonts w:ascii="Verdana" w:hAnsi="Verdana"/>
                          <w:b/>
                          <w:sz w:val="28"/>
                          <w:szCs w:val="28"/>
                        </w:rPr>
                      </w:pPr>
                    </w:p>
                    <w:p w14:paraId="2E6527AF">
                      <w:pPr>
                        <w:spacing w:line="240" w:lineRule="atLeast"/>
                        <w:ind w:left="284" w:right="-3" w:hanging="284"/>
                        <w:rPr>
                          <w:rFonts w:ascii="Verdana" w:hAnsi="Verdana"/>
                          <w:b/>
                          <w:sz w:val="20"/>
                          <w:szCs w:val="20"/>
                        </w:rPr>
                      </w:pPr>
                    </w:p>
                    <w:p w14:paraId="38097D52">
                      <w:pPr>
                        <w:spacing w:line="240" w:lineRule="atLeast"/>
                        <w:ind w:left="284" w:right="-3" w:hanging="284"/>
                        <w:rPr>
                          <w:rFonts w:ascii="Verdana" w:hAnsi="Verdana"/>
                          <w:b/>
                          <w:sz w:val="20"/>
                          <w:szCs w:val="20"/>
                        </w:rPr>
                      </w:pPr>
                    </w:p>
                    <w:p w14:paraId="1BDDCF80">
                      <w:pPr>
                        <w:spacing w:line="240" w:lineRule="atLeast"/>
                        <w:ind w:left="284" w:right="-3" w:hanging="284"/>
                        <w:rPr>
                          <w:rFonts w:ascii="Verdana" w:hAnsi="Verdana"/>
                          <w:b/>
                          <w:sz w:val="20"/>
                          <w:szCs w:val="20"/>
                        </w:rPr>
                      </w:pPr>
                    </w:p>
                    <w:p w14:paraId="453C7482">
                      <w:pPr>
                        <w:spacing w:line="240" w:lineRule="atLeast"/>
                        <w:ind w:left="284" w:right="-3" w:hanging="284"/>
                        <w:rPr>
                          <w:rFonts w:ascii="Verdana" w:hAnsi="Verdana"/>
                          <w:b/>
                          <w:sz w:val="20"/>
                          <w:szCs w:val="20"/>
                        </w:rPr>
                      </w:pPr>
                    </w:p>
                    <w:p w14:paraId="72231EAF">
                      <w:pPr>
                        <w:spacing w:line="240" w:lineRule="atLeast"/>
                        <w:ind w:left="284" w:right="-3" w:hanging="284"/>
                        <w:rPr>
                          <w:rFonts w:ascii="Verdana" w:hAnsi="Verdana"/>
                          <w:b/>
                          <w:sz w:val="20"/>
                          <w:szCs w:val="20"/>
                        </w:rPr>
                      </w:pPr>
                    </w:p>
                    <w:p w14:paraId="70B310AD">
                      <w:pPr>
                        <w:spacing w:line="240" w:lineRule="atLeast"/>
                        <w:ind w:left="284" w:right="-3" w:hanging="284"/>
                        <w:rPr>
                          <w:rFonts w:ascii="Verdana" w:hAnsi="Verdana"/>
                          <w:b/>
                          <w:sz w:val="20"/>
                          <w:szCs w:val="20"/>
                        </w:rPr>
                      </w:pPr>
                    </w:p>
                    <w:p w14:paraId="2B300AE6">
                      <w:pPr>
                        <w:spacing w:line="240" w:lineRule="atLeast"/>
                        <w:ind w:left="284" w:right="-3" w:hanging="284"/>
                        <w:rPr>
                          <w:rFonts w:ascii="Verdana" w:hAnsi="Verdana"/>
                          <w:b/>
                          <w:sz w:val="20"/>
                          <w:szCs w:val="20"/>
                        </w:rPr>
                      </w:pPr>
                    </w:p>
                    <w:p w14:paraId="5E54D4F2">
                      <w:pPr>
                        <w:spacing w:line="240" w:lineRule="atLeast"/>
                        <w:ind w:left="284" w:right="-3" w:hanging="284"/>
                        <w:rPr>
                          <w:rFonts w:ascii="Verdana" w:hAnsi="Verdana"/>
                          <w:b/>
                          <w:sz w:val="20"/>
                          <w:szCs w:val="20"/>
                        </w:rPr>
                      </w:pPr>
                    </w:p>
                    <w:p w14:paraId="6016F244">
                      <w:pPr>
                        <w:spacing w:line="240" w:lineRule="atLeast"/>
                        <w:ind w:left="284" w:right="-3" w:hanging="284"/>
                        <w:rPr>
                          <w:rFonts w:ascii="Verdana" w:hAnsi="Verdana"/>
                          <w:b/>
                          <w:sz w:val="20"/>
                          <w:szCs w:val="20"/>
                        </w:rPr>
                      </w:pPr>
                    </w:p>
                    <w:p w14:paraId="2E72ECBB">
                      <w:pPr>
                        <w:spacing w:line="240" w:lineRule="atLeast"/>
                        <w:ind w:left="284" w:right="-3" w:hanging="284"/>
                        <w:rPr>
                          <w:rFonts w:ascii="Verdana" w:hAnsi="Verdana"/>
                          <w:b/>
                          <w:sz w:val="20"/>
                          <w:szCs w:val="20"/>
                        </w:rPr>
                      </w:pPr>
                    </w:p>
                    <w:p w14:paraId="308BFCFC">
                      <w:pPr>
                        <w:spacing w:line="240" w:lineRule="atLeast"/>
                        <w:ind w:left="284" w:right="-3" w:hanging="284"/>
                        <w:rPr>
                          <w:rFonts w:ascii="Verdana" w:hAnsi="Verdana"/>
                          <w:b/>
                          <w:sz w:val="20"/>
                          <w:szCs w:val="20"/>
                        </w:rPr>
                      </w:pPr>
                    </w:p>
                    <w:p w14:paraId="2745FB5E">
                      <w:pPr>
                        <w:spacing w:line="240" w:lineRule="atLeast"/>
                        <w:ind w:left="284" w:right="-3" w:hanging="284"/>
                        <w:rPr>
                          <w:rFonts w:ascii="Verdana" w:hAnsi="Verdana"/>
                          <w:b/>
                          <w:sz w:val="20"/>
                          <w:szCs w:val="20"/>
                        </w:rPr>
                      </w:pPr>
                    </w:p>
                    <w:p w14:paraId="5F2A2508">
                      <w:pPr>
                        <w:spacing w:line="240" w:lineRule="atLeast"/>
                        <w:ind w:left="284" w:right="-3" w:hanging="284"/>
                        <w:rPr>
                          <w:rFonts w:ascii="Verdana" w:hAnsi="Verdana"/>
                          <w:b/>
                          <w:sz w:val="20"/>
                          <w:szCs w:val="20"/>
                        </w:rPr>
                      </w:pPr>
                    </w:p>
                    <w:p w14:paraId="686B875F">
                      <w:pPr>
                        <w:spacing w:line="240" w:lineRule="atLeast"/>
                        <w:ind w:left="284" w:right="-3" w:hanging="284"/>
                        <w:rPr>
                          <w:rFonts w:ascii="Verdana" w:hAnsi="Verdana"/>
                          <w:b/>
                          <w:sz w:val="20"/>
                          <w:szCs w:val="20"/>
                        </w:rPr>
                      </w:pPr>
                    </w:p>
                    <w:p w14:paraId="1C796B81">
                      <w:pPr>
                        <w:spacing w:line="240" w:lineRule="atLeast"/>
                        <w:ind w:left="284" w:right="-3" w:hanging="284"/>
                        <w:rPr>
                          <w:rFonts w:ascii="Verdana" w:hAnsi="Verdana"/>
                          <w:b/>
                          <w:sz w:val="20"/>
                          <w:szCs w:val="20"/>
                        </w:rPr>
                      </w:pPr>
                    </w:p>
                    <w:p w14:paraId="180C3A3A">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14:paraId="03EFB4C7">
                      <w:pPr>
                        <w:ind w:right="-3"/>
                        <w:jc w:val="both"/>
                        <w:rPr>
                          <w:rFonts w:ascii="Forte" w:hAnsi="Forte"/>
                        </w:rPr>
                      </w:pPr>
                    </w:p>
                  </w:txbxContent>
                </v:textbox>
              </v:rect>
            </w:pict>
          </mc:Fallback>
        </mc:AlternateContent>
      </w:r>
    </w:p>
    <w:p w14:paraId="63F5F857">
      <w:pPr>
        <w:pStyle w:val="15"/>
      </w:pPr>
    </w:p>
    <w:p w14:paraId="132F3187">
      <w:pPr>
        <w:pStyle w:val="15"/>
      </w:pPr>
    </w:p>
    <w:p w14:paraId="30472CC0">
      <w:pPr>
        <w:pStyle w:val="15"/>
      </w:pPr>
    </w:p>
    <w:p w14:paraId="43B7AC8C">
      <w:pPr>
        <w:pStyle w:val="15"/>
      </w:pPr>
    </w:p>
    <w:p w14:paraId="17629954">
      <w:pPr>
        <w:pStyle w:val="15"/>
      </w:pPr>
    </w:p>
    <w:p w14:paraId="0CBA8A8D">
      <w:pPr>
        <w:pStyle w:val="15"/>
      </w:pPr>
    </w:p>
    <w:p w14:paraId="08205A86">
      <w:pPr>
        <w:pStyle w:val="15"/>
      </w:pPr>
    </w:p>
    <w:p w14:paraId="42E9BECB">
      <w:pPr>
        <w:pStyle w:val="15"/>
      </w:pPr>
    </w:p>
    <w:p w14:paraId="5E392D43">
      <w:pPr>
        <w:pStyle w:val="15"/>
      </w:pPr>
      <w:r>
        <w:drawing>
          <wp:anchor distT="0" distB="0" distL="114300" distR="114300" simplePos="0" relativeHeight="251670528" behindDoc="0" locked="0" layoutInCell="1" allowOverlap="1">
            <wp:simplePos x="0" y="0"/>
            <wp:positionH relativeFrom="column">
              <wp:posOffset>19685</wp:posOffset>
            </wp:positionH>
            <wp:positionV relativeFrom="paragraph">
              <wp:posOffset>26035</wp:posOffset>
            </wp:positionV>
            <wp:extent cx="1285875" cy="1419225"/>
            <wp:effectExtent l="19050" t="0" r="9525" b="0"/>
            <wp:wrapThrough wrapText="bothSides">
              <wp:wrapPolygon>
                <wp:start x="7680" y="0"/>
                <wp:lineTo x="4800" y="1160"/>
                <wp:lineTo x="1280" y="3769"/>
                <wp:lineTo x="0" y="6958"/>
                <wp:lineTo x="-320" y="13917"/>
                <wp:lineTo x="2240" y="18556"/>
                <wp:lineTo x="2560" y="18846"/>
                <wp:lineTo x="7040" y="21455"/>
                <wp:lineTo x="7680" y="21455"/>
                <wp:lineTo x="14080" y="21455"/>
                <wp:lineTo x="14720" y="21455"/>
                <wp:lineTo x="19200" y="18846"/>
                <wp:lineTo x="19520" y="18556"/>
                <wp:lineTo x="21760" y="14497"/>
                <wp:lineTo x="21760" y="8408"/>
                <wp:lineTo x="21440" y="6958"/>
                <wp:lineTo x="20800" y="4059"/>
                <wp:lineTo x="16960" y="1160"/>
                <wp:lineTo x="14080" y="0"/>
                <wp:lineTo x="7680" y="0"/>
              </wp:wrapPolygon>
            </wp:wrapThrough>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1285875" cy="1419225"/>
                    </a:xfrm>
                    <a:prstGeom prst="rect">
                      <a:avLst/>
                    </a:prstGeom>
                    <a:noFill/>
                  </pic:spPr>
                </pic:pic>
              </a:graphicData>
            </a:graphic>
          </wp:anchor>
        </w:drawing>
      </w:r>
    </w:p>
    <w:p w14:paraId="67781207">
      <w:pPr>
        <w:pStyle w:val="15"/>
      </w:pPr>
    </w:p>
    <w:p w14:paraId="1A6F617E">
      <w:pPr>
        <w:pStyle w:val="15"/>
      </w:pPr>
    </w:p>
    <w:p w14:paraId="498D5808">
      <w:pPr>
        <w:pStyle w:val="15"/>
      </w:pPr>
    </w:p>
    <w:p w14:paraId="150E6EE1">
      <w:pPr>
        <w:pStyle w:val="15"/>
      </w:pPr>
    </w:p>
    <w:p w14:paraId="1EF64C55">
      <w:pPr>
        <w:pStyle w:val="15"/>
      </w:pPr>
    </w:p>
    <w:p w14:paraId="1A850649">
      <w:pPr>
        <w:pStyle w:val="15"/>
      </w:pPr>
    </w:p>
    <w:p w14:paraId="62ADE934">
      <w:pPr>
        <w:pStyle w:val="15"/>
      </w:pPr>
    </w:p>
    <w:p w14:paraId="27A51B5E">
      <w:pPr>
        <w:pStyle w:val="15"/>
      </w:pPr>
    </w:p>
    <w:p w14:paraId="20817C66">
      <w:pPr>
        <w:pStyle w:val="15"/>
      </w:pPr>
    </w:p>
    <w:p w14:paraId="6B035B89">
      <w:pPr>
        <w:pStyle w:val="15"/>
      </w:pPr>
      <w:r>
        <mc:AlternateContent>
          <mc:Choice Requires="wps">
            <w:drawing>
              <wp:anchor distT="0" distB="0" distL="114300" distR="114300" simplePos="0" relativeHeight="251663360" behindDoc="1" locked="0" layoutInCell="1" allowOverlap="1">
                <wp:simplePos x="0" y="0"/>
                <wp:positionH relativeFrom="column">
                  <wp:posOffset>1008380</wp:posOffset>
                </wp:positionH>
                <wp:positionV relativeFrom="paragraph">
                  <wp:posOffset>-189865</wp:posOffset>
                </wp:positionV>
                <wp:extent cx="2815590" cy="2153920"/>
                <wp:effectExtent l="0" t="0" r="0" b="0"/>
                <wp:wrapThrough wrapText="bothSides">
                  <wp:wrapPolygon>
                    <wp:start x="21592" y="-2"/>
                    <wp:lineTo x="0" y="0"/>
                    <wp:lineTo x="0" y="21600"/>
                    <wp:lineTo x="21592" y="21602"/>
                    <wp:lineTo x="8" y="21602"/>
                    <wp:lineTo x="21600" y="21600"/>
                    <wp:lineTo x="21600" y="0"/>
                    <wp:lineTo x="8" y="-2"/>
                    <wp:lineTo x="21592" y="-2"/>
                  </wp:wrapPolygon>
                </wp:wrapThrough>
                <wp:docPr id="5" name="WordArt 249"/>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815590" cy="882015"/>
                        </a:xfrm>
                        <a:prstGeom prst="rect">
                          <a:avLst/>
                        </a:prstGeom>
                        <a:noFill/>
                        <a:ln>
                          <a:noFill/>
                        </a:ln>
                        <a:effectLst/>
                      </wps:spPr>
                      <wps:txbx>
                        <w:txbxContent>
                          <w:p w14:paraId="13A7F48A">
                            <w:pPr>
                              <w:spacing w:line="240" w:lineRule="atLeast"/>
                              <w:jc w:val="center"/>
                              <w:rPr>
                                <w:rFonts w:ascii="Forte" w:hAnsi="Forte"/>
                                <w:color w:val="7030A0"/>
                                <w:sz w:val="72"/>
                                <w:szCs w:val="72"/>
                              </w:rPr>
                            </w:pPr>
                            <w:r>
                              <w:rPr>
                                <w:rFonts w:ascii="Forte" w:hAnsi="Forte"/>
                                <w:color w:val="7030A0"/>
                                <w:sz w:val="72"/>
                                <w:szCs w:val="72"/>
                              </w:rPr>
                              <w:t>14-12-2025</w:t>
                            </w:r>
                          </w:p>
                          <w:p w14:paraId="4F3343B9">
                            <w:pPr>
                              <w:spacing w:line="240" w:lineRule="atLeast"/>
                              <w:jc w:val="center"/>
                              <w:rPr>
                                <w:rFonts w:ascii="Forte" w:hAnsi="Forte"/>
                                <w:color w:val="7030A0"/>
                                <w:sz w:val="72"/>
                                <w:szCs w:val="72"/>
                              </w:rPr>
                            </w:pPr>
                            <w:r>
                              <w:rPr>
                                <w:rFonts w:ascii="Forte" w:hAnsi="Forte"/>
                                <w:color w:val="7030A0"/>
                                <w:sz w:val="72"/>
                                <w:szCs w:val="72"/>
                              </w:rPr>
                              <w:t xml:space="preserve">Advento 3ºA </w:t>
                            </w:r>
                          </w:p>
                        </w:txbxContent>
                      </wps:txbx>
                      <wps:bodyPr wrap="square" numCol="1" fromWordArt="1">
                        <a:prstTxWarp prst="textSlantUp">
                          <a:avLst>
                            <a:gd name="adj" fmla="val 0"/>
                          </a:avLst>
                        </a:prstTxWarp>
                        <a:noAutofit/>
                      </wps:bodyPr>
                    </wps:wsp>
                  </a:graphicData>
                </a:graphic>
              </wp:anchor>
            </w:drawing>
          </mc:Choice>
          <mc:Fallback>
            <w:pict>
              <v:shape id="WordArt 249" o:spid="_x0000_s1026" o:spt="202" type="#_x0000_t202" style="position:absolute;left:0pt;margin-left:79.4pt;margin-top:-14.95pt;height:169.6pt;width:221.7pt;mso-wrap-distance-left:9pt;mso-wrap-distance-right:9pt;z-index:-251653120;mso-width-relative:page;mso-height-relative:page;" filled="f" stroked="f" coordsize="21600,21600" wrapcoords="0 0" o:gfxdata="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Li5XTdgAAAALAQAADwAAAAAAAAABACAAAAAiAAAAZHJzL2Rvd25yZXYueG1sUEsBAhQAFAAAAAgA&#10;h07iQNQdr1olAgAAWAQAAA4AAAAAAAAAAQAgAAAAJwEAAGRycy9lMm9Eb2MueG1sUEsFBgAAAAAG&#10;AAYAWQEAAL4FAAAAAA==&#10;" adj="0">
                <v:fill on="f" focussize="0,0"/>
                <v:stroke on="f"/>
                <v:imagedata o:title=""/>
                <o:lock v:ext="edit" text="t" aspectratio="f"/>
                <v:textbox>
                  <w:txbxContent>
                    <w:p w14:paraId="13A7F48A">
                      <w:pPr>
                        <w:spacing w:line="240" w:lineRule="atLeast"/>
                        <w:jc w:val="center"/>
                        <w:rPr>
                          <w:rFonts w:ascii="Forte" w:hAnsi="Forte"/>
                          <w:color w:val="7030A0"/>
                          <w:sz w:val="72"/>
                          <w:szCs w:val="72"/>
                        </w:rPr>
                      </w:pPr>
                      <w:r>
                        <w:rPr>
                          <w:rFonts w:ascii="Forte" w:hAnsi="Forte"/>
                          <w:color w:val="7030A0"/>
                          <w:sz w:val="72"/>
                          <w:szCs w:val="72"/>
                        </w:rPr>
                        <w:t>14-12-2025</w:t>
                      </w:r>
                    </w:p>
                    <w:p w14:paraId="4F3343B9">
                      <w:pPr>
                        <w:spacing w:line="240" w:lineRule="atLeast"/>
                        <w:jc w:val="center"/>
                        <w:rPr>
                          <w:rFonts w:ascii="Forte" w:hAnsi="Forte"/>
                          <w:color w:val="7030A0"/>
                          <w:sz w:val="72"/>
                          <w:szCs w:val="72"/>
                        </w:rPr>
                      </w:pPr>
                      <w:r>
                        <w:rPr>
                          <w:rFonts w:ascii="Forte" w:hAnsi="Forte"/>
                          <w:color w:val="7030A0"/>
                          <w:sz w:val="72"/>
                          <w:szCs w:val="72"/>
                        </w:rPr>
                        <w:t xml:space="preserve">Advento 3ºA </w:t>
                      </w:r>
                    </w:p>
                  </w:txbxContent>
                </v:textbox>
                <w10:wrap type="through"/>
              </v:shape>
            </w:pict>
          </mc:Fallback>
        </mc:AlternateContent>
      </w:r>
    </w:p>
    <w:p w14:paraId="611F6CA6">
      <w:pPr>
        <w:pStyle w:val="15"/>
      </w:pPr>
    </w:p>
    <w:p w14:paraId="3B3D4783">
      <w:pPr>
        <w:pStyle w:val="15"/>
      </w:pPr>
    </w:p>
    <w:p w14:paraId="0B3F9517">
      <w:pPr>
        <w:pStyle w:val="15"/>
      </w:pPr>
    </w:p>
    <w:p w14:paraId="64BFF18C">
      <w:pPr>
        <w:pStyle w:val="13"/>
      </w:pPr>
      <w:r>
        <w:drawing>
          <wp:anchor distT="0" distB="0" distL="114300" distR="114300" simplePos="0" relativeHeight="251661312" behindDoc="1" locked="0" layoutInCell="1" allowOverlap="1">
            <wp:simplePos x="0" y="0"/>
            <wp:positionH relativeFrom="column">
              <wp:posOffset>1595120</wp:posOffset>
            </wp:positionH>
            <wp:positionV relativeFrom="paragraph">
              <wp:posOffset>223520</wp:posOffset>
            </wp:positionV>
            <wp:extent cx="2809875" cy="2724150"/>
            <wp:effectExtent l="19050" t="0" r="9525" b="0"/>
            <wp:wrapThrough wrapText="bothSides">
              <wp:wrapPolygon>
                <wp:start x="-146" y="0"/>
                <wp:lineTo x="-146" y="21449"/>
                <wp:lineTo x="21673" y="21449"/>
                <wp:lineTo x="21673" y="0"/>
                <wp:lineTo x="-146" y="0"/>
              </wp:wrapPolygon>
            </wp:wrapThrough>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a:picLocks noChangeAspect="1" noChangeArrowheads="1"/>
                    </pic:cNvPicPr>
                  </pic:nvPicPr>
                  <pic:blipFill>
                    <a:blip r:embed="rId5" cstate="print">
                      <a:extLst>
                        <a:ext uri="{28A0092B-C50C-407E-A947-70E740481C1C}">
                          <a14:useLocalDpi xmlns:a14="http://schemas.microsoft.com/office/drawing/2010/main" val="0"/>
                        </a:ext>
                      </a:extLst>
                    </a:blip>
                    <a:srcRect l="14591" t="3009" r="14583"/>
                    <a:stretch>
                      <a:fillRect/>
                    </a:stretch>
                  </pic:blipFill>
                  <pic:spPr>
                    <a:xfrm>
                      <a:off x="0" y="0"/>
                      <a:ext cx="2809875" cy="2724150"/>
                    </a:xfrm>
                    <a:prstGeom prst="rect">
                      <a:avLst/>
                    </a:prstGeom>
                    <a:noFill/>
                    <a:ln>
                      <a:noFill/>
                    </a:ln>
                  </pic:spPr>
                </pic:pic>
              </a:graphicData>
            </a:graphic>
          </wp:anchor>
        </w:drawing>
      </w:r>
    </w:p>
    <w:p w14:paraId="1FB797FF">
      <w:pPr>
        <w:pStyle w:val="15"/>
      </w:pPr>
    </w:p>
    <w:p w14:paraId="7D2679EC">
      <w:pPr>
        <w:pStyle w:val="15"/>
      </w:pPr>
    </w:p>
    <w:p w14:paraId="593E4F97">
      <w:pPr>
        <w:pStyle w:val="15"/>
      </w:pPr>
    </w:p>
    <w:p w14:paraId="667A494F">
      <w:pPr>
        <w:pStyle w:val="15"/>
      </w:pPr>
      <w:r>
        <w:drawing>
          <wp:anchor distT="0" distB="0" distL="114300" distR="114300" simplePos="0" relativeHeight="251660288" behindDoc="0" locked="0" layoutInCell="1" allowOverlap="1">
            <wp:simplePos x="0" y="0"/>
            <wp:positionH relativeFrom="column">
              <wp:posOffset>-386080</wp:posOffset>
            </wp:positionH>
            <wp:positionV relativeFrom="paragraph">
              <wp:posOffset>43180</wp:posOffset>
            </wp:positionV>
            <wp:extent cx="2714625" cy="993775"/>
            <wp:effectExtent l="0" t="857250" r="0" b="835025"/>
            <wp:wrapThrough wrapText="bothSides">
              <wp:wrapPolygon>
                <wp:start x="21575" y="-483"/>
                <wp:lineTo x="202" y="-483"/>
                <wp:lineTo x="202" y="21462"/>
                <wp:lineTo x="21575" y="21462"/>
                <wp:lineTo x="21575" y="-483"/>
              </wp:wrapPolygon>
            </wp:wrapThrough>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a:picLocks noChangeAspect="1"/>
                    </pic:cNvPicPr>
                  </pic:nvPicPr>
                  <pic:blipFill>
                    <a:blip r:embed="rId6" cstate="print">
                      <a:extLst>
                        <a:ext uri="{28A0092B-C50C-407E-A947-70E740481C1C}">
                          <a14:useLocalDpi xmlns:a14="http://schemas.microsoft.com/office/drawing/2010/main" val="0"/>
                        </a:ext>
                      </a:extLst>
                    </a:blip>
                    <a:srcRect l="8720" t="23440" r="28628" b="35434"/>
                    <a:stretch>
                      <a:fillRect/>
                    </a:stretch>
                  </pic:blipFill>
                  <pic:spPr>
                    <a:xfrm rot="16200000">
                      <a:off x="0" y="0"/>
                      <a:ext cx="2714625" cy="993775"/>
                    </a:xfrm>
                    <a:prstGeom prst="rect">
                      <a:avLst/>
                    </a:prstGeom>
                    <a:ln>
                      <a:noFill/>
                    </a:ln>
                  </pic:spPr>
                </pic:pic>
              </a:graphicData>
            </a:graphic>
          </wp:anchor>
        </w:drawing>
      </w:r>
    </w:p>
    <w:p w14:paraId="722A8DE2">
      <w:pPr>
        <w:pStyle w:val="15"/>
      </w:pPr>
    </w:p>
    <w:p w14:paraId="43FAE1CE">
      <w:pPr>
        <w:pStyle w:val="15"/>
      </w:pPr>
    </w:p>
    <w:p w14:paraId="3DB5A5F8">
      <w:pPr>
        <w:pStyle w:val="15"/>
      </w:pPr>
    </w:p>
    <w:p w14:paraId="25288FB9">
      <w:pPr>
        <w:pStyle w:val="15"/>
      </w:pPr>
    </w:p>
    <w:p w14:paraId="64E00B25">
      <w:pPr>
        <w:pStyle w:val="15"/>
      </w:pPr>
    </w:p>
    <w:p w14:paraId="494A1910">
      <w:pPr>
        <w:pStyle w:val="15"/>
      </w:pPr>
    </w:p>
    <w:p w14:paraId="2B56FCC8">
      <w:pPr>
        <w:pStyle w:val="15"/>
      </w:pPr>
    </w:p>
    <w:p w14:paraId="44CF5717">
      <w:pPr>
        <w:pStyle w:val="15"/>
      </w:pPr>
    </w:p>
    <w:p w14:paraId="4B30D434">
      <w:pPr>
        <w:pStyle w:val="15"/>
      </w:pPr>
    </w:p>
    <w:p w14:paraId="1433A4DE">
      <w:pPr>
        <w:pStyle w:val="15"/>
      </w:pPr>
    </w:p>
    <w:p w14:paraId="7E24D701">
      <w:pPr>
        <w:pStyle w:val="15"/>
      </w:pPr>
      <w:r>
        <w:drawing>
          <wp:anchor distT="0" distB="0" distL="114300" distR="114300" simplePos="0" relativeHeight="251667456" behindDoc="0" locked="0" layoutInCell="1" allowOverlap="1">
            <wp:simplePos x="0" y="0"/>
            <wp:positionH relativeFrom="column">
              <wp:posOffset>2566670</wp:posOffset>
            </wp:positionH>
            <wp:positionV relativeFrom="paragraph">
              <wp:posOffset>77470</wp:posOffset>
            </wp:positionV>
            <wp:extent cx="2019300" cy="2019300"/>
            <wp:effectExtent l="19050" t="0" r="0" b="0"/>
            <wp:wrapThrough wrapText="bothSides">
              <wp:wrapPolygon>
                <wp:start x="-204" y="0"/>
                <wp:lineTo x="-204" y="21396"/>
                <wp:lineTo x="21600" y="21396"/>
                <wp:lineTo x="21600" y="0"/>
                <wp:lineTo x="-204" y="0"/>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2019300" cy="2019300"/>
                    </a:xfrm>
                    <a:prstGeom prst="rect">
                      <a:avLst/>
                    </a:prstGeom>
                    <a:noFill/>
                    <a:ln>
                      <a:noFill/>
                    </a:ln>
                  </pic:spPr>
                </pic:pic>
              </a:graphicData>
            </a:graphic>
          </wp:anchor>
        </w:drawing>
      </w:r>
      <w:r>
        <w:drawing>
          <wp:anchor distT="0" distB="0" distL="114300" distR="114300" simplePos="0" relativeHeight="251668480" behindDoc="0" locked="0" layoutInCell="1" allowOverlap="1">
            <wp:simplePos x="0" y="0"/>
            <wp:positionH relativeFrom="column">
              <wp:posOffset>347345</wp:posOffset>
            </wp:positionH>
            <wp:positionV relativeFrom="paragraph">
              <wp:posOffset>29845</wp:posOffset>
            </wp:positionV>
            <wp:extent cx="2111375" cy="2066925"/>
            <wp:effectExtent l="19050" t="0" r="3175" b="0"/>
            <wp:wrapThrough wrapText="bothSides">
              <wp:wrapPolygon>
                <wp:start x="-195" y="0"/>
                <wp:lineTo x="-195" y="21500"/>
                <wp:lineTo x="21632" y="21500"/>
                <wp:lineTo x="21632" y="0"/>
                <wp:lineTo x="-195"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a:picLocks noChangeAspect="1" noChangeArrowheads="1"/>
                    </pic:cNvPicPr>
                  </pic:nvPicPr>
                  <pic:blipFill>
                    <a:blip r:embed="rId8" cstate="print">
                      <a:extLst>
                        <a:ext uri="{28A0092B-C50C-407E-A947-70E740481C1C}">
                          <a14:useLocalDpi xmlns:a14="http://schemas.microsoft.com/office/drawing/2010/main" val="0"/>
                        </a:ext>
                      </a:extLst>
                    </a:blip>
                    <a:srcRect l="53511" t="68187" r="25458" b="2680"/>
                    <a:stretch>
                      <a:fillRect/>
                    </a:stretch>
                  </pic:blipFill>
                  <pic:spPr>
                    <a:xfrm>
                      <a:off x="0" y="0"/>
                      <a:ext cx="2111375" cy="2066925"/>
                    </a:xfrm>
                    <a:prstGeom prst="rect">
                      <a:avLst/>
                    </a:prstGeom>
                    <a:noFill/>
                    <a:ln>
                      <a:noFill/>
                    </a:ln>
                  </pic:spPr>
                </pic:pic>
              </a:graphicData>
            </a:graphic>
          </wp:anchor>
        </w:drawing>
      </w:r>
    </w:p>
    <w:p w14:paraId="7C036D52">
      <w:pPr>
        <w:pStyle w:val="15"/>
      </w:pPr>
    </w:p>
    <w:p w14:paraId="56743BC3">
      <w:pPr>
        <w:pStyle w:val="15"/>
      </w:pPr>
    </w:p>
    <w:p w14:paraId="7D00CA39">
      <w:pPr>
        <w:pStyle w:val="13"/>
      </w:pPr>
    </w:p>
    <w:p w14:paraId="4EC6F0A7">
      <w:pPr>
        <w:pStyle w:val="13"/>
      </w:pPr>
    </w:p>
    <w:p w14:paraId="7735142D">
      <w:pPr>
        <w:pStyle w:val="13"/>
      </w:pPr>
    </w:p>
    <w:p w14:paraId="1868D2B5">
      <w:pPr>
        <w:pStyle w:val="13"/>
      </w:pPr>
    </w:p>
    <w:p w14:paraId="115749E1">
      <w:pPr>
        <w:pStyle w:val="13"/>
      </w:pPr>
    </w:p>
    <w:p w14:paraId="19E3FA87">
      <w:pPr>
        <w:pStyle w:val="13"/>
      </w:pPr>
    </w:p>
    <w:p w14:paraId="5F96C08A">
      <w:pPr>
        <w:pStyle w:val="13"/>
      </w:pPr>
    </w:p>
    <w:p w14:paraId="1ED25150">
      <w:pPr>
        <w:pStyle w:val="13"/>
      </w:pPr>
      <w:r>
        <w:rPr>
          <w:sz w:val="20"/>
          <w:szCs w:val="20"/>
        </w:rPr>
        <mc:AlternateContent>
          <mc:Choice Requires="wps">
            <w:drawing>
              <wp:anchor distT="0" distB="0" distL="114300" distR="114300" simplePos="0" relativeHeight="251662336" behindDoc="0" locked="0" layoutInCell="1" allowOverlap="1">
                <wp:simplePos x="0" y="0"/>
                <wp:positionH relativeFrom="column">
                  <wp:posOffset>1815465</wp:posOffset>
                </wp:positionH>
                <wp:positionV relativeFrom="paragraph">
                  <wp:posOffset>-89535</wp:posOffset>
                </wp:positionV>
                <wp:extent cx="7639050" cy="748030"/>
                <wp:effectExtent l="0" t="0" r="0" b="0"/>
                <wp:wrapThrough wrapText="bothSides">
                  <wp:wrapPolygon>
                    <wp:start x="21592" y="-2"/>
                    <wp:lineTo x="0" y="0"/>
                    <wp:lineTo x="0" y="21600"/>
                    <wp:lineTo x="21592" y="21602"/>
                    <wp:lineTo x="8" y="21602"/>
                    <wp:lineTo x="21600" y="21600"/>
                    <wp:lineTo x="21600" y="0"/>
                    <wp:lineTo x="8" y="-2"/>
                    <wp:lineTo x="21592" y="-2"/>
                  </wp:wrapPolygon>
                </wp:wrapThrough>
                <wp:docPr id="4" name="WordArt 217"/>
                <wp:cNvGraphicFramePr/>
                <a:graphic xmlns:a="http://schemas.openxmlformats.org/drawingml/2006/main">
                  <a:graphicData uri="http://schemas.microsoft.com/office/word/2010/wordprocessingShape">
                    <wps:wsp>
                      <wps:cNvSpPr txBox="1"/>
                      <wps:spPr>
                        <a:xfrm>
                          <a:off x="0" y="0"/>
                          <a:ext cx="7639050" cy="748030"/>
                        </a:xfrm>
                        <a:prstGeom prst="rect">
                          <a:avLst/>
                        </a:prstGeom>
                        <a:noFill/>
                        <a:ln>
                          <a:noFill/>
                        </a:ln>
                      </wps:spPr>
                      <wps:txbx>
                        <w:txbxContent>
                          <w:p w14:paraId="3C2D424A">
                            <w:pPr>
                              <w:jc w:val="center"/>
                              <w:rPr>
                                <w:rFonts w:ascii="Impact" w:hAnsi="Impact"/>
                                <w:color w:val="7030A0"/>
                                <w:sz w:val="72"/>
                                <w:szCs w:val="72"/>
                              </w:rPr>
                            </w:pPr>
                            <w:r>
                              <w:rPr>
                                <w:rFonts w:ascii="Impact" w:hAnsi="Impact"/>
                                <w:color w:val="7030A0"/>
                                <w:sz w:val="96"/>
                                <w:szCs w:val="72"/>
                              </w:rPr>
                              <w:t>Advento 3º- Prepara</w:t>
                            </w:r>
                            <w:r>
                              <w:rPr>
                                <w:rFonts w:ascii="Impact" w:hAnsi="Impact"/>
                                <w:color w:val="7030A0"/>
                                <w:sz w:val="72"/>
                                <w:szCs w:val="72"/>
                              </w:rPr>
                              <w:t xml:space="preserve"> </w:t>
                            </w:r>
                          </w:p>
                        </w:txbxContent>
                      </wps:txbx>
                      <wps:bodyPr upright="1"/>
                    </wps:wsp>
                  </a:graphicData>
                </a:graphic>
              </wp:anchor>
            </w:drawing>
          </mc:Choice>
          <mc:Fallback>
            <w:pict>
              <v:shape id="WordArt 217" o:spid="_x0000_s1026" o:spt="202" type="#_x0000_t202" style="position:absolute;left:0pt;margin-left:142.95pt;margin-top:-7.05pt;height:58.9pt;width:601.5pt;mso-wrap-distance-left:9pt;mso-wrap-distance-right:9pt;z-index:251662336;mso-width-relative:page;mso-height-relative:page;" filled="f" stroked="f" coordsize="21600,21600"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">
                <v:fill on="f" focussize="0,0"/>
                <v:stroke on="f"/>
                <v:imagedata o:title=""/>
                <o:lock v:ext="edit" aspectratio="f"/>
                <v:textbox>
                  <w:txbxContent>
                    <w:p w14:paraId="3C2D424A">
                      <w:pPr>
                        <w:jc w:val="center"/>
                        <w:rPr>
                          <w:rFonts w:ascii="Impact" w:hAnsi="Impact"/>
                          <w:color w:val="7030A0"/>
                          <w:sz w:val="72"/>
                          <w:szCs w:val="72"/>
                        </w:rPr>
                      </w:pPr>
                      <w:r>
                        <w:rPr>
                          <w:rFonts w:ascii="Impact" w:hAnsi="Impact"/>
                          <w:color w:val="7030A0"/>
                          <w:sz w:val="96"/>
                          <w:szCs w:val="72"/>
                        </w:rPr>
                        <w:t>Advento 3º- Prepara</w:t>
                      </w:r>
                      <w:r>
                        <w:rPr>
                          <w:rFonts w:ascii="Impact" w:hAnsi="Impact"/>
                          <w:color w:val="7030A0"/>
                          <w:sz w:val="72"/>
                          <w:szCs w:val="72"/>
                        </w:rPr>
                        <w:t xml:space="preserve"> </w:t>
                      </w:r>
                    </w:p>
                  </w:txbxContent>
                </v:textbox>
                <w10:wrap type="through"/>
              </v:shape>
            </w:pict>
          </mc:Fallback>
        </mc:AlternateContent>
      </w:r>
    </w:p>
    <w:p w14:paraId="378D72C8">
      <w:pPr>
        <w:pStyle w:val="13"/>
      </w:pPr>
      <w:r>
        <w:rPr>
          <w:rFonts w:ascii="Comic Sans MS" w:hAnsi="Comic Sans MS" w:eastAsia="Arial Unicode MS"/>
          <w:i/>
          <w:sz w:val="20"/>
          <w:szCs w:val="20"/>
        </w:rPr>
        <mc:AlternateContent>
          <mc:Choice Requires="wps">
            <w:drawing>
              <wp:anchor distT="0" distB="0" distL="114300" distR="114300" simplePos="0" relativeHeight="251659264" behindDoc="1" locked="0" layoutInCell="1" allowOverlap="1">
                <wp:simplePos x="0" y="0"/>
                <wp:positionH relativeFrom="column">
                  <wp:posOffset>5610860</wp:posOffset>
                </wp:positionH>
                <wp:positionV relativeFrom="paragraph">
                  <wp:posOffset>304800</wp:posOffset>
                </wp:positionV>
                <wp:extent cx="4524375" cy="6437630"/>
                <wp:effectExtent l="0" t="0" r="9525" b="1270"/>
                <wp:wrapTight wrapText="bothSides">
                  <wp:wrapPolygon>
                    <wp:start x="-45" y="0"/>
                    <wp:lineTo x="-45" y="21568"/>
                    <wp:lineTo x="21600" y="21568"/>
                    <wp:lineTo x="21600" y="0"/>
                    <wp:lineTo x="-45" y="0"/>
                  </wp:wrapPolygon>
                </wp:wrapTight>
                <wp:docPr id="1" name="Text Box 245"/>
                <wp:cNvGraphicFramePr/>
                <a:graphic xmlns:a="http://schemas.openxmlformats.org/drawingml/2006/main">
                  <a:graphicData uri="http://schemas.microsoft.com/office/word/2010/wordprocessingShape">
                    <wps:wsp>
                      <wps:cNvSpPr txBox="1">
                        <a:spLocks noChangeArrowheads="1"/>
                      </wps:cNvSpPr>
                      <wps:spPr bwMode="auto">
                        <a:xfrm>
                          <a:off x="0" y="0"/>
                          <a:ext cx="4524375" cy="6437630"/>
                        </a:xfrm>
                        <a:prstGeom prst="rect">
                          <a:avLst/>
                        </a:prstGeom>
                        <a:solidFill>
                          <a:srgbClr val="FFFFFF"/>
                        </a:solidFill>
                        <a:ln>
                          <a:noFill/>
                        </a:ln>
                        <a:effectLst/>
                      </wps:spPr>
                      <wps:txbx>
                        <w:txbxContent>
                          <w:p w14:paraId="5BEDAE70">
                            <w:pPr>
                              <w:tabs>
                                <w:tab w:val="left" w:pos="426"/>
                              </w:tabs>
                              <w:spacing w:line="240" w:lineRule="atLeast"/>
                              <w:ind w:left="284" w:hanging="284"/>
                              <w:jc w:val="center"/>
                              <w:rPr>
                                <w:rFonts w:ascii="Lucida Sans" w:hAnsi="Lucida Sans"/>
                                <w:b/>
                                <w:color w:val="7030A0"/>
                                <w:sz w:val="28"/>
                                <w:szCs w:val="28"/>
                              </w:rPr>
                            </w:pPr>
                            <w:r>
                              <w:rPr>
                                <w:rFonts w:ascii="Lucida Sans" w:hAnsi="Lucida Sans"/>
                                <w:b/>
                                <w:color w:val="7030A0"/>
                                <w:sz w:val="28"/>
                                <w:szCs w:val="28"/>
                              </w:rPr>
                              <w:t xml:space="preserve"> ¡PREPARA o enxoval do corazón! </w:t>
                            </w:r>
                          </w:p>
                          <w:p w14:paraId="2BB84708">
                            <w:pPr>
                              <w:tabs>
                                <w:tab w:val="left" w:pos="426"/>
                              </w:tabs>
                              <w:spacing w:line="240" w:lineRule="atLeast"/>
                              <w:ind w:left="284" w:hanging="284"/>
                              <w:jc w:val="both"/>
                              <w:rPr>
                                <w:rFonts w:ascii="Lucida Sans" w:hAnsi="Lucida Sans"/>
                                <w:b/>
                                <w:color w:val="7030A0"/>
                              </w:rPr>
                            </w:pPr>
                            <w:r>
                              <w:rPr>
                                <w:rFonts w:ascii="Lucida Sans" w:hAnsi="Lucida Sans"/>
                                <w:b/>
                                <w:color w:val="7030A0"/>
                              </w:rPr>
                              <w:t>1.VER: Ante un nacemento</w:t>
                            </w:r>
                          </w:p>
                          <w:p w14:paraId="42D34FCE">
                            <w:pPr>
                              <w:pStyle w:val="13"/>
                              <w:tabs>
                                <w:tab w:val="left" w:pos="284"/>
                              </w:tabs>
                              <w:spacing w:before="0" w:beforeAutospacing="0" w:after="0" w:afterAutospacing="0" w:line="240" w:lineRule="atLeast"/>
                              <w:ind w:left="284" w:right="11" w:hanging="142"/>
                              <w:jc w:val="both"/>
                              <w:rPr>
                                <w:rFonts w:ascii="Calibri" w:hAnsi="Calibri"/>
                                <w:bCs/>
                                <w:color w:val="1F497D"/>
                                <w:sz w:val="18"/>
                                <w:szCs w:val="18"/>
                              </w:rPr>
                            </w:pPr>
                            <w:r>
                              <w:rPr>
                                <w:rFonts w:ascii="Calibri" w:hAnsi="Calibri"/>
                                <w:bCs/>
                                <w:color w:val="1F497D"/>
                                <w:sz w:val="18"/>
                                <w:szCs w:val="18"/>
                              </w:rPr>
                              <w:t>- Seguindo a Fano estes dous domingos pasados ímonos preparando para o Nadal. Con Noé terémonos apurado collendo o paraugas da oración. Con Xoán Bautista fómonos convertendo dos nosos desordes e trastes. Nesta terceira semana, con Gabriel preparamos o enxoval para o nacemento do neno. Cando alguén vai nacer os pais teñen preparado o “enxoval” para cando teñan que saír correndo á residencia</w:t>
                            </w:r>
                            <w:r>
                              <w:rPr>
                                <w:rFonts w:ascii="robotoregular" w:hAnsi="robotoregular"/>
                                <w:color w:val="333333"/>
                                <w:sz w:val="15"/>
                                <w:szCs w:val="15"/>
                                <w:shd w:val="clear" w:color="auto" w:fill="FFFFFF"/>
                              </w:rPr>
                              <w:t xml:space="preserve">. </w:t>
                            </w:r>
                          </w:p>
                          <w:p w14:paraId="6E98691F">
                            <w:pPr>
                              <w:pStyle w:val="13"/>
                              <w:tabs>
                                <w:tab w:val="left" w:pos="284"/>
                              </w:tabs>
                              <w:spacing w:before="0" w:beforeAutospacing="0" w:after="0" w:afterAutospacing="0" w:line="240" w:lineRule="atLeast"/>
                              <w:ind w:left="284" w:right="11" w:hanging="142"/>
                              <w:jc w:val="right"/>
                              <w:rPr>
                                <w:rFonts w:ascii="Arial" w:hAnsi="Arial" w:cs="Arial"/>
                                <w:b/>
                                <w:bCs/>
                                <w:i/>
                                <w:color w:val="1F497D"/>
                                <w:sz w:val="20"/>
                                <w:szCs w:val="20"/>
                              </w:rPr>
                            </w:pPr>
                            <w:r>
                              <w:rPr>
                                <w:rFonts w:ascii="Arial" w:hAnsi="Arial" w:cs="Arial"/>
                                <w:b/>
                                <w:bCs/>
                                <w:i/>
                                <w:color w:val="1F497D"/>
                                <w:sz w:val="20"/>
                                <w:szCs w:val="20"/>
                              </w:rPr>
                              <w:t xml:space="preserve">Que preparativos farán os papás para ter a punto o enxoval? </w:t>
                            </w:r>
                          </w:p>
                          <w:p w14:paraId="6C44374C">
                            <w:pPr>
                              <w:ind w:left="567" w:hanging="283"/>
                              <w:jc w:val="center"/>
                              <w:rPr>
                                <w:rFonts w:asciiTheme="minorHAnsi" w:hAnsiTheme="minorHAnsi" w:eastAsiaTheme="minorHAnsi" w:cstheme="minorHAnsi"/>
                                <w:color w:val="0000FF"/>
                                <w:sz w:val="20"/>
                                <w:szCs w:val="20"/>
                                <w:lang w:eastAsia="en-US"/>
                              </w:rPr>
                            </w:pPr>
                            <w:r>
                              <w:rPr>
                                <w:rFonts w:asciiTheme="minorHAnsi" w:hAnsiTheme="minorHAnsi" w:eastAsiaTheme="minorHAnsi" w:cstheme="minorHAnsi"/>
                                <w:color w:val="1F497D" w:themeColor="text2"/>
                                <w:sz w:val="20"/>
                                <w:szCs w:val="20"/>
                                <w:lang w:eastAsia="en-US"/>
                              </w:rPr>
                              <w:t xml:space="preserve">Mateo 11, 2-11, película: </w:t>
                            </w:r>
                            <w:r>
                              <w:fldChar w:fldCharType="begin"/>
                            </w:r>
                            <w:r>
                              <w:instrText xml:space="preserve"> HYPERLINK "https://youtu.be/ojqweOawSZg" </w:instrText>
                            </w:r>
                            <w:r>
                              <w:fldChar w:fldCharType="separate"/>
                            </w:r>
                            <w:r>
                              <w:rPr>
                                <w:rStyle w:val="7"/>
                                <w:rFonts w:asciiTheme="minorHAnsi" w:hAnsiTheme="minorHAnsi" w:cstheme="minorHAnsi"/>
                                <w:color w:val="1F497D" w:themeColor="text2"/>
                                <w:sz w:val="20"/>
                                <w:szCs w:val="20"/>
                              </w:rPr>
                              <w:t>https://youtu.be/ojqweOawSZg</w:t>
                            </w:r>
                            <w:r>
                              <w:rPr>
                                <w:rStyle w:val="7"/>
                                <w:rFonts w:asciiTheme="minorHAnsi" w:hAnsiTheme="minorHAnsi" w:cstheme="minorHAnsi"/>
                                <w:color w:val="1F497D" w:themeColor="text2"/>
                                <w:sz w:val="20"/>
                                <w:szCs w:val="20"/>
                              </w:rPr>
                              <w:fldChar w:fldCharType="end"/>
                            </w:r>
                          </w:p>
                          <w:p w14:paraId="7E1BCDF3">
                            <w:pPr>
                              <w:tabs>
                                <w:tab w:val="left" w:pos="426"/>
                              </w:tabs>
                              <w:spacing w:line="240" w:lineRule="atLeast"/>
                              <w:ind w:left="284" w:hanging="284"/>
                              <w:jc w:val="both"/>
                              <w:rPr>
                                <w:rFonts w:ascii="Lucida Sans" w:hAnsi="Lucida Sans"/>
                                <w:b/>
                                <w:color w:val="7030A0"/>
                                <w:sz w:val="28"/>
                                <w:szCs w:val="28"/>
                              </w:rPr>
                            </w:pPr>
                            <w:r>
                              <w:rPr>
                                <w:rFonts w:ascii="Lucida Sans" w:hAnsi="Lucida Sans"/>
                                <w:bCs/>
                                <w:color w:val="7030A0"/>
                              </w:rPr>
                              <w:t xml:space="preserve">2. </w:t>
                            </w:r>
                            <w:r>
                              <w:rPr>
                                <w:rFonts w:ascii="Lucida Sans" w:hAnsi="Lucida Sans"/>
                                <w:b/>
                                <w:color w:val="7030A0"/>
                              </w:rPr>
                              <w:t xml:space="preserve">XULGAR: </w:t>
                            </w:r>
                            <w:r>
                              <w:rPr>
                                <w:rFonts w:ascii="Lucida Sans" w:hAnsi="Lucida Sans"/>
                                <w:b/>
                                <w:color w:val="7030A0"/>
                                <w:sz w:val="22"/>
                                <w:szCs w:val="22"/>
                              </w:rPr>
                              <w:t>PREPARA o enxoval do corazón!</w:t>
                            </w:r>
                            <w:r>
                              <w:rPr>
                                <w:rFonts w:ascii="Lucida Sans" w:hAnsi="Lucida Sans"/>
                                <w:b/>
                                <w:color w:val="7030A0"/>
                                <w:sz w:val="28"/>
                                <w:szCs w:val="28"/>
                              </w:rPr>
                              <w:t xml:space="preserve"> </w:t>
                            </w:r>
                          </w:p>
                          <w:p w14:paraId="5939AAE8">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firstLine="142"/>
                              <w:jc w:val="both"/>
                              <w:rPr>
                                <w:rFonts w:ascii="Calibri" w:hAnsi="Calibri" w:cs="Calibri"/>
                                <w:b/>
                                <w:bCs/>
                                <w:color w:val="1F497D"/>
                                <w:sz w:val="20"/>
                                <w:szCs w:val="20"/>
                              </w:rPr>
                            </w:pPr>
                            <w:r>
                              <w:rPr>
                                <w:rFonts w:ascii="Calibri" w:hAnsi="Calibri" w:cs="Calibri"/>
                                <w:color w:val="1F497D"/>
                                <w:sz w:val="20"/>
                                <w:szCs w:val="20"/>
                              </w:rPr>
                              <w:t xml:space="preserve">No evanxeo do 3º domingo Xoán Bautista envía uns a preguntar a Xesús como prepararse para acollelo e El dilles: </w:t>
                            </w:r>
                            <w:r>
                              <w:rPr>
                                <w:rFonts w:ascii="Calibri" w:hAnsi="Calibri" w:cs="Calibri"/>
                                <w:b/>
                                <w:bCs/>
                                <w:i/>
                                <w:iCs/>
                                <w:color w:val="1F497D" w:themeColor="text2"/>
                                <w:sz w:val="20"/>
                                <w:szCs w:val="20"/>
                              </w:rPr>
                              <w:t>“</w:t>
                            </w:r>
                            <w:r>
                              <w:rPr>
                                <w:rFonts w:ascii="Calibri" w:hAnsi="Calibri" w:eastAsia="Arial Unicode MS" w:cs="Calibri"/>
                                <w:b/>
                                <w:bCs/>
                                <w:i/>
                                <w:color w:val="1F497D" w:themeColor="text2"/>
                                <w:sz w:val="20"/>
                                <w:szCs w:val="20"/>
                              </w:rPr>
                              <w:t>os cegos ven, e os coxos andan;</w:t>
                            </w:r>
                            <w:r>
                              <w:rPr>
                                <w:rFonts w:ascii="Calibri" w:hAnsi="Calibri" w:eastAsia="Arial Unicode MS" w:cs="Calibri"/>
                                <w:bCs/>
                                <w:i/>
                                <w:color w:val="1F497D" w:themeColor="text2"/>
                                <w:sz w:val="20"/>
                                <w:szCs w:val="20"/>
                              </w:rPr>
                              <w:t xml:space="preserve"> os leprosos quedan limpos e os xordos oen; os mortos resucitan e os pobres son evanxelizados</w:t>
                            </w:r>
                            <w:r>
                              <w:rPr>
                                <w:rFonts w:ascii="Calibri" w:hAnsi="Calibri" w:cs="Calibri"/>
                                <w:b/>
                                <w:bCs/>
                                <w:color w:val="1F497D" w:themeColor="text2"/>
                                <w:sz w:val="20"/>
                                <w:szCs w:val="20"/>
                              </w:rPr>
                              <w:t>”.</w:t>
                            </w:r>
                          </w:p>
                          <w:p w14:paraId="01061DA2">
                            <w:pPr>
                              <w:pStyle w:val="13"/>
                              <w:spacing w:before="0" w:beforeAutospacing="0" w:after="0" w:afterAutospacing="0" w:line="240" w:lineRule="atLeast"/>
                              <w:ind w:left="284" w:right="-45" w:hanging="142"/>
                              <w:jc w:val="both"/>
                              <w:rPr>
                                <w:rFonts w:ascii="Calibri" w:hAnsi="Calibri" w:cs="Calibri"/>
                                <w:b/>
                                <w:bCs/>
                                <w:color w:val="1F497D"/>
                                <w:sz w:val="22"/>
                                <w:szCs w:val="22"/>
                                <w:u w:val="single"/>
                                <w:lang/>
                              </w:rPr>
                            </w:pPr>
                            <w:r>
                              <w:rPr>
                                <w:rFonts w:ascii="Calibri" w:hAnsi="Calibri" w:cs="Calibri"/>
                                <w:b/>
                                <w:bCs/>
                                <w:color w:val="1F497D"/>
                                <w:sz w:val="22"/>
                                <w:szCs w:val="22"/>
                                <w:u w:val="single"/>
                              </w:rPr>
                              <w:t>QUE NOS QUERE DICIR XESÚS?</w:t>
                            </w:r>
                            <w:r>
                              <w:rPr>
                                <w:rFonts w:ascii="Calibri" w:hAnsi="Calibri" w:cs="Calibri"/>
                                <w:b/>
                                <w:bCs/>
                                <w:color w:val="1F497D"/>
                                <w:sz w:val="22"/>
                                <w:szCs w:val="22"/>
                              </w:rPr>
                              <w:t xml:space="preserve"> </w:t>
                            </w:r>
                            <w:r>
                              <w:rPr>
                                <w:rFonts w:ascii="Calibri" w:hAnsi="Calibri" w:cs="Calibri"/>
                                <w:bCs/>
                                <w:color w:val="1F497D"/>
                                <w:sz w:val="22"/>
                                <w:szCs w:val="22"/>
                                <w:lang/>
                              </w:rPr>
                              <w:t xml:space="preserve"> </w:t>
                            </w:r>
                          </w:p>
                          <w:p w14:paraId="60D28056">
                            <w:pPr>
                              <w:pStyle w:val="13"/>
                              <w:tabs>
                                <w:tab w:val="left" w:pos="284"/>
                              </w:tabs>
                              <w:spacing w:before="0" w:beforeAutospacing="0" w:after="0" w:afterAutospacing="0" w:line="240" w:lineRule="atLeast"/>
                              <w:ind w:left="284" w:right="11" w:hanging="142"/>
                              <w:jc w:val="both"/>
                              <w:rPr>
                                <w:rFonts w:ascii="Calibri" w:hAnsi="Calibri"/>
                                <w:bCs/>
                                <w:color w:val="1F497D"/>
                                <w:sz w:val="20"/>
                                <w:szCs w:val="20"/>
                              </w:rPr>
                            </w:pPr>
                            <w:r>
                              <w:rPr>
                                <w:rFonts w:ascii="Calibri" w:hAnsi="Calibri"/>
                                <w:bCs/>
                                <w:color w:val="1F497D"/>
                                <w:sz w:val="20"/>
                                <w:szCs w:val="20"/>
                              </w:rPr>
                              <w:t xml:space="preserve">- Hoxe, tratando de limpar o que nos impide ver a Xesús, abrimos a terceira xanela de Advento e atopámonos con outro personaxe: o </w:t>
                            </w:r>
                            <w:r>
                              <w:rPr>
                                <w:rFonts w:ascii="Calibri" w:hAnsi="Calibri"/>
                                <w:b/>
                                <w:bCs/>
                                <w:color w:val="1F497D"/>
                                <w:sz w:val="20"/>
                                <w:szCs w:val="20"/>
                              </w:rPr>
                              <w:t>anxo Gabriel.</w:t>
                            </w:r>
                            <w:r>
                              <w:rPr>
                                <w:rFonts w:ascii="Calibri" w:hAnsi="Calibri"/>
                                <w:bCs/>
                                <w:color w:val="1F497D"/>
                                <w:sz w:val="20"/>
                                <w:szCs w:val="20"/>
                              </w:rPr>
                              <w:t xml:space="preserve"> Que sabemos del? É o que anunciou a María e a Xosé o plan de Deus. Hoxe pídenos a nós: </w:t>
                            </w:r>
                            <w:r>
                              <w:rPr>
                                <w:rFonts w:ascii="Calibri" w:hAnsi="Calibri"/>
                                <w:b/>
                                <w:bCs/>
                                <w:color w:val="1F497D"/>
                                <w:sz w:val="20"/>
                                <w:szCs w:val="20"/>
                              </w:rPr>
                              <w:t>“PREPARA o enxoval do corazón para o Neno que xa nace”.</w:t>
                            </w:r>
                            <w:r>
                              <w:rPr>
                                <w:rFonts w:ascii="Calibri" w:hAnsi="Calibri"/>
                                <w:bCs/>
                                <w:color w:val="1F497D"/>
                                <w:sz w:val="20"/>
                                <w:szCs w:val="20"/>
                              </w:rPr>
                              <w:t xml:space="preserve"> No enxoval os papás poñen cueiros, algunha roupiña, biberón, toalliñas, xoguetes… </w:t>
                            </w:r>
                          </w:p>
                          <w:p w14:paraId="554B67C6">
                            <w:pPr>
                              <w:pStyle w:val="13"/>
                              <w:tabs>
                                <w:tab w:val="left" w:pos="284"/>
                              </w:tabs>
                              <w:spacing w:before="0" w:beforeAutospacing="0" w:after="0" w:afterAutospacing="0" w:line="240" w:lineRule="atLeast"/>
                              <w:ind w:left="284" w:right="11" w:hanging="142"/>
                              <w:jc w:val="both"/>
                              <w:rPr>
                                <w:rFonts w:ascii="Calibri" w:hAnsi="Calibri"/>
                                <w:bCs/>
                                <w:color w:val="1F497D"/>
                                <w:sz w:val="20"/>
                                <w:szCs w:val="20"/>
                              </w:rPr>
                            </w:pPr>
                            <w:r>
                              <w:rPr>
                                <w:rFonts w:ascii="Calibri" w:hAnsi="Calibri"/>
                                <w:bCs/>
                                <w:color w:val="1F497D"/>
                                <w:sz w:val="20"/>
                                <w:szCs w:val="20"/>
                              </w:rPr>
                              <w:t xml:space="preserve">- </w:t>
                            </w:r>
                            <w:r>
                              <w:rPr>
                                <w:rFonts w:ascii="Calibri" w:hAnsi="Calibri"/>
                                <w:b/>
                                <w:bCs/>
                                <w:color w:val="1F497D"/>
                                <w:sz w:val="20"/>
                                <w:szCs w:val="20"/>
                              </w:rPr>
                              <w:t>Que meteremos nós no enxoval</w:t>
                            </w:r>
                            <w:r>
                              <w:rPr>
                                <w:rFonts w:ascii="Calibri" w:hAnsi="Calibri"/>
                                <w:bCs/>
                                <w:color w:val="1F497D"/>
                                <w:sz w:val="20"/>
                                <w:szCs w:val="20"/>
                              </w:rPr>
                              <w:t xml:space="preserve"> ante o nacemento de Xesús? Pois haberá que ter preparado o necesario para vivir con alegría o seu nacemento. Isaías falábanos de </w:t>
                            </w:r>
                            <w:r>
                              <w:rPr>
                                <w:rFonts w:ascii="Calibri" w:hAnsi="Calibri"/>
                                <w:b/>
                                <w:bCs/>
                                <w:i/>
                                <w:color w:val="1F497D"/>
                                <w:sz w:val="20"/>
                                <w:szCs w:val="20"/>
                              </w:rPr>
                              <w:t>“fortalecer e afianzar”</w:t>
                            </w:r>
                            <w:r>
                              <w:rPr>
                                <w:rFonts w:ascii="Calibri" w:hAnsi="Calibri"/>
                                <w:bCs/>
                                <w:color w:val="1F497D"/>
                                <w:sz w:val="20"/>
                                <w:szCs w:val="20"/>
                              </w:rPr>
                              <w:t xml:space="preserve"> o que vimos facendo: rezar, ler o evanxeo, participar na eucaristía, identificar o que me absorbe demasiado e me quita o tempo… </w:t>
                            </w:r>
                          </w:p>
                          <w:p w14:paraId="72350932">
                            <w:pPr>
                              <w:pStyle w:val="13"/>
                              <w:tabs>
                                <w:tab w:val="left" w:pos="284"/>
                              </w:tabs>
                              <w:spacing w:before="0" w:beforeAutospacing="0" w:after="0" w:afterAutospacing="0" w:line="240" w:lineRule="atLeast"/>
                              <w:ind w:left="284" w:right="11" w:hanging="142"/>
                              <w:jc w:val="both"/>
                              <w:rPr>
                                <w:rFonts w:ascii="Calibri" w:hAnsi="Calibri"/>
                                <w:bCs/>
                                <w:color w:val="1F497D"/>
                                <w:sz w:val="20"/>
                                <w:szCs w:val="20"/>
                              </w:rPr>
                            </w:pPr>
                            <w:r>
                              <w:rPr>
                                <w:rFonts w:ascii="Calibri" w:hAnsi="Calibri"/>
                                <w:bCs/>
                                <w:color w:val="1F497D"/>
                                <w:sz w:val="20"/>
                                <w:szCs w:val="20"/>
                              </w:rPr>
                              <w:t xml:space="preserve">- E seguindo o que Xesús dicía no evanxeo, debo limpar máis a miña mirada para </w:t>
                            </w:r>
                            <w:r>
                              <w:rPr>
                                <w:rFonts w:ascii="Calibri" w:hAnsi="Calibri"/>
                                <w:b/>
                                <w:bCs/>
                                <w:color w:val="1F497D"/>
                                <w:sz w:val="20"/>
                                <w:szCs w:val="20"/>
                              </w:rPr>
                              <w:t>“ver e oír” ao meu redor</w:t>
                            </w:r>
                            <w:r>
                              <w:rPr>
                                <w:rFonts w:ascii="Calibri" w:hAnsi="Calibri"/>
                                <w:bCs/>
                                <w:color w:val="1F497D"/>
                                <w:sz w:val="20"/>
                                <w:szCs w:val="20"/>
                              </w:rPr>
                              <w:t xml:space="preserve"> as obras de amor, os xestos de misericordia, as palabras de reconciliación… E poño tamén no meu “enxoval” do corazón algún favor, algún xesto de agarimo meu con alguén. Pensemos en Cáritas. </w:t>
                            </w:r>
                          </w:p>
                          <w:p w14:paraId="7DAD3DB8">
                            <w:pPr>
                              <w:autoSpaceDE w:val="0"/>
                              <w:autoSpaceDN w:val="0"/>
                              <w:adjustRightInd w:val="0"/>
                              <w:ind w:left="284"/>
                              <w:jc w:val="center"/>
                              <w:rPr>
                                <w:rFonts w:asciiTheme="minorHAnsi" w:hAnsiTheme="minorHAnsi" w:eastAsiaTheme="minorHAnsi" w:cstheme="minorHAnsi"/>
                                <w:color w:val="1F497D" w:themeColor="text2"/>
                                <w:sz w:val="18"/>
                                <w:szCs w:val="18"/>
                                <w:lang w:eastAsia="en-US"/>
                              </w:rPr>
                            </w:pPr>
                            <w:r>
                              <w:rPr>
                                <w:rFonts w:asciiTheme="minorHAnsi" w:hAnsiTheme="minorHAnsi" w:eastAsiaTheme="minorHAnsi" w:cstheme="minorHAnsi"/>
                                <w:color w:val="1F497D" w:themeColor="text2"/>
                                <w:sz w:val="18"/>
                                <w:szCs w:val="18"/>
                                <w:lang w:eastAsia="en-US"/>
                              </w:rPr>
                              <w:t xml:space="preserve">Ábrelle a porta a Xesús, Verbo Divino-2022, reflexión: </w:t>
                            </w:r>
                            <w:r>
                              <w:fldChar w:fldCharType="begin"/>
                            </w:r>
                            <w:r>
                              <w:instrText xml:space="preserve"> HYPERLINK "https://youtu.be/4E6XiCyinTQ" </w:instrText>
                            </w:r>
                            <w:r>
                              <w:fldChar w:fldCharType="separate"/>
                            </w:r>
                            <w:r>
                              <w:rPr>
                                <w:rStyle w:val="7"/>
                                <w:rFonts w:asciiTheme="minorHAnsi" w:hAnsiTheme="minorHAnsi" w:eastAsiaTheme="minorHAnsi" w:cstheme="minorHAnsi"/>
                                <w:color w:val="1F497D" w:themeColor="text2"/>
                                <w:sz w:val="18"/>
                                <w:szCs w:val="18"/>
                                <w:lang w:eastAsia="en-US"/>
                              </w:rPr>
                              <w:t>https://youtu.be/4E6XiCyinTQ</w:t>
                            </w:r>
                            <w:r>
                              <w:rPr>
                                <w:rStyle w:val="7"/>
                                <w:rFonts w:asciiTheme="minorHAnsi" w:hAnsiTheme="minorHAnsi" w:eastAsiaTheme="minorHAnsi" w:cstheme="minorHAnsi"/>
                                <w:color w:val="1F497D" w:themeColor="text2"/>
                                <w:sz w:val="18"/>
                                <w:szCs w:val="18"/>
                                <w:lang w:eastAsia="en-US"/>
                              </w:rPr>
                              <w:fldChar w:fldCharType="end"/>
                            </w:r>
                          </w:p>
                          <w:p w14:paraId="3D2CA36B">
                            <w:pPr>
                              <w:pStyle w:val="13"/>
                              <w:tabs>
                                <w:tab w:val="left" w:pos="284"/>
                              </w:tabs>
                              <w:spacing w:before="0" w:beforeAutospacing="0" w:after="0" w:afterAutospacing="0" w:line="240" w:lineRule="atLeast"/>
                              <w:ind w:left="284" w:hanging="142"/>
                              <w:jc w:val="right"/>
                              <w:rPr>
                                <w:rFonts w:ascii="Arial" w:hAnsi="Arial" w:cs="Arial"/>
                                <w:b/>
                                <w:bCs/>
                                <w:i/>
                                <w:color w:val="1F497D"/>
                                <w:sz w:val="18"/>
                                <w:szCs w:val="18"/>
                              </w:rPr>
                            </w:pPr>
                            <w:r>
                              <w:rPr>
                                <w:rFonts w:ascii="Arial" w:hAnsi="Arial" w:cs="Arial"/>
                                <w:b/>
                                <w:bCs/>
                                <w:i/>
                                <w:color w:val="1F497D"/>
                                <w:sz w:val="18"/>
                                <w:szCs w:val="18"/>
                              </w:rPr>
                              <w:t xml:space="preserve">Como espertarnos? Como airear e limpar a nosa alma? </w:t>
                            </w:r>
                          </w:p>
                          <w:p w14:paraId="3C0DE6B1">
                            <w:pPr>
                              <w:tabs>
                                <w:tab w:val="left" w:pos="426"/>
                              </w:tabs>
                              <w:spacing w:line="240" w:lineRule="atLeast"/>
                              <w:ind w:left="284" w:hanging="284"/>
                              <w:jc w:val="both"/>
                              <w:rPr>
                                <w:rFonts w:ascii="Calibri" w:hAnsi="Calibri"/>
                                <w:b/>
                                <w:bCs/>
                                <w:color w:val="1F497D"/>
                                <w:sz w:val="20"/>
                                <w:szCs w:val="20"/>
                              </w:rPr>
                            </w:pPr>
                            <w:r>
                              <w:rPr>
                                <w:rFonts w:ascii="Lucida Sans" w:hAnsi="Lucida Sans"/>
                                <w:b/>
                                <w:color w:val="7030A0"/>
                              </w:rPr>
                              <w:t>3. ACTUAR: Ordena a vida e fóra trastes</w:t>
                            </w:r>
                          </w:p>
                          <w:p w14:paraId="4CB1243E">
                            <w:pPr>
                              <w:tabs>
                                <w:tab w:val="left" w:pos="426"/>
                              </w:tabs>
                              <w:spacing w:line="240" w:lineRule="atLeast"/>
                              <w:ind w:left="284" w:hanging="142"/>
                              <w:jc w:val="both"/>
                              <w:rPr>
                                <w:rFonts w:ascii="Calibri" w:hAnsi="Calibri"/>
                                <w:color w:val="1F497D"/>
                                <w:sz w:val="18"/>
                                <w:szCs w:val="18"/>
                              </w:rPr>
                            </w:pPr>
                            <w:r>
                              <w:rPr>
                                <w:rFonts w:ascii="Calibri" w:hAnsi="Calibri"/>
                                <w:b/>
                                <w:bCs/>
                                <w:color w:val="1F497D"/>
                                <w:sz w:val="18"/>
                                <w:szCs w:val="18"/>
                              </w:rPr>
                              <w:t xml:space="preserve">- </w:t>
                            </w:r>
                            <w:r>
                              <w:rPr>
                                <w:rFonts w:ascii="Calibri" w:hAnsi="Calibri"/>
                                <w:color w:val="1F497D"/>
                                <w:sz w:val="18"/>
                                <w:szCs w:val="18"/>
                              </w:rPr>
                              <w:t xml:space="preserve">Sigue </w:t>
                            </w:r>
                            <w:r>
                              <w:rPr>
                                <w:rFonts w:ascii="Calibri" w:hAnsi="Calibri"/>
                                <w:b/>
                                <w:bCs/>
                                <w:color w:val="1F497D"/>
                                <w:sz w:val="18"/>
                                <w:szCs w:val="18"/>
                              </w:rPr>
                              <w:t>limpando os cristais</w:t>
                            </w:r>
                            <w:r>
                              <w:rPr>
                                <w:rFonts w:ascii="Calibri" w:hAnsi="Calibri"/>
                                <w:color w:val="1F497D"/>
                                <w:sz w:val="18"/>
                                <w:szCs w:val="18"/>
                              </w:rPr>
                              <w:t xml:space="preserve"> da túa mirada para descubrir a Xesús que quere nacer na nosa vida e non pasar inadvertido entre tantos ruídos, luces e cores. Síntete hoxe moi alegre porque xa está cerca o Nadal. Descobre obras de amor e xestos de misericordia que haxa na túa familia ou no teu redor. Pensa que ides compartir neste Nadal cos máis pobres a través de Cáritas da parroquia. Acende o 3º cirio da Coroa.</w:t>
                            </w:r>
                          </w:p>
                          <w:p w14:paraId="53AA1A9F">
                            <w:pPr>
                              <w:tabs>
                                <w:tab w:val="left" w:pos="426"/>
                              </w:tabs>
                              <w:spacing w:line="240" w:lineRule="atLeast"/>
                              <w:ind w:left="284" w:hanging="142"/>
                              <w:jc w:val="center"/>
                              <w:rPr>
                                <w:rStyle w:val="7"/>
                                <w:rFonts w:asciiTheme="minorHAnsi" w:hAnsiTheme="minorHAnsi" w:cstheme="minorHAnsi"/>
                                <w:sz w:val="14"/>
                                <w:szCs w:val="14"/>
                              </w:rPr>
                            </w:pPr>
                            <w:r>
                              <w:rPr>
                                <w:rFonts w:asciiTheme="minorHAnsi" w:hAnsiTheme="minorHAnsi" w:cstheme="minorHAnsi"/>
                                <w:color w:val="1F497D" w:themeColor="text2"/>
                                <w:sz w:val="14"/>
                                <w:szCs w:val="14"/>
                              </w:rPr>
                              <w:t xml:space="preserve">“Abre a túa ventá”, Unai e Fano, canción: </w:t>
                            </w:r>
                            <w:r>
                              <w:fldChar w:fldCharType="begin"/>
                            </w:r>
                            <w:r>
                              <w:instrText xml:space="preserve"> HYPERLINK "https://youtu.be/kzXzP6U0QfM&amp;list=RDkzXzP6U0QfM&amp;start_radio=1" </w:instrText>
                            </w:r>
                            <w:r>
                              <w:fldChar w:fldCharType="separate"/>
                            </w:r>
                            <w:r>
                              <w:rPr>
                                <w:rStyle w:val="7"/>
                                <w:rFonts w:asciiTheme="minorHAnsi" w:hAnsiTheme="minorHAnsi" w:cstheme="minorHAnsi"/>
                                <w:color w:val="1F497D" w:themeColor="text2"/>
                                <w:sz w:val="14"/>
                                <w:szCs w:val="14"/>
                              </w:rPr>
                              <w:t>https://youtu.be/kzXzP6U0QfM&amp;list=RDkzXzP6U0QfM&amp;start_radio=1</w:t>
                            </w:r>
                            <w:r>
                              <w:rPr>
                                <w:rStyle w:val="7"/>
                                <w:rFonts w:asciiTheme="minorHAnsi" w:hAnsiTheme="minorHAnsi" w:cstheme="minorHAnsi"/>
                                <w:color w:val="1F497D" w:themeColor="text2"/>
                                <w:sz w:val="14"/>
                                <w:szCs w:val="14"/>
                              </w:rPr>
                              <w:fldChar w:fldCharType="end"/>
                            </w:r>
                          </w:p>
                          <w:p w14:paraId="7F57C42A">
                            <w:pPr>
                              <w:tabs>
                                <w:tab w:val="left" w:pos="426"/>
                              </w:tabs>
                              <w:spacing w:line="240" w:lineRule="atLeast"/>
                              <w:ind w:left="284" w:hanging="142"/>
                              <w:jc w:val="right"/>
                              <w:rPr>
                                <w:rFonts w:ascii="Calibri" w:hAnsi="Calibri"/>
                                <w:b/>
                                <w:bCs/>
                                <w:color w:val="1F497D"/>
                                <w:sz w:val="16"/>
                                <w:szCs w:val="16"/>
                              </w:rPr>
                            </w:pPr>
                            <w:r>
                              <w:rPr>
                                <w:rFonts w:ascii="Arial" w:hAnsi="Arial" w:cs="Arial"/>
                                <w:b/>
                                <w:bCs/>
                                <w:i/>
                                <w:color w:val="1F497D"/>
                                <w:sz w:val="18"/>
                                <w:szCs w:val="18"/>
                              </w:rPr>
                              <w:t>Que imos facer?</w:t>
                            </w:r>
                          </w:p>
                        </w:txbxContent>
                      </wps:txbx>
                      <wps:bodyPr rot="0" vert="horz" wrap="square" lIns="91440" tIns="45720" rIns="91440" bIns="45720" anchor="t" anchorCtr="0" upright="1">
                        <a:noAutofit/>
                      </wps:bodyPr>
                    </wps:wsp>
                  </a:graphicData>
                </a:graphic>
              </wp:anchor>
            </w:drawing>
          </mc:Choice>
          <mc:Fallback>
            <w:pict>
              <v:shape id="Text Box 245" o:spid="_x0000_s1026" o:spt="202" type="#_x0000_t202" style="position:absolute;left:0pt;margin-left:441.8pt;margin-top:24pt;height:506.9pt;width:356.25pt;mso-wrap-distance-left:9pt;mso-wrap-distance-right:9pt;z-index:-251657216;mso-width-relative:page;mso-height-relative:page;" fillcolor="#FFFFFF" filled="t" stroked="f" coordsize="21600,21600" wrapcoords="-45 0 -45 21568 21600 21568 21600 0 -45 0" o:gfxdata="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7TP5j3AAAAAwBAAAPAAAAAAAAAAEAIAAAACIAAABkcnMvZG93bnJldi54bWxQSwECFAAUAAAA&#10;CACHTuJAB2CLpSMCAABOBAAADgAAAAAAAAABACAAAAArAQAAZHJzL2Uyb0RvYy54bWxQSwUGAAAA&#10;AAYABgBZAQAAwAUAAAAA&#10;">
                <v:fill on="t" focussize="0,0"/>
                <v:stroke on="f"/>
                <v:imagedata o:title=""/>
                <o:lock v:ext="edit" aspectratio="f"/>
                <v:textbox>
                  <w:txbxContent>
                    <w:p w14:paraId="5BEDAE70">
                      <w:pPr>
                        <w:tabs>
                          <w:tab w:val="left" w:pos="426"/>
                        </w:tabs>
                        <w:spacing w:line="240" w:lineRule="atLeast"/>
                        <w:ind w:left="284" w:hanging="284"/>
                        <w:jc w:val="center"/>
                        <w:rPr>
                          <w:rFonts w:ascii="Lucida Sans" w:hAnsi="Lucida Sans"/>
                          <w:b/>
                          <w:color w:val="7030A0"/>
                          <w:sz w:val="28"/>
                          <w:szCs w:val="28"/>
                        </w:rPr>
                      </w:pPr>
                      <w:r>
                        <w:rPr>
                          <w:rFonts w:ascii="Lucida Sans" w:hAnsi="Lucida Sans"/>
                          <w:b/>
                          <w:color w:val="7030A0"/>
                          <w:sz w:val="28"/>
                          <w:szCs w:val="28"/>
                        </w:rPr>
                        <w:t xml:space="preserve"> ¡PREPARA o enxoval do corazón! </w:t>
                      </w:r>
                    </w:p>
                    <w:p w14:paraId="2BB84708">
                      <w:pPr>
                        <w:tabs>
                          <w:tab w:val="left" w:pos="426"/>
                        </w:tabs>
                        <w:spacing w:line="240" w:lineRule="atLeast"/>
                        <w:ind w:left="284" w:hanging="284"/>
                        <w:jc w:val="both"/>
                        <w:rPr>
                          <w:rFonts w:ascii="Lucida Sans" w:hAnsi="Lucida Sans"/>
                          <w:b/>
                          <w:color w:val="7030A0"/>
                        </w:rPr>
                      </w:pPr>
                      <w:r>
                        <w:rPr>
                          <w:rFonts w:ascii="Lucida Sans" w:hAnsi="Lucida Sans"/>
                          <w:b/>
                          <w:color w:val="7030A0"/>
                        </w:rPr>
                        <w:t>1.VER: Ante un nacemento</w:t>
                      </w:r>
                    </w:p>
                    <w:p w14:paraId="42D34FCE">
                      <w:pPr>
                        <w:pStyle w:val="13"/>
                        <w:tabs>
                          <w:tab w:val="left" w:pos="284"/>
                        </w:tabs>
                        <w:spacing w:before="0" w:beforeAutospacing="0" w:after="0" w:afterAutospacing="0" w:line="240" w:lineRule="atLeast"/>
                        <w:ind w:left="284" w:right="11" w:hanging="142"/>
                        <w:jc w:val="both"/>
                        <w:rPr>
                          <w:rFonts w:ascii="Calibri" w:hAnsi="Calibri"/>
                          <w:bCs/>
                          <w:color w:val="1F497D"/>
                          <w:sz w:val="18"/>
                          <w:szCs w:val="18"/>
                        </w:rPr>
                      </w:pPr>
                      <w:r>
                        <w:rPr>
                          <w:rFonts w:ascii="Calibri" w:hAnsi="Calibri"/>
                          <w:bCs/>
                          <w:color w:val="1F497D"/>
                          <w:sz w:val="18"/>
                          <w:szCs w:val="18"/>
                        </w:rPr>
                        <w:t>- Seguindo a Fano estes dous domingos pasados ímonos preparando para o Nadal. Con Noé terémonos apurado collendo o paraugas da oración. Con Xoán Bautista fómonos convertendo dos nosos desordes e trastes. Nesta terceira semana, con Gabriel preparamos o enxoval para o nacemento do neno. Cando alguén vai nacer os pais teñen preparado o “enxoval” para cando teñan que saír correndo á residencia</w:t>
                      </w:r>
                      <w:r>
                        <w:rPr>
                          <w:rFonts w:ascii="robotoregular" w:hAnsi="robotoregular"/>
                          <w:color w:val="333333"/>
                          <w:sz w:val="15"/>
                          <w:szCs w:val="15"/>
                          <w:shd w:val="clear" w:color="auto" w:fill="FFFFFF"/>
                        </w:rPr>
                        <w:t xml:space="preserve">. </w:t>
                      </w:r>
                    </w:p>
                    <w:p w14:paraId="6E98691F">
                      <w:pPr>
                        <w:pStyle w:val="13"/>
                        <w:tabs>
                          <w:tab w:val="left" w:pos="284"/>
                        </w:tabs>
                        <w:spacing w:before="0" w:beforeAutospacing="0" w:after="0" w:afterAutospacing="0" w:line="240" w:lineRule="atLeast"/>
                        <w:ind w:left="284" w:right="11" w:hanging="142"/>
                        <w:jc w:val="right"/>
                        <w:rPr>
                          <w:rFonts w:ascii="Arial" w:hAnsi="Arial" w:cs="Arial"/>
                          <w:b/>
                          <w:bCs/>
                          <w:i/>
                          <w:color w:val="1F497D"/>
                          <w:sz w:val="20"/>
                          <w:szCs w:val="20"/>
                        </w:rPr>
                      </w:pPr>
                      <w:r>
                        <w:rPr>
                          <w:rFonts w:ascii="Arial" w:hAnsi="Arial" w:cs="Arial"/>
                          <w:b/>
                          <w:bCs/>
                          <w:i/>
                          <w:color w:val="1F497D"/>
                          <w:sz w:val="20"/>
                          <w:szCs w:val="20"/>
                        </w:rPr>
                        <w:t xml:space="preserve">Que preparativos farán os papás para ter a punto o enxoval? </w:t>
                      </w:r>
                    </w:p>
                    <w:p w14:paraId="6C44374C">
                      <w:pPr>
                        <w:ind w:left="567" w:hanging="283"/>
                        <w:jc w:val="center"/>
                        <w:rPr>
                          <w:rFonts w:asciiTheme="minorHAnsi" w:hAnsiTheme="minorHAnsi" w:eastAsiaTheme="minorHAnsi" w:cstheme="minorHAnsi"/>
                          <w:color w:val="0000FF"/>
                          <w:sz w:val="20"/>
                          <w:szCs w:val="20"/>
                          <w:lang w:eastAsia="en-US"/>
                        </w:rPr>
                      </w:pPr>
                      <w:r>
                        <w:rPr>
                          <w:rFonts w:asciiTheme="minorHAnsi" w:hAnsiTheme="minorHAnsi" w:eastAsiaTheme="minorHAnsi" w:cstheme="minorHAnsi"/>
                          <w:color w:val="1F497D" w:themeColor="text2"/>
                          <w:sz w:val="20"/>
                          <w:szCs w:val="20"/>
                          <w:lang w:eastAsia="en-US"/>
                        </w:rPr>
                        <w:t xml:space="preserve">Mateo 11, 2-11, película: </w:t>
                      </w:r>
                      <w:r>
                        <w:fldChar w:fldCharType="begin"/>
                      </w:r>
                      <w:r>
                        <w:instrText xml:space="preserve"> HYPERLINK "https://youtu.be/ojqweOawSZg" </w:instrText>
                      </w:r>
                      <w:r>
                        <w:fldChar w:fldCharType="separate"/>
                      </w:r>
                      <w:r>
                        <w:rPr>
                          <w:rStyle w:val="7"/>
                          <w:rFonts w:asciiTheme="minorHAnsi" w:hAnsiTheme="minorHAnsi" w:cstheme="minorHAnsi"/>
                          <w:color w:val="1F497D" w:themeColor="text2"/>
                          <w:sz w:val="20"/>
                          <w:szCs w:val="20"/>
                        </w:rPr>
                        <w:t>https://youtu.be/ojqweOawSZg</w:t>
                      </w:r>
                      <w:r>
                        <w:rPr>
                          <w:rStyle w:val="7"/>
                          <w:rFonts w:asciiTheme="minorHAnsi" w:hAnsiTheme="minorHAnsi" w:cstheme="minorHAnsi"/>
                          <w:color w:val="1F497D" w:themeColor="text2"/>
                          <w:sz w:val="20"/>
                          <w:szCs w:val="20"/>
                        </w:rPr>
                        <w:fldChar w:fldCharType="end"/>
                      </w:r>
                    </w:p>
                    <w:p w14:paraId="7E1BCDF3">
                      <w:pPr>
                        <w:tabs>
                          <w:tab w:val="left" w:pos="426"/>
                        </w:tabs>
                        <w:spacing w:line="240" w:lineRule="atLeast"/>
                        <w:ind w:left="284" w:hanging="284"/>
                        <w:jc w:val="both"/>
                        <w:rPr>
                          <w:rFonts w:ascii="Lucida Sans" w:hAnsi="Lucida Sans"/>
                          <w:b/>
                          <w:color w:val="7030A0"/>
                          <w:sz w:val="28"/>
                          <w:szCs w:val="28"/>
                        </w:rPr>
                      </w:pPr>
                      <w:r>
                        <w:rPr>
                          <w:rFonts w:ascii="Lucida Sans" w:hAnsi="Lucida Sans"/>
                          <w:bCs/>
                          <w:color w:val="7030A0"/>
                        </w:rPr>
                        <w:t xml:space="preserve">2. </w:t>
                      </w:r>
                      <w:r>
                        <w:rPr>
                          <w:rFonts w:ascii="Lucida Sans" w:hAnsi="Lucida Sans"/>
                          <w:b/>
                          <w:color w:val="7030A0"/>
                        </w:rPr>
                        <w:t xml:space="preserve">XULGAR: </w:t>
                      </w:r>
                      <w:r>
                        <w:rPr>
                          <w:rFonts w:ascii="Lucida Sans" w:hAnsi="Lucida Sans"/>
                          <w:b/>
                          <w:color w:val="7030A0"/>
                          <w:sz w:val="22"/>
                          <w:szCs w:val="22"/>
                        </w:rPr>
                        <w:t>PREPARA o enxoval do corazón!</w:t>
                      </w:r>
                      <w:r>
                        <w:rPr>
                          <w:rFonts w:ascii="Lucida Sans" w:hAnsi="Lucida Sans"/>
                          <w:b/>
                          <w:color w:val="7030A0"/>
                          <w:sz w:val="28"/>
                          <w:szCs w:val="28"/>
                        </w:rPr>
                        <w:t xml:space="preserve"> </w:t>
                      </w:r>
                    </w:p>
                    <w:p w14:paraId="5939AAE8">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firstLine="142"/>
                        <w:jc w:val="both"/>
                        <w:rPr>
                          <w:rFonts w:ascii="Calibri" w:hAnsi="Calibri" w:cs="Calibri"/>
                          <w:b/>
                          <w:bCs/>
                          <w:color w:val="1F497D"/>
                          <w:sz w:val="20"/>
                          <w:szCs w:val="20"/>
                        </w:rPr>
                      </w:pPr>
                      <w:r>
                        <w:rPr>
                          <w:rFonts w:ascii="Calibri" w:hAnsi="Calibri" w:cs="Calibri"/>
                          <w:color w:val="1F497D"/>
                          <w:sz w:val="20"/>
                          <w:szCs w:val="20"/>
                        </w:rPr>
                        <w:t xml:space="preserve">No evanxeo do 3º domingo Xoán Bautista envía uns a preguntar a Xesús como prepararse para acollelo e El dilles: </w:t>
                      </w:r>
                      <w:r>
                        <w:rPr>
                          <w:rFonts w:ascii="Calibri" w:hAnsi="Calibri" w:cs="Calibri"/>
                          <w:b/>
                          <w:bCs/>
                          <w:i/>
                          <w:iCs/>
                          <w:color w:val="1F497D" w:themeColor="text2"/>
                          <w:sz w:val="20"/>
                          <w:szCs w:val="20"/>
                        </w:rPr>
                        <w:t>“</w:t>
                      </w:r>
                      <w:r>
                        <w:rPr>
                          <w:rFonts w:ascii="Calibri" w:hAnsi="Calibri" w:eastAsia="Arial Unicode MS" w:cs="Calibri"/>
                          <w:b/>
                          <w:bCs/>
                          <w:i/>
                          <w:color w:val="1F497D" w:themeColor="text2"/>
                          <w:sz w:val="20"/>
                          <w:szCs w:val="20"/>
                        </w:rPr>
                        <w:t>os cegos ven, e os coxos andan;</w:t>
                      </w:r>
                      <w:r>
                        <w:rPr>
                          <w:rFonts w:ascii="Calibri" w:hAnsi="Calibri" w:eastAsia="Arial Unicode MS" w:cs="Calibri"/>
                          <w:bCs/>
                          <w:i/>
                          <w:color w:val="1F497D" w:themeColor="text2"/>
                          <w:sz w:val="20"/>
                          <w:szCs w:val="20"/>
                        </w:rPr>
                        <w:t xml:space="preserve"> os leprosos quedan limpos e os xordos oen; os mortos resucitan e os pobres son evanxelizados</w:t>
                      </w:r>
                      <w:r>
                        <w:rPr>
                          <w:rFonts w:ascii="Calibri" w:hAnsi="Calibri" w:cs="Calibri"/>
                          <w:b/>
                          <w:bCs/>
                          <w:color w:val="1F497D" w:themeColor="text2"/>
                          <w:sz w:val="20"/>
                          <w:szCs w:val="20"/>
                        </w:rPr>
                        <w:t>”.</w:t>
                      </w:r>
                    </w:p>
                    <w:p w14:paraId="01061DA2">
                      <w:pPr>
                        <w:pStyle w:val="13"/>
                        <w:spacing w:before="0" w:beforeAutospacing="0" w:after="0" w:afterAutospacing="0" w:line="240" w:lineRule="atLeast"/>
                        <w:ind w:left="284" w:right="-45" w:hanging="142"/>
                        <w:jc w:val="both"/>
                        <w:rPr>
                          <w:rFonts w:ascii="Calibri" w:hAnsi="Calibri" w:cs="Calibri"/>
                          <w:b/>
                          <w:bCs/>
                          <w:color w:val="1F497D"/>
                          <w:sz w:val="22"/>
                          <w:szCs w:val="22"/>
                          <w:u w:val="single"/>
                          <w:lang/>
                        </w:rPr>
                      </w:pPr>
                      <w:r>
                        <w:rPr>
                          <w:rFonts w:ascii="Calibri" w:hAnsi="Calibri" w:cs="Calibri"/>
                          <w:b/>
                          <w:bCs/>
                          <w:color w:val="1F497D"/>
                          <w:sz w:val="22"/>
                          <w:szCs w:val="22"/>
                          <w:u w:val="single"/>
                        </w:rPr>
                        <w:t>QUE NOS QUERE DICIR XESÚS?</w:t>
                      </w:r>
                      <w:r>
                        <w:rPr>
                          <w:rFonts w:ascii="Calibri" w:hAnsi="Calibri" w:cs="Calibri"/>
                          <w:b/>
                          <w:bCs/>
                          <w:color w:val="1F497D"/>
                          <w:sz w:val="22"/>
                          <w:szCs w:val="22"/>
                        </w:rPr>
                        <w:t xml:space="preserve"> </w:t>
                      </w:r>
                      <w:r>
                        <w:rPr>
                          <w:rFonts w:ascii="Calibri" w:hAnsi="Calibri" w:cs="Calibri"/>
                          <w:bCs/>
                          <w:color w:val="1F497D"/>
                          <w:sz w:val="22"/>
                          <w:szCs w:val="22"/>
                          <w:lang/>
                        </w:rPr>
                        <w:t xml:space="preserve"> </w:t>
                      </w:r>
                    </w:p>
                    <w:p w14:paraId="60D28056">
                      <w:pPr>
                        <w:pStyle w:val="13"/>
                        <w:tabs>
                          <w:tab w:val="left" w:pos="284"/>
                        </w:tabs>
                        <w:spacing w:before="0" w:beforeAutospacing="0" w:after="0" w:afterAutospacing="0" w:line="240" w:lineRule="atLeast"/>
                        <w:ind w:left="284" w:right="11" w:hanging="142"/>
                        <w:jc w:val="both"/>
                        <w:rPr>
                          <w:rFonts w:ascii="Calibri" w:hAnsi="Calibri"/>
                          <w:bCs/>
                          <w:color w:val="1F497D"/>
                          <w:sz w:val="20"/>
                          <w:szCs w:val="20"/>
                        </w:rPr>
                      </w:pPr>
                      <w:r>
                        <w:rPr>
                          <w:rFonts w:ascii="Calibri" w:hAnsi="Calibri"/>
                          <w:bCs/>
                          <w:color w:val="1F497D"/>
                          <w:sz w:val="20"/>
                          <w:szCs w:val="20"/>
                        </w:rPr>
                        <w:t xml:space="preserve">- Hoxe, tratando de limpar o que nos impide ver a Xesús, abrimos a terceira xanela de Advento e atopámonos con outro personaxe: o </w:t>
                      </w:r>
                      <w:r>
                        <w:rPr>
                          <w:rFonts w:ascii="Calibri" w:hAnsi="Calibri"/>
                          <w:b/>
                          <w:bCs/>
                          <w:color w:val="1F497D"/>
                          <w:sz w:val="20"/>
                          <w:szCs w:val="20"/>
                        </w:rPr>
                        <w:t>anxo Gabriel.</w:t>
                      </w:r>
                      <w:r>
                        <w:rPr>
                          <w:rFonts w:ascii="Calibri" w:hAnsi="Calibri"/>
                          <w:bCs/>
                          <w:color w:val="1F497D"/>
                          <w:sz w:val="20"/>
                          <w:szCs w:val="20"/>
                        </w:rPr>
                        <w:t xml:space="preserve"> Que sabemos del? É o que anunciou a María e a Xosé o plan de Deus. Hoxe pídenos a nós: </w:t>
                      </w:r>
                      <w:r>
                        <w:rPr>
                          <w:rFonts w:ascii="Calibri" w:hAnsi="Calibri"/>
                          <w:b/>
                          <w:bCs/>
                          <w:color w:val="1F497D"/>
                          <w:sz w:val="20"/>
                          <w:szCs w:val="20"/>
                        </w:rPr>
                        <w:t>“PREPARA o enxoval do corazón para o Neno que xa nace”.</w:t>
                      </w:r>
                      <w:r>
                        <w:rPr>
                          <w:rFonts w:ascii="Calibri" w:hAnsi="Calibri"/>
                          <w:bCs/>
                          <w:color w:val="1F497D"/>
                          <w:sz w:val="20"/>
                          <w:szCs w:val="20"/>
                        </w:rPr>
                        <w:t xml:space="preserve"> No enxoval os papás poñen cueiros, algunha roupiña, biberón, toalliñas, xoguetes… </w:t>
                      </w:r>
                    </w:p>
                    <w:p w14:paraId="554B67C6">
                      <w:pPr>
                        <w:pStyle w:val="13"/>
                        <w:tabs>
                          <w:tab w:val="left" w:pos="284"/>
                        </w:tabs>
                        <w:spacing w:before="0" w:beforeAutospacing="0" w:after="0" w:afterAutospacing="0" w:line="240" w:lineRule="atLeast"/>
                        <w:ind w:left="284" w:right="11" w:hanging="142"/>
                        <w:jc w:val="both"/>
                        <w:rPr>
                          <w:rFonts w:ascii="Calibri" w:hAnsi="Calibri"/>
                          <w:bCs/>
                          <w:color w:val="1F497D"/>
                          <w:sz w:val="20"/>
                          <w:szCs w:val="20"/>
                        </w:rPr>
                      </w:pPr>
                      <w:r>
                        <w:rPr>
                          <w:rFonts w:ascii="Calibri" w:hAnsi="Calibri"/>
                          <w:bCs/>
                          <w:color w:val="1F497D"/>
                          <w:sz w:val="20"/>
                          <w:szCs w:val="20"/>
                        </w:rPr>
                        <w:t xml:space="preserve">- </w:t>
                      </w:r>
                      <w:r>
                        <w:rPr>
                          <w:rFonts w:ascii="Calibri" w:hAnsi="Calibri"/>
                          <w:b/>
                          <w:bCs/>
                          <w:color w:val="1F497D"/>
                          <w:sz w:val="20"/>
                          <w:szCs w:val="20"/>
                        </w:rPr>
                        <w:t>Que meteremos nós no enxoval</w:t>
                      </w:r>
                      <w:r>
                        <w:rPr>
                          <w:rFonts w:ascii="Calibri" w:hAnsi="Calibri"/>
                          <w:bCs/>
                          <w:color w:val="1F497D"/>
                          <w:sz w:val="20"/>
                          <w:szCs w:val="20"/>
                        </w:rPr>
                        <w:t xml:space="preserve"> ante o nacemento de Xesús? Pois haberá que ter preparado o necesario para vivir con alegría o seu nacemento. Isaías falábanos de </w:t>
                      </w:r>
                      <w:r>
                        <w:rPr>
                          <w:rFonts w:ascii="Calibri" w:hAnsi="Calibri"/>
                          <w:b/>
                          <w:bCs/>
                          <w:i/>
                          <w:color w:val="1F497D"/>
                          <w:sz w:val="20"/>
                          <w:szCs w:val="20"/>
                        </w:rPr>
                        <w:t>“fortalecer e afianzar”</w:t>
                      </w:r>
                      <w:r>
                        <w:rPr>
                          <w:rFonts w:ascii="Calibri" w:hAnsi="Calibri"/>
                          <w:bCs/>
                          <w:color w:val="1F497D"/>
                          <w:sz w:val="20"/>
                          <w:szCs w:val="20"/>
                        </w:rPr>
                        <w:t xml:space="preserve"> o que vimos facendo: rezar, ler o evanxeo, participar na eucaristía, identificar o que me absorbe demasiado e me quita o tempo… </w:t>
                      </w:r>
                    </w:p>
                    <w:p w14:paraId="72350932">
                      <w:pPr>
                        <w:pStyle w:val="13"/>
                        <w:tabs>
                          <w:tab w:val="left" w:pos="284"/>
                        </w:tabs>
                        <w:spacing w:before="0" w:beforeAutospacing="0" w:after="0" w:afterAutospacing="0" w:line="240" w:lineRule="atLeast"/>
                        <w:ind w:left="284" w:right="11" w:hanging="142"/>
                        <w:jc w:val="both"/>
                        <w:rPr>
                          <w:rFonts w:ascii="Calibri" w:hAnsi="Calibri"/>
                          <w:bCs/>
                          <w:color w:val="1F497D"/>
                          <w:sz w:val="20"/>
                          <w:szCs w:val="20"/>
                        </w:rPr>
                      </w:pPr>
                      <w:r>
                        <w:rPr>
                          <w:rFonts w:ascii="Calibri" w:hAnsi="Calibri"/>
                          <w:bCs/>
                          <w:color w:val="1F497D"/>
                          <w:sz w:val="20"/>
                          <w:szCs w:val="20"/>
                        </w:rPr>
                        <w:t xml:space="preserve">- E seguindo o que Xesús dicía no evanxeo, debo limpar máis a miña mirada para </w:t>
                      </w:r>
                      <w:r>
                        <w:rPr>
                          <w:rFonts w:ascii="Calibri" w:hAnsi="Calibri"/>
                          <w:b/>
                          <w:bCs/>
                          <w:color w:val="1F497D"/>
                          <w:sz w:val="20"/>
                          <w:szCs w:val="20"/>
                        </w:rPr>
                        <w:t>“ver e oír” ao meu redor</w:t>
                      </w:r>
                      <w:r>
                        <w:rPr>
                          <w:rFonts w:ascii="Calibri" w:hAnsi="Calibri"/>
                          <w:bCs/>
                          <w:color w:val="1F497D"/>
                          <w:sz w:val="20"/>
                          <w:szCs w:val="20"/>
                        </w:rPr>
                        <w:t xml:space="preserve"> as obras de amor, os xestos de misericordia, as palabras de reconciliación… E poño tamén no meu “enxoval” do corazón algún favor, algún xesto de agarimo meu con alguén. Pensemos en Cáritas. </w:t>
                      </w:r>
                    </w:p>
                    <w:p w14:paraId="7DAD3DB8">
                      <w:pPr>
                        <w:autoSpaceDE w:val="0"/>
                        <w:autoSpaceDN w:val="0"/>
                        <w:adjustRightInd w:val="0"/>
                        <w:ind w:left="284"/>
                        <w:jc w:val="center"/>
                        <w:rPr>
                          <w:rFonts w:asciiTheme="minorHAnsi" w:hAnsiTheme="minorHAnsi" w:eastAsiaTheme="minorHAnsi" w:cstheme="minorHAnsi"/>
                          <w:color w:val="1F497D" w:themeColor="text2"/>
                          <w:sz w:val="18"/>
                          <w:szCs w:val="18"/>
                          <w:lang w:eastAsia="en-US"/>
                        </w:rPr>
                      </w:pPr>
                      <w:r>
                        <w:rPr>
                          <w:rFonts w:asciiTheme="minorHAnsi" w:hAnsiTheme="minorHAnsi" w:eastAsiaTheme="minorHAnsi" w:cstheme="minorHAnsi"/>
                          <w:color w:val="1F497D" w:themeColor="text2"/>
                          <w:sz w:val="18"/>
                          <w:szCs w:val="18"/>
                          <w:lang w:eastAsia="en-US"/>
                        </w:rPr>
                        <w:t xml:space="preserve">Ábrelle a porta a Xesús, Verbo Divino-2022, reflexión: </w:t>
                      </w:r>
                      <w:r>
                        <w:fldChar w:fldCharType="begin"/>
                      </w:r>
                      <w:r>
                        <w:instrText xml:space="preserve"> HYPERLINK "https://youtu.be/4E6XiCyinTQ" </w:instrText>
                      </w:r>
                      <w:r>
                        <w:fldChar w:fldCharType="separate"/>
                      </w:r>
                      <w:r>
                        <w:rPr>
                          <w:rStyle w:val="7"/>
                          <w:rFonts w:asciiTheme="minorHAnsi" w:hAnsiTheme="minorHAnsi" w:eastAsiaTheme="minorHAnsi" w:cstheme="minorHAnsi"/>
                          <w:color w:val="1F497D" w:themeColor="text2"/>
                          <w:sz w:val="18"/>
                          <w:szCs w:val="18"/>
                          <w:lang w:eastAsia="en-US"/>
                        </w:rPr>
                        <w:t>https://youtu.be/4E6XiCyinTQ</w:t>
                      </w:r>
                      <w:r>
                        <w:rPr>
                          <w:rStyle w:val="7"/>
                          <w:rFonts w:asciiTheme="minorHAnsi" w:hAnsiTheme="minorHAnsi" w:eastAsiaTheme="minorHAnsi" w:cstheme="minorHAnsi"/>
                          <w:color w:val="1F497D" w:themeColor="text2"/>
                          <w:sz w:val="18"/>
                          <w:szCs w:val="18"/>
                          <w:lang w:eastAsia="en-US"/>
                        </w:rPr>
                        <w:fldChar w:fldCharType="end"/>
                      </w:r>
                    </w:p>
                    <w:p w14:paraId="3D2CA36B">
                      <w:pPr>
                        <w:pStyle w:val="13"/>
                        <w:tabs>
                          <w:tab w:val="left" w:pos="284"/>
                        </w:tabs>
                        <w:spacing w:before="0" w:beforeAutospacing="0" w:after="0" w:afterAutospacing="0" w:line="240" w:lineRule="atLeast"/>
                        <w:ind w:left="284" w:hanging="142"/>
                        <w:jc w:val="right"/>
                        <w:rPr>
                          <w:rFonts w:ascii="Arial" w:hAnsi="Arial" w:cs="Arial"/>
                          <w:b/>
                          <w:bCs/>
                          <w:i/>
                          <w:color w:val="1F497D"/>
                          <w:sz w:val="18"/>
                          <w:szCs w:val="18"/>
                        </w:rPr>
                      </w:pPr>
                      <w:r>
                        <w:rPr>
                          <w:rFonts w:ascii="Arial" w:hAnsi="Arial" w:cs="Arial"/>
                          <w:b/>
                          <w:bCs/>
                          <w:i/>
                          <w:color w:val="1F497D"/>
                          <w:sz w:val="18"/>
                          <w:szCs w:val="18"/>
                        </w:rPr>
                        <w:t xml:space="preserve">Como espertarnos? Como airear e limpar a nosa alma? </w:t>
                      </w:r>
                    </w:p>
                    <w:p w14:paraId="3C0DE6B1">
                      <w:pPr>
                        <w:tabs>
                          <w:tab w:val="left" w:pos="426"/>
                        </w:tabs>
                        <w:spacing w:line="240" w:lineRule="atLeast"/>
                        <w:ind w:left="284" w:hanging="284"/>
                        <w:jc w:val="both"/>
                        <w:rPr>
                          <w:rFonts w:ascii="Calibri" w:hAnsi="Calibri"/>
                          <w:b/>
                          <w:bCs/>
                          <w:color w:val="1F497D"/>
                          <w:sz w:val="20"/>
                          <w:szCs w:val="20"/>
                        </w:rPr>
                      </w:pPr>
                      <w:r>
                        <w:rPr>
                          <w:rFonts w:ascii="Lucida Sans" w:hAnsi="Lucida Sans"/>
                          <w:b/>
                          <w:color w:val="7030A0"/>
                        </w:rPr>
                        <w:t>3. ACTUAR: Ordena a vida e fóra trastes</w:t>
                      </w:r>
                    </w:p>
                    <w:p w14:paraId="4CB1243E">
                      <w:pPr>
                        <w:tabs>
                          <w:tab w:val="left" w:pos="426"/>
                        </w:tabs>
                        <w:spacing w:line="240" w:lineRule="atLeast"/>
                        <w:ind w:left="284" w:hanging="142"/>
                        <w:jc w:val="both"/>
                        <w:rPr>
                          <w:rFonts w:ascii="Calibri" w:hAnsi="Calibri"/>
                          <w:color w:val="1F497D"/>
                          <w:sz w:val="18"/>
                          <w:szCs w:val="18"/>
                        </w:rPr>
                      </w:pPr>
                      <w:r>
                        <w:rPr>
                          <w:rFonts w:ascii="Calibri" w:hAnsi="Calibri"/>
                          <w:b/>
                          <w:bCs/>
                          <w:color w:val="1F497D"/>
                          <w:sz w:val="18"/>
                          <w:szCs w:val="18"/>
                        </w:rPr>
                        <w:t xml:space="preserve">- </w:t>
                      </w:r>
                      <w:r>
                        <w:rPr>
                          <w:rFonts w:ascii="Calibri" w:hAnsi="Calibri"/>
                          <w:color w:val="1F497D"/>
                          <w:sz w:val="18"/>
                          <w:szCs w:val="18"/>
                        </w:rPr>
                        <w:t xml:space="preserve">Sigue </w:t>
                      </w:r>
                      <w:r>
                        <w:rPr>
                          <w:rFonts w:ascii="Calibri" w:hAnsi="Calibri"/>
                          <w:b/>
                          <w:bCs/>
                          <w:color w:val="1F497D"/>
                          <w:sz w:val="18"/>
                          <w:szCs w:val="18"/>
                        </w:rPr>
                        <w:t>limpando os cristais</w:t>
                      </w:r>
                      <w:r>
                        <w:rPr>
                          <w:rFonts w:ascii="Calibri" w:hAnsi="Calibri"/>
                          <w:color w:val="1F497D"/>
                          <w:sz w:val="18"/>
                          <w:szCs w:val="18"/>
                        </w:rPr>
                        <w:t xml:space="preserve"> da túa mirada para descubrir a Xesús que quere nacer na nosa vida e non pasar inadvertido entre tantos ruídos, luces e cores. Síntete hoxe moi alegre porque xa está cerca o Nadal. Descobre obras de amor e xestos de misericordia que haxa na túa familia ou no teu redor. Pensa que ides compartir neste Nadal cos máis pobres a través de Cáritas da parroquia. Acende o 3º cirio da Coroa.</w:t>
                      </w:r>
                    </w:p>
                    <w:p w14:paraId="53AA1A9F">
                      <w:pPr>
                        <w:tabs>
                          <w:tab w:val="left" w:pos="426"/>
                        </w:tabs>
                        <w:spacing w:line="240" w:lineRule="atLeast"/>
                        <w:ind w:left="284" w:hanging="142"/>
                        <w:jc w:val="center"/>
                        <w:rPr>
                          <w:rStyle w:val="7"/>
                          <w:rFonts w:asciiTheme="minorHAnsi" w:hAnsiTheme="minorHAnsi" w:cstheme="minorHAnsi"/>
                          <w:sz w:val="14"/>
                          <w:szCs w:val="14"/>
                        </w:rPr>
                      </w:pPr>
                      <w:r>
                        <w:rPr>
                          <w:rFonts w:asciiTheme="minorHAnsi" w:hAnsiTheme="minorHAnsi" w:cstheme="minorHAnsi"/>
                          <w:color w:val="1F497D" w:themeColor="text2"/>
                          <w:sz w:val="14"/>
                          <w:szCs w:val="14"/>
                        </w:rPr>
                        <w:t xml:space="preserve">“Abre a túa ventá”, Unai e Fano, canción: </w:t>
                      </w:r>
                      <w:r>
                        <w:fldChar w:fldCharType="begin"/>
                      </w:r>
                      <w:r>
                        <w:instrText xml:space="preserve"> HYPERLINK "https://youtu.be/kzXzP6U0QfM&amp;list=RDkzXzP6U0QfM&amp;start_radio=1" </w:instrText>
                      </w:r>
                      <w:r>
                        <w:fldChar w:fldCharType="separate"/>
                      </w:r>
                      <w:r>
                        <w:rPr>
                          <w:rStyle w:val="7"/>
                          <w:rFonts w:asciiTheme="minorHAnsi" w:hAnsiTheme="minorHAnsi" w:cstheme="minorHAnsi"/>
                          <w:color w:val="1F497D" w:themeColor="text2"/>
                          <w:sz w:val="14"/>
                          <w:szCs w:val="14"/>
                        </w:rPr>
                        <w:t>https://youtu.be/kzXzP6U0QfM&amp;list=RDkzXzP6U0QfM&amp;start_radio=1</w:t>
                      </w:r>
                      <w:r>
                        <w:rPr>
                          <w:rStyle w:val="7"/>
                          <w:rFonts w:asciiTheme="minorHAnsi" w:hAnsiTheme="minorHAnsi" w:cstheme="minorHAnsi"/>
                          <w:color w:val="1F497D" w:themeColor="text2"/>
                          <w:sz w:val="14"/>
                          <w:szCs w:val="14"/>
                        </w:rPr>
                        <w:fldChar w:fldCharType="end"/>
                      </w:r>
                    </w:p>
                    <w:p w14:paraId="7F57C42A">
                      <w:pPr>
                        <w:tabs>
                          <w:tab w:val="left" w:pos="426"/>
                        </w:tabs>
                        <w:spacing w:line="240" w:lineRule="atLeast"/>
                        <w:ind w:left="284" w:hanging="142"/>
                        <w:jc w:val="right"/>
                        <w:rPr>
                          <w:rFonts w:ascii="Calibri" w:hAnsi="Calibri"/>
                          <w:b/>
                          <w:bCs/>
                          <w:color w:val="1F497D"/>
                          <w:sz w:val="16"/>
                          <w:szCs w:val="16"/>
                        </w:rPr>
                      </w:pPr>
                      <w:r>
                        <w:rPr>
                          <w:rFonts w:ascii="Arial" w:hAnsi="Arial" w:cs="Arial"/>
                          <w:b/>
                          <w:bCs/>
                          <w:i/>
                          <w:color w:val="1F497D"/>
                          <w:sz w:val="18"/>
                          <w:szCs w:val="18"/>
                        </w:rPr>
                        <w:t>Que imos facer?</w:t>
                      </w:r>
                    </w:p>
                  </w:txbxContent>
                </v:textbox>
                <w10:wrap type="tight"/>
              </v:shape>
            </w:pict>
          </mc:Fallback>
        </mc:AlternateContent>
      </w:r>
    </w:p>
    <w:p w14:paraId="666C7F91">
      <w:pPr>
        <w:pStyle w:val="13"/>
      </w:pPr>
      <w:r>
        <w:rPr>
          <w:rFonts w:ascii="Comic Sans MS" w:hAnsi="Comic Sans MS" w:eastAsia="Arial Unicode MS"/>
          <w:i/>
          <w:sz w:val="20"/>
          <w:szCs w:val="20"/>
        </w:rPr>
        <mc:AlternateContent>
          <mc:Choice Requires="wps">
            <w:drawing>
              <wp:anchor distT="0" distB="0" distL="114300" distR="114300" simplePos="0" relativeHeight="251664384" behindDoc="0" locked="0" layoutInCell="1" allowOverlap="1">
                <wp:simplePos x="0" y="0"/>
                <wp:positionH relativeFrom="column">
                  <wp:posOffset>160020</wp:posOffset>
                </wp:positionH>
                <wp:positionV relativeFrom="paragraph">
                  <wp:posOffset>160655</wp:posOffset>
                </wp:positionV>
                <wp:extent cx="3827780" cy="6210935"/>
                <wp:effectExtent l="6350" t="6350" r="13970" b="18415"/>
                <wp:wrapNone/>
                <wp:docPr id="6" name="Rectangle 212"/>
                <wp:cNvGraphicFramePr/>
                <a:graphic xmlns:a="http://schemas.openxmlformats.org/drawingml/2006/main">
                  <a:graphicData uri="http://schemas.microsoft.com/office/word/2010/wordprocessingShape">
                    <wps:wsp>
                      <wps:cNvSpPr/>
                      <wps:spPr>
                        <a:xfrm>
                          <a:off x="0" y="0"/>
                          <a:ext cx="3827780" cy="6210935"/>
                        </a:xfrm>
                        <a:prstGeom prst="rect">
                          <a:avLst/>
                        </a:prstGeom>
                        <a:gradFill rotWithShape="0">
                          <a:gsLst>
                            <a:gs pos="0">
                              <a:srgbClr val="FFFFFF"/>
                            </a:gs>
                            <a:gs pos="100000">
                              <a:srgbClr val="CCC0D9"/>
                            </a:gs>
                          </a:gsLst>
                          <a:lin ang="5400000" scaled="1"/>
                          <a:tileRect/>
                        </a:gradFill>
                        <a:ln w="12700" cap="flat" cmpd="sng">
                          <a:solidFill>
                            <a:srgbClr val="C6D9F1"/>
                          </a:solidFill>
                          <a:prstDash val="solid"/>
                          <a:miter/>
                          <a:headEnd type="none" w="med" len="med"/>
                          <a:tailEnd type="none" w="med" len="med"/>
                        </a:ln>
                      </wps:spPr>
                      <wps:txbx>
                        <w:txbxContent>
                          <w:p w14:paraId="13F76B2A">
                            <w:pPr>
                              <w:tabs>
                                <w:tab w:val="left" w:pos="0"/>
                                <w:tab w:val="left" w:pos="851"/>
                                <w:tab w:val="left" w:pos="2183"/>
                                <w:tab w:val="left" w:pos="2903"/>
                                <w:tab w:val="left" w:pos="3623"/>
                                <w:tab w:val="left" w:pos="4343"/>
                                <w:tab w:val="left" w:pos="5783"/>
                                <w:tab w:val="left" w:pos="6503"/>
                                <w:tab w:val="left" w:pos="7200"/>
                              </w:tabs>
                              <w:spacing w:line="240" w:lineRule="atLeast"/>
                              <w:ind w:right="-49"/>
                              <w:jc w:val="both"/>
                              <w:rPr>
                                <w:rFonts w:ascii="Calibri" w:hAnsi="Calibri" w:eastAsia="Arial Unicode MS"/>
                                <w:b/>
                                <w:bCs/>
                                <w:snapToGrid w:val="0"/>
                                <w:color w:val="7030A0"/>
                                <w:sz w:val="20"/>
                                <w:szCs w:val="20"/>
                              </w:rPr>
                            </w:pPr>
                            <w:r>
                              <w:rPr>
                                <w:rFonts w:ascii="Calibri" w:hAnsi="Calibri"/>
                                <w:b/>
                                <w:snapToGrid w:val="0"/>
                                <w:color w:val="7030A0"/>
                                <w:sz w:val="20"/>
                                <w:szCs w:val="20"/>
                              </w:rPr>
                              <w:t xml:space="preserve">ISAÍAS </w:t>
                            </w:r>
                            <w:r>
                              <w:rPr>
                                <w:rFonts w:ascii="Calibri" w:hAnsi="Calibri" w:eastAsia="Arial Unicode MS"/>
                                <w:b/>
                                <w:bCs/>
                                <w:snapToGrid w:val="0"/>
                                <w:color w:val="7030A0"/>
                                <w:sz w:val="20"/>
                                <w:szCs w:val="20"/>
                              </w:rPr>
                              <w:t xml:space="preserve">35, 1-6a. 10: </w:t>
                            </w:r>
                            <w:r>
                              <w:rPr>
                                <w:rFonts w:ascii="Calibri" w:hAnsi="Calibri" w:eastAsia="Arial Unicode MS"/>
                                <w:bCs/>
                                <w:i/>
                                <w:iCs/>
                                <w:snapToGrid w:val="0"/>
                                <w:color w:val="7030A0"/>
                                <w:sz w:val="18"/>
                                <w:szCs w:val="18"/>
                              </w:rPr>
                              <w:t>Deus vén en persoa e salvaravos.</w:t>
                            </w:r>
                          </w:p>
                          <w:p w14:paraId="3DD1AE16">
                            <w:pPr>
                              <w:tabs>
                                <w:tab w:val="left" w:pos="576"/>
                                <w:tab w:val="left" w:pos="720"/>
                                <w:tab w:val="left" w:pos="1080"/>
                                <w:tab w:val="left" w:pos="2160"/>
                                <w:tab w:val="left" w:pos="2880"/>
                                <w:tab w:val="left" w:pos="3600"/>
                                <w:tab w:val="left" w:pos="4320"/>
                                <w:tab w:val="left" w:pos="5783"/>
                                <w:tab w:val="left" w:pos="6480"/>
                                <w:tab w:val="left" w:pos="7088"/>
                              </w:tabs>
                              <w:spacing w:line="240" w:lineRule="atLeast"/>
                              <w:ind w:left="284" w:right="34" w:firstLine="284"/>
                              <w:jc w:val="both"/>
                              <w:rPr>
                                <w:rFonts w:ascii="Calibri" w:hAnsi="Calibri"/>
                                <w:snapToGrid w:val="0"/>
                                <w:sz w:val="20"/>
                                <w:szCs w:val="20"/>
                              </w:rPr>
                            </w:pPr>
                          </w:p>
                          <w:p w14:paraId="6F3E4562">
                            <w:pPr>
                              <w:tabs>
                                <w:tab w:val="left" w:pos="576"/>
                                <w:tab w:val="left" w:pos="720"/>
                                <w:tab w:val="left" w:pos="1080"/>
                                <w:tab w:val="left" w:pos="2160"/>
                                <w:tab w:val="left" w:pos="2880"/>
                                <w:tab w:val="left" w:pos="3600"/>
                                <w:tab w:val="left" w:pos="4320"/>
                                <w:tab w:val="left" w:pos="5783"/>
                                <w:tab w:val="left" w:pos="6480"/>
                                <w:tab w:val="left" w:pos="7088"/>
                              </w:tabs>
                              <w:spacing w:line="240" w:lineRule="atLeast"/>
                              <w:ind w:left="284" w:right="34" w:firstLine="284"/>
                              <w:jc w:val="both"/>
                              <w:rPr>
                                <w:rFonts w:ascii="Calibri" w:hAnsi="Calibri"/>
                                <w:snapToGrid w:val="0"/>
                                <w:sz w:val="20"/>
                                <w:szCs w:val="20"/>
                              </w:rPr>
                            </w:pPr>
                            <w:r>
                              <w:rPr>
                                <w:rFonts w:ascii="Calibri" w:hAnsi="Calibri"/>
                                <w:snapToGrid w:val="0"/>
                                <w:sz w:val="20"/>
                                <w:szCs w:val="20"/>
                              </w:rPr>
                              <w:t xml:space="preserve">O deserto e o ermo exultarán, alegrarase a estepa e florecerá, xerminará e florecerá como flor de narciso, festexará con gozo e cantos de xúbilo. Foille dada a gloria do Líbano, o esplendor do Carmelo e do Sarón. Contemplarán a gloria do Señor, a maxestade do noso Deus. </w:t>
                            </w:r>
                            <w:r>
                              <w:rPr>
                                <w:rFonts w:ascii="Calibri" w:hAnsi="Calibri"/>
                                <w:b/>
                                <w:snapToGrid w:val="0"/>
                                <w:sz w:val="20"/>
                                <w:szCs w:val="20"/>
                              </w:rPr>
                              <w:t>Fortalecede as mans débiles, afianzade os xeonllos vacilantes; dicide aos inquietos: «Sede fortes, non temades. Velaquí o voso Deus! Chega o desquite, a retribución de Deus. Vén en persoa e salvaravos».</w:t>
                            </w:r>
                            <w:r>
                              <w:rPr>
                                <w:rFonts w:ascii="Calibri" w:hAnsi="Calibri"/>
                                <w:b/>
                                <w:snapToGrid w:val="0"/>
                                <w:sz w:val="36"/>
                                <w:szCs w:val="36"/>
                              </w:rPr>
                              <w:t xml:space="preserve"> </w:t>
                            </w:r>
                            <w:r>
                              <w:rPr>
                                <w:rFonts w:ascii="Calibri" w:hAnsi="Calibri"/>
                                <w:snapToGrid w:val="0"/>
                                <w:sz w:val="20"/>
                                <w:szCs w:val="20"/>
                              </w:rPr>
                              <w:t xml:space="preserve">Entón despegaranse os ollos dos cegos, os oídos dos xordos abriranse; entón saltará o coxo como un cervo. Retornan os rescatados do Señor. Chegarán a Sión con cantos de xúbilo: alegría sen límite nos seus rostros. Domínanos o gozo e a alegría. Quedan atrás a pena e a aflición. </w:t>
                            </w:r>
                          </w:p>
                          <w:p w14:paraId="613AF938">
                            <w:pPr>
                              <w:tabs>
                                <w:tab w:val="left" w:pos="576"/>
                                <w:tab w:val="left" w:pos="720"/>
                                <w:tab w:val="left" w:pos="1080"/>
                                <w:tab w:val="left" w:pos="2160"/>
                                <w:tab w:val="left" w:pos="2880"/>
                                <w:tab w:val="left" w:pos="3600"/>
                                <w:tab w:val="left" w:pos="4320"/>
                                <w:tab w:val="left" w:pos="5783"/>
                                <w:tab w:val="left" w:pos="6480"/>
                                <w:tab w:val="left" w:pos="7088"/>
                              </w:tabs>
                              <w:spacing w:line="240" w:lineRule="atLeast"/>
                              <w:ind w:left="284" w:right="34" w:firstLine="284"/>
                              <w:jc w:val="both"/>
                              <w:rPr>
                                <w:rFonts w:ascii="Calibri" w:hAnsi="Calibri"/>
                                <w:i/>
                                <w:snapToGrid w:val="0"/>
                                <w:sz w:val="20"/>
                                <w:szCs w:val="20"/>
                              </w:rPr>
                            </w:pPr>
                            <w:r>
                              <w:rPr>
                                <w:rFonts w:ascii="Calibri" w:hAnsi="Calibri"/>
                                <w:i/>
                                <w:snapToGrid w:val="0"/>
                                <w:sz w:val="20"/>
                                <w:szCs w:val="20"/>
                              </w:rPr>
                              <w:t xml:space="preserve">Palabra do Señor. </w:t>
                            </w:r>
                          </w:p>
                          <w:p w14:paraId="248FDD35">
                            <w:pPr>
                              <w:tabs>
                                <w:tab w:val="left" w:pos="142"/>
                                <w:tab w:val="left" w:pos="567"/>
                                <w:tab w:val="left" w:pos="1463"/>
                                <w:tab w:val="left" w:pos="2183"/>
                                <w:tab w:val="left" w:pos="3600"/>
                                <w:tab w:val="left" w:pos="3686"/>
                                <w:tab w:val="left" w:pos="4320"/>
                                <w:tab w:val="left" w:pos="5040"/>
                                <w:tab w:val="left" w:pos="5760"/>
                                <w:tab w:val="left" w:pos="6480"/>
                                <w:tab w:val="left" w:pos="7088"/>
                              </w:tabs>
                              <w:spacing w:line="240" w:lineRule="atLeast"/>
                              <w:ind w:right="34"/>
                              <w:jc w:val="both"/>
                              <w:rPr>
                                <w:rFonts w:ascii="Calibri" w:hAnsi="Calibri"/>
                                <w:b/>
                                <w:snapToGrid w:val="0"/>
                                <w:color w:val="7030A0"/>
                                <w:sz w:val="20"/>
                                <w:szCs w:val="20"/>
                              </w:rPr>
                            </w:pPr>
                            <w:r>
                              <w:rPr>
                                <w:rFonts w:ascii="Calibri" w:hAnsi="Calibri"/>
                                <w:b/>
                                <w:snapToGrid w:val="0"/>
                                <w:color w:val="7030A0"/>
                                <w:sz w:val="20"/>
                                <w:szCs w:val="20"/>
                              </w:rPr>
                              <w:t>SALMO 145:  R/.   Ven, Señor, salvarnos.</w:t>
                            </w:r>
                          </w:p>
                          <w:p w14:paraId="09084B77">
                            <w:pPr>
                              <w:tabs>
                                <w:tab w:val="left" w:pos="142"/>
                                <w:tab w:val="left" w:pos="284"/>
                                <w:tab w:val="left" w:pos="567"/>
                                <w:tab w:val="left" w:pos="1463"/>
                                <w:tab w:val="left" w:pos="2183"/>
                                <w:tab w:val="left" w:pos="3600"/>
                                <w:tab w:val="left" w:pos="3686"/>
                                <w:tab w:val="left" w:pos="4320"/>
                                <w:tab w:val="left" w:pos="5040"/>
                                <w:tab w:val="left" w:pos="5760"/>
                                <w:tab w:val="left" w:pos="6480"/>
                                <w:tab w:val="left" w:pos="7088"/>
                              </w:tabs>
                              <w:spacing w:line="240" w:lineRule="atLeast"/>
                              <w:ind w:left="284" w:right="34" w:hanging="284"/>
                              <w:jc w:val="both"/>
                              <w:rPr>
                                <w:rFonts w:ascii="Calibri" w:hAnsi="Calibri" w:eastAsia="Arial Unicode MS"/>
                                <w:bCs/>
                                <w:i/>
                                <w:snapToGrid w:val="0"/>
                                <w:color w:val="7030A0"/>
                                <w:sz w:val="18"/>
                                <w:szCs w:val="18"/>
                                <w:lang/>
                              </w:rPr>
                            </w:pPr>
                            <w:r>
                              <w:rPr>
                                <w:rFonts w:ascii="Calibri" w:hAnsi="Calibri"/>
                                <w:b/>
                                <w:bCs/>
                                <w:snapToGrid w:val="0"/>
                                <w:color w:val="7030A0"/>
                                <w:sz w:val="20"/>
                                <w:szCs w:val="20"/>
                              </w:rPr>
                              <w:t>SANTIAGO</w:t>
                            </w:r>
                            <w:r>
                              <w:rPr>
                                <w:rFonts w:ascii="Calibri" w:hAnsi="Calibri"/>
                                <w:b/>
                                <w:i/>
                                <w:snapToGrid w:val="0"/>
                                <w:color w:val="7030A0"/>
                                <w:sz w:val="20"/>
                                <w:szCs w:val="20"/>
                              </w:rPr>
                              <w:t xml:space="preserve"> </w:t>
                            </w:r>
                            <w:r>
                              <w:rPr>
                                <w:rFonts w:ascii="Calibri" w:hAnsi="Calibri" w:eastAsia="Arial Unicode MS"/>
                                <w:b/>
                                <w:bCs/>
                                <w:i/>
                                <w:snapToGrid w:val="0"/>
                                <w:color w:val="7030A0"/>
                                <w:sz w:val="20"/>
                                <w:szCs w:val="20"/>
                              </w:rPr>
                              <w:t xml:space="preserve">5, 7-10: </w:t>
                            </w:r>
                            <w:r>
                              <w:rPr>
                                <w:rFonts w:ascii="Calibri" w:hAnsi="Calibri" w:eastAsia="Arial Unicode MS"/>
                                <w:bCs/>
                                <w:i/>
                                <w:iCs/>
                                <w:snapToGrid w:val="0"/>
                                <w:color w:val="7030A0"/>
                                <w:sz w:val="18"/>
                                <w:szCs w:val="18"/>
                              </w:rPr>
                              <w:t>Fortalecede os vosos corazóns, porque a vinda do Señor está cerca.</w:t>
                            </w:r>
                          </w:p>
                          <w:p w14:paraId="444F2C14">
                            <w:pPr>
                              <w:tabs>
                                <w:tab w:val="left" w:pos="142"/>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284" w:right="34" w:hanging="284"/>
                              <w:jc w:val="both"/>
                              <w:rPr>
                                <w:rFonts w:eastAsia="Arial Unicode MS" w:asciiTheme="minorHAnsi" w:hAnsiTheme="minorHAnsi" w:cstheme="minorHAnsi"/>
                                <w:bCs/>
                                <w:i/>
                                <w:color w:val="7030A0"/>
                                <w:sz w:val="16"/>
                                <w:szCs w:val="16"/>
                              </w:rPr>
                            </w:pPr>
                            <w:r>
                              <w:rPr>
                                <w:rFonts w:ascii="Calibri" w:hAnsi="Calibri"/>
                                <w:b/>
                                <w:bCs/>
                                <w:caps/>
                                <w:color w:val="7030A0"/>
                                <w:sz w:val="22"/>
                                <w:szCs w:val="22"/>
                              </w:rPr>
                              <w:t xml:space="preserve">San mateo </w:t>
                            </w:r>
                            <w:r>
                              <w:rPr>
                                <w:rFonts w:ascii="Calibri" w:hAnsi="Calibri"/>
                                <w:snapToGrid w:val="0"/>
                                <w:color w:val="7030A0"/>
                              </w:rPr>
                              <w:t>11</w:t>
                            </w:r>
                            <w:r>
                              <w:rPr>
                                <w:rFonts w:ascii="Calibri" w:hAnsi="Calibri"/>
                                <w:snapToGrid w:val="0"/>
                                <w:color w:val="7030A0"/>
                                <w:sz w:val="22"/>
                                <w:szCs w:val="22"/>
                              </w:rPr>
                              <w:t xml:space="preserve">, </w:t>
                            </w:r>
                            <w:r>
                              <w:rPr>
                                <w:rFonts w:ascii="Calibri" w:hAnsi="Calibri"/>
                                <w:snapToGrid w:val="0"/>
                                <w:color w:val="7030A0"/>
                              </w:rPr>
                              <w:t>2-11</w:t>
                            </w:r>
                            <w:r>
                              <w:rPr>
                                <w:rFonts w:ascii="Calibri" w:hAnsi="Calibri"/>
                                <w:snapToGrid w:val="0"/>
                                <w:color w:val="7030A0"/>
                                <w:sz w:val="22"/>
                                <w:szCs w:val="22"/>
                              </w:rPr>
                              <w:t>:</w:t>
                            </w:r>
                            <w:r>
                              <w:rPr>
                                <w:rFonts w:ascii="Calibri" w:hAnsi="Calibri"/>
                                <w:snapToGrid w:val="0"/>
                                <w:color w:val="7030A0"/>
                                <w:sz w:val="18"/>
                                <w:szCs w:val="18"/>
                              </w:rPr>
                              <w:t xml:space="preserve"> </w:t>
                            </w:r>
                            <w:r>
                              <w:rPr>
                                <w:rFonts w:eastAsia="Arial Unicode MS" w:asciiTheme="minorHAnsi" w:hAnsiTheme="minorHAnsi" w:cstheme="minorHAnsi"/>
                                <w:bCs/>
                                <w:i/>
                                <w:iCs/>
                                <w:color w:val="7030A0"/>
                                <w:sz w:val="16"/>
                                <w:szCs w:val="16"/>
                              </w:rPr>
                              <w:t>Es ti o que ha de vir ou temos que esperar a outro?</w:t>
                            </w:r>
                          </w:p>
                          <w:p w14:paraId="21642555">
                            <w:pPr>
                              <w:tabs>
                                <w:tab w:val="left" w:pos="144"/>
                                <w:tab w:val="left" w:pos="284"/>
                                <w:tab w:val="left" w:pos="720"/>
                                <w:tab w:val="left" w:pos="2410"/>
                                <w:tab w:val="left" w:pos="2880"/>
                                <w:tab w:val="left" w:pos="3600"/>
                                <w:tab w:val="left" w:pos="4320"/>
                                <w:tab w:val="left" w:pos="5040"/>
                                <w:tab w:val="left" w:pos="5760"/>
                                <w:tab w:val="left" w:pos="6480"/>
                                <w:tab w:val="left" w:pos="7088"/>
                                <w:tab w:val="left" w:pos="11520"/>
                              </w:tabs>
                              <w:spacing w:line="240" w:lineRule="atLeast"/>
                              <w:ind w:left="284" w:right="34" w:hanging="284"/>
                              <w:jc w:val="both"/>
                              <w:rPr>
                                <w:rFonts w:ascii="Calibri" w:hAnsi="Calibri" w:eastAsia="Arial Unicode MS" w:cs="Calibri"/>
                                <w:bCs/>
                                <w:sz w:val="20"/>
                                <w:szCs w:val="20"/>
                              </w:rPr>
                            </w:pPr>
                            <w:r>
                              <w:rPr>
                                <w:rFonts w:ascii="Calibri" w:hAnsi="Calibri" w:eastAsia="Arial Unicode MS" w:cs="Calibri"/>
                                <w:b/>
                                <w:bCs/>
                                <w:sz w:val="20"/>
                                <w:szCs w:val="20"/>
                              </w:rPr>
                              <w:t>Narrador:</w:t>
                            </w:r>
                            <w:r>
                              <w:rPr>
                                <w:rFonts w:ascii="Calibri" w:hAnsi="Calibri" w:eastAsia="Arial Unicode MS" w:cs="Calibri"/>
                                <w:bCs/>
                                <w:sz w:val="20"/>
                                <w:szCs w:val="20"/>
                              </w:rPr>
                              <w:t xml:space="preserve"> Naquel tempo, Xoán, que oíra no cárcere as obras do Mesías, mandou os seus discípulos a preguntarlle:</w:t>
                            </w:r>
                          </w:p>
                          <w:p w14:paraId="582DF60A">
                            <w:pPr>
                              <w:tabs>
                                <w:tab w:val="left" w:pos="144"/>
                                <w:tab w:val="left" w:pos="284"/>
                                <w:tab w:val="left" w:pos="720"/>
                                <w:tab w:val="left" w:pos="2410"/>
                                <w:tab w:val="left" w:pos="2880"/>
                                <w:tab w:val="left" w:pos="3600"/>
                                <w:tab w:val="left" w:pos="4320"/>
                                <w:tab w:val="left" w:pos="5040"/>
                                <w:tab w:val="left" w:pos="5760"/>
                                <w:tab w:val="left" w:pos="6480"/>
                                <w:tab w:val="left" w:pos="7088"/>
                                <w:tab w:val="left" w:pos="11520"/>
                              </w:tabs>
                              <w:spacing w:line="240" w:lineRule="atLeast"/>
                              <w:ind w:left="284" w:right="34" w:hanging="284"/>
                              <w:jc w:val="both"/>
                              <w:rPr>
                                <w:rFonts w:ascii="Calibri" w:hAnsi="Calibri" w:eastAsia="Arial Unicode MS" w:cs="Calibri"/>
                                <w:b/>
                                <w:bCs/>
                                <w:i/>
                                <w:sz w:val="20"/>
                                <w:szCs w:val="20"/>
                              </w:rPr>
                            </w:pPr>
                            <w:r>
                              <w:rPr>
                                <w:rFonts w:ascii="Calibri" w:hAnsi="Calibri" w:eastAsia="Arial Unicode MS" w:cs="Calibri"/>
                                <w:b/>
                                <w:bCs/>
                                <w:sz w:val="20"/>
                                <w:szCs w:val="20"/>
                              </w:rPr>
                              <w:t>Discípulos:</w:t>
                            </w:r>
                            <w:r>
                              <w:rPr>
                                <w:rFonts w:ascii="Calibri" w:hAnsi="Calibri" w:eastAsia="Arial Unicode MS" w:cs="Calibri"/>
                                <w:bCs/>
                                <w:sz w:val="20"/>
                                <w:szCs w:val="20"/>
                              </w:rPr>
                              <w:t xml:space="preserve"> </w:t>
                            </w:r>
                            <w:r>
                              <w:rPr>
                                <w:rFonts w:ascii="Calibri" w:hAnsi="Calibri" w:eastAsia="Arial Unicode MS" w:cs="Calibri"/>
                                <w:bCs/>
                                <w:i/>
                                <w:sz w:val="20"/>
                                <w:szCs w:val="20"/>
                              </w:rPr>
                              <w:t xml:space="preserve">-«Es ti o que ha de vir o </w:t>
                            </w:r>
                            <w:r>
                              <w:rPr>
                                <w:rFonts w:ascii="Calibri" w:hAnsi="Calibri" w:eastAsia="Arial Unicode MS" w:cs="Calibri"/>
                                <w:b/>
                                <w:bCs/>
                                <w:i/>
                                <w:sz w:val="20"/>
                                <w:szCs w:val="20"/>
                              </w:rPr>
                              <w:t>temos que esperar a outro?».</w:t>
                            </w:r>
                          </w:p>
                          <w:p w14:paraId="2622597A">
                            <w:pPr>
                              <w:tabs>
                                <w:tab w:val="left" w:pos="144"/>
                                <w:tab w:val="left" w:pos="284"/>
                                <w:tab w:val="left" w:pos="720"/>
                                <w:tab w:val="left" w:pos="2410"/>
                                <w:tab w:val="left" w:pos="2880"/>
                                <w:tab w:val="left" w:pos="3600"/>
                                <w:tab w:val="left" w:pos="4320"/>
                                <w:tab w:val="left" w:pos="5040"/>
                                <w:tab w:val="left" w:pos="5760"/>
                                <w:tab w:val="left" w:pos="6480"/>
                                <w:tab w:val="left" w:pos="7088"/>
                                <w:tab w:val="left" w:pos="11520"/>
                              </w:tabs>
                              <w:spacing w:line="240" w:lineRule="atLeast"/>
                              <w:ind w:left="284" w:right="34" w:hanging="284"/>
                              <w:jc w:val="both"/>
                              <w:rPr>
                                <w:rFonts w:ascii="Calibri" w:hAnsi="Calibri" w:eastAsia="Arial Unicode MS" w:cs="Calibri"/>
                                <w:bCs/>
                                <w:sz w:val="20"/>
                                <w:szCs w:val="20"/>
                              </w:rPr>
                            </w:pPr>
                            <w:r>
                              <w:rPr>
                                <w:rFonts w:ascii="Calibri" w:hAnsi="Calibri" w:eastAsia="Arial Unicode MS" w:cs="Calibri"/>
                                <w:b/>
                                <w:bCs/>
                                <w:sz w:val="20"/>
                                <w:szCs w:val="20"/>
                              </w:rPr>
                              <w:t>Narrador:</w:t>
                            </w:r>
                            <w:r>
                              <w:rPr>
                                <w:rFonts w:ascii="Calibri" w:hAnsi="Calibri" w:eastAsia="Arial Unicode MS" w:cs="Calibri"/>
                                <w:bCs/>
                                <w:sz w:val="20"/>
                                <w:szCs w:val="20"/>
                              </w:rPr>
                              <w:t xml:space="preserve"> Xesús respondeulles:</w:t>
                            </w:r>
                          </w:p>
                          <w:p w14:paraId="54DAFAA6">
                            <w:pPr>
                              <w:tabs>
                                <w:tab w:val="left" w:pos="144"/>
                                <w:tab w:val="left" w:pos="284"/>
                                <w:tab w:val="left" w:pos="720"/>
                                <w:tab w:val="left" w:pos="2410"/>
                                <w:tab w:val="left" w:pos="2880"/>
                                <w:tab w:val="left" w:pos="3600"/>
                                <w:tab w:val="left" w:pos="4320"/>
                                <w:tab w:val="left" w:pos="5040"/>
                                <w:tab w:val="left" w:pos="5760"/>
                                <w:tab w:val="left" w:pos="6480"/>
                                <w:tab w:val="left" w:pos="7088"/>
                                <w:tab w:val="left" w:pos="11520"/>
                              </w:tabs>
                              <w:spacing w:line="240" w:lineRule="atLeast"/>
                              <w:ind w:left="284" w:right="34" w:hanging="284"/>
                              <w:jc w:val="both"/>
                              <w:rPr>
                                <w:rFonts w:ascii="Calibri" w:hAnsi="Calibri" w:eastAsia="Arial Unicode MS" w:cs="Calibri"/>
                                <w:bCs/>
                                <w:i/>
                                <w:sz w:val="20"/>
                                <w:szCs w:val="20"/>
                              </w:rPr>
                            </w:pPr>
                            <w:r>
                              <w:rPr>
                                <w:rFonts w:ascii="Calibri" w:hAnsi="Calibri" w:eastAsia="Arial Unicode MS" w:cs="Calibri"/>
                                <w:b/>
                                <w:bCs/>
                                <w:sz w:val="20"/>
                                <w:szCs w:val="20"/>
                              </w:rPr>
                              <w:t xml:space="preserve">Xesús: </w:t>
                            </w:r>
                            <w:r>
                              <w:rPr>
                                <w:rFonts w:ascii="Calibri" w:hAnsi="Calibri" w:eastAsia="Arial Unicode MS" w:cs="Calibri"/>
                                <w:b/>
                                <w:bCs/>
                                <w:i/>
                                <w:sz w:val="20"/>
                                <w:szCs w:val="20"/>
                              </w:rPr>
                              <w:t xml:space="preserve">- </w:t>
                            </w:r>
                            <w:r>
                              <w:rPr>
                                <w:rFonts w:ascii="Calibri" w:hAnsi="Calibri" w:eastAsia="Arial Unicode MS" w:cs="Calibri"/>
                                <w:bCs/>
                                <w:i/>
                                <w:sz w:val="20"/>
                                <w:szCs w:val="20"/>
                              </w:rPr>
                              <w:t xml:space="preserve">«Ide anunciar a Xoán o que estades vendo e oíndo: </w:t>
                            </w:r>
                            <w:r>
                              <w:rPr>
                                <w:rFonts w:ascii="Calibri" w:hAnsi="Calibri" w:eastAsia="Arial Unicode MS" w:cs="Calibri"/>
                                <w:b/>
                                <w:bCs/>
                                <w:i/>
                                <w:sz w:val="20"/>
                                <w:szCs w:val="20"/>
                              </w:rPr>
                              <w:t>os cegos ven, e os coxos andan;</w:t>
                            </w:r>
                            <w:r>
                              <w:rPr>
                                <w:rFonts w:ascii="Calibri" w:hAnsi="Calibri" w:eastAsia="Arial Unicode MS" w:cs="Calibri"/>
                                <w:bCs/>
                                <w:i/>
                                <w:sz w:val="20"/>
                                <w:szCs w:val="20"/>
                              </w:rPr>
                              <w:t xml:space="preserve"> os leprosos quedan limpos e os xordos oen; os mortos resucitan  os pobres son evanxelizados. E benaventurado o que non se escandalice de min!».</w:t>
                            </w:r>
                          </w:p>
                          <w:p w14:paraId="676C1A37">
                            <w:pPr>
                              <w:tabs>
                                <w:tab w:val="left" w:pos="144"/>
                                <w:tab w:val="left" w:pos="284"/>
                                <w:tab w:val="left" w:pos="720"/>
                                <w:tab w:val="left" w:pos="2410"/>
                                <w:tab w:val="left" w:pos="2880"/>
                                <w:tab w:val="left" w:pos="3600"/>
                                <w:tab w:val="left" w:pos="4320"/>
                                <w:tab w:val="left" w:pos="5040"/>
                                <w:tab w:val="left" w:pos="5760"/>
                                <w:tab w:val="left" w:pos="6480"/>
                                <w:tab w:val="left" w:pos="7088"/>
                                <w:tab w:val="left" w:pos="11520"/>
                              </w:tabs>
                              <w:spacing w:line="240" w:lineRule="atLeast"/>
                              <w:ind w:left="284" w:right="34" w:hanging="284"/>
                              <w:jc w:val="both"/>
                              <w:rPr>
                                <w:rFonts w:ascii="Calibri" w:hAnsi="Calibri" w:eastAsia="Arial Unicode MS" w:cs="Calibri"/>
                                <w:bCs/>
                                <w:sz w:val="20"/>
                                <w:szCs w:val="20"/>
                              </w:rPr>
                            </w:pPr>
                            <w:r>
                              <w:rPr>
                                <w:rFonts w:ascii="Calibri" w:hAnsi="Calibri" w:eastAsia="Arial Unicode MS" w:cs="Calibri"/>
                                <w:b/>
                                <w:bCs/>
                                <w:sz w:val="20"/>
                                <w:szCs w:val="20"/>
                              </w:rPr>
                              <w:t>Narrador:</w:t>
                            </w:r>
                            <w:r>
                              <w:rPr>
                                <w:rFonts w:ascii="Calibri" w:hAnsi="Calibri" w:eastAsia="Arial Unicode MS" w:cs="Calibri"/>
                                <w:bCs/>
                                <w:sz w:val="20"/>
                                <w:szCs w:val="20"/>
                              </w:rPr>
                              <w:t xml:space="preserve"> Al irse eles, Xesús púxose a falar á xente sobre Xoán:</w:t>
                            </w:r>
                          </w:p>
                          <w:p w14:paraId="3F0861DB">
                            <w:pPr>
                              <w:tabs>
                                <w:tab w:val="left" w:pos="144"/>
                                <w:tab w:val="left" w:pos="284"/>
                                <w:tab w:val="left" w:pos="720"/>
                                <w:tab w:val="left" w:pos="2410"/>
                                <w:tab w:val="left" w:pos="2880"/>
                                <w:tab w:val="left" w:pos="3600"/>
                                <w:tab w:val="left" w:pos="4320"/>
                                <w:tab w:val="left" w:pos="5040"/>
                                <w:tab w:val="left" w:pos="5760"/>
                                <w:tab w:val="left" w:pos="6480"/>
                                <w:tab w:val="left" w:pos="7088"/>
                                <w:tab w:val="left" w:pos="11520"/>
                              </w:tabs>
                              <w:spacing w:line="240" w:lineRule="atLeast"/>
                              <w:ind w:left="284" w:right="34" w:hanging="284"/>
                              <w:jc w:val="both"/>
                              <w:rPr>
                                <w:rFonts w:ascii="Calibri" w:hAnsi="Calibri" w:eastAsia="Arial Unicode MS" w:cs="Calibri"/>
                                <w:b/>
                                <w:bCs/>
                                <w:sz w:val="20"/>
                                <w:szCs w:val="20"/>
                              </w:rPr>
                            </w:pPr>
                            <w:r>
                              <w:rPr>
                                <w:rFonts w:ascii="Calibri" w:hAnsi="Calibri" w:eastAsia="Arial Unicode MS" w:cs="Calibri"/>
                                <w:b/>
                                <w:bCs/>
                                <w:sz w:val="20"/>
                                <w:szCs w:val="20"/>
                              </w:rPr>
                              <w:t xml:space="preserve">Xesús: </w:t>
                            </w:r>
                            <w:r>
                              <w:rPr>
                                <w:rFonts w:ascii="Calibri" w:hAnsi="Calibri" w:eastAsia="Arial Unicode MS" w:cs="Calibri"/>
                                <w:b/>
                                <w:bCs/>
                                <w:i/>
                                <w:sz w:val="20"/>
                                <w:szCs w:val="20"/>
                              </w:rPr>
                              <w:t xml:space="preserve">- </w:t>
                            </w:r>
                            <w:r>
                              <w:rPr>
                                <w:rFonts w:ascii="Calibri" w:hAnsi="Calibri" w:eastAsia="Arial Unicode MS" w:cs="Calibri"/>
                                <w:bCs/>
                                <w:i/>
                                <w:sz w:val="20"/>
                                <w:szCs w:val="20"/>
                              </w:rPr>
                              <w:t xml:space="preserve">«Que saístes a contemplar no deserto, unha cana sacudida polo vento? Ou que saístes ver, un home vestido con luxo? Mirade, os que visten con luxo habitan nos palacios. Entón, a que saístes?, a ver a un profeta? Si, dígovos, e máis que profeta. Este é de quen está escrito: </w:t>
                            </w:r>
                            <w:r>
                              <w:rPr>
                                <w:rFonts w:ascii="Calibri" w:hAnsi="Calibri" w:eastAsia="Arial Unicode MS" w:cs="Calibri"/>
                                <w:b/>
                                <w:bCs/>
                                <w:i/>
                                <w:sz w:val="20"/>
                                <w:szCs w:val="20"/>
                              </w:rPr>
                              <w:t>“Eu envío o meu mensaxeiro diante de ti, el preparará o teu camiño ante ti”.</w:t>
                            </w:r>
                          </w:p>
                          <w:p w14:paraId="2153D389">
                            <w:pPr>
                              <w:tabs>
                                <w:tab w:val="left" w:pos="144"/>
                                <w:tab w:val="left" w:pos="284"/>
                                <w:tab w:val="left" w:pos="720"/>
                                <w:tab w:val="left" w:pos="2410"/>
                                <w:tab w:val="left" w:pos="2880"/>
                                <w:tab w:val="left" w:pos="3600"/>
                                <w:tab w:val="left" w:pos="4320"/>
                                <w:tab w:val="left" w:pos="5040"/>
                                <w:tab w:val="left" w:pos="5760"/>
                                <w:tab w:val="left" w:pos="6480"/>
                                <w:tab w:val="left" w:pos="7088"/>
                                <w:tab w:val="left" w:pos="11520"/>
                              </w:tabs>
                              <w:spacing w:line="240" w:lineRule="atLeast"/>
                              <w:ind w:left="284" w:right="34" w:hanging="284"/>
                              <w:jc w:val="both"/>
                              <w:rPr>
                                <w:rFonts w:ascii="Calibri" w:hAnsi="Calibri" w:cs="Calibri"/>
                                <w:b/>
                                <w:i/>
                                <w:color w:val="231F20"/>
                                <w:sz w:val="20"/>
                                <w:szCs w:val="20"/>
                              </w:rPr>
                            </w:pPr>
                            <w:r>
                              <w:rPr>
                                <w:rFonts w:ascii="Calibri" w:hAnsi="Calibri" w:eastAsia="Arial Unicode MS" w:cs="Calibri"/>
                                <w:b/>
                                <w:bCs/>
                                <w:sz w:val="20"/>
                                <w:szCs w:val="20"/>
                              </w:rPr>
                              <w:t xml:space="preserve">Xesús: </w:t>
                            </w:r>
                            <w:r>
                              <w:rPr>
                                <w:rFonts w:ascii="Calibri" w:hAnsi="Calibri" w:eastAsia="Arial Unicode MS" w:cs="Calibri"/>
                                <w:b/>
                                <w:bCs/>
                                <w:i/>
                                <w:sz w:val="20"/>
                                <w:szCs w:val="20"/>
                              </w:rPr>
                              <w:t xml:space="preserve">- </w:t>
                            </w:r>
                            <w:r>
                              <w:rPr>
                                <w:rFonts w:ascii="Calibri" w:hAnsi="Calibri" w:eastAsia="Arial Unicode MS" w:cs="Calibri"/>
                                <w:bCs/>
                                <w:i/>
                                <w:sz w:val="20"/>
                                <w:szCs w:val="20"/>
                              </w:rPr>
                              <w:t xml:space="preserve">Con toda verdade dígovos que non naceu de muller un máis grande que Xoán o Bautista; aínda que o máis pequeno no reino dos ceos é máis grande ca el». </w:t>
                            </w:r>
                          </w:p>
                          <w:p w14:paraId="60C1D522">
                            <w:pPr>
                              <w:tabs>
                                <w:tab w:val="left" w:pos="142"/>
                                <w:tab w:val="left" w:pos="288"/>
                                <w:tab w:val="left" w:pos="720"/>
                                <w:tab w:val="left" w:pos="2410"/>
                                <w:tab w:val="left" w:pos="2880"/>
                                <w:tab w:val="left" w:pos="3600"/>
                                <w:tab w:val="left" w:pos="4320"/>
                                <w:tab w:val="left" w:pos="5040"/>
                                <w:tab w:val="left" w:pos="5760"/>
                                <w:tab w:val="left" w:pos="6480"/>
                                <w:tab w:val="left" w:pos="7088"/>
                                <w:tab w:val="left" w:pos="11520"/>
                              </w:tabs>
                              <w:spacing w:line="240" w:lineRule="atLeast"/>
                              <w:ind w:left="284" w:right="34" w:hanging="284"/>
                              <w:jc w:val="both"/>
                              <w:rPr>
                                <w:rFonts w:ascii="Calibri" w:hAnsi="Calibri" w:cs="Calibri"/>
                                <w:b/>
                                <w:i/>
                                <w:iCs/>
                                <w:sz w:val="18"/>
                                <w:szCs w:val="18"/>
                              </w:rPr>
                            </w:pPr>
                            <w:r>
                              <w:rPr>
                                <w:rFonts w:ascii="Calibri" w:hAnsi="Calibri" w:cs="Calibri"/>
                                <w:b/>
                                <w:i/>
                                <w:color w:val="231F20"/>
                                <w:sz w:val="18"/>
                                <w:szCs w:val="18"/>
                              </w:rPr>
                              <w:t>P</w:t>
                            </w:r>
                            <w:r>
                              <w:rPr>
                                <w:rFonts w:ascii="Calibri" w:hAnsi="Calibri" w:cs="Calibri"/>
                                <w:b/>
                                <w:i/>
                                <w:iCs/>
                                <w:sz w:val="18"/>
                                <w:szCs w:val="18"/>
                              </w:rPr>
                              <w:t xml:space="preserve">alabra do Señor.                                                       </w:t>
                            </w:r>
                          </w:p>
                          <w:p w14:paraId="3621A405">
                            <w:pPr>
                              <w:tabs>
                                <w:tab w:val="left" w:pos="142"/>
                                <w:tab w:val="left" w:pos="288"/>
                                <w:tab w:val="left" w:pos="720"/>
                                <w:tab w:val="left" w:pos="2410"/>
                                <w:tab w:val="left" w:pos="2880"/>
                                <w:tab w:val="left" w:pos="3600"/>
                                <w:tab w:val="left" w:pos="4320"/>
                                <w:tab w:val="left" w:pos="5040"/>
                                <w:tab w:val="left" w:pos="5760"/>
                                <w:tab w:val="left" w:pos="6480"/>
                                <w:tab w:val="left" w:pos="7088"/>
                                <w:tab w:val="left" w:pos="11520"/>
                              </w:tabs>
                              <w:spacing w:line="240" w:lineRule="atLeast"/>
                              <w:ind w:left="284" w:right="34" w:hanging="284"/>
                              <w:jc w:val="both"/>
                              <w:rPr>
                                <w:rFonts w:ascii="Calibri" w:hAnsi="Calibri"/>
                                <w:b/>
                                <w:bCs/>
                                <w:iCs/>
                                <w:sz w:val="18"/>
                                <w:szCs w:val="18"/>
                              </w:rPr>
                            </w:pPr>
                            <w:r>
                              <w:rPr>
                                <w:rFonts w:ascii="Calibri" w:hAnsi="Calibri" w:cs="Calibri"/>
                                <w:b/>
                                <w:i/>
                                <w:color w:val="231F20"/>
                                <w:sz w:val="18"/>
                                <w:szCs w:val="18"/>
                              </w:rPr>
                              <w:t xml:space="preserve">                                             </w:t>
                            </w:r>
                            <w:r>
                              <w:rPr>
                                <w:rFonts w:ascii="Calibri" w:hAnsi="Calibri"/>
                                <w:b/>
                                <w:bCs/>
                                <w:iCs/>
                                <w:snapToGrid w:val="0"/>
                                <w:sz w:val="18"/>
                                <w:szCs w:val="18"/>
                              </w:rPr>
                              <w:t xml:space="preserve"> (Narrador-Discípulos-Xesús).</w:t>
                            </w:r>
                          </w:p>
                          <w:p w14:paraId="70470901">
                            <w:pPr>
                              <w:tabs>
                                <w:tab w:val="left" w:pos="142"/>
                                <w:tab w:val="left" w:pos="284"/>
                                <w:tab w:val="left" w:pos="720"/>
                                <w:tab w:val="left" w:pos="2410"/>
                                <w:tab w:val="left" w:pos="2880"/>
                                <w:tab w:val="left" w:pos="3600"/>
                                <w:tab w:val="left" w:pos="4320"/>
                                <w:tab w:val="left" w:pos="5040"/>
                                <w:tab w:val="left" w:pos="5760"/>
                                <w:tab w:val="left" w:pos="6480"/>
                                <w:tab w:val="left" w:pos="7088"/>
                                <w:tab w:val="left" w:pos="11520"/>
                              </w:tabs>
                              <w:spacing w:line="200" w:lineRule="atLeast"/>
                              <w:ind w:left="284" w:right="34" w:hanging="284"/>
                              <w:jc w:val="both"/>
                              <w:rPr>
                                <w:rFonts w:ascii="Calibri" w:hAnsi="Calibri" w:cs="Calibri"/>
                                <w:b/>
                                <w:i/>
                                <w:iCs/>
                                <w:sz w:val="18"/>
                                <w:szCs w:val="18"/>
                              </w:rPr>
                            </w:pPr>
                          </w:p>
                          <w:p w14:paraId="2D34417E">
                            <w:pPr>
                              <w:tabs>
                                <w:tab w:val="left" w:pos="576"/>
                                <w:tab w:val="left" w:pos="720"/>
                                <w:tab w:val="left" w:pos="1080"/>
                                <w:tab w:val="left" w:pos="2160"/>
                                <w:tab w:val="left" w:pos="2880"/>
                                <w:tab w:val="left" w:pos="3600"/>
                                <w:tab w:val="left" w:pos="4320"/>
                                <w:tab w:val="left" w:pos="5783"/>
                                <w:tab w:val="left" w:pos="6480"/>
                                <w:tab w:val="left" w:pos="7200"/>
                              </w:tabs>
                              <w:spacing w:line="240" w:lineRule="atLeast"/>
                              <w:ind w:left="142" w:right="-30" w:firstLine="142"/>
                              <w:jc w:val="both"/>
                              <w:rPr>
                                <w:rFonts w:ascii="Comic Sans MS" w:hAnsi="Comic Sans MS"/>
                                <w:i/>
                                <w:snapToGrid w:val="0"/>
                                <w:sz w:val="20"/>
                                <w:szCs w:val="20"/>
                              </w:rPr>
                            </w:pPr>
                          </w:p>
                          <w:p w14:paraId="54A55CC9">
                            <w:pPr>
                              <w:tabs>
                                <w:tab w:val="left" w:pos="288"/>
                                <w:tab w:val="left" w:pos="1463"/>
                                <w:tab w:val="left" w:pos="2183"/>
                                <w:tab w:val="left" w:pos="3623"/>
                                <w:tab w:val="left" w:pos="3686"/>
                                <w:tab w:val="left" w:pos="4343"/>
                                <w:tab w:val="left" w:pos="5063"/>
                                <w:tab w:val="left" w:pos="5783"/>
                                <w:tab w:val="left" w:pos="6503"/>
                                <w:tab w:val="left" w:pos="7223"/>
                              </w:tabs>
                              <w:ind w:right="-49" w:firstLine="284"/>
                              <w:jc w:val="both"/>
                              <w:rPr>
                                <w:rFonts w:ascii="Comic Sans MS" w:hAnsi="Comic Sans MS"/>
                                <w:b/>
                                <w:i/>
                                <w:snapToGrid w:val="0"/>
                                <w:sz w:val="20"/>
                                <w:szCs w:val="20"/>
                              </w:rPr>
                            </w:pPr>
                          </w:p>
                          <w:p w14:paraId="0D287A44">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7A00FFF9">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22DA0DB6">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4CDE71A0">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2A0A7820">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12A4055F">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633C32C5">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3EDEAB4B">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79B3EAFF">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676E74CB">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23DEA93F">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238F71D4">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29445F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60E0D3AA">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05C6FD7B">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45F725F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5535D2B5">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6892AD39">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0B349A1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0C5B1DBD">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4672D3BA">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5DFEF125">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5923A6E4">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rPr>
                            </w:pPr>
                          </w:p>
                          <w:p w14:paraId="628669B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rPr>
                            </w:pPr>
                          </w:p>
                          <w:p w14:paraId="1594C2B8">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rPr>
                            </w:pPr>
                          </w:p>
                          <w:p w14:paraId="3F1318A5">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napToGrid w:val="0"/>
                                <w:sz w:val="22"/>
                                <w:szCs w:val="22"/>
                                <w:lang/>
                              </w:rPr>
                            </w:pPr>
                          </w:p>
                          <w:p w14:paraId="48CD90BE">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4C4FC149">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65793AC4">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3C978DB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107CBD0D">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sz w:val="20"/>
                                <w:szCs w:val="20"/>
                                <w:lang/>
                              </w:rPr>
                            </w:pPr>
                          </w:p>
                          <w:p w14:paraId="5E4D006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sz w:val="20"/>
                                <w:szCs w:val="20"/>
                                <w:lang/>
                              </w:rPr>
                            </w:pPr>
                          </w:p>
                          <w:p w14:paraId="67D16049">
                            <w:pPr>
                              <w:widowControl w:val="0"/>
                              <w:tabs>
                                <w:tab w:val="left" w:pos="3686"/>
                              </w:tabs>
                              <w:adjustRightInd w:val="0"/>
                              <w:ind w:right="154" w:firstLine="363"/>
                              <w:rPr>
                                <w:rFonts w:ascii="Calibri" w:hAnsi="Calibri"/>
                                <w:i/>
                                <w:sz w:val="22"/>
                                <w:szCs w:val="22"/>
                              </w:rPr>
                            </w:pPr>
                          </w:p>
                          <w:p w14:paraId="2C3A1946">
                            <w:pPr>
                              <w:widowControl w:val="0"/>
                              <w:tabs>
                                <w:tab w:val="left" w:pos="3686"/>
                              </w:tabs>
                              <w:adjustRightInd w:val="0"/>
                              <w:ind w:right="154" w:firstLine="363"/>
                              <w:rPr>
                                <w:rFonts w:ascii="Calibri" w:hAnsi="Calibri"/>
                                <w:i/>
                                <w:sz w:val="22"/>
                                <w:szCs w:val="22"/>
                              </w:rPr>
                            </w:pPr>
                          </w:p>
                          <w:p w14:paraId="67D5F1A7">
                            <w:pPr>
                              <w:tabs>
                                <w:tab w:val="left" w:pos="3686"/>
                              </w:tabs>
                              <w:ind w:right="154" w:firstLine="284"/>
                              <w:rPr>
                                <w:rFonts w:ascii="Calibri" w:hAnsi="Calibri"/>
                                <w:sz w:val="22"/>
                                <w:szCs w:val="22"/>
                              </w:rPr>
                            </w:pPr>
                          </w:p>
                          <w:p w14:paraId="67B1E9B7">
                            <w:pPr>
                              <w:tabs>
                                <w:tab w:val="left" w:pos="3686"/>
                              </w:tabs>
                              <w:ind w:right="154" w:firstLine="284"/>
                              <w:rPr>
                                <w:rFonts w:ascii="Calibri" w:hAnsi="Calibri"/>
                                <w:sz w:val="22"/>
                                <w:szCs w:val="22"/>
                              </w:rPr>
                            </w:pPr>
                          </w:p>
                        </w:txbxContent>
                      </wps:txbx>
                      <wps:bodyPr upright="1"/>
                    </wps:wsp>
                  </a:graphicData>
                </a:graphic>
              </wp:anchor>
            </w:drawing>
          </mc:Choice>
          <mc:Fallback>
            <w:pict>
              <v:rect id="Rectangle 212" o:spid="_x0000_s1026" o:spt="1" style="position:absolute;left:0pt;margin-left:12.6pt;margin-top:12.65pt;height:489.05pt;width:301.4pt;z-index:251664384;mso-width-relative:page;mso-height-relative:page;" fillcolor="#FFFFF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">
                <v:fill type="gradient" on="t" color2="#CCC0D9" focus="100%" focussize="0f,0f" focusposition="0f,0f"/>
                <v:stroke weight="1pt" color="#C6D9F1" joinstyle="miter"/>
                <v:imagedata o:title=""/>
                <o:lock v:ext="edit" aspectratio="f"/>
                <v:textbox>
                  <w:txbxContent>
                    <w:p w14:paraId="13F76B2A">
                      <w:pPr>
                        <w:tabs>
                          <w:tab w:val="left" w:pos="0"/>
                          <w:tab w:val="left" w:pos="851"/>
                          <w:tab w:val="left" w:pos="2183"/>
                          <w:tab w:val="left" w:pos="2903"/>
                          <w:tab w:val="left" w:pos="3623"/>
                          <w:tab w:val="left" w:pos="4343"/>
                          <w:tab w:val="left" w:pos="5783"/>
                          <w:tab w:val="left" w:pos="6503"/>
                          <w:tab w:val="left" w:pos="7200"/>
                        </w:tabs>
                        <w:spacing w:line="240" w:lineRule="atLeast"/>
                        <w:ind w:right="-49"/>
                        <w:jc w:val="both"/>
                        <w:rPr>
                          <w:rFonts w:ascii="Calibri" w:hAnsi="Calibri" w:eastAsia="Arial Unicode MS"/>
                          <w:b/>
                          <w:bCs/>
                          <w:snapToGrid w:val="0"/>
                          <w:color w:val="7030A0"/>
                          <w:sz w:val="20"/>
                          <w:szCs w:val="20"/>
                        </w:rPr>
                      </w:pPr>
                      <w:r>
                        <w:rPr>
                          <w:rFonts w:ascii="Calibri" w:hAnsi="Calibri"/>
                          <w:b/>
                          <w:snapToGrid w:val="0"/>
                          <w:color w:val="7030A0"/>
                          <w:sz w:val="20"/>
                          <w:szCs w:val="20"/>
                        </w:rPr>
                        <w:t xml:space="preserve">ISAÍAS </w:t>
                      </w:r>
                      <w:r>
                        <w:rPr>
                          <w:rFonts w:ascii="Calibri" w:hAnsi="Calibri" w:eastAsia="Arial Unicode MS"/>
                          <w:b/>
                          <w:bCs/>
                          <w:snapToGrid w:val="0"/>
                          <w:color w:val="7030A0"/>
                          <w:sz w:val="20"/>
                          <w:szCs w:val="20"/>
                        </w:rPr>
                        <w:t xml:space="preserve">35, 1-6a. 10: </w:t>
                      </w:r>
                      <w:r>
                        <w:rPr>
                          <w:rFonts w:ascii="Calibri" w:hAnsi="Calibri" w:eastAsia="Arial Unicode MS"/>
                          <w:bCs/>
                          <w:i/>
                          <w:iCs/>
                          <w:snapToGrid w:val="0"/>
                          <w:color w:val="7030A0"/>
                          <w:sz w:val="18"/>
                          <w:szCs w:val="18"/>
                        </w:rPr>
                        <w:t>Deus vén en persoa e salvaravos.</w:t>
                      </w:r>
                    </w:p>
                    <w:p w14:paraId="3DD1AE16">
                      <w:pPr>
                        <w:tabs>
                          <w:tab w:val="left" w:pos="576"/>
                          <w:tab w:val="left" w:pos="720"/>
                          <w:tab w:val="left" w:pos="1080"/>
                          <w:tab w:val="left" w:pos="2160"/>
                          <w:tab w:val="left" w:pos="2880"/>
                          <w:tab w:val="left" w:pos="3600"/>
                          <w:tab w:val="left" w:pos="4320"/>
                          <w:tab w:val="left" w:pos="5783"/>
                          <w:tab w:val="left" w:pos="6480"/>
                          <w:tab w:val="left" w:pos="7088"/>
                        </w:tabs>
                        <w:spacing w:line="240" w:lineRule="atLeast"/>
                        <w:ind w:left="284" w:right="34" w:firstLine="284"/>
                        <w:jc w:val="both"/>
                        <w:rPr>
                          <w:rFonts w:ascii="Calibri" w:hAnsi="Calibri"/>
                          <w:snapToGrid w:val="0"/>
                          <w:sz w:val="20"/>
                          <w:szCs w:val="20"/>
                        </w:rPr>
                      </w:pPr>
                    </w:p>
                    <w:p w14:paraId="6F3E4562">
                      <w:pPr>
                        <w:tabs>
                          <w:tab w:val="left" w:pos="576"/>
                          <w:tab w:val="left" w:pos="720"/>
                          <w:tab w:val="left" w:pos="1080"/>
                          <w:tab w:val="left" w:pos="2160"/>
                          <w:tab w:val="left" w:pos="2880"/>
                          <w:tab w:val="left" w:pos="3600"/>
                          <w:tab w:val="left" w:pos="4320"/>
                          <w:tab w:val="left" w:pos="5783"/>
                          <w:tab w:val="left" w:pos="6480"/>
                          <w:tab w:val="left" w:pos="7088"/>
                        </w:tabs>
                        <w:spacing w:line="240" w:lineRule="atLeast"/>
                        <w:ind w:left="284" w:right="34" w:firstLine="284"/>
                        <w:jc w:val="both"/>
                        <w:rPr>
                          <w:rFonts w:ascii="Calibri" w:hAnsi="Calibri"/>
                          <w:snapToGrid w:val="0"/>
                          <w:sz w:val="20"/>
                          <w:szCs w:val="20"/>
                        </w:rPr>
                      </w:pPr>
                      <w:r>
                        <w:rPr>
                          <w:rFonts w:ascii="Calibri" w:hAnsi="Calibri"/>
                          <w:snapToGrid w:val="0"/>
                          <w:sz w:val="20"/>
                          <w:szCs w:val="20"/>
                        </w:rPr>
                        <w:t xml:space="preserve">O deserto e o ermo exultarán, alegrarase a estepa e florecerá, xerminará e florecerá como flor de narciso, festexará con gozo e cantos de xúbilo. Foille dada a gloria do Líbano, o esplendor do Carmelo e do Sarón. Contemplarán a gloria do Señor, a maxestade do noso Deus. </w:t>
                      </w:r>
                      <w:r>
                        <w:rPr>
                          <w:rFonts w:ascii="Calibri" w:hAnsi="Calibri"/>
                          <w:b/>
                          <w:snapToGrid w:val="0"/>
                          <w:sz w:val="20"/>
                          <w:szCs w:val="20"/>
                        </w:rPr>
                        <w:t>Fortalecede as mans débiles, afianzade os xeonllos vacilantes; dicide aos inquietos: «Sede fortes, non temades. Velaquí o voso Deus! Chega o desquite, a retribución de Deus. Vén en persoa e salvaravos».</w:t>
                      </w:r>
                      <w:r>
                        <w:rPr>
                          <w:rFonts w:ascii="Calibri" w:hAnsi="Calibri"/>
                          <w:b/>
                          <w:snapToGrid w:val="0"/>
                          <w:sz w:val="36"/>
                          <w:szCs w:val="36"/>
                        </w:rPr>
                        <w:t xml:space="preserve"> </w:t>
                      </w:r>
                      <w:r>
                        <w:rPr>
                          <w:rFonts w:ascii="Calibri" w:hAnsi="Calibri"/>
                          <w:snapToGrid w:val="0"/>
                          <w:sz w:val="20"/>
                          <w:szCs w:val="20"/>
                        </w:rPr>
                        <w:t xml:space="preserve">Entón despegaranse os ollos dos cegos, os oídos dos xordos abriranse; entón saltará o coxo como un cervo. Retornan os rescatados do Señor. Chegarán a Sión con cantos de xúbilo: alegría sen límite nos seus rostros. Domínanos o gozo e a alegría. Quedan atrás a pena e a aflición. </w:t>
                      </w:r>
                    </w:p>
                    <w:p w14:paraId="613AF938">
                      <w:pPr>
                        <w:tabs>
                          <w:tab w:val="left" w:pos="576"/>
                          <w:tab w:val="left" w:pos="720"/>
                          <w:tab w:val="left" w:pos="1080"/>
                          <w:tab w:val="left" w:pos="2160"/>
                          <w:tab w:val="left" w:pos="2880"/>
                          <w:tab w:val="left" w:pos="3600"/>
                          <w:tab w:val="left" w:pos="4320"/>
                          <w:tab w:val="left" w:pos="5783"/>
                          <w:tab w:val="left" w:pos="6480"/>
                          <w:tab w:val="left" w:pos="7088"/>
                        </w:tabs>
                        <w:spacing w:line="240" w:lineRule="atLeast"/>
                        <w:ind w:left="284" w:right="34" w:firstLine="284"/>
                        <w:jc w:val="both"/>
                        <w:rPr>
                          <w:rFonts w:ascii="Calibri" w:hAnsi="Calibri"/>
                          <w:i/>
                          <w:snapToGrid w:val="0"/>
                          <w:sz w:val="20"/>
                          <w:szCs w:val="20"/>
                        </w:rPr>
                      </w:pPr>
                      <w:r>
                        <w:rPr>
                          <w:rFonts w:ascii="Calibri" w:hAnsi="Calibri"/>
                          <w:i/>
                          <w:snapToGrid w:val="0"/>
                          <w:sz w:val="20"/>
                          <w:szCs w:val="20"/>
                        </w:rPr>
                        <w:t xml:space="preserve">Palabra do Señor. </w:t>
                      </w:r>
                    </w:p>
                    <w:p w14:paraId="248FDD35">
                      <w:pPr>
                        <w:tabs>
                          <w:tab w:val="left" w:pos="142"/>
                          <w:tab w:val="left" w:pos="567"/>
                          <w:tab w:val="left" w:pos="1463"/>
                          <w:tab w:val="left" w:pos="2183"/>
                          <w:tab w:val="left" w:pos="3600"/>
                          <w:tab w:val="left" w:pos="3686"/>
                          <w:tab w:val="left" w:pos="4320"/>
                          <w:tab w:val="left" w:pos="5040"/>
                          <w:tab w:val="left" w:pos="5760"/>
                          <w:tab w:val="left" w:pos="6480"/>
                          <w:tab w:val="left" w:pos="7088"/>
                        </w:tabs>
                        <w:spacing w:line="240" w:lineRule="atLeast"/>
                        <w:ind w:right="34"/>
                        <w:jc w:val="both"/>
                        <w:rPr>
                          <w:rFonts w:ascii="Calibri" w:hAnsi="Calibri"/>
                          <w:b/>
                          <w:snapToGrid w:val="0"/>
                          <w:color w:val="7030A0"/>
                          <w:sz w:val="20"/>
                          <w:szCs w:val="20"/>
                        </w:rPr>
                      </w:pPr>
                      <w:r>
                        <w:rPr>
                          <w:rFonts w:ascii="Calibri" w:hAnsi="Calibri"/>
                          <w:b/>
                          <w:snapToGrid w:val="0"/>
                          <w:color w:val="7030A0"/>
                          <w:sz w:val="20"/>
                          <w:szCs w:val="20"/>
                        </w:rPr>
                        <w:t>SALMO 145:  R/.   Ven, Señor, salvarnos.</w:t>
                      </w:r>
                    </w:p>
                    <w:p w14:paraId="09084B77">
                      <w:pPr>
                        <w:tabs>
                          <w:tab w:val="left" w:pos="142"/>
                          <w:tab w:val="left" w:pos="284"/>
                          <w:tab w:val="left" w:pos="567"/>
                          <w:tab w:val="left" w:pos="1463"/>
                          <w:tab w:val="left" w:pos="2183"/>
                          <w:tab w:val="left" w:pos="3600"/>
                          <w:tab w:val="left" w:pos="3686"/>
                          <w:tab w:val="left" w:pos="4320"/>
                          <w:tab w:val="left" w:pos="5040"/>
                          <w:tab w:val="left" w:pos="5760"/>
                          <w:tab w:val="left" w:pos="6480"/>
                          <w:tab w:val="left" w:pos="7088"/>
                        </w:tabs>
                        <w:spacing w:line="240" w:lineRule="atLeast"/>
                        <w:ind w:left="284" w:right="34" w:hanging="284"/>
                        <w:jc w:val="both"/>
                        <w:rPr>
                          <w:rFonts w:ascii="Calibri" w:hAnsi="Calibri" w:eastAsia="Arial Unicode MS"/>
                          <w:bCs/>
                          <w:i/>
                          <w:snapToGrid w:val="0"/>
                          <w:color w:val="7030A0"/>
                          <w:sz w:val="18"/>
                          <w:szCs w:val="18"/>
                          <w:lang/>
                        </w:rPr>
                      </w:pPr>
                      <w:r>
                        <w:rPr>
                          <w:rFonts w:ascii="Calibri" w:hAnsi="Calibri"/>
                          <w:b/>
                          <w:bCs/>
                          <w:snapToGrid w:val="0"/>
                          <w:color w:val="7030A0"/>
                          <w:sz w:val="20"/>
                          <w:szCs w:val="20"/>
                        </w:rPr>
                        <w:t>SANTIAGO</w:t>
                      </w:r>
                      <w:r>
                        <w:rPr>
                          <w:rFonts w:ascii="Calibri" w:hAnsi="Calibri"/>
                          <w:b/>
                          <w:i/>
                          <w:snapToGrid w:val="0"/>
                          <w:color w:val="7030A0"/>
                          <w:sz w:val="20"/>
                          <w:szCs w:val="20"/>
                        </w:rPr>
                        <w:t xml:space="preserve"> </w:t>
                      </w:r>
                      <w:r>
                        <w:rPr>
                          <w:rFonts w:ascii="Calibri" w:hAnsi="Calibri" w:eastAsia="Arial Unicode MS"/>
                          <w:b/>
                          <w:bCs/>
                          <w:i/>
                          <w:snapToGrid w:val="0"/>
                          <w:color w:val="7030A0"/>
                          <w:sz w:val="20"/>
                          <w:szCs w:val="20"/>
                        </w:rPr>
                        <w:t xml:space="preserve">5, 7-10: </w:t>
                      </w:r>
                      <w:r>
                        <w:rPr>
                          <w:rFonts w:ascii="Calibri" w:hAnsi="Calibri" w:eastAsia="Arial Unicode MS"/>
                          <w:bCs/>
                          <w:i/>
                          <w:iCs/>
                          <w:snapToGrid w:val="0"/>
                          <w:color w:val="7030A0"/>
                          <w:sz w:val="18"/>
                          <w:szCs w:val="18"/>
                        </w:rPr>
                        <w:t>Fortalecede os vosos corazóns, porque a vinda do Señor está cerca.</w:t>
                      </w:r>
                    </w:p>
                    <w:p w14:paraId="444F2C14">
                      <w:pPr>
                        <w:tabs>
                          <w:tab w:val="left" w:pos="142"/>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284" w:right="34" w:hanging="284"/>
                        <w:jc w:val="both"/>
                        <w:rPr>
                          <w:rFonts w:eastAsia="Arial Unicode MS" w:asciiTheme="minorHAnsi" w:hAnsiTheme="minorHAnsi" w:cstheme="minorHAnsi"/>
                          <w:bCs/>
                          <w:i/>
                          <w:color w:val="7030A0"/>
                          <w:sz w:val="16"/>
                          <w:szCs w:val="16"/>
                        </w:rPr>
                      </w:pPr>
                      <w:r>
                        <w:rPr>
                          <w:rFonts w:ascii="Calibri" w:hAnsi="Calibri"/>
                          <w:b/>
                          <w:bCs/>
                          <w:caps/>
                          <w:color w:val="7030A0"/>
                          <w:sz w:val="22"/>
                          <w:szCs w:val="22"/>
                        </w:rPr>
                        <w:t xml:space="preserve">San mateo </w:t>
                      </w:r>
                      <w:r>
                        <w:rPr>
                          <w:rFonts w:ascii="Calibri" w:hAnsi="Calibri"/>
                          <w:snapToGrid w:val="0"/>
                          <w:color w:val="7030A0"/>
                        </w:rPr>
                        <w:t>11</w:t>
                      </w:r>
                      <w:r>
                        <w:rPr>
                          <w:rFonts w:ascii="Calibri" w:hAnsi="Calibri"/>
                          <w:snapToGrid w:val="0"/>
                          <w:color w:val="7030A0"/>
                          <w:sz w:val="22"/>
                          <w:szCs w:val="22"/>
                        </w:rPr>
                        <w:t xml:space="preserve">, </w:t>
                      </w:r>
                      <w:r>
                        <w:rPr>
                          <w:rFonts w:ascii="Calibri" w:hAnsi="Calibri"/>
                          <w:snapToGrid w:val="0"/>
                          <w:color w:val="7030A0"/>
                        </w:rPr>
                        <w:t>2-11</w:t>
                      </w:r>
                      <w:r>
                        <w:rPr>
                          <w:rFonts w:ascii="Calibri" w:hAnsi="Calibri"/>
                          <w:snapToGrid w:val="0"/>
                          <w:color w:val="7030A0"/>
                          <w:sz w:val="22"/>
                          <w:szCs w:val="22"/>
                        </w:rPr>
                        <w:t>:</w:t>
                      </w:r>
                      <w:r>
                        <w:rPr>
                          <w:rFonts w:ascii="Calibri" w:hAnsi="Calibri"/>
                          <w:snapToGrid w:val="0"/>
                          <w:color w:val="7030A0"/>
                          <w:sz w:val="18"/>
                          <w:szCs w:val="18"/>
                        </w:rPr>
                        <w:t xml:space="preserve"> </w:t>
                      </w:r>
                      <w:r>
                        <w:rPr>
                          <w:rFonts w:eastAsia="Arial Unicode MS" w:asciiTheme="minorHAnsi" w:hAnsiTheme="minorHAnsi" w:cstheme="minorHAnsi"/>
                          <w:bCs/>
                          <w:i/>
                          <w:iCs/>
                          <w:color w:val="7030A0"/>
                          <w:sz w:val="16"/>
                          <w:szCs w:val="16"/>
                        </w:rPr>
                        <w:t>Es ti o que ha de vir ou temos que esperar a outro?</w:t>
                      </w:r>
                    </w:p>
                    <w:p w14:paraId="21642555">
                      <w:pPr>
                        <w:tabs>
                          <w:tab w:val="left" w:pos="144"/>
                          <w:tab w:val="left" w:pos="284"/>
                          <w:tab w:val="left" w:pos="720"/>
                          <w:tab w:val="left" w:pos="2410"/>
                          <w:tab w:val="left" w:pos="2880"/>
                          <w:tab w:val="left" w:pos="3600"/>
                          <w:tab w:val="left" w:pos="4320"/>
                          <w:tab w:val="left" w:pos="5040"/>
                          <w:tab w:val="left" w:pos="5760"/>
                          <w:tab w:val="left" w:pos="6480"/>
                          <w:tab w:val="left" w:pos="7088"/>
                          <w:tab w:val="left" w:pos="11520"/>
                        </w:tabs>
                        <w:spacing w:line="240" w:lineRule="atLeast"/>
                        <w:ind w:left="284" w:right="34" w:hanging="284"/>
                        <w:jc w:val="both"/>
                        <w:rPr>
                          <w:rFonts w:ascii="Calibri" w:hAnsi="Calibri" w:eastAsia="Arial Unicode MS" w:cs="Calibri"/>
                          <w:bCs/>
                          <w:sz w:val="20"/>
                          <w:szCs w:val="20"/>
                        </w:rPr>
                      </w:pPr>
                      <w:r>
                        <w:rPr>
                          <w:rFonts w:ascii="Calibri" w:hAnsi="Calibri" w:eastAsia="Arial Unicode MS" w:cs="Calibri"/>
                          <w:b/>
                          <w:bCs/>
                          <w:sz w:val="20"/>
                          <w:szCs w:val="20"/>
                        </w:rPr>
                        <w:t>Narrador:</w:t>
                      </w:r>
                      <w:r>
                        <w:rPr>
                          <w:rFonts w:ascii="Calibri" w:hAnsi="Calibri" w:eastAsia="Arial Unicode MS" w:cs="Calibri"/>
                          <w:bCs/>
                          <w:sz w:val="20"/>
                          <w:szCs w:val="20"/>
                        </w:rPr>
                        <w:t xml:space="preserve"> Naquel tempo, Xoán, que oíra no cárcere as obras do Mesías, mandou os seus discípulos a preguntarlle:</w:t>
                      </w:r>
                    </w:p>
                    <w:p w14:paraId="582DF60A">
                      <w:pPr>
                        <w:tabs>
                          <w:tab w:val="left" w:pos="144"/>
                          <w:tab w:val="left" w:pos="284"/>
                          <w:tab w:val="left" w:pos="720"/>
                          <w:tab w:val="left" w:pos="2410"/>
                          <w:tab w:val="left" w:pos="2880"/>
                          <w:tab w:val="left" w:pos="3600"/>
                          <w:tab w:val="left" w:pos="4320"/>
                          <w:tab w:val="left" w:pos="5040"/>
                          <w:tab w:val="left" w:pos="5760"/>
                          <w:tab w:val="left" w:pos="6480"/>
                          <w:tab w:val="left" w:pos="7088"/>
                          <w:tab w:val="left" w:pos="11520"/>
                        </w:tabs>
                        <w:spacing w:line="240" w:lineRule="atLeast"/>
                        <w:ind w:left="284" w:right="34" w:hanging="284"/>
                        <w:jc w:val="both"/>
                        <w:rPr>
                          <w:rFonts w:ascii="Calibri" w:hAnsi="Calibri" w:eastAsia="Arial Unicode MS" w:cs="Calibri"/>
                          <w:b/>
                          <w:bCs/>
                          <w:i/>
                          <w:sz w:val="20"/>
                          <w:szCs w:val="20"/>
                        </w:rPr>
                      </w:pPr>
                      <w:r>
                        <w:rPr>
                          <w:rFonts w:ascii="Calibri" w:hAnsi="Calibri" w:eastAsia="Arial Unicode MS" w:cs="Calibri"/>
                          <w:b/>
                          <w:bCs/>
                          <w:sz w:val="20"/>
                          <w:szCs w:val="20"/>
                        </w:rPr>
                        <w:t>Discípulos:</w:t>
                      </w:r>
                      <w:r>
                        <w:rPr>
                          <w:rFonts w:ascii="Calibri" w:hAnsi="Calibri" w:eastAsia="Arial Unicode MS" w:cs="Calibri"/>
                          <w:bCs/>
                          <w:sz w:val="20"/>
                          <w:szCs w:val="20"/>
                        </w:rPr>
                        <w:t xml:space="preserve"> </w:t>
                      </w:r>
                      <w:r>
                        <w:rPr>
                          <w:rFonts w:ascii="Calibri" w:hAnsi="Calibri" w:eastAsia="Arial Unicode MS" w:cs="Calibri"/>
                          <w:bCs/>
                          <w:i/>
                          <w:sz w:val="20"/>
                          <w:szCs w:val="20"/>
                        </w:rPr>
                        <w:t xml:space="preserve">-«Es ti o que ha de vir o </w:t>
                      </w:r>
                      <w:r>
                        <w:rPr>
                          <w:rFonts w:ascii="Calibri" w:hAnsi="Calibri" w:eastAsia="Arial Unicode MS" w:cs="Calibri"/>
                          <w:b/>
                          <w:bCs/>
                          <w:i/>
                          <w:sz w:val="20"/>
                          <w:szCs w:val="20"/>
                        </w:rPr>
                        <w:t>temos que esperar a outro?».</w:t>
                      </w:r>
                    </w:p>
                    <w:p w14:paraId="2622597A">
                      <w:pPr>
                        <w:tabs>
                          <w:tab w:val="left" w:pos="144"/>
                          <w:tab w:val="left" w:pos="284"/>
                          <w:tab w:val="left" w:pos="720"/>
                          <w:tab w:val="left" w:pos="2410"/>
                          <w:tab w:val="left" w:pos="2880"/>
                          <w:tab w:val="left" w:pos="3600"/>
                          <w:tab w:val="left" w:pos="4320"/>
                          <w:tab w:val="left" w:pos="5040"/>
                          <w:tab w:val="left" w:pos="5760"/>
                          <w:tab w:val="left" w:pos="6480"/>
                          <w:tab w:val="left" w:pos="7088"/>
                          <w:tab w:val="left" w:pos="11520"/>
                        </w:tabs>
                        <w:spacing w:line="240" w:lineRule="atLeast"/>
                        <w:ind w:left="284" w:right="34" w:hanging="284"/>
                        <w:jc w:val="both"/>
                        <w:rPr>
                          <w:rFonts w:ascii="Calibri" w:hAnsi="Calibri" w:eastAsia="Arial Unicode MS" w:cs="Calibri"/>
                          <w:bCs/>
                          <w:sz w:val="20"/>
                          <w:szCs w:val="20"/>
                        </w:rPr>
                      </w:pPr>
                      <w:r>
                        <w:rPr>
                          <w:rFonts w:ascii="Calibri" w:hAnsi="Calibri" w:eastAsia="Arial Unicode MS" w:cs="Calibri"/>
                          <w:b/>
                          <w:bCs/>
                          <w:sz w:val="20"/>
                          <w:szCs w:val="20"/>
                        </w:rPr>
                        <w:t>Narrador:</w:t>
                      </w:r>
                      <w:r>
                        <w:rPr>
                          <w:rFonts w:ascii="Calibri" w:hAnsi="Calibri" w:eastAsia="Arial Unicode MS" w:cs="Calibri"/>
                          <w:bCs/>
                          <w:sz w:val="20"/>
                          <w:szCs w:val="20"/>
                        </w:rPr>
                        <w:t xml:space="preserve"> Xesús respondeulles:</w:t>
                      </w:r>
                    </w:p>
                    <w:p w14:paraId="54DAFAA6">
                      <w:pPr>
                        <w:tabs>
                          <w:tab w:val="left" w:pos="144"/>
                          <w:tab w:val="left" w:pos="284"/>
                          <w:tab w:val="left" w:pos="720"/>
                          <w:tab w:val="left" w:pos="2410"/>
                          <w:tab w:val="left" w:pos="2880"/>
                          <w:tab w:val="left" w:pos="3600"/>
                          <w:tab w:val="left" w:pos="4320"/>
                          <w:tab w:val="left" w:pos="5040"/>
                          <w:tab w:val="left" w:pos="5760"/>
                          <w:tab w:val="left" w:pos="6480"/>
                          <w:tab w:val="left" w:pos="7088"/>
                          <w:tab w:val="left" w:pos="11520"/>
                        </w:tabs>
                        <w:spacing w:line="240" w:lineRule="atLeast"/>
                        <w:ind w:left="284" w:right="34" w:hanging="284"/>
                        <w:jc w:val="both"/>
                        <w:rPr>
                          <w:rFonts w:ascii="Calibri" w:hAnsi="Calibri" w:eastAsia="Arial Unicode MS" w:cs="Calibri"/>
                          <w:bCs/>
                          <w:i/>
                          <w:sz w:val="20"/>
                          <w:szCs w:val="20"/>
                        </w:rPr>
                      </w:pPr>
                      <w:r>
                        <w:rPr>
                          <w:rFonts w:ascii="Calibri" w:hAnsi="Calibri" w:eastAsia="Arial Unicode MS" w:cs="Calibri"/>
                          <w:b/>
                          <w:bCs/>
                          <w:sz w:val="20"/>
                          <w:szCs w:val="20"/>
                        </w:rPr>
                        <w:t xml:space="preserve">Xesús: </w:t>
                      </w:r>
                      <w:r>
                        <w:rPr>
                          <w:rFonts w:ascii="Calibri" w:hAnsi="Calibri" w:eastAsia="Arial Unicode MS" w:cs="Calibri"/>
                          <w:b/>
                          <w:bCs/>
                          <w:i/>
                          <w:sz w:val="20"/>
                          <w:szCs w:val="20"/>
                        </w:rPr>
                        <w:t xml:space="preserve">- </w:t>
                      </w:r>
                      <w:r>
                        <w:rPr>
                          <w:rFonts w:ascii="Calibri" w:hAnsi="Calibri" w:eastAsia="Arial Unicode MS" w:cs="Calibri"/>
                          <w:bCs/>
                          <w:i/>
                          <w:sz w:val="20"/>
                          <w:szCs w:val="20"/>
                        </w:rPr>
                        <w:t xml:space="preserve">«Ide anunciar a Xoán o que estades vendo e oíndo: </w:t>
                      </w:r>
                      <w:r>
                        <w:rPr>
                          <w:rFonts w:ascii="Calibri" w:hAnsi="Calibri" w:eastAsia="Arial Unicode MS" w:cs="Calibri"/>
                          <w:b/>
                          <w:bCs/>
                          <w:i/>
                          <w:sz w:val="20"/>
                          <w:szCs w:val="20"/>
                        </w:rPr>
                        <w:t>os cegos ven, e os coxos andan;</w:t>
                      </w:r>
                      <w:r>
                        <w:rPr>
                          <w:rFonts w:ascii="Calibri" w:hAnsi="Calibri" w:eastAsia="Arial Unicode MS" w:cs="Calibri"/>
                          <w:bCs/>
                          <w:i/>
                          <w:sz w:val="20"/>
                          <w:szCs w:val="20"/>
                        </w:rPr>
                        <w:t xml:space="preserve"> os leprosos quedan limpos e os xordos oen; os mortos resucitan  os pobres son evanxelizados. E benaventurado o que non se escandalice de min!».</w:t>
                      </w:r>
                    </w:p>
                    <w:p w14:paraId="676C1A37">
                      <w:pPr>
                        <w:tabs>
                          <w:tab w:val="left" w:pos="144"/>
                          <w:tab w:val="left" w:pos="284"/>
                          <w:tab w:val="left" w:pos="720"/>
                          <w:tab w:val="left" w:pos="2410"/>
                          <w:tab w:val="left" w:pos="2880"/>
                          <w:tab w:val="left" w:pos="3600"/>
                          <w:tab w:val="left" w:pos="4320"/>
                          <w:tab w:val="left" w:pos="5040"/>
                          <w:tab w:val="left" w:pos="5760"/>
                          <w:tab w:val="left" w:pos="6480"/>
                          <w:tab w:val="left" w:pos="7088"/>
                          <w:tab w:val="left" w:pos="11520"/>
                        </w:tabs>
                        <w:spacing w:line="240" w:lineRule="atLeast"/>
                        <w:ind w:left="284" w:right="34" w:hanging="284"/>
                        <w:jc w:val="both"/>
                        <w:rPr>
                          <w:rFonts w:ascii="Calibri" w:hAnsi="Calibri" w:eastAsia="Arial Unicode MS" w:cs="Calibri"/>
                          <w:bCs/>
                          <w:sz w:val="20"/>
                          <w:szCs w:val="20"/>
                        </w:rPr>
                      </w:pPr>
                      <w:r>
                        <w:rPr>
                          <w:rFonts w:ascii="Calibri" w:hAnsi="Calibri" w:eastAsia="Arial Unicode MS" w:cs="Calibri"/>
                          <w:b/>
                          <w:bCs/>
                          <w:sz w:val="20"/>
                          <w:szCs w:val="20"/>
                        </w:rPr>
                        <w:t>Narrador:</w:t>
                      </w:r>
                      <w:r>
                        <w:rPr>
                          <w:rFonts w:ascii="Calibri" w:hAnsi="Calibri" w:eastAsia="Arial Unicode MS" w:cs="Calibri"/>
                          <w:bCs/>
                          <w:sz w:val="20"/>
                          <w:szCs w:val="20"/>
                        </w:rPr>
                        <w:t xml:space="preserve"> Al irse eles, Xesús púxose a falar á xente sobre Xoán:</w:t>
                      </w:r>
                    </w:p>
                    <w:p w14:paraId="3F0861DB">
                      <w:pPr>
                        <w:tabs>
                          <w:tab w:val="left" w:pos="144"/>
                          <w:tab w:val="left" w:pos="284"/>
                          <w:tab w:val="left" w:pos="720"/>
                          <w:tab w:val="left" w:pos="2410"/>
                          <w:tab w:val="left" w:pos="2880"/>
                          <w:tab w:val="left" w:pos="3600"/>
                          <w:tab w:val="left" w:pos="4320"/>
                          <w:tab w:val="left" w:pos="5040"/>
                          <w:tab w:val="left" w:pos="5760"/>
                          <w:tab w:val="left" w:pos="6480"/>
                          <w:tab w:val="left" w:pos="7088"/>
                          <w:tab w:val="left" w:pos="11520"/>
                        </w:tabs>
                        <w:spacing w:line="240" w:lineRule="atLeast"/>
                        <w:ind w:left="284" w:right="34" w:hanging="284"/>
                        <w:jc w:val="both"/>
                        <w:rPr>
                          <w:rFonts w:ascii="Calibri" w:hAnsi="Calibri" w:eastAsia="Arial Unicode MS" w:cs="Calibri"/>
                          <w:b/>
                          <w:bCs/>
                          <w:sz w:val="20"/>
                          <w:szCs w:val="20"/>
                        </w:rPr>
                      </w:pPr>
                      <w:r>
                        <w:rPr>
                          <w:rFonts w:ascii="Calibri" w:hAnsi="Calibri" w:eastAsia="Arial Unicode MS" w:cs="Calibri"/>
                          <w:b/>
                          <w:bCs/>
                          <w:sz w:val="20"/>
                          <w:szCs w:val="20"/>
                        </w:rPr>
                        <w:t xml:space="preserve">Xesús: </w:t>
                      </w:r>
                      <w:r>
                        <w:rPr>
                          <w:rFonts w:ascii="Calibri" w:hAnsi="Calibri" w:eastAsia="Arial Unicode MS" w:cs="Calibri"/>
                          <w:b/>
                          <w:bCs/>
                          <w:i/>
                          <w:sz w:val="20"/>
                          <w:szCs w:val="20"/>
                        </w:rPr>
                        <w:t xml:space="preserve">- </w:t>
                      </w:r>
                      <w:r>
                        <w:rPr>
                          <w:rFonts w:ascii="Calibri" w:hAnsi="Calibri" w:eastAsia="Arial Unicode MS" w:cs="Calibri"/>
                          <w:bCs/>
                          <w:i/>
                          <w:sz w:val="20"/>
                          <w:szCs w:val="20"/>
                        </w:rPr>
                        <w:t xml:space="preserve">«Que saístes a contemplar no deserto, unha cana sacudida polo vento? Ou que saístes ver, un home vestido con luxo? Mirade, os que visten con luxo habitan nos palacios. Entón, a que saístes?, a ver a un profeta? Si, dígovos, e máis que profeta. Este é de quen está escrito: </w:t>
                      </w:r>
                      <w:r>
                        <w:rPr>
                          <w:rFonts w:ascii="Calibri" w:hAnsi="Calibri" w:eastAsia="Arial Unicode MS" w:cs="Calibri"/>
                          <w:b/>
                          <w:bCs/>
                          <w:i/>
                          <w:sz w:val="20"/>
                          <w:szCs w:val="20"/>
                        </w:rPr>
                        <w:t>“Eu envío o meu mensaxeiro diante de ti, el preparará o teu camiño ante ti”.</w:t>
                      </w:r>
                    </w:p>
                    <w:p w14:paraId="2153D389">
                      <w:pPr>
                        <w:tabs>
                          <w:tab w:val="left" w:pos="144"/>
                          <w:tab w:val="left" w:pos="284"/>
                          <w:tab w:val="left" w:pos="720"/>
                          <w:tab w:val="left" w:pos="2410"/>
                          <w:tab w:val="left" w:pos="2880"/>
                          <w:tab w:val="left" w:pos="3600"/>
                          <w:tab w:val="left" w:pos="4320"/>
                          <w:tab w:val="left" w:pos="5040"/>
                          <w:tab w:val="left" w:pos="5760"/>
                          <w:tab w:val="left" w:pos="6480"/>
                          <w:tab w:val="left" w:pos="7088"/>
                          <w:tab w:val="left" w:pos="11520"/>
                        </w:tabs>
                        <w:spacing w:line="240" w:lineRule="atLeast"/>
                        <w:ind w:left="284" w:right="34" w:hanging="284"/>
                        <w:jc w:val="both"/>
                        <w:rPr>
                          <w:rFonts w:ascii="Calibri" w:hAnsi="Calibri" w:cs="Calibri"/>
                          <w:b/>
                          <w:i/>
                          <w:color w:val="231F20"/>
                          <w:sz w:val="20"/>
                          <w:szCs w:val="20"/>
                        </w:rPr>
                      </w:pPr>
                      <w:r>
                        <w:rPr>
                          <w:rFonts w:ascii="Calibri" w:hAnsi="Calibri" w:eastAsia="Arial Unicode MS" w:cs="Calibri"/>
                          <w:b/>
                          <w:bCs/>
                          <w:sz w:val="20"/>
                          <w:szCs w:val="20"/>
                        </w:rPr>
                        <w:t xml:space="preserve">Xesús: </w:t>
                      </w:r>
                      <w:r>
                        <w:rPr>
                          <w:rFonts w:ascii="Calibri" w:hAnsi="Calibri" w:eastAsia="Arial Unicode MS" w:cs="Calibri"/>
                          <w:b/>
                          <w:bCs/>
                          <w:i/>
                          <w:sz w:val="20"/>
                          <w:szCs w:val="20"/>
                        </w:rPr>
                        <w:t xml:space="preserve">- </w:t>
                      </w:r>
                      <w:r>
                        <w:rPr>
                          <w:rFonts w:ascii="Calibri" w:hAnsi="Calibri" w:eastAsia="Arial Unicode MS" w:cs="Calibri"/>
                          <w:bCs/>
                          <w:i/>
                          <w:sz w:val="20"/>
                          <w:szCs w:val="20"/>
                        </w:rPr>
                        <w:t xml:space="preserve">Con toda verdade dígovos que non naceu de muller un máis grande que Xoán o Bautista; aínda que o máis pequeno no reino dos ceos é máis grande ca el». </w:t>
                      </w:r>
                    </w:p>
                    <w:p w14:paraId="60C1D522">
                      <w:pPr>
                        <w:tabs>
                          <w:tab w:val="left" w:pos="142"/>
                          <w:tab w:val="left" w:pos="288"/>
                          <w:tab w:val="left" w:pos="720"/>
                          <w:tab w:val="left" w:pos="2410"/>
                          <w:tab w:val="left" w:pos="2880"/>
                          <w:tab w:val="left" w:pos="3600"/>
                          <w:tab w:val="left" w:pos="4320"/>
                          <w:tab w:val="left" w:pos="5040"/>
                          <w:tab w:val="left" w:pos="5760"/>
                          <w:tab w:val="left" w:pos="6480"/>
                          <w:tab w:val="left" w:pos="7088"/>
                          <w:tab w:val="left" w:pos="11520"/>
                        </w:tabs>
                        <w:spacing w:line="240" w:lineRule="atLeast"/>
                        <w:ind w:left="284" w:right="34" w:hanging="284"/>
                        <w:jc w:val="both"/>
                        <w:rPr>
                          <w:rFonts w:ascii="Calibri" w:hAnsi="Calibri" w:cs="Calibri"/>
                          <w:b/>
                          <w:i/>
                          <w:iCs/>
                          <w:sz w:val="18"/>
                          <w:szCs w:val="18"/>
                        </w:rPr>
                      </w:pPr>
                      <w:r>
                        <w:rPr>
                          <w:rFonts w:ascii="Calibri" w:hAnsi="Calibri" w:cs="Calibri"/>
                          <w:b/>
                          <w:i/>
                          <w:color w:val="231F20"/>
                          <w:sz w:val="18"/>
                          <w:szCs w:val="18"/>
                        </w:rPr>
                        <w:t>P</w:t>
                      </w:r>
                      <w:r>
                        <w:rPr>
                          <w:rFonts w:ascii="Calibri" w:hAnsi="Calibri" w:cs="Calibri"/>
                          <w:b/>
                          <w:i/>
                          <w:iCs/>
                          <w:sz w:val="18"/>
                          <w:szCs w:val="18"/>
                        </w:rPr>
                        <w:t xml:space="preserve">alabra do Señor.                                                       </w:t>
                      </w:r>
                    </w:p>
                    <w:p w14:paraId="3621A405">
                      <w:pPr>
                        <w:tabs>
                          <w:tab w:val="left" w:pos="142"/>
                          <w:tab w:val="left" w:pos="288"/>
                          <w:tab w:val="left" w:pos="720"/>
                          <w:tab w:val="left" w:pos="2410"/>
                          <w:tab w:val="left" w:pos="2880"/>
                          <w:tab w:val="left" w:pos="3600"/>
                          <w:tab w:val="left" w:pos="4320"/>
                          <w:tab w:val="left" w:pos="5040"/>
                          <w:tab w:val="left" w:pos="5760"/>
                          <w:tab w:val="left" w:pos="6480"/>
                          <w:tab w:val="left" w:pos="7088"/>
                          <w:tab w:val="left" w:pos="11520"/>
                        </w:tabs>
                        <w:spacing w:line="240" w:lineRule="atLeast"/>
                        <w:ind w:left="284" w:right="34" w:hanging="284"/>
                        <w:jc w:val="both"/>
                        <w:rPr>
                          <w:rFonts w:ascii="Calibri" w:hAnsi="Calibri"/>
                          <w:b/>
                          <w:bCs/>
                          <w:iCs/>
                          <w:sz w:val="18"/>
                          <w:szCs w:val="18"/>
                        </w:rPr>
                      </w:pPr>
                      <w:r>
                        <w:rPr>
                          <w:rFonts w:ascii="Calibri" w:hAnsi="Calibri" w:cs="Calibri"/>
                          <w:b/>
                          <w:i/>
                          <w:color w:val="231F20"/>
                          <w:sz w:val="18"/>
                          <w:szCs w:val="18"/>
                        </w:rPr>
                        <w:t xml:space="preserve">                                             </w:t>
                      </w:r>
                      <w:r>
                        <w:rPr>
                          <w:rFonts w:ascii="Calibri" w:hAnsi="Calibri"/>
                          <w:b/>
                          <w:bCs/>
                          <w:iCs/>
                          <w:snapToGrid w:val="0"/>
                          <w:sz w:val="18"/>
                          <w:szCs w:val="18"/>
                        </w:rPr>
                        <w:t xml:space="preserve"> (Narrador-Discípulos-Xesús).</w:t>
                      </w:r>
                    </w:p>
                    <w:p w14:paraId="70470901">
                      <w:pPr>
                        <w:tabs>
                          <w:tab w:val="left" w:pos="142"/>
                          <w:tab w:val="left" w:pos="284"/>
                          <w:tab w:val="left" w:pos="720"/>
                          <w:tab w:val="left" w:pos="2410"/>
                          <w:tab w:val="left" w:pos="2880"/>
                          <w:tab w:val="left" w:pos="3600"/>
                          <w:tab w:val="left" w:pos="4320"/>
                          <w:tab w:val="left" w:pos="5040"/>
                          <w:tab w:val="left" w:pos="5760"/>
                          <w:tab w:val="left" w:pos="6480"/>
                          <w:tab w:val="left" w:pos="7088"/>
                          <w:tab w:val="left" w:pos="11520"/>
                        </w:tabs>
                        <w:spacing w:line="200" w:lineRule="atLeast"/>
                        <w:ind w:left="284" w:right="34" w:hanging="284"/>
                        <w:jc w:val="both"/>
                        <w:rPr>
                          <w:rFonts w:ascii="Calibri" w:hAnsi="Calibri" w:cs="Calibri"/>
                          <w:b/>
                          <w:i/>
                          <w:iCs/>
                          <w:sz w:val="18"/>
                          <w:szCs w:val="18"/>
                        </w:rPr>
                      </w:pPr>
                    </w:p>
                    <w:p w14:paraId="2D34417E">
                      <w:pPr>
                        <w:tabs>
                          <w:tab w:val="left" w:pos="576"/>
                          <w:tab w:val="left" w:pos="720"/>
                          <w:tab w:val="left" w:pos="1080"/>
                          <w:tab w:val="left" w:pos="2160"/>
                          <w:tab w:val="left" w:pos="2880"/>
                          <w:tab w:val="left" w:pos="3600"/>
                          <w:tab w:val="left" w:pos="4320"/>
                          <w:tab w:val="left" w:pos="5783"/>
                          <w:tab w:val="left" w:pos="6480"/>
                          <w:tab w:val="left" w:pos="7200"/>
                        </w:tabs>
                        <w:spacing w:line="240" w:lineRule="atLeast"/>
                        <w:ind w:left="142" w:right="-30" w:firstLine="142"/>
                        <w:jc w:val="both"/>
                        <w:rPr>
                          <w:rFonts w:ascii="Comic Sans MS" w:hAnsi="Comic Sans MS"/>
                          <w:i/>
                          <w:snapToGrid w:val="0"/>
                          <w:sz w:val="20"/>
                          <w:szCs w:val="20"/>
                        </w:rPr>
                      </w:pPr>
                    </w:p>
                    <w:p w14:paraId="54A55CC9">
                      <w:pPr>
                        <w:tabs>
                          <w:tab w:val="left" w:pos="288"/>
                          <w:tab w:val="left" w:pos="1463"/>
                          <w:tab w:val="left" w:pos="2183"/>
                          <w:tab w:val="left" w:pos="3623"/>
                          <w:tab w:val="left" w:pos="3686"/>
                          <w:tab w:val="left" w:pos="4343"/>
                          <w:tab w:val="left" w:pos="5063"/>
                          <w:tab w:val="left" w:pos="5783"/>
                          <w:tab w:val="left" w:pos="6503"/>
                          <w:tab w:val="left" w:pos="7223"/>
                        </w:tabs>
                        <w:ind w:right="-49" w:firstLine="284"/>
                        <w:jc w:val="both"/>
                        <w:rPr>
                          <w:rFonts w:ascii="Comic Sans MS" w:hAnsi="Comic Sans MS"/>
                          <w:b/>
                          <w:i/>
                          <w:snapToGrid w:val="0"/>
                          <w:sz w:val="20"/>
                          <w:szCs w:val="20"/>
                        </w:rPr>
                      </w:pPr>
                    </w:p>
                    <w:p w14:paraId="0D287A44">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7A00FFF9">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22DA0DB6">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4CDE71A0">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2A0A7820">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12A4055F">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633C32C5">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3EDEAB4B">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79B3EAFF">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676E74CB">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23DEA93F">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238F71D4">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29445F9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60E0D3AA">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05C6FD7B">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45F725F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5535D2B5">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6892AD39">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0B349A1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0C5B1DBD">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4672D3BA">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5DFEF125">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5923A6E4">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rPr>
                      </w:pPr>
                    </w:p>
                    <w:p w14:paraId="628669B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rPr>
                      </w:pPr>
                    </w:p>
                    <w:p w14:paraId="1594C2B8">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rPr>
                      </w:pPr>
                    </w:p>
                    <w:p w14:paraId="3F1318A5">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napToGrid w:val="0"/>
                          <w:sz w:val="22"/>
                          <w:szCs w:val="22"/>
                          <w:lang/>
                        </w:rPr>
                      </w:pPr>
                    </w:p>
                    <w:p w14:paraId="48CD90BE">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4C4FC149">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65793AC4">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3C978DB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107CBD0D">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sz w:val="20"/>
                          <w:szCs w:val="20"/>
                          <w:lang/>
                        </w:rPr>
                      </w:pPr>
                    </w:p>
                    <w:p w14:paraId="5E4D006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sz w:val="20"/>
                          <w:szCs w:val="20"/>
                          <w:lang/>
                        </w:rPr>
                      </w:pPr>
                    </w:p>
                    <w:p w14:paraId="67D16049">
                      <w:pPr>
                        <w:widowControl w:val="0"/>
                        <w:tabs>
                          <w:tab w:val="left" w:pos="3686"/>
                        </w:tabs>
                        <w:adjustRightInd w:val="0"/>
                        <w:ind w:right="154" w:firstLine="363"/>
                        <w:rPr>
                          <w:rFonts w:ascii="Calibri" w:hAnsi="Calibri"/>
                          <w:i/>
                          <w:sz w:val="22"/>
                          <w:szCs w:val="22"/>
                        </w:rPr>
                      </w:pPr>
                    </w:p>
                    <w:p w14:paraId="2C3A1946">
                      <w:pPr>
                        <w:widowControl w:val="0"/>
                        <w:tabs>
                          <w:tab w:val="left" w:pos="3686"/>
                        </w:tabs>
                        <w:adjustRightInd w:val="0"/>
                        <w:ind w:right="154" w:firstLine="363"/>
                        <w:rPr>
                          <w:rFonts w:ascii="Calibri" w:hAnsi="Calibri"/>
                          <w:i/>
                          <w:sz w:val="22"/>
                          <w:szCs w:val="22"/>
                        </w:rPr>
                      </w:pPr>
                    </w:p>
                    <w:p w14:paraId="67D5F1A7">
                      <w:pPr>
                        <w:tabs>
                          <w:tab w:val="left" w:pos="3686"/>
                        </w:tabs>
                        <w:ind w:right="154" w:firstLine="284"/>
                        <w:rPr>
                          <w:rFonts w:ascii="Calibri" w:hAnsi="Calibri"/>
                          <w:sz w:val="22"/>
                          <w:szCs w:val="22"/>
                        </w:rPr>
                      </w:pPr>
                    </w:p>
                    <w:p w14:paraId="67B1E9B7">
                      <w:pPr>
                        <w:tabs>
                          <w:tab w:val="left" w:pos="3686"/>
                        </w:tabs>
                        <w:ind w:right="154" w:firstLine="284"/>
                        <w:rPr>
                          <w:rFonts w:ascii="Calibri" w:hAnsi="Calibri"/>
                          <w:sz w:val="22"/>
                          <w:szCs w:val="22"/>
                        </w:rPr>
                      </w:pPr>
                    </w:p>
                  </w:txbxContent>
                </v:textbox>
              </v:rect>
            </w:pict>
          </mc:Fallback>
        </mc:AlternateContent>
      </w:r>
    </w:p>
    <w:p w14:paraId="38B8E1FB">
      <w:pPr>
        <w:pStyle w:val="13"/>
      </w:pPr>
      <w:r>
        <w:drawing>
          <wp:anchor distT="0" distB="0" distL="114300" distR="114300" simplePos="0" relativeHeight="251671552" behindDoc="0" locked="0" layoutInCell="1" allowOverlap="1">
            <wp:simplePos x="0" y="0"/>
            <wp:positionH relativeFrom="column">
              <wp:posOffset>4182110</wp:posOffset>
            </wp:positionH>
            <wp:positionV relativeFrom="paragraph">
              <wp:posOffset>281940</wp:posOffset>
            </wp:positionV>
            <wp:extent cx="1466215" cy="1657350"/>
            <wp:effectExtent l="19050" t="0" r="635" b="0"/>
            <wp:wrapThrough wrapText="bothSides">
              <wp:wrapPolygon>
                <wp:start x="-281" y="0"/>
                <wp:lineTo x="-281" y="21352"/>
                <wp:lineTo x="21609" y="21352"/>
                <wp:lineTo x="21609" y="0"/>
                <wp:lineTo x="-281" y="0"/>
              </wp:wrapPolygon>
            </wp:wrapThrough>
            <wp:docPr id="1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2"/>
                    <pic:cNvPicPr>
                      <a:picLocks noChangeAspect="1" noChangeArrowheads="1"/>
                    </pic:cNvPicPr>
                  </pic:nvPicPr>
                  <pic:blipFill>
                    <a:blip r:embed="rId9" cstate="print"/>
                    <a:srcRect l="11241" t="1379" r="46468" b="58194"/>
                    <a:stretch>
                      <a:fillRect/>
                    </a:stretch>
                  </pic:blipFill>
                  <pic:spPr>
                    <a:xfrm>
                      <a:off x="0" y="0"/>
                      <a:ext cx="1466215" cy="1657350"/>
                    </a:xfrm>
                    <a:prstGeom prst="rect">
                      <a:avLst/>
                    </a:prstGeom>
                    <a:noFill/>
                    <a:ln w="9525">
                      <a:noFill/>
                      <a:miter lim="800000"/>
                      <a:headEnd/>
                      <a:tailEnd/>
                    </a:ln>
                  </pic:spPr>
                </pic:pic>
              </a:graphicData>
            </a:graphic>
          </wp:anchor>
        </w:drawing>
      </w:r>
      <w:r>
        <w:drawing>
          <wp:anchor distT="0" distB="0" distL="114300" distR="114300" simplePos="0" relativeHeight="251672576" behindDoc="0" locked="0" layoutInCell="1" allowOverlap="1">
            <wp:simplePos x="0" y="0"/>
            <wp:positionH relativeFrom="column">
              <wp:posOffset>4134485</wp:posOffset>
            </wp:positionH>
            <wp:positionV relativeFrom="paragraph">
              <wp:posOffset>1967865</wp:posOffset>
            </wp:positionV>
            <wp:extent cx="1695450" cy="2476500"/>
            <wp:effectExtent l="0" t="0" r="0" b="0"/>
            <wp:wrapThrough wrapText="bothSides">
              <wp:wrapPolygon>
                <wp:start x="8737" y="166"/>
                <wp:lineTo x="7281" y="498"/>
                <wp:lineTo x="3155" y="2492"/>
                <wp:lineTo x="1213" y="5483"/>
                <wp:lineTo x="0" y="8142"/>
                <wp:lineTo x="0" y="13458"/>
                <wp:lineTo x="1213" y="16117"/>
                <wp:lineTo x="3155" y="18775"/>
                <wp:lineTo x="3398" y="19274"/>
                <wp:lineTo x="8494" y="21434"/>
                <wp:lineTo x="9708" y="21434"/>
                <wp:lineTo x="11649" y="21434"/>
                <wp:lineTo x="12863" y="21434"/>
                <wp:lineTo x="17960" y="19274"/>
                <wp:lineTo x="18202" y="18775"/>
                <wp:lineTo x="20144" y="16283"/>
                <wp:lineTo x="20144" y="16117"/>
                <wp:lineTo x="21357" y="13625"/>
                <wp:lineTo x="21357" y="13458"/>
                <wp:lineTo x="21600" y="10966"/>
                <wp:lineTo x="21600" y="10800"/>
                <wp:lineTo x="21357" y="8308"/>
                <wp:lineTo x="21357" y="8142"/>
                <wp:lineTo x="20144" y="5649"/>
                <wp:lineTo x="20144" y="5483"/>
                <wp:lineTo x="18202" y="2492"/>
                <wp:lineTo x="14076" y="498"/>
                <wp:lineTo x="12620" y="166"/>
                <wp:lineTo x="8737" y="166"/>
              </wp:wrapPolygon>
            </wp:wrapThrough>
            <wp:docPr id="10" name="Imagen 10" descr="Puede ser una imagen de flor y tex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Puede ser una imagen de flor y texto"/>
                    <pic:cNvPicPr>
                      <a:picLocks noChangeAspect="1" noChangeArrowheads="1"/>
                    </pic:cNvPicPr>
                  </pic:nvPicPr>
                  <pic:blipFill>
                    <a:blip r:embed="rId10" cstate="print">
                      <a:extLst>
                        <a:ext uri="{28A0092B-C50C-407E-A947-70E740481C1C}">
                          <a14:useLocalDpi xmlns:a14="http://schemas.microsoft.com/office/drawing/2010/main" val="0"/>
                        </a:ext>
                      </a:extLst>
                    </a:blip>
                    <a:srcRect l="4068" t="14576" r="4407" b="10251"/>
                    <a:stretch>
                      <a:fillRect/>
                    </a:stretch>
                  </pic:blipFill>
                  <pic:spPr>
                    <a:xfrm>
                      <a:off x="0" y="0"/>
                      <a:ext cx="1695450" cy="2476500"/>
                    </a:xfrm>
                    <a:prstGeom prst="ellipse">
                      <a:avLst/>
                    </a:prstGeom>
                    <a:ln>
                      <a:noFill/>
                    </a:ln>
                    <a:effectLst>
                      <a:softEdge rad="112500"/>
                    </a:effectLst>
                  </pic:spPr>
                </pic:pic>
              </a:graphicData>
            </a:graphic>
          </wp:anchor>
        </w:drawing>
      </w:r>
      <w:r>
        <w:t xml:space="preserve"> </w:t>
      </w:r>
    </w:p>
    <w:sectPr>
      <w:pgSz w:w="16838" w:h="11906" w:orient="landscape"/>
      <w:pgMar w:top="284" w:right="284" w:bottom="284" w:left="284" w:header="709" w:footer="709" w:gutter="0"/>
      <w:cols w:space="998" w:num="2"/>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omic Sans MS">
    <w:panose1 w:val="030F0702030302020204"/>
    <w:charset w:val="00"/>
    <w:family w:val="script"/>
    <w:pitch w:val="default"/>
    <w:sig w:usb0="00000287" w:usb1="00000013" w:usb2="00000000" w:usb3="00000000" w:csb0="2000009F" w:csb1="00000000"/>
  </w:font>
  <w:font w:name="Verdana">
    <w:panose1 w:val="020B0604030504040204"/>
    <w:charset w:val="00"/>
    <w:family w:val="swiss"/>
    <w:pitch w:val="default"/>
    <w:sig w:usb0="A00006FF" w:usb1="4000205B" w:usb2="00000010" w:usb3="00000000" w:csb0="2000019F" w:csb1="00000000"/>
  </w:font>
  <w:font w:name="Forte">
    <w:altName w:val="Mongolian Baiti"/>
    <w:panose1 w:val="03060902040502070203"/>
    <w:charset w:val="00"/>
    <w:family w:val="script"/>
    <w:pitch w:val="default"/>
    <w:sig w:usb0="00000000" w:usb1="00000000" w:usb2="00000000" w:usb3="00000000" w:csb0="00000001" w:csb1="00000000"/>
  </w:font>
  <w:font w:name="Koala">
    <w:altName w:val="Courier New"/>
    <w:panose1 w:val="00000000000000000000"/>
    <w:charset w:val="00"/>
    <w:family w:val="swiss"/>
    <w:pitch w:val="default"/>
    <w:sig w:usb0="00000000" w:usb1="00000000" w:usb2="00000000" w:usb3="00000000" w:csb0="00000001" w:csb1="00000000"/>
  </w:font>
  <w:font w:name="Script MT Bold">
    <w:altName w:val="Mongolian Baiti"/>
    <w:panose1 w:val="03040602040607080904"/>
    <w:charset w:val="00"/>
    <w:family w:val="script"/>
    <w:pitch w:val="default"/>
    <w:sig w:usb0="00000000" w:usb1="00000000" w:usb2="00000000" w:usb3="00000000" w:csb0="00000001" w:csb1="00000000"/>
  </w:font>
  <w:font w:name="Impact">
    <w:panose1 w:val="020B0806030902050204"/>
    <w:charset w:val="00"/>
    <w:family w:val="swiss"/>
    <w:pitch w:val="default"/>
    <w:sig w:usb0="00000287" w:usb1="00000000" w:usb2="00000000" w:usb3="00000000" w:csb0="2000009F" w:csb1="DFD70000"/>
  </w:font>
  <w:font w:name="Arial Unicode MS">
    <w:altName w:val="Arial"/>
    <w:panose1 w:val="020B0604020202020204"/>
    <w:charset w:val="80"/>
    <w:family w:val="swiss"/>
    <w:pitch w:val="default"/>
    <w:sig w:usb0="00000000" w:usb1="00000000" w:usb2="0000003F" w:usb3="00000000" w:csb0="003F01FF" w:csb1="00000000"/>
  </w:font>
  <w:font w:name="Lucida Sans">
    <w:altName w:val="Lucida Sans Unicode"/>
    <w:panose1 w:val="020B0602030504020204"/>
    <w:charset w:val="00"/>
    <w:family w:val="swiss"/>
    <w:pitch w:val="default"/>
    <w:sig w:usb0="00000000" w:usb1="00000000" w:usb2="00000000" w:usb3="00000000" w:csb0="00000001" w:csb1="00000000"/>
  </w:font>
  <w:font w:name="robotoregular">
    <w:altName w:val="Times New Roman"/>
    <w:panose1 w:val="00000000000000000000"/>
    <w:charset w:val="00"/>
    <w:family w:val="roman"/>
    <w:pitch w:val="default"/>
    <w:sig w:usb0="00000000" w:usb1="00000000" w:usb2="00000000" w:usb3="00000000" w:csb0="00000000" w:csb1="00000000"/>
  </w:font>
  <w:font w:name="Mongolian Baiti">
    <w:panose1 w:val="03000500000000000000"/>
    <w:charset w:val="00"/>
    <w:family w:val="auto"/>
    <w:pitch w:val="default"/>
    <w:sig w:usb0="80000023" w:usb1="00000000" w:usb2="00020000" w:usb3="00000000" w:csb0="00000001" w:csb1="00000000"/>
  </w:font>
  <w:font w:name="Lucida Sans Unicode">
    <w:panose1 w:val="020B0602030504020204"/>
    <w:charset w:val="00"/>
    <w:family w:val="auto"/>
    <w:pitch w:val="default"/>
    <w:sig w:usb0="80001AFF" w:usb1="0000396B" w:usb2="00000000" w:usb3="00000000" w:csb0="200000BF" w:csb1="D7F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documentProtection w:enforcement="0"/>
  <w:defaultTabStop w:val="708"/>
  <w:hyphenationZone w:val="425"/>
  <w:noPunctuationKerning w:val="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064"/>
    <w:rsid w:val="00010160"/>
    <w:rsid w:val="00013685"/>
    <w:rsid w:val="0003026E"/>
    <w:rsid w:val="00034332"/>
    <w:rsid w:val="00034CB2"/>
    <w:rsid w:val="000359E7"/>
    <w:rsid w:val="00050387"/>
    <w:rsid w:val="00057075"/>
    <w:rsid w:val="000631BA"/>
    <w:rsid w:val="0006423A"/>
    <w:rsid w:val="000678B8"/>
    <w:rsid w:val="000736A8"/>
    <w:rsid w:val="00081E2A"/>
    <w:rsid w:val="00086B1C"/>
    <w:rsid w:val="00091801"/>
    <w:rsid w:val="000D237B"/>
    <w:rsid w:val="00102477"/>
    <w:rsid w:val="0011648B"/>
    <w:rsid w:val="0012675C"/>
    <w:rsid w:val="00147642"/>
    <w:rsid w:val="00170377"/>
    <w:rsid w:val="00173B8F"/>
    <w:rsid w:val="00174FD8"/>
    <w:rsid w:val="001869F9"/>
    <w:rsid w:val="00187DF3"/>
    <w:rsid w:val="00196F20"/>
    <w:rsid w:val="001B18AD"/>
    <w:rsid w:val="001C25C2"/>
    <w:rsid w:val="001E51E4"/>
    <w:rsid w:val="001E7148"/>
    <w:rsid w:val="001F70B5"/>
    <w:rsid w:val="001F70E5"/>
    <w:rsid w:val="0020294B"/>
    <w:rsid w:val="00203817"/>
    <w:rsid w:val="00211F09"/>
    <w:rsid w:val="00214AE9"/>
    <w:rsid w:val="0021562F"/>
    <w:rsid w:val="0022537C"/>
    <w:rsid w:val="0023289B"/>
    <w:rsid w:val="00237B74"/>
    <w:rsid w:val="002406A0"/>
    <w:rsid w:val="002413D1"/>
    <w:rsid w:val="00242057"/>
    <w:rsid w:val="002448B2"/>
    <w:rsid w:val="00250B1D"/>
    <w:rsid w:val="00253BD3"/>
    <w:rsid w:val="00256034"/>
    <w:rsid w:val="00262AB1"/>
    <w:rsid w:val="002669D4"/>
    <w:rsid w:val="00290F80"/>
    <w:rsid w:val="002C269C"/>
    <w:rsid w:val="002D7DDE"/>
    <w:rsid w:val="002E3D86"/>
    <w:rsid w:val="002E7876"/>
    <w:rsid w:val="002F132A"/>
    <w:rsid w:val="002F6884"/>
    <w:rsid w:val="00306453"/>
    <w:rsid w:val="003064DA"/>
    <w:rsid w:val="00311642"/>
    <w:rsid w:val="003125DC"/>
    <w:rsid w:val="0031679B"/>
    <w:rsid w:val="00316D5B"/>
    <w:rsid w:val="00320E1F"/>
    <w:rsid w:val="00321E56"/>
    <w:rsid w:val="003413CD"/>
    <w:rsid w:val="00351EFC"/>
    <w:rsid w:val="0035206F"/>
    <w:rsid w:val="003533E0"/>
    <w:rsid w:val="00354E78"/>
    <w:rsid w:val="00360402"/>
    <w:rsid w:val="003667D1"/>
    <w:rsid w:val="003741CE"/>
    <w:rsid w:val="003805C3"/>
    <w:rsid w:val="003A1B60"/>
    <w:rsid w:val="003A1E81"/>
    <w:rsid w:val="003B0EBE"/>
    <w:rsid w:val="003B3A97"/>
    <w:rsid w:val="003B5EEC"/>
    <w:rsid w:val="003B7490"/>
    <w:rsid w:val="003C5DCD"/>
    <w:rsid w:val="003D551E"/>
    <w:rsid w:val="003E56BE"/>
    <w:rsid w:val="003F55ED"/>
    <w:rsid w:val="00416D17"/>
    <w:rsid w:val="004259B5"/>
    <w:rsid w:val="004348F0"/>
    <w:rsid w:val="0045128C"/>
    <w:rsid w:val="004718E5"/>
    <w:rsid w:val="00472412"/>
    <w:rsid w:val="004726FC"/>
    <w:rsid w:val="00472A06"/>
    <w:rsid w:val="004756E6"/>
    <w:rsid w:val="00480643"/>
    <w:rsid w:val="004822CD"/>
    <w:rsid w:val="004A2A4A"/>
    <w:rsid w:val="004B24EB"/>
    <w:rsid w:val="004B30A1"/>
    <w:rsid w:val="004C3478"/>
    <w:rsid w:val="004E6406"/>
    <w:rsid w:val="004E6E94"/>
    <w:rsid w:val="00501DBD"/>
    <w:rsid w:val="005077A7"/>
    <w:rsid w:val="00521424"/>
    <w:rsid w:val="00524E32"/>
    <w:rsid w:val="00532733"/>
    <w:rsid w:val="0053604B"/>
    <w:rsid w:val="00543795"/>
    <w:rsid w:val="0054562B"/>
    <w:rsid w:val="005565A3"/>
    <w:rsid w:val="005575B9"/>
    <w:rsid w:val="00563EC5"/>
    <w:rsid w:val="005648AE"/>
    <w:rsid w:val="0057780E"/>
    <w:rsid w:val="00581041"/>
    <w:rsid w:val="005A116F"/>
    <w:rsid w:val="005B130E"/>
    <w:rsid w:val="005B4120"/>
    <w:rsid w:val="005B6A8F"/>
    <w:rsid w:val="005C7EA3"/>
    <w:rsid w:val="005E0FCD"/>
    <w:rsid w:val="005E2B5F"/>
    <w:rsid w:val="005E382F"/>
    <w:rsid w:val="005F66E5"/>
    <w:rsid w:val="00601BBB"/>
    <w:rsid w:val="006035FC"/>
    <w:rsid w:val="00603CE7"/>
    <w:rsid w:val="0060668F"/>
    <w:rsid w:val="00613E31"/>
    <w:rsid w:val="006201D5"/>
    <w:rsid w:val="00620CF3"/>
    <w:rsid w:val="0062438A"/>
    <w:rsid w:val="0063378F"/>
    <w:rsid w:val="006350A5"/>
    <w:rsid w:val="00643446"/>
    <w:rsid w:val="00655D54"/>
    <w:rsid w:val="00670AC1"/>
    <w:rsid w:val="006717A8"/>
    <w:rsid w:val="00684EAD"/>
    <w:rsid w:val="006874AB"/>
    <w:rsid w:val="0069042D"/>
    <w:rsid w:val="006A2392"/>
    <w:rsid w:val="006A52D4"/>
    <w:rsid w:val="006C7876"/>
    <w:rsid w:val="006D30F2"/>
    <w:rsid w:val="006E7582"/>
    <w:rsid w:val="00700004"/>
    <w:rsid w:val="00703522"/>
    <w:rsid w:val="00712604"/>
    <w:rsid w:val="00720064"/>
    <w:rsid w:val="00720099"/>
    <w:rsid w:val="00743168"/>
    <w:rsid w:val="0075019D"/>
    <w:rsid w:val="00751FB6"/>
    <w:rsid w:val="00771213"/>
    <w:rsid w:val="007727AC"/>
    <w:rsid w:val="00775D03"/>
    <w:rsid w:val="00777E86"/>
    <w:rsid w:val="0078162F"/>
    <w:rsid w:val="00781F88"/>
    <w:rsid w:val="00785016"/>
    <w:rsid w:val="00791C02"/>
    <w:rsid w:val="00791EE7"/>
    <w:rsid w:val="00793E94"/>
    <w:rsid w:val="007955AD"/>
    <w:rsid w:val="007A390D"/>
    <w:rsid w:val="007A6FA0"/>
    <w:rsid w:val="007A7DDD"/>
    <w:rsid w:val="007C1629"/>
    <w:rsid w:val="007D220B"/>
    <w:rsid w:val="007F1497"/>
    <w:rsid w:val="007F4500"/>
    <w:rsid w:val="007F71F7"/>
    <w:rsid w:val="008105A7"/>
    <w:rsid w:val="008107C2"/>
    <w:rsid w:val="008112AC"/>
    <w:rsid w:val="00811D4E"/>
    <w:rsid w:val="0081632F"/>
    <w:rsid w:val="00825035"/>
    <w:rsid w:val="00826FDD"/>
    <w:rsid w:val="00840AEF"/>
    <w:rsid w:val="008450CE"/>
    <w:rsid w:val="00845A67"/>
    <w:rsid w:val="0084608B"/>
    <w:rsid w:val="00860210"/>
    <w:rsid w:val="00867A9A"/>
    <w:rsid w:val="00876D38"/>
    <w:rsid w:val="00886B21"/>
    <w:rsid w:val="008966B9"/>
    <w:rsid w:val="008B39C3"/>
    <w:rsid w:val="008C2703"/>
    <w:rsid w:val="008C5E9A"/>
    <w:rsid w:val="008E17FF"/>
    <w:rsid w:val="008F149F"/>
    <w:rsid w:val="008F1754"/>
    <w:rsid w:val="008F76C2"/>
    <w:rsid w:val="00913747"/>
    <w:rsid w:val="00914633"/>
    <w:rsid w:val="0091750E"/>
    <w:rsid w:val="00931AEB"/>
    <w:rsid w:val="0093281F"/>
    <w:rsid w:val="00947733"/>
    <w:rsid w:val="00954442"/>
    <w:rsid w:val="00962CAF"/>
    <w:rsid w:val="00970549"/>
    <w:rsid w:val="00984595"/>
    <w:rsid w:val="0098778E"/>
    <w:rsid w:val="00990711"/>
    <w:rsid w:val="009918E2"/>
    <w:rsid w:val="00991B2C"/>
    <w:rsid w:val="00992A8B"/>
    <w:rsid w:val="00993711"/>
    <w:rsid w:val="009941AB"/>
    <w:rsid w:val="009A523E"/>
    <w:rsid w:val="009B2DF9"/>
    <w:rsid w:val="009C0A33"/>
    <w:rsid w:val="009D7B40"/>
    <w:rsid w:val="009E10B1"/>
    <w:rsid w:val="009E5463"/>
    <w:rsid w:val="009F0545"/>
    <w:rsid w:val="009F6C75"/>
    <w:rsid w:val="00A0230F"/>
    <w:rsid w:val="00A067BA"/>
    <w:rsid w:val="00A14B0C"/>
    <w:rsid w:val="00A15EF6"/>
    <w:rsid w:val="00A41090"/>
    <w:rsid w:val="00A432FA"/>
    <w:rsid w:val="00A47A5D"/>
    <w:rsid w:val="00A60406"/>
    <w:rsid w:val="00A728FD"/>
    <w:rsid w:val="00AA74B6"/>
    <w:rsid w:val="00AC7790"/>
    <w:rsid w:val="00AD1678"/>
    <w:rsid w:val="00AD5908"/>
    <w:rsid w:val="00AD712F"/>
    <w:rsid w:val="00AE0E21"/>
    <w:rsid w:val="00AE710A"/>
    <w:rsid w:val="00AE7FE1"/>
    <w:rsid w:val="00AF6438"/>
    <w:rsid w:val="00B037A1"/>
    <w:rsid w:val="00B05DAC"/>
    <w:rsid w:val="00B0711A"/>
    <w:rsid w:val="00B11028"/>
    <w:rsid w:val="00B163AD"/>
    <w:rsid w:val="00B1746F"/>
    <w:rsid w:val="00B248B2"/>
    <w:rsid w:val="00B2564C"/>
    <w:rsid w:val="00B32E86"/>
    <w:rsid w:val="00B347E6"/>
    <w:rsid w:val="00B40D10"/>
    <w:rsid w:val="00B41E47"/>
    <w:rsid w:val="00B43328"/>
    <w:rsid w:val="00B46309"/>
    <w:rsid w:val="00B50AD7"/>
    <w:rsid w:val="00B513A5"/>
    <w:rsid w:val="00B563CF"/>
    <w:rsid w:val="00B60048"/>
    <w:rsid w:val="00B67ED3"/>
    <w:rsid w:val="00B712D6"/>
    <w:rsid w:val="00B957AE"/>
    <w:rsid w:val="00BB03D1"/>
    <w:rsid w:val="00BB22DD"/>
    <w:rsid w:val="00BB6C71"/>
    <w:rsid w:val="00BC0C81"/>
    <w:rsid w:val="00BC35D5"/>
    <w:rsid w:val="00BC64BC"/>
    <w:rsid w:val="00BD2977"/>
    <w:rsid w:val="00BD4F16"/>
    <w:rsid w:val="00BD5F54"/>
    <w:rsid w:val="00BE462E"/>
    <w:rsid w:val="00C03F4D"/>
    <w:rsid w:val="00C10691"/>
    <w:rsid w:val="00C13EB8"/>
    <w:rsid w:val="00C16834"/>
    <w:rsid w:val="00C340C5"/>
    <w:rsid w:val="00C37C48"/>
    <w:rsid w:val="00C4084D"/>
    <w:rsid w:val="00C4259F"/>
    <w:rsid w:val="00C57A56"/>
    <w:rsid w:val="00C61217"/>
    <w:rsid w:val="00C71ADD"/>
    <w:rsid w:val="00C75525"/>
    <w:rsid w:val="00C777DD"/>
    <w:rsid w:val="00C82BB6"/>
    <w:rsid w:val="00C904E5"/>
    <w:rsid w:val="00CA0D80"/>
    <w:rsid w:val="00CA6E43"/>
    <w:rsid w:val="00CC2847"/>
    <w:rsid w:val="00CC5B37"/>
    <w:rsid w:val="00CC7EF7"/>
    <w:rsid w:val="00CD20AF"/>
    <w:rsid w:val="00CD3CCA"/>
    <w:rsid w:val="00CE5702"/>
    <w:rsid w:val="00CF7657"/>
    <w:rsid w:val="00D025AF"/>
    <w:rsid w:val="00D065FC"/>
    <w:rsid w:val="00D17FD2"/>
    <w:rsid w:val="00D23900"/>
    <w:rsid w:val="00D314E9"/>
    <w:rsid w:val="00D33DD2"/>
    <w:rsid w:val="00D34E12"/>
    <w:rsid w:val="00D43E3C"/>
    <w:rsid w:val="00D46364"/>
    <w:rsid w:val="00D4718C"/>
    <w:rsid w:val="00D50FB5"/>
    <w:rsid w:val="00D57DF5"/>
    <w:rsid w:val="00D65062"/>
    <w:rsid w:val="00D77289"/>
    <w:rsid w:val="00D93752"/>
    <w:rsid w:val="00DA2853"/>
    <w:rsid w:val="00DA709D"/>
    <w:rsid w:val="00DB2995"/>
    <w:rsid w:val="00DB75C3"/>
    <w:rsid w:val="00DD17EA"/>
    <w:rsid w:val="00DD45E8"/>
    <w:rsid w:val="00DE4FD4"/>
    <w:rsid w:val="00E003B7"/>
    <w:rsid w:val="00E02CC7"/>
    <w:rsid w:val="00E058AE"/>
    <w:rsid w:val="00E1043A"/>
    <w:rsid w:val="00E1419B"/>
    <w:rsid w:val="00E24E09"/>
    <w:rsid w:val="00E30C1D"/>
    <w:rsid w:val="00E335DC"/>
    <w:rsid w:val="00E736B8"/>
    <w:rsid w:val="00E764B3"/>
    <w:rsid w:val="00E84300"/>
    <w:rsid w:val="00E86441"/>
    <w:rsid w:val="00E94D9A"/>
    <w:rsid w:val="00E958B6"/>
    <w:rsid w:val="00E97BFF"/>
    <w:rsid w:val="00EA0BA1"/>
    <w:rsid w:val="00EA29F5"/>
    <w:rsid w:val="00EA49EE"/>
    <w:rsid w:val="00EB0ADB"/>
    <w:rsid w:val="00EB4D96"/>
    <w:rsid w:val="00EC1806"/>
    <w:rsid w:val="00EC1820"/>
    <w:rsid w:val="00EC1A77"/>
    <w:rsid w:val="00EC6E4A"/>
    <w:rsid w:val="00EC7CF0"/>
    <w:rsid w:val="00ED27EC"/>
    <w:rsid w:val="00ED3981"/>
    <w:rsid w:val="00ED5973"/>
    <w:rsid w:val="00ED5FE8"/>
    <w:rsid w:val="00F1218F"/>
    <w:rsid w:val="00F1663F"/>
    <w:rsid w:val="00F31AA4"/>
    <w:rsid w:val="00F364E8"/>
    <w:rsid w:val="00F53D3B"/>
    <w:rsid w:val="00F55BE6"/>
    <w:rsid w:val="00F749C9"/>
    <w:rsid w:val="00F75315"/>
    <w:rsid w:val="00F80C3A"/>
    <w:rsid w:val="00F813E4"/>
    <w:rsid w:val="00F93395"/>
    <w:rsid w:val="00F93C06"/>
    <w:rsid w:val="00F9490D"/>
    <w:rsid w:val="00F96F4D"/>
    <w:rsid w:val="00FB2026"/>
    <w:rsid w:val="00FD3EA6"/>
    <w:rsid w:val="00FD4DF4"/>
    <w:rsid w:val="00FF105D"/>
    <w:rsid w:val="00FF1C68"/>
    <w:rsid w:val="00FF6569"/>
    <w:rsid w:val="35656B38"/>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qFormat="1"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qFormat="1" w:unhideWhenUsed="0" w:uiPriority="0" w:semiHidden="0"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34" w:semiHidden="0" w:name="List Paragraph"/>
    <w:lsdException w:qFormat="1" w:unhideWhenUsed="0" w:uiPriority="60" w:semiHidden="0" w:name="Light Shading Accent 2"/>
    <w:lsdException w:qFormat="1" w:unhideWhenUsed="0" w:uiPriority="62" w:semiHidden="0" w:name="Light Grid Accent 6"/>
  </w:latentStyles>
  <w:style w:type="paragraph" w:default="1" w:styleId="1">
    <w:name w:val="Normal"/>
    <w:qFormat/>
    <w:uiPriority w:val="0"/>
    <w:rPr>
      <w:rFonts w:ascii="Times New Roman" w:hAnsi="Times New Roman" w:eastAsia="Times New Roman" w:cs="Times New Roman"/>
      <w:sz w:val="24"/>
      <w:szCs w:val="24"/>
      <w:lang w:val="gl-ES" w:eastAsia="es-ES" w:bidi="ar-SA"/>
    </w:rPr>
  </w:style>
  <w:style w:type="paragraph" w:styleId="2">
    <w:name w:val="heading 1"/>
    <w:basedOn w:val="1"/>
    <w:next w:val="1"/>
    <w:qFormat/>
    <w:uiPriority w:val="0"/>
    <w:pPr>
      <w:keepNext/>
      <w:spacing w:before="240" w:after="60"/>
      <w:outlineLvl w:val="0"/>
    </w:pPr>
    <w:rPr>
      <w:rFonts w:ascii="Arial" w:hAnsi="Arial" w:cs="Arial"/>
      <w:b/>
      <w:bCs/>
      <w:kern w:val="32"/>
      <w:sz w:val="32"/>
      <w:szCs w:val="32"/>
    </w:rPr>
  </w:style>
  <w:style w:type="paragraph" w:styleId="3">
    <w:name w:val="heading 2"/>
    <w:basedOn w:val="1"/>
    <w:next w:val="1"/>
    <w:qFormat/>
    <w:uiPriority w:val="0"/>
    <w:pPr>
      <w:keepNext/>
      <w:jc w:val="center"/>
      <w:outlineLvl w:val="1"/>
    </w:pPr>
    <w:rPr>
      <w:b/>
      <w:sz w:val="30"/>
      <w:szCs w:val="20"/>
      <w:lang/>
    </w:rPr>
  </w:style>
  <w:style w:type="paragraph" w:styleId="4">
    <w:name w:val="heading 9"/>
    <w:basedOn w:val="1"/>
    <w:next w:val="1"/>
    <w:link w:val="20"/>
    <w:semiHidden/>
    <w:unhideWhenUsed/>
    <w:qFormat/>
    <w:uiPriority w:val="9"/>
    <w:pPr>
      <w:spacing w:before="240" w:after="60"/>
      <w:outlineLvl w:val="8"/>
    </w:pPr>
    <w:rPr>
      <w:rFonts w:ascii="Cambria" w:hAnsi="Cambria"/>
      <w:sz w:val="22"/>
      <w:szCs w:val="22"/>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Hyperlink"/>
    <w:basedOn w:val="5"/>
    <w:qFormat/>
    <w:uiPriority w:val="0"/>
    <w:rPr>
      <w:color w:val="0000FF"/>
      <w:u w:val="single"/>
    </w:rPr>
  </w:style>
  <w:style w:type="character" w:styleId="8">
    <w:name w:val="FollowedHyperlink"/>
    <w:basedOn w:val="5"/>
    <w:semiHidden/>
    <w:unhideWhenUsed/>
    <w:qFormat/>
    <w:uiPriority w:val="99"/>
    <w:rPr>
      <w:color w:val="800080"/>
      <w:u w:val="single"/>
    </w:rPr>
  </w:style>
  <w:style w:type="paragraph" w:styleId="9">
    <w:name w:val="Balloon Text"/>
    <w:basedOn w:val="1"/>
    <w:link w:val="26"/>
    <w:semiHidden/>
    <w:unhideWhenUsed/>
    <w:qFormat/>
    <w:uiPriority w:val="99"/>
    <w:rPr>
      <w:rFonts w:ascii="Tahoma" w:hAnsi="Tahoma" w:cs="Tahoma"/>
      <w:sz w:val="16"/>
      <w:szCs w:val="16"/>
    </w:rPr>
  </w:style>
  <w:style w:type="paragraph" w:styleId="10">
    <w:name w:val="Body Text 2"/>
    <w:basedOn w:val="1"/>
    <w:qFormat/>
    <w:uiPriority w:val="0"/>
    <w:pPr>
      <w:jc w:val="both"/>
    </w:pPr>
  </w:style>
  <w:style w:type="paragraph" w:styleId="11">
    <w:name w:val="Body Text Indent"/>
    <w:basedOn w:val="1"/>
    <w:link w:val="23"/>
    <w:qFormat/>
    <w:uiPriority w:val="99"/>
    <w:pPr>
      <w:spacing w:after="120"/>
      <w:ind w:left="283"/>
    </w:pPr>
  </w:style>
  <w:style w:type="paragraph" w:styleId="12">
    <w:name w:val="List 2"/>
    <w:basedOn w:val="1"/>
    <w:unhideWhenUsed/>
    <w:qFormat/>
    <w:uiPriority w:val="99"/>
    <w:pPr>
      <w:ind w:left="566" w:hanging="283"/>
      <w:contextualSpacing/>
    </w:pPr>
  </w:style>
  <w:style w:type="paragraph" w:styleId="13">
    <w:name w:val="Normal (Web)"/>
    <w:basedOn w:val="1"/>
    <w:qFormat/>
    <w:uiPriority w:val="99"/>
    <w:pPr>
      <w:spacing w:before="100" w:beforeAutospacing="1" w:after="100" w:afterAutospacing="1"/>
    </w:pPr>
  </w:style>
  <w:style w:type="paragraph" w:styleId="14">
    <w:name w:val="Body Text Indent 2"/>
    <w:basedOn w:val="1"/>
    <w:qFormat/>
    <w:uiPriority w:val="0"/>
    <w:pPr>
      <w:spacing w:after="120" w:line="480" w:lineRule="auto"/>
      <w:ind w:left="283"/>
    </w:pPr>
  </w:style>
  <w:style w:type="paragraph" w:styleId="15">
    <w:name w:val="Block Text"/>
    <w:basedOn w:val="1"/>
    <w:qFormat/>
    <w:uiPriority w:val="0"/>
    <w:pPr>
      <w:ind w:left="360" w:right="436" w:firstLine="360"/>
      <w:jc w:val="both"/>
    </w:pPr>
    <w:rPr>
      <w:rFonts w:ascii="Arial" w:hAnsi="Arial" w:cs="Arial"/>
      <w:szCs w:val="15"/>
    </w:rPr>
  </w:style>
  <w:style w:type="paragraph" w:styleId="16">
    <w:name w:val="Body Text"/>
    <w:basedOn w:val="1"/>
    <w:link w:val="21"/>
    <w:qFormat/>
    <w:uiPriority w:val="0"/>
    <w:pPr>
      <w:spacing w:after="120"/>
    </w:pPr>
  </w:style>
  <w:style w:type="paragraph" w:styleId="17">
    <w:name w:val="Body Text First Indent"/>
    <w:basedOn w:val="16"/>
    <w:link w:val="22"/>
    <w:semiHidden/>
    <w:unhideWhenUsed/>
    <w:qFormat/>
    <w:uiPriority w:val="99"/>
    <w:pPr>
      <w:ind w:firstLine="210"/>
    </w:pPr>
  </w:style>
  <w:style w:type="paragraph" w:styleId="18">
    <w:name w:val="Body Text First Indent 2"/>
    <w:basedOn w:val="11"/>
    <w:link w:val="24"/>
    <w:semiHidden/>
    <w:unhideWhenUsed/>
    <w:qFormat/>
    <w:uiPriority w:val="99"/>
    <w:pPr>
      <w:ind w:firstLine="210"/>
    </w:pPr>
  </w:style>
  <w:style w:type="paragraph" w:customStyle="1" w:styleId="19">
    <w:name w:val="estndar"/>
    <w:basedOn w:val="1"/>
    <w:qFormat/>
    <w:uiPriority w:val="0"/>
    <w:pPr>
      <w:spacing w:before="100" w:beforeAutospacing="1" w:after="100" w:afterAutospacing="1"/>
    </w:pPr>
  </w:style>
  <w:style w:type="character" w:customStyle="1" w:styleId="20">
    <w:name w:val="Título 9 Car"/>
    <w:basedOn w:val="5"/>
    <w:link w:val="4"/>
    <w:semiHidden/>
    <w:qFormat/>
    <w:uiPriority w:val="9"/>
    <w:rPr>
      <w:rFonts w:ascii="Cambria" w:hAnsi="Cambria" w:eastAsia="Times New Roman" w:cs="Times New Roman"/>
      <w:sz w:val="22"/>
      <w:szCs w:val="22"/>
    </w:rPr>
  </w:style>
  <w:style w:type="character" w:customStyle="1" w:styleId="21">
    <w:name w:val="Texto independiente Car"/>
    <w:basedOn w:val="5"/>
    <w:link w:val="16"/>
    <w:qFormat/>
    <w:uiPriority w:val="0"/>
    <w:rPr>
      <w:sz w:val="24"/>
      <w:szCs w:val="24"/>
    </w:rPr>
  </w:style>
  <w:style w:type="character" w:customStyle="1" w:styleId="22">
    <w:name w:val="Texto independiente primera sangría Car"/>
    <w:basedOn w:val="21"/>
    <w:link w:val="17"/>
    <w:qFormat/>
    <w:uiPriority w:val="0"/>
    <w:rPr>
      <w:sz w:val="24"/>
      <w:szCs w:val="24"/>
    </w:rPr>
  </w:style>
  <w:style w:type="character" w:customStyle="1" w:styleId="23">
    <w:name w:val="Sangría de texto normal Car"/>
    <w:basedOn w:val="5"/>
    <w:link w:val="11"/>
    <w:qFormat/>
    <w:uiPriority w:val="99"/>
    <w:rPr>
      <w:sz w:val="24"/>
      <w:szCs w:val="24"/>
    </w:rPr>
  </w:style>
  <w:style w:type="character" w:customStyle="1" w:styleId="24">
    <w:name w:val="Texto independiente primera sangría 2 Car"/>
    <w:basedOn w:val="23"/>
    <w:link w:val="18"/>
    <w:qFormat/>
    <w:uiPriority w:val="0"/>
    <w:rPr>
      <w:sz w:val="24"/>
      <w:szCs w:val="24"/>
    </w:rPr>
  </w:style>
  <w:style w:type="paragraph" w:customStyle="1" w:styleId="25">
    <w:name w:val="TEXTO"/>
    <w:qFormat/>
    <w:uiPriority w:val="99"/>
    <w:pPr>
      <w:widowControl w:val="0"/>
      <w:spacing w:after="100" w:afterAutospacing="1"/>
    </w:pPr>
    <w:rPr>
      <w:rFonts w:ascii="Arial" w:hAnsi="Arial" w:eastAsia="Times New Roman" w:cs="Arial"/>
      <w:color w:val="000000"/>
      <w:sz w:val="24"/>
      <w:szCs w:val="24"/>
      <w:lang w:val="es-ES" w:eastAsia="es-ES" w:bidi="ar-SA"/>
    </w:rPr>
  </w:style>
  <w:style w:type="character" w:customStyle="1" w:styleId="26">
    <w:name w:val="Texto de globo Car"/>
    <w:basedOn w:val="5"/>
    <w:link w:val="9"/>
    <w:semiHidden/>
    <w:qFormat/>
    <w:uiPriority w:val="99"/>
    <w:rPr>
      <w:rFonts w:ascii="Tahoma" w:hAnsi="Tahoma" w:cs="Tahoma"/>
      <w:sz w:val="16"/>
      <w:szCs w:val="16"/>
    </w:rPr>
  </w:style>
  <w:style w:type="table" w:styleId="27">
    <w:name w:val="Light Shading Accent 2"/>
    <w:basedOn w:val="6"/>
    <w:qFormat/>
    <w:uiPriority w:val="60"/>
    <w:rPr>
      <w:color w:val="943634"/>
    </w:rPr>
    <w:tblPr>
      <w:tblBorders>
        <w:top w:val="single" w:color="C0504D" w:sz="8" w:space="0"/>
        <w:bottom w:val="single" w:color="C0504D"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C0504D" w:sz="8" w:space="0"/>
          <w:left w:val="nil"/>
          <w:bottom w:val="single" w:color="C0504D" w:sz="8" w:space="0"/>
          <w:right w:val="nil"/>
          <w:insideH w:val="nil"/>
          <w:insideV w:val="nil"/>
        </w:tcBorders>
      </w:tcPr>
    </w:tblStylePr>
    <w:tblStylePr w:type="lastRow">
      <w:pPr>
        <w:spacing w:before="0" w:after="0" w:line="240" w:lineRule="auto"/>
      </w:pPr>
      <w:rPr>
        <w:b/>
        <w:bCs/>
      </w:rPr>
      <w:tcPr>
        <w:tcBorders>
          <w:top w:val="single" w:color="C0504D" w:sz="8" w:space="0"/>
          <w:left w:val="nil"/>
          <w:bottom w:val="single" w:color="C0504D"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EFD3D2"/>
      </w:tcPr>
    </w:tblStylePr>
    <w:tblStylePr w:type="band1Horz">
      <w:tcPr>
        <w:tcBorders>
          <w:left w:val="nil"/>
          <w:right w:val="nil"/>
          <w:insideH w:val="nil"/>
          <w:insideV w:val="nil"/>
        </w:tcBorders>
        <w:shd w:val="clear" w:color="auto" w:fill="EFD3D2"/>
      </w:tcPr>
    </w:tblStylePr>
  </w:style>
  <w:style w:type="table" w:styleId="28">
    <w:name w:val="Light Grid Accent 6"/>
    <w:basedOn w:val="6"/>
    <w:qFormat/>
    <w:uiPriority w:val="62"/>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CellMar>
        <w:top w:w="0" w:type="dxa"/>
        <w:left w:w="108" w:type="dxa"/>
        <w:bottom w:w="0" w:type="dxa"/>
        <w:right w:w="108" w:type="dxa"/>
      </w:tblCellMar>
    </w:tblPr>
    <w:tblStylePr w:type="firstRow">
      <w:pPr>
        <w:spacing w:before="0" w:after="0" w:line="240" w:lineRule="auto"/>
      </w:pPr>
      <w:rPr>
        <w:rFonts w:ascii="Cambria" w:hAnsi="Cambria" w:eastAsia="Times New Roman" w:cs="Times New Roman"/>
        <w:b/>
        <w:bCs/>
      </w:rPr>
      <w:tcPr>
        <w:tcBorders>
          <w:top w:val="single" w:color="F79646" w:sz="8" w:space="0"/>
          <w:left w:val="single" w:color="F79646" w:sz="8" w:space="0"/>
          <w:bottom w:val="single" w:color="F79646" w:sz="18" w:space="0"/>
          <w:right w:val="single" w:color="F79646" w:sz="8" w:space="0"/>
          <w:insideH w:val="nil"/>
          <w:insideV w:val="single" w:sz="8" w:space="0"/>
        </w:tcBorders>
      </w:tcPr>
    </w:tblStylePr>
    <w:tblStylePr w:type="lastRow">
      <w:pPr>
        <w:spacing w:before="0" w:after="0" w:line="240" w:lineRule="auto"/>
      </w:pPr>
      <w:rPr>
        <w:rFonts w:ascii="Cambria" w:hAnsi="Cambria" w:eastAsia="Times New Roman" w:cs="Times New Roman"/>
        <w:b/>
        <w:bCs/>
      </w:rPr>
      <w:tcPr>
        <w:tcBorders>
          <w:top w:val="double" w:color="F79646" w:sz="6" w:space="0"/>
          <w:left w:val="single" w:color="F79646" w:sz="8" w:space="0"/>
          <w:bottom w:val="single" w:color="F79646" w:sz="8" w:space="0"/>
          <w:right w:val="single" w:color="F79646" w:sz="8" w:space="0"/>
          <w:insideH w:val="nil"/>
          <w:insideV w:val="single" w:sz="8" w:space="0"/>
        </w:tcBorders>
      </w:tcPr>
    </w:tblStylePr>
    <w:tblStylePr w:type="firstCol">
      <w:rPr>
        <w:rFonts w:ascii="Cambria" w:hAnsi="Cambria" w:eastAsia="Times New Roman" w:cs="Times New Roman"/>
        <w:b/>
        <w:bCs/>
      </w:rPr>
    </w:tblStylePr>
    <w:tblStylePr w:type="lastCol">
      <w:rPr>
        <w:rFonts w:ascii="Cambria" w:hAnsi="Cambria" w:eastAsia="Times New Roman" w:cs="Times New Roman"/>
        <w:b/>
        <w:bCs/>
      </w:rPr>
      <w:tcPr>
        <w:tcBorders>
          <w:top w:val="single" w:color="F79646" w:sz="8" w:space="0"/>
          <w:left w:val="single" w:color="F79646" w:sz="8" w:space="0"/>
          <w:bottom w:val="single" w:color="F79646" w:sz="8" w:space="0"/>
          <w:right w:val="single" w:color="F79646" w:sz="8" w:space="0"/>
        </w:tcBorders>
      </w:tcPr>
    </w:tblStylePr>
    <w:tblStylePr w:type="band1Vert">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cPr>
        <w:tcBorders>
          <w:top w:val="single" w:color="F79646" w:sz="8" w:space="0"/>
          <w:left w:val="single" w:color="F79646" w:sz="8" w:space="0"/>
          <w:bottom w:val="single" w:color="F79646" w:sz="8" w:space="0"/>
          <w:right w:val="single" w:color="F79646" w:sz="8" w:space="0"/>
          <w:insideV w:val="single" w:sz="8" w:space="0"/>
        </w:tcBorders>
        <w:shd w:val="clear" w:color="auto" w:fill="FDE4D0"/>
      </w:tcPr>
    </w:tblStylePr>
    <w:tblStylePr w:type="band2Horz">
      <w:tcPr>
        <w:tcBorders>
          <w:top w:val="single" w:color="F79646" w:sz="8" w:space="0"/>
          <w:left w:val="single" w:color="F79646" w:sz="8" w:space="0"/>
          <w:bottom w:val="single" w:color="F79646" w:sz="8" w:space="0"/>
          <w:right w:val="single" w:color="F79646" w:sz="8" w:space="0"/>
          <w:insideV w:val="single" w:sz="8" w:space="0"/>
        </w:tcBorders>
      </w:tcPr>
    </w:tblStylePr>
  </w:style>
  <w:style w:type="paragraph" w:styleId="29">
    <w:name w:val="List Paragraph"/>
    <w:basedOn w:val="1"/>
    <w:qFormat/>
    <w:uiPriority w:val="34"/>
    <w:pPr>
      <w:spacing w:after="200" w:line="276" w:lineRule="auto"/>
      <w:ind w:left="720"/>
      <w:contextualSpacing/>
    </w:pPr>
    <w:rPr>
      <w:rFonts w:ascii="Calibri" w:hAnsi="Calibri" w:eastAsia="Calibri"/>
      <w:sz w:val="22"/>
      <w:szCs w:val="22"/>
      <w:lang w:eastAsia="en-US"/>
    </w:rPr>
  </w:style>
  <w:style w:type="paragraph" w:customStyle="1" w:styleId="30">
    <w:name w:val="Default"/>
    <w:qFormat/>
    <w:uiPriority w:val="0"/>
    <w:pPr>
      <w:autoSpaceDE w:val="0"/>
      <w:autoSpaceDN w:val="0"/>
      <w:adjustRightInd w:val="0"/>
    </w:pPr>
    <w:rPr>
      <w:rFonts w:ascii="Arial" w:hAnsi="Arial" w:eastAsia="Calibri" w:cs="Arial"/>
      <w:color w:val="000000"/>
      <w:sz w:val="24"/>
      <w:szCs w:val="24"/>
      <w:lang w:val="es-E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411B3B-35E5-4DA3-B60B-079C9A9287FC}">
  <ds:schemaRefs/>
</ds:datastoreItem>
</file>

<file path=docProps/app.xml><?xml version="1.0" encoding="utf-8"?>
<Properties xmlns="http://schemas.openxmlformats.org/officeDocument/2006/extended-properties" xmlns:vt="http://schemas.openxmlformats.org/officeDocument/2006/docPropsVTypes">
  <Template>Normal</Template>
  <Pages>2</Pages>
  <Words>12</Words>
  <Characters>69</Characters>
  <Lines>1</Lines>
  <Paragraphs>1</Paragraphs>
  <TotalTime>257</TotalTime>
  <ScaleCrop>false</ScaleCrop>
  <LinksUpToDate>false</LinksUpToDate>
  <CharactersWithSpaces>80</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2025-12-02T11:12:00Z</dcterms:created>
  <dc:creator>.</dc:creator>
  <cp:lastModifiedBy>marga</cp:lastModifiedBy>
  <cp:lastPrinted>2025-12-09T11:20:00Z</cp:lastPrinted>
  <dcterms:modified xsi:type="dcterms:W3CDTF">2025-12-11T18:45:44Z</dcterms:modified>
  <dc:title>Enel programa de caritas nose debe de escribir asideestaforma porlo tanto</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2058-12.2.0.23155</vt:lpwstr>
  </property>
  <property fmtid="{D5CDD505-2E9C-101B-9397-08002B2CF9AE}" pid="3" name="ICV">
    <vt:lpwstr>70003D0F1F2947D8AA736F214FDE9768_13</vt:lpwstr>
  </property>
</Properties>
</file>