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3600C5">
      <w:pPr>
        <w:ind w:left="1701" w:right="1824"/>
        <w:rPr>
          <w:rFonts w:ascii="Script MT Bold" w:hAnsi="Script MT Bold" w:cs="Tahoma"/>
          <w:bCs/>
          <w:color w:val="000000"/>
          <w:sz w:val="32"/>
          <w:szCs w:val="32"/>
        </w:rPr>
      </w:pPr>
      <w:bookmarkStart w:id="2" w:name="_GoBack"/>
      <w:bookmarkEnd w:id="2"/>
      <w:r>
        <w:rPr>
          <w:rFonts w:ascii="Script MT Bold" w:hAnsi="Script MT Bold" w:cs="Tahoma"/>
          <w:bCs/>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238760</wp:posOffset>
                </wp:positionH>
                <wp:positionV relativeFrom="paragraph">
                  <wp:posOffset>194310</wp:posOffset>
                </wp:positionV>
                <wp:extent cx="4486275" cy="3854450"/>
                <wp:effectExtent l="19050" t="19050" r="28575" b="12700"/>
                <wp:wrapNone/>
                <wp:docPr id="1" name="AutoShape 349"/>
                <wp:cNvGraphicFramePr/>
                <a:graphic xmlns:a="http://schemas.openxmlformats.org/drawingml/2006/main">
                  <a:graphicData uri="http://schemas.microsoft.com/office/word/2010/wordprocessingShape">
                    <wps:wsp>
                      <wps:cNvSpPr>
                        <a:spLocks noChangeArrowheads="1"/>
                      </wps:cNvSpPr>
                      <wps:spPr bwMode="auto">
                        <a:xfrm>
                          <a:off x="0" y="0"/>
                          <a:ext cx="4486275" cy="3854450"/>
                        </a:xfrm>
                        <a:prstGeom prst="roundRect">
                          <a:avLst>
                            <a:gd name="adj" fmla="val 16667"/>
                          </a:avLst>
                        </a:prstGeom>
                        <a:solidFill>
                          <a:srgbClr val="FFFFFF"/>
                        </a:solidFill>
                        <a:ln w="31750">
                          <a:solidFill>
                            <a:srgbClr val="00B050"/>
                          </a:solidFill>
                          <a:round/>
                        </a:ln>
                        <a:effectLst/>
                      </wps:spPr>
                      <wps:txbx>
                        <w:txbxContent>
                          <w:p w14:paraId="5BA49177">
                            <w:pPr>
                              <w:spacing w:line="240" w:lineRule="atLeast"/>
                              <w:ind w:left="142" w:right="48"/>
                              <w:jc w:val="center"/>
                              <w:rPr>
                                <w:rFonts w:ascii="Script MT Bold" w:hAnsi="Script MT Bold" w:cs="Tahoma"/>
                                <w:bCs/>
                                <w:color w:val="00B050"/>
                                <w:sz w:val="32"/>
                                <w:szCs w:val="32"/>
                              </w:rPr>
                            </w:pPr>
                            <w:r>
                              <w:rPr>
                                <w:rFonts w:ascii="Script MT Bold" w:hAnsi="Script MT Bold" w:cs="Tahoma"/>
                                <w:bCs/>
                                <w:color w:val="00B050"/>
                                <w:sz w:val="32"/>
                                <w:szCs w:val="32"/>
                              </w:rPr>
                              <w:t>Gracias, Señor</w:t>
                            </w:r>
                          </w:p>
                          <w:p w14:paraId="536D5819">
                            <w:pPr>
                              <w:pBdr>
                                <w:top w:val="none" w:color="000000" w:sz="0" w:space="0"/>
                                <w:left w:val="none" w:color="000000" w:sz="0" w:space="0"/>
                                <w:bottom w:val="none" w:color="000000" w:sz="0" w:space="0"/>
                                <w:right w:val="none" w:color="000000" w:sz="0" w:space="0"/>
                              </w:pBdr>
                              <w:ind w:left="283" w:right="-215" w:hanging="284"/>
                              <w:jc w:val="center"/>
                              <w:rPr>
                                <w:rFonts w:ascii="Verdana" w:hAnsi="Verdana"/>
                                <w:color w:val="00B050"/>
                                <w:sz w:val="18"/>
                                <w:szCs w:val="18"/>
                              </w:rPr>
                            </w:pPr>
                          </w:p>
                          <w:p w14:paraId="041EA215">
                            <w:pPr>
                              <w:spacing w:line="240" w:lineRule="atLeast"/>
                              <w:ind w:right="-23" w:hanging="22"/>
                              <w:jc w:val="both"/>
                              <w:rPr>
                                <w:rFonts w:ascii="Verdana" w:hAnsi="Verdana"/>
                                <w:b/>
                                <w:color w:val="00B050"/>
                                <w:sz w:val="18"/>
                                <w:szCs w:val="18"/>
                              </w:rPr>
                            </w:pPr>
                            <w:r>
                              <w:rPr>
                                <w:rFonts w:ascii="Verdana" w:hAnsi="Verdana"/>
                                <w:b/>
                                <w:color w:val="00B050"/>
                                <w:sz w:val="18"/>
                                <w:szCs w:val="18"/>
                              </w:rPr>
                              <w:t xml:space="preserve">Gracias Señor por este bello templo en el que… </w:t>
                            </w:r>
                          </w:p>
                          <w:p w14:paraId="263CC384">
                            <w:pPr>
                              <w:spacing w:line="240" w:lineRule="atLeast"/>
                              <w:ind w:right="-23" w:hanging="22"/>
                              <w:jc w:val="both"/>
                              <w:rPr>
                                <w:rFonts w:ascii="Verdana" w:hAnsi="Verdana"/>
                                <w:bCs/>
                                <w:color w:val="00B050"/>
                                <w:sz w:val="18"/>
                                <w:szCs w:val="18"/>
                              </w:rPr>
                            </w:pPr>
                            <w:r>
                              <w:rPr>
                                <w:rFonts w:ascii="Verdana" w:hAnsi="Verdana"/>
                                <w:bCs/>
                                <w:color w:val="00B050"/>
                                <w:sz w:val="18"/>
                                <w:szCs w:val="18"/>
                              </w:rPr>
                              <w:t>se reunieron nuestros antepasados y hoy también nosotros,</w:t>
                            </w:r>
                          </w:p>
                          <w:p w14:paraId="6424349F">
                            <w:pPr>
                              <w:spacing w:line="240" w:lineRule="atLeast"/>
                              <w:ind w:right="-23" w:hanging="22"/>
                              <w:jc w:val="both"/>
                              <w:rPr>
                                <w:rFonts w:ascii="Verdana" w:hAnsi="Verdana"/>
                                <w:bCs/>
                                <w:color w:val="00B050"/>
                                <w:sz w:val="18"/>
                                <w:szCs w:val="18"/>
                              </w:rPr>
                            </w:pPr>
                            <w:r>
                              <w:rPr>
                                <w:rFonts w:ascii="Verdana" w:hAnsi="Verdana"/>
                                <w:bCs/>
                                <w:color w:val="00B050"/>
                                <w:sz w:val="18"/>
                                <w:szCs w:val="18"/>
                              </w:rPr>
                              <w:t xml:space="preserve">nos transmitieron el don de la fe y no educaron en ella, </w:t>
                            </w:r>
                          </w:p>
                          <w:p w14:paraId="038A9D17">
                            <w:pPr>
                              <w:spacing w:line="240" w:lineRule="atLeast"/>
                              <w:ind w:right="-23" w:hanging="22"/>
                              <w:jc w:val="both"/>
                              <w:rPr>
                                <w:rFonts w:ascii="Verdana" w:hAnsi="Verdana"/>
                                <w:bCs/>
                                <w:color w:val="00B050"/>
                                <w:sz w:val="18"/>
                                <w:szCs w:val="18"/>
                              </w:rPr>
                            </w:pPr>
                            <w:r>
                              <w:rPr>
                                <w:rFonts w:ascii="Verdana" w:hAnsi="Verdana"/>
                                <w:bCs/>
                                <w:color w:val="00B050"/>
                                <w:sz w:val="18"/>
                                <w:szCs w:val="18"/>
                              </w:rPr>
                              <w:t>celebramos los momentos grandes de la vida,</w:t>
                            </w:r>
                          </w:p>
                          <w:p w14:paraId="2A19B221">
                            <w:pPr>
                              <w:spacing w:line="240" w:lineRule="atLeast"/>
                              <w:ind w:right="-23" w:hanging="22"/>
                              <w:jc w:val="both"/>
                              <w:rPr>
                                <w:rFonts w:ascii="Verdana" w:hAnsi="Verdana"/>
                                <w:bCs/>
                                <w:color w:val="00B050"/>
                                <w:sz w:val="18"/>
                                <w:szCs w:val="18"/>
                              </w:rPr>
                            </w:pPr>
                            <w:r>
                              <w:rPr>
                                <w:rFonts w:ascii="Verdana" w:hAnsi="Verdana"/>
                                <w:bCs/>
                                <w:color w:val="00B050"/>
                                <w:sz w:val="18"/>
                                <w:szCs w:val="18"/>
                              </w:rPr>
                              <w:t xml:space="preserve">hablamos contigo, escuchamos tu Palabra, </w:t>
                            </w:r>
                          </w:p>
                          <w:p w14:paraId="686AA28C">
                            <w:pPr>
                              <w:spacing w:line="240" w:lineRule="atLeast"/>
                              <w:ind w:right="-23" w:hanging="22"/>
                              <w:jc w:val="both"/>
                              <w:rPr>
                                <w:rFonts w:ascii="Verdana" w:hAnsi="Verdana"/>
                                <w:bCs/>
                                <w:color w:val="00B050"/>
                                <w:sz w:val="18"/>
                                <w:szCs w:val="18"/>
                              </w:rPr>
                            </w:pPr>
                            <w:r>
                              <w:rPr>
                                <w:rFonts w:ascii="Verdana" w:hAnsi="Verdana"/>
                                <w:bCs/>
                                <w:color w:val="00B050"/>
                                <w:sz w:val="18"/>
                                <w:szCs w:val="18"/>
                              </w:rPr>
                              <w:t>recibimos tu perdón y comemos tu Cuerpo y tu Sangre.</w:t>
                            </w:r>
                          </w:p>
                          <w:p w14:paraId="1B5220D4">
                            <w:pPr>
                              <w:spacing w:line="240" w:lineRule="atLeast"/>
                              <w:ind w:right="-23" w:hanging="22"/>
                              <w:jc w:val="both"/>
                              <w:rPr>
                                <w:rFonts w:ascii="Verdana" w:hAnsi="Verdana"/>
                                <w:b/>
                                <w:color w:val="00B050"/>
                                <w:sz w:val="18"/>
                                <w:szCs w:val="18"/>
                              </w:rPr>
                            </w:pPr>
                          </w:p>
                          <w:p w14:paraId="5DEAD582">
                            <w:pPr>
                              <w:spacing w:line="240" w:lineRule="atLeast"/>
                              <w:ind w:right="-23" w:hanging="22"/>
                              <w:jc w:val="both"/>
                              <w:rPr>
                                <w:rFonts w:ascii="Verdana" w:hAnsi="Verdana"/>
                                <w:b/>
                                <w:color w:val="00B050"/>
                                <w:sz w:val="18"/>
                                <w:szCs w:val="18"/>
                              </w:rPr>
                            </w:pPr>
                            <w:r>
                              <w:rPr>
                                <w:rFonts w:ascii="Verdana" w:hAnsi="Verdana"/>
                                <w:b/>
                                <w:color w:val="00B050"/>
                                <w:sz w:val="18"/>
                                <w:szCs w:val="18"/>
                              </w:rPr>
                              <w:t xml:space="preserve">Gracias Señor por este bello templo en el que… </w:t>
                            </w:r>
                          </w:p>
                          <w:p w14:paraId="150DD7B6">
                            <w:pPr>
                              <w:spacing w:line="240" w:lineRule="atLeast"/>
                              <w:ind w:right="-23" w:hanging="22"/>
                              <w:jc w:val="both"/>
                              <w:rPr>
                                <w:rFonts w:ascii="Verdana" w:hAnsi="Verdana"/>
                                <w:bCs/>
                                <w:color w:val="00B050"/>
                                <w:sz w:val="18"/>
                                <w:szCs w:val="18"/>
                              </w:rPr>
                            </w:pPr>
                            <w:r>
                              <w:rPr>
                                <w:rFonts w:ascii="Verdana" w:hAnsi="Verdana"/>
                                <w:bCs/>
                                <w:color w:val="00B050"/>
                                <w:sz w:val="18"/>
                                <w:szCs w:val="18"/>
                              </w:rPr>
                              <w:t>cantamos y fortalecemos nuestra fe,</w:t>
                            </w:r>
                          </w:p>
                          <w:p w14:paraId="557853DF">
                            <w:pPr>
                              <w:spacing w:line="240" w:lineRule="atLeast"/>
                              <w:ind w:right="-23" w:hanging="22"/>
                              <w:jc w:val="both"/>
                              <w:rPr>
                                <w:rFonts w:ascii="Verdana" w:hAnsi="Verdana"/>
                                <w:bCs/>
                                <w:color w:val="00B050"/>
                                <w:sz w:val="18"/>
                                <w:szCs w:val="18"/>
                              </w:rPr>
                            </w:pPr>
                            <w:r>
                              <w:rPr>
                                <w:rFonts w:ascii="Verdana" w:hAnsi="Verdana"/>
                                <w:bCs/>
                                <w:color w:val="00B050"/>
                                <w:sz w:val="18"/>
                                <w:szCs w:val="18"/>
                              </w:rPr>
                              <w:t>nos unimos a ti y te descubrimos compañero de camino,</w:t>
                            </w:r>
                          </w:p>
                          <w:p w14:paraId="4F1921C8">
                            <w:pPr>
                              <w:spacing w:line="240" w:lineRule="atLeast"/>
                              <w:ind w:right="-23" w:hanging="22"/>
                              <w:jc w:val="both"/>
                              <w:rPr>
                                <w:rFonts w:ascii="Verdana" w:hAnsi="Verdana"/>
                                <w:bCs/>
                                <w:color w:val="00B050"/>
                                <w:sz w:val="18"/>
                                <w:szCs w:val="18"/>
                              </w:rPr>
                            </w:pPr>
                            <w:r>
                              <w:rPr>
                                <w:rFonts w:ascii="Verdana" w:hAnsi="Verdana"/>
                                <w:bCs/>
                                <w:color w:val="00B050"/>
                                <w:sz w:val="18"/>
                                <w:szCs w:val="18"/>
                              </w:rPr>
                              <w:t>creamos comunión y vivimos nuestra misión evangelizadora,</w:t>
                            </w:r>
                          </w:p>
                          <w:p w14:paraId="0B0116E6">
                            <w:pPr>
                              <w:spacing w:line="240" w:lineRule="atLeast"/>
                              <w:ind w:right="-23" w:hanging="22"/>
                              <w:jc w:val="both"/>
                              <w:rPr>
                                <w:rFonts w:ascii="Verdana" w:hAnsi="Verdana"/>
                                <w:bCs/>
                                <w:color w:val="00B050"/>
                                <w:sz w:val="18"/>
                                <w:szCs w:val="18"/>
                              </w:rPr>
                            </w:pPr>
                            <w:r>
                              <w:rPr>
                                <w:rFonts w:ascii="Verdana" w:hAnsi="Verdana"/>
                                <w:bCs/>
                                <w:color w:val="00B050"/>
                                <w:sz w:val="18"/>
                                <w:szCs w:val="18"/>
                              </w:rPr>
                              <w:t xml:space="preserve">te encomendamos al que nace </w:t>
                            </w:r>
                          </w:p>
                          <w:p w14:paraId="1A8ABCFA">
                            <w:pPr>
                              <w:spacing w:line="240" w:lineRule="atLeast"/>
                              <w:ind w:right="-23" w:hanging="22"/>
                              <w:jc w:val="both"/>
                              <w:rPr>
                                <w:rFonts w:ascii="Verdana" w:hAnsi="Verdana"/>
                                <w:bCs/>
                                <w:color w:val="00B050"/>
                                <w:sz w:val="18"/>
                                <w:szCs w:val="18"/>
                              </w:rPr>
                            </w:pPr>
                            <w:r>
                              <w:rPr>
                                <w:rFonts w:ascii="Verdana" w:hAnsi="Verdana"/>
                                <w:bCs/>
                                <w:color w:val="00B050"/>
                                <w:sz w:val="18"/>
                                <w:szCs w:val="18"/>
                              </w:rPr>
                              <w:t>y dejamos en tus manos al que despedimos.</w:t>
                            </w:r>
                          </w:p>
                          <w:p w14:paraId="11CFE5AA">
                            <w:pPr>
                              <w:spacing w:line="240" w:lineRule="atLeast"/>
                              <w:ind w:right="-23" w:hanging="22"/>
                              <w:jc w:val="both"/>
                              <w:rPr>
                                <w:rFonts w:ascii="Verdana" w:hAnsi="Verdana"/>
                                <w:bCs/>
                                <w:color w:val="00B050"/>
                                <w:sz w:val="18"/>
                                <w:szCs w:val="18"/>
                              </w:rPr>
                            </w:pPr>
                          </w:p>
                          <w:p w14:paraId="78AB57BB">
                            <w:pPr>
                              <w:spacing w:line="240" w:lineRule="atLeast"/>
                              <w:ind w:right="-23" w:hanging="22"/>
                              <w:jc w:val="both"/>
                              <w:rPr>
                                <w:rFonts w:ascii="Verdana" w:hAnsi="Verdana"/>
                                <w:b/>
                                <w:color w:val="00B050"/>
                                <w:sz w:val="18"/>
                                <w:szCs w:val="18"/>
                              </w:rPr>
                            </w:pPr>
                            <w:r>
                              <w:rPr>
                                <w:rFonts w:ascii="Verdana" w:hAnsi="Verdana"/>
                                <w:b/>
                                <w:color w:val="00B050"/>
                                <w:sz w:val="18"/>
                                <w:szCs w:val="18"/>
                              </w:rPr>
                              <w:t xml:space="preserve">Gracias Señor por este bello templo que nos recuerda… </w:t>
                            </w:r>
                          </w:p>
                          <w:p w14:paraId="6051A541">
                            <w:pPr>
                              <w:spacing w:line="240" w:lineRule="atLeast"/>
                              <w:ind w:right="-23" w:hanging="22"/>
                              <w:jc w:val="both"/>
                              <w:rPr>
                                <w:rFonts w:ascii="Verdana" w:hAnsi="Verdana"/>
                                <w:bCs/>
                                <w:color w:val="00B050"/>
                                <w:sz w:val="18"/>
                                <w:szCs w:val="18"/>
                              </w:rPr>
                            </w:pPr>
                            <w:r>
                              <w:rPr>
                                <w:rFonts w:ascii="Verdana" w:hAnsi="Verdana"/>
                                <w:bCs/>
                                <w:color w:val="00B050"/>
                                <w:sz w:val="18"/>
                                <w:szCs w:val="18"/>
                              </w:rPr>
                              <w:t>que somos templos de Dios, santuarios donde Él vive,</w:t>
                            </w:r>
                          </w:p>
                          <w:p w14:paraId="654D274B">
                            <w:pPr>
                              <w:spacing w:line="240" w:lineRule="atLeast"/>
                              <w:ind w:right="-23" w:hanging="22"/>
                              <w:jc w:val="both"/>
                              <w:rPr>
                                <w:rFonts w:ascii="Verdana" w:hAnsi="Verdana"/>
                                <w:bCs/>
                                <w:color w:val="00B050"/>
                                <w:sz w:val="18"/>
                                <w:szCs w:val="18"/>
                              </w:rPr>
                            </w:pPr>
                            <w:r>
                              <w:rPr>
                                <w:rFonts w:ascii="Verdana" w:hAnsi="Verdana"/>
                                <w:bCs/>
                                <w:color w:val="00B050"/>
                                <w:sz w:val="18"/>
                                <w:szCs w:val="18"/>
                              </w:rPr>
                              <w:t>hijos tuyos con una dignidad que no tolera el abuso,</w:t>
                            </w:r>
                          </w:p>
                          <w:p w14:paraId="66D80F91">
                            <w:pPr>
                              <w:spacing w:line="240" w:lineRule="atLeast"/>
                              <w:ind w:right="-23" w:hanging="22"/>
                              <w:jc w:val="both"/>
                              <w:rPr>
                                <w:rFonts w:ascii="Verdana" w:hAnsi="Verdana"/>
                                <w:bCs/>
                                <w:color w:val="00B050"/>
                                <w:sz w:val="18"/>
                                <w:szCs w:val="18"/>
                              </w:rPr>
                            </w:pPr>
                            <w:r>
                              <w:rPr>
                                <w:rFonts w:ascii="Verdana" w:hAnsi="Verdana"/>
                                <w:bCs/>
                                <w:color w:val="00B050"/>
                                <w:sz w:val="18"/>
                                <w:szCs w:val="18"/>
                              </w:rPr>
                              <w:t>piedras vivas de tu iglesia, correponsables en ella,</w:t>
                            </w:r>
                          </w:p>
                          <w:p w14:paraId="7C31F654">
                            <w:pPr>
                              <w:spacing w:line="240" w:lineRule="atLeast"/>
                              <w:ind w:right="-23" w:hanging="22"/>
                              <w:jc w:val="both"/>
                              <w:rPr>
                                <w:rFonts w:ascii="Verdana" w:hAnsi="Verdana"/>
                                <w:bCs/>
                                <w:color w:val="00B050"/>
                                <w:sz w:val="18"/>
                                <w:szCs w:val="18"/>
                              </w:rPr>
                            </w:pPr>
                            <w:r>
                              <w:rPr>
                                <w:rFonts w:ascii="Verdana" w:hAnsi="Verdana"/>
                                <w:bCs/>
                                <w:color w:val="00B050"/>
                                <w:sz w:val="18"/>
                                <w:szCs w:val="18"/>
                              </w:rPr>
                              <w:t>y constructores de tu Reino de justicia, amor y paz. Amén.</w:t>
                            </w:r>
                          </w:p>
                          <w:p w14:paraId="3A31F58B">
                            <w:pPr>
                              <w:spacing w:line="240" w:lineRule="atLeast"/>
                              <w:ind w:right="-23" w:hanging="22"/>
                              <w:jc w:val="both"/>
                              <w:rPr>
                                <w:rFonts w:ascii="Calibri" w:hAnsi="Calibri" w:cs="Calibri"/>
                                <w:color w:val="1F497D"/>
                                <w:sz w:val="18"/>
                                <w:szCs w:val="18"/>
                              </w:rPr>
                            </w:pPr>
                          </w:p>
                          <w:p w14:paraId="5EBE3CB5">
                            <w:pPr>
                              <w:spacing w:line="240" w:lineRule="atLeast"/>
                              <w:ind w:right="-23" w:hanging="22"/>
                              <w:rPr>
                                <w:rFonts w:ascii="Calibri" w:hAnsi="Calibri" w:cs="Calibri"/>
                                <w:color w:val="1F497D"/>
                                <w:sz w:val="20"/>
                                <w:szCs w:val="20"/>
                              </w:rPr>
                            </w:pPr>
                          </w:p>
                          <w:p w14:paraId="432BC299">
                            <w:pPr>
                              <w:spacing w:line="240" w:lineRule="atLeast"/>
                              <w:ind w:right="-23" w:hanging="22"/>
                              <w:rPr>
                                <w:rFonts w:ascii="Calibri" w:hAnsi="Calibri" w:cs="Calibri"/>
                                <w:color w:val="1F497D"/>
                                <w:sz w:val="20"/>
                                <w:szCs w:val="20"/>
                              </w:rPr>
                            </w:pPr>
                          </w:p>
                          <w:p w14:paraId="00D52F11">
                            <w:pPr>
                              <w:tabs>
                                <w:tab w:val="left" w:pos="11340"/>
                              </w:tabs>
                              <w:spacing w:line="240" w:lineRule="atLeast"/>
                              <w:ind w:right="-23" w:hanging="283"/>
                              <w:jc w:val="both"/>
                              <w:rPr>
                                <w:rFonts w:ascii="Calibri" w:hAnsi="Calibri" w:cs="Calibri"/>
                                <w:b/>
                                <w:color w:val="FF0000"/>
                                <w:sz w:val="20"/>
                                <w:szCs w:val="20"/>
                              </w:rPr>
                            </w:pPr>
                          </w:p>
                          <w:p w14:paraId="0D7B5D98">
                            <w:pPr>
                              <w:ind w:right="-23" w:hanging="284"/>
                              <w:jc w:val="both"/>
                              <w:rPr>
                                <w:rFonts w:ascii="Verdana" w:hAnsi="Verdana"/>
                                <w:sz w:val="20"/>
                                <w:szCs w:val="20"/>
                              </w:rPr>
                            </w:pPr>
                          </w:p>
                          <w:p w14:paraId="50C24F75">
                            <w:pPr>
                              <w:ind w:right="-23" w:hanging="426"/>
                              <w:jc w:val="both"/>
                              <w:rPr>
                                <w:rFonts w:ascii="Verdana" w:hAnsi="Verdana"/>
                                <w:sz w:val="20"/>
                                <w:szCs w:val="20"/>
                              </w:rPr>
                            </w:pPr>
                          </w:p>
                          <w:p w14:paraId="496F2C88">
                            <w:pPr>
                              <w:ind w:right="-23" w:hanging="426"/>
                              <w:jc w:val="both"/>
                              <w:rPr>
                                <w:rFonts w:ascii="Verdana" w:hAnsi="Verdana"/>
                                <w:sz w:val="20"/>
                                <w:szCs w:val="20"/>
                              </w:rPr>
                            </w:pPr>
                          </w:p>
                          <w:p w14:paraId="490C4AA7">
                            <w:pPr>
                              <w:ind w:left="426" w:right="-3" w:hanging="426"/>
                              <w:jc w:val="both"/>
                              <w:rPr>
                                <w:rFonts w:ascii="Verdana" w:hAnsi="Verdana"/>
                                <w:sz w:val="20"/>
                                <w:szCs w:val="20"/>
                              </w:rPr>
                            </w:pPr>
                          </w:p>
                          <w:p w14:paraId="7798BC0F">
                            <w:pPr>
                              <w:ind w:left="426" w:right="-3" w:hanging="426"/>
                              <w:jc w:val="both"/>
                              <w:rPr>
                                <w:rFonts w:ascii="Verdana" w:hAnsi="Verdana"/>
                                <w:sz w:val="20"/>
                                <w:szCs w:val="20"/>
                              </w:rPr>
                            </w:pPr>
                          </w:p>
                          <w:p w14:paraId="39739205">
                            <w:pPr>
                              <w:ind w:left="426" w:right="-3" w:hanging="426"/>
                              <w:jc w:val="both"/>
                              <w:rPr>
                                <w:rFonts w:ascii="Verdana" w:hAnsi="Verdana"/>
                                <w:sz w:val="20"/>
                                <w:szCs w:val="20"/>
                              </w:rPr>
                            </w:pPr>
                          </w:p>
                          <w:p w14:paraId="21B5AC59">
                            <w:pPr>
                              <w:ind w:left="426" w:right="-3" w:hanging="426"/>
                              <w:jc w:val="both"/>
                              <w:rPr>
                                <w:rFonts w:ascii="Verdana" w:hAnsi="Verdana"/>
                                <w:sz w:val="20"/>
                                <w:szCs w:val="20"/>
                              </w:rPr>
                            </w:pPr>
                          </w:p>
                          <w:p w14:paraId="51A1A6B3">
                            <w:pPr>
                              <w:ind w:left="426" w:right="-3" w:hanging="426"/>
                              <w:jc w:val="both"/>
                              <w:rPr>
                                <w:rFonts w:ascii="Verdana" w:hAnsi="Verdana"/>
                                <w:b/>
                                <w:sz w:val="20"/>
                                <w:szCs w:val="20"/>
                              </w:rPr>
                            </w:pPr>
                          </w:p>
                          <w:p w14:paraId="41850F19">
                            <w:pPr>
                              <w:ind w:left="426" w:right="-3" w:hanging="426"/>
                              <w:jc w:val="both"/>
                              <w:rPr>
                                <w:rFonts w:ascii="Verdana" w:hAnsi="Verdana"/>
                                <w:b/>
                                <w:sz w:val="20"/>
                                <w:szCs w:val="20"/>
                              </w:rPr>
                            </w:pPr>
                          </w:p>
                          <w:p w14:paraId="28A10567">
                            <w:pPr>
                              <w:ind w:left="426" w:right="-3" w:hanging="426"/>
                              <w:jc w:val="both"/>
                              <w:rPr>
                                <w:rFonts w:ascii="Verdana" w:hAnsi="Verdana"/>
                                <w:b/>
                                <w:sz w:val="20"/>
                                <w:szCs w:val="20"/>
                              </w:rPr>
                            </w:pPr>
                          </w:p>
                          <w:p w14:paraId="445919A8">
                            <w:pPr>
                              <w:ind w:left="426" w:right="-3" w:hanging="426"/>
                              <w:jc w:val="both"/>
                              <w:rPr>
                                <w:rFonts w:ascii="Verdana" w:hAnsi="Verdana"/>
                                <w:sz w:val="22"/>
                                <w:szCs w:val="22"/>
                              </w:rPr>
                            </w:pPr>
                          </w:p>
                          <w:p w14:paraId="293A28AF">
                            <w:pPr>
                              <w:ind w:left="426" w:right="-3" w:hanging="426"/>
                              <w:jc w:val="both"/>
                              <w:rPr>
                                <w:rFonts w:ascii="Verdana" w:hAnsi="Verdana"/>
                                <w:sz w:val="20"/>
                                <w:szCs w:val="20"/>
                              </w:rPr>
                            </w:pPr>
                          </w:p>
                          <w:p w14:paraId="37379592">
                            <w:pPr>
                              <w:ind w:left="426" w:right="-3" w:hanging="426"/>
                              <w:jc w:val="both"/>
                              <w:rPr>
                                <w:rFonts w:ascii="Verdana" w:hAnsi="Verdana"/>
                                <w:sz w:val="20"/>
                                <w:szCs w:val="20"/>
                              </w:rPr>
                            </w:pPr>
                            <w:r>
                              <w:rPr>
                                <w:rFonts w:ascii="Verdana" w:hAnsi="Verdana"/>
                                <w:sz w:val="20"/>
                                <w:szCs w:val="20"/>
                              </w:rPr>
                              <w:t xml:space="preserve"> </w:t>
                            </w:r>
                          </w:p>
                          <w:p w14:paraId="6A71CD44">
                            <w:pPr>
                              <w:ind w:left="426" w:right="-3" w:hanging="426"/>
                              <w:jc w:val="both"/>
                              <w:rPr>
                                <w:rFonts w:ascii="Verdana" w:hAnsi="Verdana"/>
                                <w:sz w:val="20"/>
                                <w:szCs w:val="20"/>
                              </w:rPr>
                            </w:pPr>
                          </w:p>
                          <w:p w14:paraId="2ADC91A1">
                            <w:pPr>
                              <w:ind w:left="426" w:right="-3" w:hanging="426"/>
                              <w:jc w:val="both"/>
                              <w:rPr>
                                <w:rFonts w:ascii="Verdana" w:hAnsi="Verdana"/>
                              </w:rPr>
                            </w:pPr>
                          </w:p>
                          <w:p w14:paraId="6ACBA4DA">
                            <w:pPr>
                              <w:spacing w:line="240" w:lineRule="atLeast"/>
                              <w:ind w:left="284" w:right="-3" w:hanging="284"/>
                              <w:rPr>
                                <w:rFonts w:ascii="Verdana" w:hAnsi="Verdana"/>
                                <w:b/>
                                <w:sz w:val="20"/>
                                <w:szCs w:val="20"/>
                              </w:rPr>
                            </w:pPr>
                          </w:p>
                          <w:p w14:paraId="21803775">
                            <w:pPr>
                              <w:spacing w:line="240" w:lineRule="atLeast"/>
                              <w:ind w:left="284" w:right="-3" w:hanging="284"/>
                              <w:rPr>
                                <w:rFonts w:ascii="Verdana" w:hAnsi="Verdana"/>
                                <w:b/>
                                <w:sz w:val="20"/>
                                <w:szCs w:val="20"/>
                              </w:rPr>
                            </w:pPr>
                          </w:p>
                          <w:p w14:paraId="4EDC4B82">
                            <w:pPr>
                              <w:spacing w:line="240" w:lineRule="atLeast"/>
                              <w:ind w:left="284" w:right="-3" w:hanging="284"/>
                              <w:rPr>
                                <w:rFonts w:ascii="Verdana" w:hAnsi="Verdana"/>
                                <w:b/>
                                <w:sz w:val="20"/>
                                <w:szCs w:val="20"/>
                              </w:rPr>
                            </w:pPr>
                          </w:p>
                          <w:p w14:paraId="7449A96B">
                            <w:pPr>
                              <w:spacing w:line="240" w:lineRule="atLeast"/>
                              <w:ind w:left="284" w:right="-3" w:hanging="284"/>
                              <w:rPr>
                                <w:rFonts w:ascii="Verdana" w:hAnsi="Verdana"/>
                                <w:b/>
                                <w:sz w:val="20"/>
                                <w:szCs w:val="20"/>
                              </w:rPr>
                            </w:pPr>
                          </w:p>
                          <w:p w14:paraId="48F55CFD">
                            <w:pPr>
                              <w:spacing w:line="240" w:lineRule="atLeast"/>
                              <w:ind w:left="284" w:right="-3" w:hanging="284"/>
                              <w:rPr>
                                <w:rFonts w:ascii="Verdana" w:hAnsi="Verdana"/>
                                <w:b/>
                                <w:sz w:val="20"/>
                                <w:szCs w:val="20"/>
                              </w:rPr>
                            </w:pPr>
                          </w:p>
                          <w:p w14:paraId="07FD3E24">
                            <w:pPr>
                              <w:spacing w:line="240" w:lineRule="atLeast"/>
                              <w:ind w:left="284" w:right="-3" w:hanging="284"/>
                              <w:rPr>
                                <w:rFonts w:ascii="Verdana" w:hAnsi="Verdana"/>
                                <w:b/>
                                <w:sz w:val="20"/>
                                <w:szCs w:val="20"/>
                              </w:rPr>
                            </w:pPr>
                          </w:p>
                          <w:p w14:paraId="19459198">
                            <w:pPr>
                              <w:spacing w:line="240" w:lineRule="atLeast"/>
                              <w:ind w:left="284" w:right="-3" w:hanging="284"/>
                              <w:rPr>
                                <w:rFonts w:ascii="Verdana" w:hAnsi="Verdana"/>
                                <w:b/>
                                <w:sz w:val="20"/>
                                <w:szCs w:val="20"/>
                              </w:rPr>
                            </w:pPr>
                          </w:p>
                          <w:p w14:paraId="1CEF35A2">
                            <w:pPr>
                              <w:spacing w:line="240" w:lineRule="atLeast"/>
                              <w:ind w:left="284" w:right="-3" w:hanging="284"/>
                              <w:rPr>
                                <w:rFonts w:ascii="Verdana" w:hAnsi="Verdana"/>
                                <w:b/>
                                <w:sz w:val="20"/>
                                <w:szCs w:val="20"/>
                              </w:rPr>
                            </w:pPr>
                          </w:p>
                          <w:p w14:paraId="1FE95149">
                            <w:pPr>
                              <w:spacing w:line="240" w:lineRule="atLeast"/>
                              <w:ind w:left="284" w:right="-3" w:hanging="284"/>
                              <w:rPr>
                                <w:rFonts w:ascii="Verdana" w:hAnsi="Verdana"/>
                                <w:b/>
                                <w:sz w:val="20"/>
                                <w:szCs w:val="20"/>
                              </w:rPr>
                            </w:pPr>
                          </w:p>
                          <w:p w14:paraId="54E0114B">
                            <w:pPr>
                              <w:spacing w:line="240" w:lineRule="atLeast"/>
                              <w:ind w:left="284" w:right="-3" w:hanging="284"/>
                              <w:rPr>
                                <w:rFonts w:ascii="Verdana" w:hAnsi="Verdana"/>
                                <w:b/>
                                <w:sz w:val="20"/>
                                <w:szCs w:val="20"/>
                              </w:rPr>
                            </w:pPr>
                          </w:p>
                          <w:p w14:paraId="330457CB">
                            <w:pPr>
                              <w:spacing w:line="240" w:lineRule="atLeast"/>
                              <w:ind w:left="284" w:right="-3" w:hanging="284"/>
                              <w:rPr>
                                <w:rFonts w:ascii="Verdana" w:hAnsi="Verdana"/>
                                <w:b/>
                                <w:sz w:val="20"/>
                                <w:szCs w:val="20"/>
                              </w:rPr>
                            </w:pPr>
                          </w:p>
                          <w:p w14:paraId="48A8CFA7">
                            <w:pPr>
                              <w:spacing w:line="240" w:lineRule="atLeast"/>
                              <w:ind w:left="284" w:right="-3" w:hanging="284"/>
                              <w:rPr>
                                <w:rFonts w:ascii="Verdana" w:hAnsi="Verdana"/>
                                <w:b/>
                                <w:sz w:val="20"/>
                                <w:szCs w:val="20"/>
                              </w:rPr>
                            </w:pPr>
                          </w:p>
                          <w:p w14:paraId="0F330965">
                            <w:pPr>
                              <w:spacing w:line="240" w:lineRule="atLeast"/>
                              <w:ind w:left="284" w:right="-3" w:hanging="284"/>
                              <w:rPr>
                                <w:rFonts w:ascii="Verdana" w:hAnsi="Verdana"/>
                                <w:b/>
                                <w:sz w:val="20"/>
                                <w:szCs w:val="20"/>
                              </w:rPr>
                            </w:pPr>
                          </w:p>
                          <w:p w14:paraId="33FC255C">
                            <w:pPr>
                              <w:spacing w:line="240" w:lineRule="atLeast"/>
                              <w:ind w:left="284" w:right="-3" w:hanging="284"/>
                              <w:rPr>
                                <w:rFonts w:ascii="Verdana" w:hAnsi="Verdana"/>
                                <w:b/>
                                <w:sz w:val="20"/>
                                <w:szCs w:val="20"/>
                              </w:rPr>
                            </w:pPr>
                          </w:p>
                          <w:p w14:paraId="6B3200B4">
                            <w:pPr>
                              <w:spacing w:line="240" w:lineRule="atLeast"/>
                              <w:ind w:left="284" w:right="-3" w:hanging="284"/>
                              <w:rPr>
                                <w:rFonts w:ascii="Verdana" w:hAnsi="Verdana"/>
                                <w:b/>
                                <w:sz w:val="20"/>
                                <w:szCs w:val="20"/>
                              </w:rPr>
                            </w:pPr>
                          </w:p>
                          <w:p w14:paraId="7851E1C3">
                            <w:pPr>
                              <w:spacing w:line="240" w:lineRule="atLeast"/>
                              <w:ind w:left="284" w:right="-3" w:hanging="284"/>
                              <w:rPr>
                                <w:rFonts w:ascii="Verdana" w:hAnsi="Verdana"/>
                                <w:b/>
                                <w:sz w:val="20"/>
                                <w:szCs w:val="20"/>
                              </w:rPr>
                            </w:pPr>
                          </w:p>
                          <w:p w14:paraId="784EF717">
                            <w:pPr>
                              <w:spacing w:line="240" w:lineRule="atLeast"/>
                              <w:ind w:left="284" w:right="-3" w:hanging="284"/>
                              <w:rPr>
                                <w:rFonts w:ascii="Verdana" w:hAnsi="Verdana"/>
                                <w:b/>
                                <w:sz w:val="20"/>
                                <w:szCs w:val="20"/>
                              </w:rPr>
                            </w:pPr>
                          </w:p>
                          <w:p w14:paraId="086A13F0">
                            <w:pPr>
                              <w:spacing w:line="240" w:lineRule="atLeast"/>
                              <w:ind w:left="284" w:right="-3" w:hanging="284"/>
                              <w:rPr>
                                <w:rFonts w:ascii="Verdana" w:hAnsi="Verdana"/>
                                <w:b/>
                                <w:sz w:val="20"/>
                                <w:szCs w:val="20"/>
                              </w:rPr>
                            </w:pPr>
                          </w:p>
                          <w:p w14:paraId="688B84EC">
                            <w:pPr>
                              <w:spacing w:line="240" w:lineRule="atLeast"/>
                              <w:ind w:left="284" w:right="-3" w:hanging="284"/>
                              <w:rPr>
                                <w:rFonts w:ascii="Verdana" w:hAnsi="Verdana"/>
                                <w:b/>
                                <w:sz w:val="20"/>
                                <w:szCs w:val="20"/>
                              </w:rPr>
                            </w:pPr>
                          </w:p>
                          <w:p w14:paraId="4B774E6A">
                            <w:pPr>
                              <w:spacing w:line="240" w:lineRule="atLeast"/>
                              <w:ind w:left="284" w:right="-3" w:hanging="284"/>
                              <w:rPr>
                                <w:rFonts w:ascii="Verdana" w:hAnsi="Verdana"/>
                                <w:b/>
                                <w:sz w:val="20"/>
                                <w:szCs w:val="20"/>
                              </w:rPr>
                            </w:pPr>
                          </w:p>
                          <w:p w14:paraId="3B081BF0">
                            <w:pPr>
                              <w:spacing w:line="240" w:lineRule="atLeast"/>
                              <w:ind w:left="284" w:right="-3" w:hanging="284"/>
                              <w:rPr>
                                <w:rFonts w:ascii="Verdana" w:hAnsi="Verdana"/>
                                <w:b/>
                                <w:sz w:val="20"/>
                                <w:szCs w:val="20"/>
                              </w:rPr>
                            </w:pPr>
                          </w:p>
                          <w:p w14:paraId="4124A173">
                            <w:pPr>
                              <w:spacing w:line="240" w:lineRule="atLeast"/>
                              <w:ind w:left="284" w:right="-3" w:hanging="284"/>
                              <w:rPr>
                                <w:rFonts w:ascii="Verdana" w:hAnsi="Verdana"/>
                                <w:b/>
                                <w:sz w:val="20"/>
                                <w:szCs w:val="20"/>
                              </w:rPr>
                            </w:pPr>
                          </w:p>
                          <w:p w14:paraId="35529BC2">
                            <w:pPr>
                              <w:spacing w:line="240" w:lineRule="atLeast"/>
                              <w:ind w:left="284" w:right="-3" w:hanging="284"/>
                              <w:rPr>
                                <w:rFonts w:ascii="Verdana" w:hAnsi="Verdana"/>
                                <w:b/>
                                <w:sz w:val="20"/>
                                <w:szCs w:val="20"/>
                              </w:rPr>
                            </w:pPr>
                          </w:p>
                          <w:p w14:paraId="3D2E394B">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3158C797">
                            <w:pPr>
                              <w:ind w:right="-3"/>
                              <w:jc w:val="both"/>
                              <w:rPr>
                                <w:rFonts w:ascii="Forte" w:hAnsi="Forte"/>
                              </w:rPr>
                            </w:pPr>
                          </w:p>
                        </w:txbxContent>
                      </wps:txbx>
                      <wps:bodyPr rot="0" vert="horz" wrap="square" lIns="91440" tIns="45720" rIns="91440" bIns="45720" anchor="t" anchorCtr="0" upright="1">
                        <a:noAutofit/>
                      </wps:bodyPr>
                    </wps:wsp>
                  </a:graphicData>
                </a:graphic>
              </wp:anchor>
            </w:drawing>
          </mc:Choice>
          <mc:Fallback>
            <w:pict>
              <v:roundrect id="AutoShape 349" o:spid="_x0000_s1026" o:spt="2" style="position:absolute;left:0pt;margin-left:18.8pt;margin-top:15.3pt;height:303.5pt;width:353.25pt;z-index:251661312;mso-width-relative:page;mso-height-relative:page;" fillcolor="#FFFFFF" filled="t" stroked="t" coordsize="21600,21600" arcsize="0.166666666666667" o:gfxdata="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q29Rb2QAAAAkBAAAPAAAAAAAA&#10;AAEAIAAAACIAAABkcnMvZG93bnJldi54bWxQSwECFAAUAAAACACHTuJAKfdQyUoCAACzBAAADgAA&#10;AAAAAAABACAAAAAoAQAAZHJzL2Uyb0RvYy54bWxQSwUGAAAAAAYABgBZAQAA5AUAAAAA&#10;">
                <v:fill on="t" focussize="0,0"/>
                <v:stroke weight="2.5pt" color="#00B050" joinstyle="round"/>
                <v:imagedata o:title=""/>
                <o:lock v:ext="edit" aspectratio="f"/>
                <v:textbox>
                  <w:txbxContent>
                    <w:p w14:paraId="5BA49177">
                      <w:pPr>
                        <w:spacing w:line="240" w:lineRule="atLeast"/>
                        <w:ind w:left="142" w:right="48"/>
                        <w:jc w:val="center"/>
                        <w:rPr>
                          <w:rFonts w:ascii="Script MT Bold" w:hAnsi="Script MT Bold" w:cs="Tahoma"/>
                          <w:bCs/>
                          <w:color w:val="00B050"/>
                          <w:sz w:val="32"/>
                          <w:szCs w:val="32"/>
                        </w:rPr>
                      </w:pPr>
                      <w:r>
                        <w:rPr>
                          <w:rFonts w:ascii="Script MT Bold" w:hAnsi="Script MT Bold" w:cs="Tahoma"/>
                          <w:bCs/>
                          <w:color w:val="00B050"/>
                          <w:sz w:val="32"/>
                          <w:szCs w:val="32"/>
                        </w:rPr>
                        <w:t>Gracias, Señor</w:t>
                      </w:r>
                    </w:p>
                    <w:p w14:paraId="536D5819">
                      <w:pPr>
                        <w:pBdr>
                          <w:top w:val="none" w:color="000000" w:sz="0" w:space="0"/>
                          <w:left w:val="none" w:color="000000" w:sz="0" w:space="0"/>
                          <w:bottom w:val="none" w:color="000000" w:sz="0" w:space="0"/>
                          <w:right w:val="none" w:color="000000" w:sz="0" w:space="0"/>
                        </w:pBdr>
                        <w:ind w:left="283" w:right="-215" w:hanging="284"/>
                        <w:jc w:val="center"/>
                        <w:rPr>
                          <w:rFonts w:ascii="Verdana" w:hAnsi="Verdana"/>
                          <w:color w:val="00B050"/>
                          <w:sz w:val="18"/>
                          <w:szCs w:val="18"/>
                        </w:rPr>
                      </w:pPr>
                    </w:p>
                    <w:p w14:paraId="041EA215">
                      <w:pPr>
                        <w:spacing w:line="240" w:lineRule="atLeast"/>
                        <w:ind w:right="-23" w:hanging="22"/>
                        <w:jc w:val="both"/>
                        <w:rPr>
                          <w:rFonts w:ascii="Verdana" w:hAnsi="Verdana"/>
                          <w:b/>
                          <w:color w:val="00B050"/>
                          <w:sz w:val="18"/>
                          <w:szCs w:val="18"/>
                        </w:rPr>
                      </w:pPr>
                      <w:r>
                        <w:rPr>
                          <w:rFonts w:ascii="Verdana" w:hAnsi="Verdana"/>
                          <w:b/>
                          <w:color w:val="00B050"/>
                          <w:sz w:val="18"/>
                          <w:szCs w:val="18"/>
                        </w:rPr>
                        <w:t xml:space="preserve">Gracias Señor por este bello templo en el que… </w:t>
                      </w:r>
                    </w:p>
                    <w:p w14:paraId="263CC384">
                      <w:pPr>
                        <w:spacing w:line="240" w:lineRule="atLeast"/>
                        <w:ind w:right="-23" w:hanging="22"/>
                        <w:jc w:val="both"/>
                        <w:rPr>
                          <w:rFonts w:ascii="Verdana" w:hAnsi="Verdana"/>
                          <w:bCs/>
                          <w:color w:val="00B050"/>
                          <w:sz w:val="18"/>
                          <w:szCs w:val="18"/>
                        </w:rPr>
                      </w:pPr>
                      <w:r>
                        <w:rPr>
                          <w:rFonts w:ascii="Verdana" w:hAnsi="Verdana"/>
                          <w:bCs/>
                          <w:color w:val="00B050"/>
                          <w:sz w:val="18"/>
                          <w:szCs w:val="18"/>
                        </w:rPr>
                        <w:t>se reunieron nuestros antepasados y hoy también nosotros,</w:t>
                      </w:r>
                    </w:p>
                    <w:p w14:paraId="6424349F">
                      <w:pPr>
                        <w:spacing w:line="240" w:lineRule="atLeast"/>
                        <w:ind w:right="-23" w:hanging="22"/>
                        <w:jc w:val="both"/>
                        <w:rPr>
                          <w:rFonts w:ascii="Verdana" w:hAnsi="Verdana"/>
                          <w:bCs/>
                          <w:color w:val="00B050"/>
                          <w:sz w:val="18"/>
                          <w:szCs w:val="18"/>
                        </w:rPr>
                      </w:pPr>
                      <w:r>
                        <w:rPr>
                          <w:rFonts w:ascii="Verdana" w:hAnsi="Verdana"/>
                          <w:bCs/>
                          <w:color w:val="00B050"/>
                          <w:sz w:val="18"/>
                          <w:szCs w:val="18"/>
                        </w:rPr>
                        <w:t xml:space="preserve">nos transmitieron el don de la fe y no educaron en ella, </w:t>
                      </w:r>
                    </w:p>
                    <w:p w14:paraId="038A9D17">
                      <w:pPr>
                        <w:spacing w:line="240" w:lineRule="atLeast"/>
                        <w:ind w:right="-23" w:hanging="22"/>
                        <w:jc w:val="both"/>
                        <w:rPr>
                          <w:rFonts w:ascii="Verdana" w:hAnsi="Verdana"/>
                          <w:bCs/>
                          <w:color w:val="00B050"/>
                          <w:sz w:val="18"/>
                          <w:szCs w:val="18"/>
                        </w:rPr>
                      </w:pPr>
                      <w:r>
                        <w:rPr>
                          <w:rFonts w:ascii="Verdana" w:hAnsi="Verdana"/>
                          <w:bCs/>
                          <w:color w:val="00B050"/>
                          <w:sz w:val="18"/>
                          <w:szCs w:val="18"/>
                        </w:rPr>
                        <w:t>celebramos los momentos grandes de la vida,</w:t>
                      </w:r>
                    </w:p>
                    <w:p w14:paraId="2A19B221">
                      <w:pPr>
                        <w:spacing w:line="240" w:lineRule="atLeast"/>
                        <w:ind w:right="-23" w:hanging="22"/>
                        <w:jc w:val="both"/>
                        <w:rPr>
                          <w:rFonts w:ascii="Verdana" w:hAnsi="Verdana"/>
                          <w:bCs/>
                          <w:color w:val="00B050"/>
                          <w:sz w:val="18"/>
                          <w:szCs w:val="18"/>
                        </w:rPr>
                      </w:pPr>
                      <w:r>
                        <w:rPr>
                          <w:rFonts w:ascii="Verdana" w:hAnsi="Verdana"/>
                          <w:bCs/>
                          <w:color w:val="00B050"/>
                          <w:sz w:val="18"/>
                          <w:szCs w:val="18"/>
                        </w:rPr>
                        <w:t xml:space="preserve">hablamos contigo, escuchamos tu Palabra, </w:t>
                      </w:r>
                    </w:p>
                    <w:p w14:paraId="686AA28C">
                      <w:pPr>
                        <w:spacing w:line="240" w:lineRule="atLeast"/>
                        <w:ind w:right="-23" w:hanging="22"/>
                        <w:jc w:val="both"/>
                        <w:rPr>
                          <w:rFonts w:ascii="Verdana" w:hAnsi="Verdana"/>
                          <w:bCs/>
                          <w:color w:val="00B050"/>
                          <w:sz w:val="18"/>
                          <w:szCs w:val="18"/>
                        </w:rPr>
                      </w:pPr>
                      <w:r>
                        <w:rPr>
                          <w:rFonts w:ascii="Verdana" w:hAnsi="Verdana"/>
                          <w:bCs/>
                          <w:color w:val="00B050"/>
                          <w:sz w:val="18"/>
                          <w:szCs w:val="18"/>
                        </w:rPr>
                        <w:t>recibimos tu perdón y comemos tu Cuerpo y tu Sangre.</w:t>
                      </w:r>
                    </w:p>
                    <w:p w14:paraId="1B5220D4">
                      <w:pPr>
                        <w:spacing w:line="240" w:lineRule="atLeast"/>
                        <w:ind w:right="-23" w:hanging="22"/>
                        <w:jc w:val="both"/>
                        <w:rPr>
                          <w:rFonts w:ascii="Verdana" w:hAnsi="Verdana"/>
                          <w:b/>
                          <w:color w:val="00B050"/>
                          <w:sz w:val="18"/>
                          <w:szCs w:val="18"/>
                        </w:rPr>
                      </w:pPr>
                    </w:p>
                    <w:p w14:paraId="5DEAD582">
                      <w:pPr>
                        <w:spacing w:line="240" w:lineRule="atLeast"/>
                        <w:ind w:right="-23" w:hanging="22"/>
                        <w:jc w:val="both"/>
                        <w:rPr>
                          <w:rFonts w:ascii="Verdana" w:hAnsi="Verdana"/>
                          <w:b/>
                          <w:color w:val="00B050"/>
                          <w:sz w:val="18"/>
                          <w:szCs w:val="18"/>
                        </w:rPr>
                      </w:pPr>
                      <w:r>
                        <w:rPr>
                          <w:rFonts w:ascii="Verdana" w:hAnsi="Verdana"/>
                          <w:b/>
                          <w:color w:val="00B050"/>
                          <w:sz w:val="18"/>
                          <w:szCs w:val="18"/>
                        </w:rPr>
                        <w:t xml:space="preserve">Gracias Señor por este bello templo en el que… </w:t>
                      </w:r>
                    </w:p>
                    <w:p w14:paraId="150DD7B6">
                      <w:pPr>
                        <w:spacing w:line="240" w:lineRule="atLeast"/>
                        <w:ind w:right="-23" w:hanging="22"/>
                        <w:jc w:val="both"/>
                        <w:rPr>
                          <w:rFonts w:ascii="Verdana" w:hAnsi="Verdana"/>
                          <w:bCs/>
                          <w:color w:val="00B050"/>
                          <w:sz w:val="18"/>
                          <w:szCs w:val="18"/>
                        </w:rPr>
                      </w:pPr>
                      <w:r>
                        <w:rPr>
                          <w:rFonts w:ascii="Verdana" w:hAnsi="Verdana"/>
                          <w:bCs/>
                          <w:color w:val="00B050"/>
                          <w:sz w:val="18"/>
                          <w:szCs w:val="18"/>
                        </w:rPr>
                        <w:t>cantamos y fortalecemos nuestra fe,</w:t>
                      </w:r>
                    </w:p>
                    <w:p w14:paraId="557853DF">
                      <w:pPr>
                        <w:spacing w:line="240" w:lineRule="atLeast"/>
                        <w:ind w:right="-23" w:hanging="22"/>
                        <w:jc w:val="both"/>
                        <w:rPr>
                          <w:rFonts w:ascii="Verdana" w:hAnsi="Verdana"/>
                          <w:bCs/>
                          <w:color w:val="00B050"/>
                          <w:sz w:val="18"/>
                          <w:szCs w:val="18"/>
                        </w:rPr>
                      </w:pPr>
                      <w:r>
                        <w:rPr>
                          <w:rFonts w:ascii="Verdana" w:hAnsi="Verdana"/>
                          <w:bCs/>
                          <w:color w:val="00B050"/>
                          <w:sz w:val="18"/>
                          <w:szCs w:val="18"/>
                        </w:rPr>
                        <w:t>nos unimos a ti y te descubrimos compañero de camino,</w:t>
                      </w:r>
                    </w:p>
                    <w:p w14:paraId="4F1921C8">
                      <w:pPr>
                        <w:spacing w:line="240" w:lineRule="atLeast"/>
                        <w:ind w:right="-23" w:hanging="22"/>
                        <w:jc w:val="both"/>
                        <w:rPr>
                          <w:rFonts w:ascii="Verdana" w:hAnsi="Verdana"/>
                          <w:bCs/>
                          <w:color w:val="00B050"/>
                          <w:sz w:val="18"/>
                          <w:szCs w:val="18"/>
                        </w:rPr>
                      </w:pPr>
                      <w:r>
                        <w:rPr>
                          <w:rFonts w:ascii="Verdana" w:hAnsi="Verdana"/>
                          <w:bCs/>
                          <w:color w:val="00B050"/>
                          <w:sz w:val="18"/>
                          <w:szCs w:val="18"/>
                        </w:rPr>
                        <w:t>creamos comunión y vivimos nuestra misión evangelizadora,</w:t>
                      </w:r>
                    </w:p>
                    <w:p w14:paraId="0B0116E6">
                      <w:pPr>
                        <w:spacing w:line="240" w:lineRule="atLeast"/>
                        <w:ind w:right="-23" w:hanging="22"/>
                        <w:jc w:val="both"/>
                        <w:rPr>
                          <w:rFonts w:ascii="Verdana" w:hAnsi="Verdana"/>
                          <w:bCs/>
                          <w:color w:val="00B050"/>
                          <w:sz w:val="18"/>
                          <w:szCs w:val="18"/>
                        </w:rPr>
                      </w:pPr>
                      <w:r>
                        <w:rPr>
                          <w:rFonts w:ascii="Verdana" w:hAnsi="Verdana"/>
                          <w:bCs/>
                          <w:color w:val="00B050"/>
                          <w:sz w:val="18"/>
                          <w:szCs w:val="18"/>
                        </w:rPr>
                        <w:t xml:space="preserve">te encomendamos al que nace </w:t>
                      </w:r>
                    </w:p>
                    <w:p w14:paraId="1A8ABCFA">
                      <w:pPr>
                        <w:spacing w:line="240" w:lineRule="atLeast"/>
                        <w:ind w:right="-23" w:hanging="22"/>
                        <w:jc w:val="both"/>
                        <w:rPr>
                          <w:rFonts w:ascii="Verdana" w:hAnsi="Verdana"/>
                          <w:bCs/>
                          <w:color w:val="00B050"/>
                          <w:sz w:val="18"/>
                          <w:szCs w:val="18"/>
                        </w:rPr>
                      </w:pPr>
                      <w:r>
                        <w:rPr>
                          <w:rFonts w:ascii="Verdana" w:hAnsi="Verdana"/>
                          <w:bCs/>
                          <w:color w:val="00B050"/>
                          <w:sz w:val="18"/>
                          <w:szCs w:val="18"/>
                        </w:rPr>
                        <w:t>y dejamos en tus manos al que despedimos.</w:t>
                      </w:r>
                    </w:p>
                    <w:p w14:paraId="11CFE5AA">
                      <w:pPr>
                        <w:spacing w:line="240" w:lineRule="atLeast"/>
                        <w:ind w:right="-23" w:hanging="22"/>
                        <w:jc w:val="both"/>
                        <w:rPr>
                          <w:rFonts w:ascii="Verdana" w:hAnsi="Verdana"/>
                          <w:bCs/>
                          <w:color w:val="00B050"/>
                          <w:sz w:val="18"/>
                          <w:szCs w:val="18"/>
                        </w:rPr>
                      </w:pPr>
                    </w:p>
                    <w:p w14:paraId="78AB57BB">
                      <w:pPr>
                        <w:spacing w:line="240" w:lineRule="atLeast"/>
                        <w:ind w:right="-23" w:hanging="22"/>
                        <w:jc w:val="both"/>
                        <w:rPr>
                          <w:rFonts w:ascii="Verdana" w:hAnsi="Verdana"/>
                          <w:b/>
                          <w:color w:val="00B050"/>
                          <w:sz w:val="18"/>
                          <w:szCs w:val="18"/>
                        </w:rPr>
                      </w:pPr>
                      <w:r>
                        <w:rPr>
                          <w:rFonts w:ascii="Verdana" w:hAnsi="Verdana"/>
                          <w:b/>
                          <w:color w:val="00B050"/>
                          <w:sz w:val="18"/>
                          <w:szCs w:val="18"/>
                        </w:rPr>
                        <w:t xml:space="preserve">Gracias Señor por este bello templo que nos recuerda… </w:t>
                      </w:r>
                    </w:p>
                    <w:p w14:paraId="6051A541">
                      <w:pPr>
                        <w:spacing w:line="240" w:lineRule="atLeast"/>
                        <w:ind w:right="-23" w:hanging="22"/>
                        <w:jc w:val="both"/>
                        <w:rPr>
                          <w:rFonts w:ascii="Verdana" w:hAnsi="Verdana"/>
                          <w:bCs/>
                          <w:color w:val="00B050"/>
                          <w:sz w:val="18"/>
                          <w:szCs w:val="18"/>
                        </w:rPr>
                      </w:pPr>
                      <w:r>
                        <w:rPr>
                          <w:rFonts w:ascii="Verdana" w:hAnsi="Verdana"/>
                          <w:bCs/>
                          <w:color w:val="00B050"/>
                          <w:sz w:val="18"/>
                          <w:szCs w:val="18"/>
                        </w:rPr>
                        <w:t>que somos templos de Dios, santuarios donde Él vive,</w:t>
                      </w:r>
                    </w:p>
                    <w:p w14:paraId="654D274B">
                      <w:pPr>
                        <w:spacing w:line="240" w:lineRule="atLeast"/>
                        <w:ind w:right="-23" w:hanging="22"/>
                        <w:jc w:val="both"/>
                        <w:rPr>
                          <w:rFonts w:ascii="Verdana" w:hAnsi="Verdana"/>
                          <w:bCs/>
                          <w:color w:val="00B050"/>
                          <w:sz w:val="18"/>
                          <w:szCs w:val="18"/>
                        </w:rPr>
                      </w:pPr>
                      <w:r>
                        <w:rPr>
                          <w:rFonts w:ascii="Verdana" w:hAnsi="Verdana"/>
                          <w:bCs/>
                          <w:color w:val="00B050"/>
                          <w:sz w:val="18"/>
                          <w:szCs w:val="18"/>
                        </w:rPr>
                        <w:t>hijos tuyos con una dignidad que no tolera el abuso,</w:t>
                      </w:r>
                    </w:p>
                    <w:p w14:paraId="66D80F91">
                      <w:pPr>
                        <w:spacing w:line="240" w:lineRule="atLeast"/>
                        <w:ind w:right="-23" w:hanging="22"/>
                        <w:jc w:val="both"/>
                        <w:rPr>
                          <w:rFonts w:ascii="Verdana" w:hAnsi="Verdana"/>
                          <w:bCs/>
                          <w:color w:val="00B050"/>
                          <w:sz w:val="18"/>
                          <w:szCs w:val="18"/>
                        </w:rPr>
                      </w:pPr>
                      <w:r>
                        <w:rPr>
                          <w:rFonts w:ascii="Verdana" w:hAnsi="Verdana"/>
                          <w:bCs/>
                          <w:color w:val="00B050"/>
                          <w:sz w:val="18"/>
                          <w:szCs w:val="18"/>
                        </w:rPr>
                        <w:t>piedras vivas de tu iglesia, correponsables en ella,</w:t>
                      </w:r>
                    </w:p>
                    <w:p w14:paraId="7C31F654">
                      <w:pPr>
                        <w:spacing w:line="240" w:lineRule="atLeast"/>
                        <w:ind w:right="-23" w:hanging="22"/>
                        <w:jc w:val="both"/>
                        <w:rPr>
                          <w:rFonts w:ascii="Verdana" w:hAnsi="Verdana"/>
                          <w:bCs/>
                          <w:color w:val="00B050"/>
                          <w:sz w:val="18"/>
                          <w:szCs w:val="18"/>
                        </w:rPr>
                      </w:pPr>
                      <w:r>
                        <w:rPr>
                          <w:rFonts w:ascii="Verdana" w:hAnsi="Verdana"/>
                          <w:bCs/>
                          <w:color w:val="00B050"/>
                          <w:sz w:val="18"/>
                          <w:szCs w:val="18"/>
                        </w:rPr>
                        <w:t>y constructores de tu Reino de justicia, amor y paz. Amén.</w:t>
                      </w:r>
                    </w:p>
                    <w:p w14:paraId="3A31F58B">
                      <w:pPr>
                        <w:spacing w:line="240" w:lineRule="atLeast"/>
                        <w:ind w:right="-23" w:hanging="22"/>
                        <w:jc w:val="both"/>
                        <w:rPr>
                          <w:rFonts w:ascii="Calibri" w:hAnsi="Calibri" w:cs="Calibri"/>
                          <w:color w:val="1F497D"/>
                          <w:sz w:val="18"/>
                          <w:szCs w:val="18"/>
                        </w:rPr>
                      </w:pPr>
                    </w:p>
                    <w:p w14:paraId="5EBE3CB5">
                      <w:pPr>
                        <w:spacing w:line="240" w:lineRule="atLeast"/>
                        <w:ind w:right="-23" w:hanging="22"/>
                        <w:rPr>
                          <w:rFonts w:ascii="Calibri" w:hAnsi="Calibri" w:cs="Calibri"/>
                          <w:color w:val="1F497D"/>
                          <w:sz w:val="20"/>
                          <w:szCs w:val="20"/>
                        </w:rPr>
                      </w:pPr>
                    </w:p>
                    <w:p w14:paraId="432BC299">
                      <w:pPr>
                        <w:spacing w:line="240" w:lineRule="atLeast"/>
                        <w:ind w:right="-23" w:hanging="22"/>
                        <w:rPr>
                          <w:rFonts w:ascii="Calibri" w:hAnsi="Calibri" w:cs="Calibri"/>
                          <w:color w:val="1F497D"/>
                          <w:sz w:val="20"/>
                          <w:szCs w:val="20"/>
                        </w:rPr>
                      </w:pPr>
                    </w:p>
                    <w:p w14:paraId="00D52F11">
                      <w:pPr>
                        <w:tabs>
                          <w:tab w:val="left" w:pos="11340"/>
                        </w:tabs>
                        <w:spacing w:line="240" w:lineRule="atLeast"/>
                        <w:ind w:right="-23" w:hanging="283"/>
                        <w:jc w:val="both"/>
                        <w:rPr>
                          <w:rFonts w:ascii="Calibri" w:hAnsi="Calibri" w:cs="Calibri"/>
                          <w:b/>
                          <w:color w:val="FF0000"/>
                          <w:sz w:val="20"/>
                          <w:szCs w:val="20"/>
                        </w:rPr>
                      </w:pPr>
                    </w:p>
                    <w:p w14:paraId="0D7B5D98">
                      <w:pPr>
                        <w:ind w:right="-23" w:hanging="284"/>
                        <w:jc w:val="both"/>
                        <w:rPr>
                          <w:rFonts w:ascii="Verdana" w:hAnsi="Verdana"/>
                          <w:sz w:val="20"/>
                          <w:szCs w:val="20"/>
                        </w:rPr>
                      </w:pPr>
                    </w:p>
                    <w:p w14:paraId="50C24F75">
                      <w:pPr>
                        <w:ind w:right="-23" w:hanging="426"/>
                        <w:jc w:val="both"/>
                        <w:rPr>
                          <w:rFonts w:ascii="Verdana" w:hAnsi="Verdana"/>
                          <w:sz w:val="20"/>
                          <w:szCs w:val="20"/>
                        </w:rPr>
                      </w:pPr>
                    </w:p>
                    <w:p w14:paraId="496F2C88">
                      <w:pPr>
                        <w:ind w:right="-23" w:hanging="426"/>
                        <w:jc w:val="both"/>
                        <w:rPr>
                          <w:rFonts w:ascii="Verdana" w:hAnsi="Verdana"/>
                          <w:sz w:val="20"/>
                          <w:szCs w:val="20"/>
                        </w:rPr>
                      </w:pPr>
                    </w:p>
                    <w:p w14:paraId="490C4AA7">
                      <w:pPr>
                        <w:ind w:left="426" w:right="-3" w:hanging="426"/>
                        <w:jc w:val="both"/>
                        <w:rPr>
                          <w:rFonts w:ascii="Verdana" w:hAnsi="Verdana"/>
                          <w:sz w:val="20"/>
                          <w:szCs w:val="20"/>
                        </w:rPr>
                      </w:pPr>
                    </w:p>
                    <w:p w14:paraId="7798BC0F">
                      <w:pPr>
                        <w:ind w:left="426" w:right="-3" w:hanging="426"/>
                        <w:jc w:val="both"/>
                        <w:rPr>
                          <w:rFonts w:ascii="Verdana" w:hAnsi="Verdana"/>
                          <w:sz w:val="20"/>
                          <w:szCs w:val="20"/>
                        </w:rPr>
                      </w:pPr>
                    </w:p>
                    <w:p w14:paraId="39739205">
                      <w:pPr>
                        <w:ind w:left="426" w:right="-3" w:hanging="426"/>
                        <w:jc w:val="both"/>
                        <w:rPr>
                          <w:rFonts w:ascii="Verdana" w:hAnsi="Verdana"/>
                          <w:sz w:val="20"/>
                          <w:szCs w:val="20"/>
                        </w:rPr>
                      </w:pPr>
                    </w:p>
                    <w:p w14:paraId="21B5AC59">
                      <w:pPr>
                        <w:ind w:left="426" w:right="-3" w:hanging="426"/>
                        <w:jc w:val="both"/>
                        <w:rPr>
                          <w:rFonts w:ascii="Verdana" w:hAnsi="Verdana"/>
                          <w:sz w:val="20"/>
                          <w:szCs w:val="20"/>
                        </w:rPr>
                      </w:pPr>
                    </w:p>
                    <w:p w14:paraId="51A1A6B3">
                      <w:pPr>
                        <w:ind w:left="426" w:right="-3" w:hanging="426"/>
                        <w:jc w:val="both"/>
                        <w:rPr>
                          <w:rFonts w:ascii="Verdana" w:hAnsi="Verdana"/>
                          <w:b/>
                          <w:sz w:val="20"/>
                          <w:szCs w:val="20"/>
                        </w:rPr>
                      </w:pPr>
                    </w:p>
                    <w:p w14:paraId="41850F19">
                      <w:pPr>
                        <w:ind w:left="426" w:right="-3" w:hanging="426"/>
                        <w:jc w:val="both"/>
                        <w:rPr>
                          <w:rFonts w:ascii="Verdana" w:hAnsi="Verdana"/>
                          <w:b/>
                          <w:sz w:val="20"/>
                          <w:szCs w:val="20"/>
                        </w:rPr>
                      </w:pPr>
                    </w:p>
                    <w:p w14:paraId="28A10567">
                      <w:pPr>
                        <w:ind w:left="426" w:right="-3" w:hanging="426"/>
                        <w:jc w:val="both"/>
                        <w:rPr>
                          <w:rFonts w:ascii="Verdana" w:hAnsi="Verdana"/>
                          <w:b/>
                          <w:sz w:val="20"/>
                          <w:szCs w:val="20"/>
                        </w:rPr>
                      </w:pPr>
                    </w:p>
                    <w:p w14:paraId="445919A8">
                      <w:pPr>
                        <w:ind w:left="426" w:right="-3" w:hanging="426"/>
                        <w:jc w:val="both"/>
                        <w:rPr>
                          <w:rFonts w:ascii="Verdana" w:hAnsi="Verdana"/>
                          <w:sz w:val="22"/>
                          <w:szCs w:val="22"/>
                        </w:rPr>
                      </w:pPr>
                    </w:p>
                    <w:p w14:paraId="293A28AF">
                      <w:pPr>
                        <w:ind w:left="426" w:right="-3" w:hanging="426"/>
                        <w:jc w:val="both"/>
                        <w:rPr>
                          <w:rFonts w:ascii="Verdana" w:hAnsi="Verdana"/>
                          <w:sz w:val="20"/>
                          <w:szCs w:val="20"/>
                        </w:rPr>
                      </w:pPr>
                    </w:p>
                    <w:p w14:paraId="37379592">
                      <w:pPr>
                        <w:ind w:left="426" w:right="-3" w:hanging="426"/>
                        <w:jc w:val="both"/>
                        <w:rPr>
                          <w:rFonts w:ascii="Verdana" w:hAnsi="Verdana"/>
                          <w:sz w:val="20"/>
                          <w:szCs w:val="20"/>
                        </w:rPr>
                      </w:pPr>
                      <w:r>
                        <w:rPr>
                          <w:rFonts w:ascii="Verdana" w:hAnsi="Verdana"/>
                          <w:sz w:val="20"/>
                          <w:szCs w:val="20"/>
                        </w:rPr>
                        <w:t xml:space="preserve"> </w:t>
                      </w:r>
                    </w:p>
                    <w:p w14:paraId="6A71CD44">
                      <w:pPr>
                        <w:ind w:left="426" w:right="-3" w:hanging="426"/>
                        <w:jc w:val="both"/>
                        <w:rPr>
                          <w:rFonts w:ascii="Verdana" w:hAnsi="Verdana"/>
                          <w:sz w:val="20"/>
                          <w:szCs w:val="20"/>
                        </w:rPr>
                      </w:pPr>
                    </w:p>
                    <w:p w14:paraId="2ADC91A1">
                      <w:pPr>
                        <w:ind w:left="426" w:right="-3" w:hanging="426"/>
                        <w:jc w:val="both"/>
                        <w:rPr>
                          <w:rFonts w:ascii="Verdana" w:hAnsi="Verdana"/>
                        </w:rPr>
                      </w:pPr>
                    </w:p>
                    <w:p w14:paraId="6ACBA4DA">
                      <w:pPr>
                        <w:spacing w:line="240" w:lineRule="atLeast"/>
                        <w:ind w:left="284" w:right="-3" w:hanging="284"/>
                        <w:rPr>
                          <w:rFonts w:ascii="Verdana" w:hAnsi="Verdana"/>
                          <w:b/>
                          <w:sz w:val="20"/>
                          <w:szCs w:val="20"/>
                        </w:rPr>
                      </w:pPr>
                    </w:p>
                    <w:p w14:paraId="21803775">
                      <w:pPr>
                        <w:spacing w:line="240" w:lineRule="atLeast"/>
                        <w:ind w:left="284" w:right="-3" w:hanging="284"/>
                        <w:rPr>
                          <w:rFonts w:ascii="Verdana" w:hAnsi="Verdana"/>
                          <w:b/>
                          <w:sz w:val="20"/>
                          <w:szCs w:val="20"/>
                        </w:rPr>
                      </w:pPr>
                    </w:p>
                    <w:p w14:paraId="4EDC4B82">
                      <w:pPr>
                        <w:spacing w:line="240" w:lineRule="atLeast"/>
                        <w:ind w:left="284" w:right="-3" w:hanging="284"/>
                        <w:rPr>
                          <w:rFonts w:ascii="Verdana" w:hAnsi="Verdana"/>
                          <w:b/>
                          <w:sz w:val="20"/>
                          <w:szCs w:val="20"/>
                        </w:rPr>
                      </w:pPr>
                    </w:p>
                    <w:p w14:paraId="7449A96B">
                      <w:pPr>
                        <w:spacing w:line="240" w:lineRule="atLeast"/>
                        <w:ind w:left="284" w:right="-3" w:hanging="284"/>
                        <w:rPr>
                          <w:rFonts w:ascii="Verdana" w:hAnsi="Verdana"/>
                          <w:b/>
                          <w:sz w:val="20"/>
                          <w:szCs w:val="20"/>
                        </w:rPr>
                      </w:pPr>
                    </w:p>
                    <w:p w14:paraId="48F55CFD">
                      <w:pPr>
                        <w:spacing w:line="240" w:lineRule="atLeast"/>
                        <w:ind w:left="284" w:right="-3" w:hanging="284"/>
                        <w:rPr>
                          <w:rFonts w:ascii="Verdana" w:hAnsi="Verdana"/>
                          <w:b/>
                          <w:sz w:val="20"/>
                          <w:szCs w:val="20"/>
                        </w:rPr>
                      </w:pPr>
                    </w:p>
                    <w:p w14:paraId="07FD3E24">
                      <w:pPr>
                        <w:spacing w:line="240" w:lineRule="atLeast"/>
                        <w:ind w:left="284" w:right="-3" w:hanging="284"/>
                        <w:rPr>
                          <w:rFonts w:ascii="Verdana" w:hAnsi="Verdana"/>
                          <w:b/>
                          <w:sz w:val="20"/>
                          <w:szCs w:val="20"/>
                        </w:rPr>
                      </w:pPr>
                    </w:p>
                    <w:p w14:paraId="19459198">
                      <w:pPr>
                        <w:spacing w:line="240" w:lineRule="atLeast"/>
                        <w:ind w:left="284" w:right="-3" w:hanging="284"/>
                        <w:rPr>
                          <w:rFonts w:ascii="Verdana" w:hAnsi="Verdana"/>
                          <w:b/>
                          <w:sz w:val="20"/>
                          <w:szCs w:val="20"/>
                        </w:rPr>
                      </w:pPr>
                    </w:p>
                    <w:p w14:paraId="1CEF35A2">
                      <w:pPr>
                        <w:spacing w:line="240" w:lineRule="atLeast"/>
                        <w:ind w:left="284" w:right="-3" w:hanging="284"/>
                        <w:rPr>
                          <w:rFonts w:ascii="Verdana" w:hAnsi="Verdana"/>
                          <w:b/>
                          <w:sz w:val="20"/>
                          <w:szCs w:val="20"/>
                        </w:rPr>
                      </w:pPr>
                    </w:p>
                    <w:p w14:paraId="1FE95149">
                      <w:pPr>
                        <w:spacing w:line="240" w:lineRule="atLeast"/>
                        <w:ind w:left="284" w:right="-3" w:hanging="284"/>
                        <w:rPr>
                          <w:rFonts w:ascii="Verdana" w:hAnsi="Verdana"/>
                          <w:b/>
                          <w:sz w:val="20"/>
                          <w:szCs w:val="20"/>
                        </w:rPr>
                      </w:pPr>
                    </w:p>
                    <w:p w14:paraId="54E0114B">
                      <w:pPr>
                        <w:spacing w:line="240" w:lineRule="atLeast"/>
                        <w:ind w:left="284" w:right="-3" w:hanging="284"/>
                        <w:rPr>
                          <w:rFonts w:ascii="Verdana" w:hAnsi="Verdana"/>
                          <w:b/>
                          <w:sz w:val="20"/>
                          <w:szCs w:val="20"/>
                        </w:rPr>
                      </w:pPr>
                    </w:p>
                    <w:p w14:paraId="330457CB">
                      <w:pPr>
                        <w:spacing w:line="240" w:lineRule="atLeast"/>
                        <w:ind w:left="284" w:right="-3" w:hanging="284"/>
                        <w:rPr>
                          <w:rFonts w:ascii="Verdana" w:hAnsi="Verdana"/>
                          <w:b/>
                          <w:sz w:val="20"/>
                          <w:szCs w:val="20"/>
                        </w:rPr>
                      </w:pPr>
                    </w:p>
                    <w:p w14:paraId="48A8CFA7">
                      <w:pPr>
                        <w:spacing w:line="240" w:lineRule="atLeast"/>
                        <w:ind w:left="284" w:right="-3" w:hanging="284"/>
                        <w:rPr>
                          <w:rFonts w:ascii="Verdana" w:hAnsi="Verdana"/>
                          <w:b/>
                          <w:sz w:val="20"/>
                          <w:szCs w:val="20"/>
                        </w:rPr>
                      </w:pPr>
                    </w:p>
                    <w:p w14:paraId="0F330965">
                      <w:pPr>
                        <w:spacing w:line="240" w:lineRule="atLeast"/>
                        <w:ind w:left="284" w:right="-3" w:hanging="284"/>
                        <w:rPr>
                          <w:rFonts w:ascii="Verdana" w:hAnsi="Verdana"/>
                          <w:b/>
                          <w:sz w:val="20"/>
                          <w:szCs w:val="20"/>
                        </w:rPr>
                      </w:pPr>
                    </w:p>
                    <w:p w14:paraId="33FC255C">
                      <w:pPr>
                        <w:spacing w:line="240" w:lineRule="atLeast"/>
                        <w:ind w:left="284" w:right="-3" w:hanging="284"/>
                        <w:rPr>
                          <w:rFonts w:ascii="Verdana" w:hAnsi="Verdana"/>
                          <w:b/>
                          <w:sz w:val="20"/>
                          <w:szCs w:val="20"/>
                        </w:rPr>
                      </w:pPr>
                    </w:p>
                    <w:p w14:paraId="6B3200B4">
                      <w:pPr>
                        <w:spacing w:line="240" w:lineRule="atLeast"/>
                        <w:ind w:left="284" w:right="-3" w:hanging="284"/>
                        <w:rPr>
                          <w:rFonts w:ascii="Verdana" w:hAnsi="Verdana"/>
                          <w:b/>
                          <w:sz w:val="20"/>
                          <w:szCs w:val="20"/>
                        </w:rPr>
                      </w:pPr>
                    </w:p>
                    <w:p w14:paraId="7851E1C3">
                      <w:pPr>
                        <w:spacing w:line="240" w:lineRule="atLeast"/>
                        <w:ind w:left="284" w:right="-3" w:hanging="284"/>
                        <w:rPr>
                          <w:rFonts w:ascii="Verdana" w:hAnsi="Verdana"/>
                          <w:b/>
                          <w:sz w:val="20"/>
                          <w:szCs w:val="20"/>
                        </w:rPr>
                      </w:pPr>
                    </w:p>
                    <w:p w14:paraId="784EF717">
                      <w:pPr>
                        <w:spacing w:line="240" w:lineRule="atLeast"/>
                        <w:ind w:left="284" w:right="-3" w:hanging="284"/>
                        <w:rPr>
                          <w:rFonts w:ascii="Verdana" w:hAnsi="Verdana"/>
                          <w:b/>
                          <w:sz w:val="20"/>
                          <w:szCs w:val="20"/>
                        </w:rPr>
                      </w:pPr>
                    </w:p>
                    <w:p w14:paraId="086A13F0">
                      <w:pPr>
                        <w:spacing w:line="240" w:lineRule="atLeast"/>
                        <w:ind w:left="284" w:right="-3" w:hanging="284"/>
                        <w:rPr>
                          <w:rFonts w:ascii="Verdana" w:hAnsi="Verdana"/>
                          <w:b/>
                          <w:sz w:val="20"/>
                          <w:szCs w:val="20"/>
                        </w:rPr>
                      </w:pPr>
                    </w:p>
                    <w:p w14:paraId="688B84EC">
                      <w:pPr>
                        <w:spacing w:line="240" w:lineRule="atLeast"/>
                        <w:ind w:left="284" w:right="-3" w:hanging="284"/>
                        <w:rPr>
                          <w:rFonts w:ascii="Verdana" w:hAnsi="Verdana"/>
                          <w:b/>
                          <w:sz w:val="20"/>
                          <w:szCs w:val="20"/>
                        </w:rPr>
                      </w:pPr>
                    </w:p>
                    <w:p w14:paraId="4B774E6A">
                      <w:pPr>
                        <w:spacing w:line="240" w:lineRule="atLeast"/>
                        <w:ind w:left="284" w:right="-3" w:hanging="284"/>
                        <w:rPr>
                          <w:rFonts w:ascii="Verdana" w:hAnsi="Verdana"/>
                          <w:b/>
                          <w:sz w:val="20"/>
                          <w:szCs w:val="20"/>
                        </w:rPr>
                      </w:pPr>
                    </w:p>
                    <w:p w14:paraId="3B081BF0">
                      <w:pPr>
                        <w:spacing w:line="240" w:lineRule="atLeast"/>
                        <w:ind w:left="284" w:right="-3" w:hanging="284"/>
                        <w:rPr>
                          <w:rFonts w:ascii="Verdana" w:hAnsi="Verdana"/>
                          <w:b/>
                          <w:sz w:val="20"/>
                          <w:szCs w:val="20"/>
                        </w:rPr>
                      </w:pPr>
                    </w:p>
                    <w:p w14:paraId="4124A173">
                      <w:pPr>
                        <w:spacing w:line="240" w:lineRule="atLeast"/>
                        <w:ind w:left="284" w:right="-3" w:hanging="284"/>
                        <w:rPr>
                          <w:rFonts w:ascii="Verdana" w:hAnsi="Verdana"/>
                          <w:b/>
                          <w:sz w:val="20"/>
                          <w:szCs w:val="20"/>
                        </w:rPr>
                      </w:pPr>
                    </w:p>
                    <w:p w14:paraId="35529BC2">
                      <w:pPr>
                        <w:spacing w:line="240" w:lineRule="atLeast"/>
                        <w:ind w:left="284" w:right="-3" w:hanging="284"/>
                        <w:rPr>
                          <w:rFonts w:ascii="Verdana" w:hAnsi="Verdana"/>
                          <w:b/>
                          <w:sz w:val="20"/>
                          <w:szCs w:val="20"/>
                        </w:rPr>
                      </w:pPr>
                    </w:p>
                    <w:p w14:paraId="3D2E394B">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3158C797">
                      <w:pPr>
                        <w:ind w:right="-3"/>
                        <w:jc w:val="both"/>
                        <w:rPr>
                          <w:rFonts w:ascii="Forte" w:hAnsi="Forte"/>
                        </w:rPr>
                      </w:pPr>
                    </w:p>
                  </w:txbxContent>
                </v:textbox>
              </v:roundrect>
            </w:pict>
          </mc:Fallback>
        </mc:AlternateContent>
      </w:r>
    </w:p>
    <w:p w14:paraId="26C82929">
      <w:pPr>
        <w:ind w:left="1701" w:right="1824"/>
        <w:rPr>
          <w:rFonts w:ascii="Script MT Bold" w:hAnsi="Script MT Bold" w:cs="Tahoma"/>
          <w:bCs/>
          <w:color w:val="000000"/>
          <w:sz w:val="32"/>
          <w:szCs w:val="32"/>
        </w:rPr>
      </w:pPr>
    </w:p>
    <w:p w14:paraId="67DFC815">
      <w:pPr>
        <w:ind w:left="1701" w:right="1824"/>
        <w:rPr>
          <w:rFonts w:ascii="Script MT Bold" w:hAnsi="Script MT Bold" w:cs="Tahoma"/>
          <w:bCs/>
          <w:color w:val="000000"/>
          <w:sz w:val="32"/>
          <w:szCs w:val="32"/>
        </w:rPr>
      </w:pPr>
    </w:p>
    <w:p w14:paraId="0F0BC4B1">
      <w:pPr>
        <w:ind w:right="2533"/>
        <w:rPr>
          <w:rFonts w:ascii="Script MT Bold" w:hAnsi="Script MT Bold" w:cs="Tahoma"/>
          <w:bCs/>
          <w:color w:val="000000"/>
          <w:sz w:val="32"/>
          <w:szCs w:val="32"/>
        </w:rPr>
      </w:pPr>
    </w:p>
    <w:p w14:paraId="518585D4">
      <w:pPr>
        <w:ind w:left="1701" w:right="1824" w:firstLine="360"/>
        <w:jc w:val="both"/>
      </w:pPr>
    </w:p>
    <w:p w14:paraId="0A6BF374">
      <w:pPr>
        <w:pStyle w:val="41"/>
      </w:pPr>
    </w:p>
    <w:p w14:paraId="6A677005">
      <w:pPr>
        <w:pStyle w:val="41"/>
      </w:pPr>
    </w:p>
    <w:p w14:paraId="1D416994">
      <w:pPr>
        <w:pStyle w:val="41"/>
        <w:ind w:firstLine="66"/>
      </w:pPr>
    </w:p>
    <w:p w14:paraId="717C0C9C">
      <w:pPr>
        <w:pStyle w:val="41"/>
      </w:pPr>
    </w:p>
    <w:p w14:paraId="3EFC9F34">
      <w:pPr>
        <w:pStyle w:val="41"/>
      </w:pPr>
    </w:p>
    <w:p w14:paraId="7C746255">
      <w:pPr>
        <w:pStyle w:val="41"/>
      </w:pPr>
    </w:p>
    <w:p w14:paraId="17ED4BEB">
      <w:pPr>
        <w:pStyle w:val="41"/>
      </w:pPr>
    </w:p>
    <w:p w14:paraId="058645B9">
      <w:pPr>
        <w:pStyle w:val="41"/>
      </w:pPr>
    </w:p>
    <w:p w14:paraId="0B2D8B66">
      <w:pPr>
        <w:pStyle w:val="41"/>
      </w:pPr>
    </w:p>
    <w:p w14:paraId="6D497C94">
      <w:pPr>
        <w:pStyle w:val="41"/>
      </w:pPr>
    </w:p>
    <w:p w14:paraId="373D2045">
      <w:pPr>
        <w:pStyle w:val="41"/>
      </w:pPr>
    </w:p>
    <w:p w14:paraId="3F0BBD20">
      <w:pPr>
        <w:pStyle w:val="41"/>
      </w:pPr>
    </w:p>
    <w:p w14:paraId="40634818">
      <w:pPr>
        <w:pStyle w:val="41"/>
      </w:pPr>
    </w:p>
    <w:p w14:paraId="3BD1A7E5">
      <w:pPr>
        <w:pStyle w:val="41"/>
      </w:pPr>
    </w:p>
    <w:p w14:paraId="7522DA99">
      <w:pPr>
        <w:pStyle w:val="41"/>
      </w:pPr>
    </w:p>
    <w:p w14:paraId="55291AB0">
      <w:pPr>
        <w:pStyle w:val="41"/>
      </w:pPr>
    </w:p>
    <w:p w14:paraId="24F1BC90">
      <w:pPr>
        <w:pStyle w:val="41"/>
      </w:pPr>
    </w:p>
    <w:p w14:paraId="0A6E5885">
      <w:pPr>
        <w:pStyle w:val="41"/>
      </w:pPr>
    </w:p>
    <w:p w14:paraId="25717D0C">
      <w:pPr>
        <w:pStyle w:val="41"/>
      </w:pPr>
      <w:r>
        <w:drawing>
          <wp:anchor distT="0" distB="0" distL="114300" distR="114300" simplePos="0" relativeHeight="251669504" behindDoc="0" locked="0" layoutInCell="1" allowOverlap="1">
            <wp:simplePos x="0" y="0"/>
            <wp:positionH relativeFrom="column">
              <wp:posOffset>580390</wp:posOffset>
            </wp:positionH>
            <wp:positionV relativeFrom="paragraph">
              <wp:posOffset>7620</wp:posOffset>
            </wp:positionV>
            <wp:extent cx="3724275" cy="2543175"/>
            <wp:effectExtent l="0" t="0" r="9525" b="9525"/>
            <wp:wrapThrough wrapText="bothSides">
              <wp:wrapPolygon>
                <wp:start x="0" y="0"/>
                <wp:lineTo x="0" y="21519"/>
                <wp:lineTo x="21545" y="21519"/>
                <wp:lineTo x="21545" y="0"/>
                <wp:lineTo x="0" y="0"/>
              </wp:wrapPolygon>
            </wp:wrapThrough>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3724275" cy="2543175"/>
                    </a:xfrm>
                    <a:prstGeom prst="rect">
                      <a:avLst/>
                    </a:prstGeom>
                    <a:noFill/>
                  </pic:spPr>
                </pic:pic>
              </a:graphicData>
            </a:graphic>
          </wp:anchor>
        </w:drawing>
      </w:r>
    </w:p>
    <w:p w14:paraId="0A4D18CB">
      <w:pPr>
        <w:pStyle w:val="41"/>
      </w:pPr>
    </w:p>
    <w:p w14:paraId="4C9614FA">
      <w:pPr>
        <w:pStyle w:val="41"/>
      </w:pPr>
    </w:p>
    <w:p w14:paraId="51484DA6">
      <w:pPr>
        <w:pStyle w:val="41"/>
      </w:pPr>
    </w:p>
    <w:p w14:paraId="383C95E3">
      <w:pPr>
        <w:pStyle w:val="41"/>
      </w:pPr>
    </w:p>
    <w:p w14:paraId="7DA219A0">
      <w:pPr>
        <w:pStyle w:val="41"/>
      </w:pPr>
      <w:r>
        <mc:AlternateContent>
          <mc:Choice Requires="wps">
            <w:drawing>
              <wp:anchor distT="0" distB="0" distL="114300" distR="114300" simplePos="0" relativeHeight="251663360" behindDoc="1" locked="0" layoutInCell="1" allowOverlap="1">
                <wp:simplePos x="0" y="0"/>
                <wp:positionH relativeFrom="column">
                  <wp:posOffset>5542280</wp:posOffset>
                </wp:positionH>
                <wp:positionV relativeFrom="paragraph">
                  <wp:posOffset>152400</wp:posOffset>
                </wp:positionV>
                <wp:extent cx="4700905" cy="1637665"/>
                <wp:effectExtent l="0" t="0" r="0" b="0"/>
                <wp:wrapThrough wrapText="bothSides">
                  <wp:wrapPolygon>
                    <wp:start x="0" y="0"/>
                    <wp:lineTo x="0" y="21600"/>
                    <wp:lineTo x="21600" y="21600"/>
                    <wp:lineTo x="21600" y="0"/>
                  </wp:wrapPolygon>
                </wp:wrapThrough>
                <wp:docPr id="6" name="WordArt 347"/>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700905" cy="1637665"/>
                        </a:xfrm>
                        <a:prstGeom prst="rect">
                          <a:avLst/>
                        </a:prstGeom>
                      </wps:spPr>
                      <wps:txbx>
                        <w:txbxContent>
                          <w:p w14:paraId="1AAE323B">
                            <w:pPr>
                              <w:jc w:val="center"/>
                              <w:rPr>
                                <w:rFonts w:ascii="Impact" w:hAnsi="Impact"/>
                                <w:color w:val="00B050"/>
                                <w:sz w:val="52"/>
                                <w:szCs w:val="52"/>
                                <w14:textOutline w14:w="9525" w14:cap="flat" w14:cmpd="sng" w14:algn="ctr">
                                  <w14:solidFill>
                                    <w14:srgbClr w14:val="484329"/>
                                  </w14:solidFill>
                                  <w14:prstDash w14:val="solid"/>
                                  <w14:round/>
                                </w14:textOutline>
                              </w:rPr>
                            </w:pPr>
                            <w:r>
                              <w:rPr>
                                <w:rFonts w:ascii="Impact" w:hAnsi="Impact"/>
                                <w:color w:val="00B050"/>
                                <w:sz w:val="52"/>
                                <w:szCs w:val="52"/>
                                <w14:textOutline w14:w="9525" w14:cap="flat" w14:cmpd="sng" w14:algn="ctr">
                                  <w14:solidFill>
                                    <w14:srgbClr w14:val="484329"/>
                                  </w14:solidFill>
                                  <w14:prstDash w14:val="solid"/>
                                  <w14:round/>
                                </w14:textOutline>
                              </w:rPr>
                              <w:t xml:space="preserve">Como Jesús </w:t>
                            </w:r>
                          </w:p>
                          <w:p w14:paraId="4AF5D264">
                            <w:pPr>
                              <w:jc w:val="center"/>
                              <w:rPr>
                                <w:rFonts w:ascii="Impact" w:hAnsi="Impact"/>
                                <w:color w:val="00B050"/>
                                <w:sz w:val="52"/>
                                <w:szCs w:val="52"/>
                                <w14:textOutline w14:w="9525" w14:cap="flat" w14:cmpd="sng" w14:algn="ctr">
                                  <w14:solidFill>
                                    <w14:srgbClr w14:val="484329"/>
                                  </w14:solidFill>
                                  <w14:prstDash w14:val="solid"/>
                                  <w14:round/>
                                </w14:textOutline>
                              </w:rPr>
                            </w:pPr>
                            <w:r>
                              <w:rPr>
                                <w:rFonts w:ascii="Impact" w:hAnsi="Impact"/>
                                <w:color w:val="00B050"/>
                                <w:sz w:val="52"/>
                                <w:szCs w:val="52"/>
                                <w14:textOutline w14:w="9525" w14:cap="flat" w14:cmpd="sng" w14:algn="ctr">
                                  <w14:solidFill>
                                    <w14:srgbClr w14:val="484329"/>
                                  </w14:solidFill>
                                  <w14:prstDash w14:val="solid"/>
                                  <w14:round/>
                                </w14:textOutline>
                              </w:rPr>
                              <w:t>contundentes con el abuso</w:t>
                            </w:r>
                          </w:p>
                        </w:txbxContent>
                      </wps:txbx>
                      <wps:bodyPr wrap="square" numCol="1" fromWordArt="1">
                        <a:prstTxWarp prst="textSlantUp">
                          <a:avLst>
                            <a:gd name="adj" fmla="val 0"/>
                          </a:avLst>
                        </a:prstTxWarp>
                        <a:noAutofit/>
                      </wps:bodyPr>
                    </wps:wsp>
                  </a:graphicData>
                </a:graphic>
              </wp:anchor>
            </w:drawing>
          </mc:Choice>
          <mc:Fallback>
            <w:pict>
              <v:shape id="WordArt 347" o:spid="_x0000_s1026" o:spt="202" type="#_x0000_t202" style="position:absolute;left:0pt;margin-left:436.4pt;margin-top:12pt;height:128.95pt;width:370.15pt;mso-wrap-distance-left:9pt;mso-wrap-distance-right:9pt;z-index:-251653120;mso-width-relative:page;mso-height-relative:page;" filled="f" stroked="f" coordsize="21600,21600" wrapcoords="0 0 0 21600 21600 21600 21600 0" o:gfxdata="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MXM8B9gAAAALAQAADwAAAAAA&#10;AAABACAAAAAiAAAAZHJzL2Rvd25yZXYueG1sUEsBAhQAFAAAAAgAh07iQDhuSMATAgAAKAQAAA4A&#10;AAAAAAAAAQAgAAAAJwEAAGRycy9lMm9Eb2MueG1sUEsFBgAAAAAGAAYAWQEAAKwFAAAAAA==&#10;" adj="0">
                <v:fill on="f" focussize="0,0"/>
                <v:stroke on="f"/>
                <v:imagedata o:title=""/>
                <o:lock v:ext="edit" text="t" aspectratio="f"/>
                <v:textbox>
                  <w:txbxContent>
                    <w:p w14:paraId="1AAE323B">
                      <w:pPr>
                        <w:jc w:val="center"/>
                        <w:rPr>
                          <w:rFonts w:ascii="Impact" w:hAnsi="Impact"/>
                          <w:color w:val="00B050"/>
                          <w:sz w:val="52"/>
                          <w:szCs w:val="52"/>
                          <w14:textOutline w14:w="9525" w14:cap="flat" w14:cmpd="sng" w14:algn="ctr">
                            <w14:solidFill>
                              <w14:srgbClr w14:val="484329"/>
                            </w14:solidFill>
                            <w14:prstDash w14:val="solid"/>
                            <w14:round/>
                          </w14:textOutline>
                        </w:rPr>
                      </w:pPr>
                      <w:r>
                        <w:rPr>
                          <w:rFonts w:ascii="Impact" w:hAnsi="Impact"/>
                          <w:color w:val="00B050"/>
                          <w:sz w:val="52"/>
                          <w:szCs w:val="52"/>
                          <w14:textOutline w14:w="9525" w14:cap="flat" w14:cmpd="sng" w14:algn="ctr">
                            <w14:solidFill>
                              <w14:srgbClr w14:val="484329"/>
                            </w14:solidFill>
                            <w14:prstDash w14:val="solid"/>
                            <w14:round/>
                          </w14:textOutline>
                        </w:rPr>
                        <w:t xml:space="preserve">Como Jesús </w:t>
                      </w:r>
                    </w:p>
                    <w:p w14:paraId="4AF5D264">
                      <w:pPr>
                        <w:jc w:val="center"/>
                        <w:rPr>
                          <w:rFonts w:ascii="Impact" w:hAnsi="Impact"/>
                          <w:color w:val="00B050"/>
                          <w:sz w:val="52"/>
                          <w:szCs w:val="52"/>
                          <w14:textOutline w14:w="9525" w14:cap="flat" w14:cmpd="sng" w14:algn="ctr">
                            <w14:solidFill>
                              <w14:srgbClr w14:val="484329"/>
                            </w14:solidFill>
                            <w14:prstDash w14:val="solid"/>
                            <w14:round/>
                          </w14:textOutline>
                        </w:rPr>
                      </w:pPr>
                      <w:r>
                        <w:rPr>
                          <w:rFonts w:ascii="Impact" w:hAnsi="Impact"/>
                          <w:color w:val="00B050"/>
                          <w:sz w:val="52"/>
                          <w:szCs w:val="52"/>
                          <w14:textOutline w14:w="9525" w14:cap="flat" w14:cmpd="sng" w14:algn="ctr">
                            <w14:solidFill>
                              <w14:srgbClr w14:val="484329"/>
                            </w14:solidFill>
                            <w14:prstDash w14:val="solid"/>
                            <w14:round/>
                          </w14:textOutline>
                        </w:rPr>
                        <w:t>contundentes con el abuso</w:t>
                      </w:r>
                    </w:p>
                  </w:txbxContent>
                </v:textbox>
                <w10:wrap type="through"/>
              </v:shape>
            </w:pict>
          </mc:Fallback>
        </mc:AlternateContent>
      </w:r>
    </w:p>
    <w:p w14:paraId="69B2BA0A">
      <w:pPr>
        <w:pStyle w:val="41"/>
      </w:pPr>
    </w:p>
    <w:p w14:paraId="4B6D01DF">
      <w:pPr>
        <w:pStyle w:val="41"/>
      </w:pPr>
    </w:p>
    <w:p w14:paraId="4D387968">
      <w:pPr>
        <w:pStyle w:val="41"/>
      </w:pPr>
    </w:p>
    <w:p w14:paraId="46C457C1">
      <w:pPr>
        <w:pStyle w:val="41"/>
      </w:pPr>
    </w:p>
    <w:p w14:paraId="17A67D58">
      <w:pPr>
        <w:pStyle w:val="41"/>
      </w:pPr>
    </w:p>
    <w:p w14:paraId="0CC225DD">
      <w:pPr>
        <w:pStyle w:val="41"/>
      </w:pPr>
    </w:p>
    <w:p w14:paraId="3AEB97A7">
      <w:pPr>
        <w:pStyle w:val="41"/>
      </w:pPr>
    </w:p>
    <w:p w14:paraId="70F08366">
      <w:pPr>
        <w:pStyle w:val="41"/>
      </w:pPr>
    </w:p>
    <w:p w14:paraId="1D434975">
      <w:pPr>
        <w:pStyle w:val="41"/>
      </w:pPr>
    </w:p>
    <w:p w14:paraId="107545AD">
      <w:pPr>
        <w:pStyle w:val="41"/>
      </w:pPr>
    </w:p>
    <w:p w14:paraId="30F956E6">
      <w:pPr>
        <w:pStyle w:val="41"/>
      </w:pPr>
      <w:r>
        <mc:AlternateContent>
          <mc:Choice Requires="wps">
            <w:drawing>
              <wp:anchor distT="0" distB="0" distL="114300" distR="114300" simplePos="0" relativeHeight="251659264" behindDoc="0" locked="0" layoutInCell="1" allowOverlap="1">
                <wp:simplePos x="0" y="0"/>
                <wp:positionH relativeFrom="column">
                  <wp:posOffset>2481580</wp:posOffset>
                </wp:positionH>
                <wp:positionV relativeFrom="paragraph">
                  <wp:posOffset>10795</wp:posOffset>
                </wp:positionV>
                <wp:extent cx="1949450" cy="1259205"/>
                <wp:effectExtent l="0" t="0" r="13335" b="17780"/>
                <wp:wrapNone/>
                <wp:docPr id="4" name="AutoShape 320"/>
                <wp:cNvGraphicFramePr/>
                <a:graphic xmlns:a="http://schemas.openxmlformats.org/drawingml/2006/main">
                  <a:graphicData uri="http://schemas.microsoft.com/office/word/2010/wordprocessingShape">
                    <wps:wsp>
                      <wps:cNvSpPr>
                        <a:spLocks noChangeArrowheads="1"/>
                      </wps:cNvSpPr>
                      <wps:spPr bwMode="auto">
                        <a:xfrm>
                          <a:off x="0" y="0"/>
                          <a:ext cx="1949307" cy="1259042"/>
                        </a:xfrm>
                        <a:prstGeom prst="roundRect">
                          <a:avLst>
                            <a:gd name="adj" fmla="val 16667"/>
                          </a:avLst>
                        </a:prstGeom>
                        <a:solidFill>
                          <a:srgbClr val="00B050"/>
                        </a:solidFill>
                        <a:ln w="12700">
                          <a:solidFill>
                            <a:schemeClr val="accent3">
                              <a:lumMod val="100000"/>
                              <a:lumOff val="0"/>
                            </a:schemeClr>
                          </a:solidFill>
                          <a:round/>
                        </a:ln>
                        <a:effectLst/>
                      </wps:spPr>
                      <wps:txbx>
                        <w:txbxContent>
                          <w:p w14:paraId="7D2236B4">
                            <w:pPr>
                              <w:ind w:left="-426" w:right="-442"/>
                              <w:jc w:val="center"/>
                              <w:rPr>
                                <w:rFonts w:ascii="Forte" w:hAnsi="Forte"/>
                                <w:color w:val="FFFF00"/>
                                <w:sz w:val="28"/>
                                <w:szCs w:val="28"/>
                              </w:rPr>
                            </w:pPr>
                            <w:r>
                              <w:rPr>
                                <w:rFonts w:ascii="Forte" w:hAnsi="Forte"/>
                                <w:color w:val="FFFF00"/>
                                <w:sz w:val="28"/>
                                <w:szCs w:val="28"/>
                              </w:rPr>
                              <w:t>Evangelio</w:t>
                            </w:r>
                          </w:p>
                          <w:p w14:paraId="24999BDE">
                            <w:pPr>
                              <w:ind w:left="-426" w:right="-442"/>
                              <w:jc w:val="center"/>
                              <w:rPr>
                                <w:rFonts w:ascii="Forte" w:hAnsi="Forte"/>
                                <w:color w:val="FFFF00"/>
                                <w:sz w:val="28"/>
                                <w:szCs w:val="28"/>
                              </w:rPr>
                            </w:pPr>
                            <w:r>
                              <w:rPr>
                                <w:rFonts w:ascii="Forte" w:hAnsi="Forte"/>
                                <w:color w:val="FFFF00"/>
                                <w:sz w:val="28"/>
                                <w:szCs w:val="28"/>
                              </w:rPr>
                              <w:t>9-noviembre-2025</w:t>
                            </w:r>
                          </w:p>
                          <w:p w14:paraId="33FD4C85">
                            <w:pPr>
                              <w:ind w:left="-426" w:right="-442"/>
                              <w:jc w:val="center"/>
                              <w:rPr>
                                <w:rFonts w:ascii="Forte" w:hAnsi="Forte"/>
                                <w:color w:val="FFFF00"/>
                                <w:sz w:val="16"/>
                                <w:szCs w:val="16"/>
                              </w:rPr>
                            </w:pPr>
                          </w:p>
                          <w:p w14:paraId="176D5EFD">
                            <w:pPr>
                              <w:ind w:left="-426" w:right="-442"/>
                              <w:jc w:val="center"/>
                              <w:rPr>
                                <w:rFonts w:ascii="Arial Rounded MT Bold" w:hAnsi="Arial Rounded MT Bold" w:eastAsia="Adobe Gothic Std B"/>
                                <w:color w:val="FFFF00"/>
                                <w:sz w:val="28"/>
                                <w:szCs w:val="28"/>
                              </w:rPr>
                            </w:pPr>
                            <w:r>
                              <w:rPr>
                                <w:rFonts w:ascii="Arial Rounded MT Bold" w:hAnsi="Arial Rounded MT Bold" w:eastAsia="Adobe Gothic Std B"/>
                                <w:color w:val="FFFF00"/>
                                <w:sz w:val="28"/>
                                <w:szCs w:val="28"/>
                              </w:rPr>
                              <w:t>32º ORDINARIO-C</w:t>
                            </w:r>
                          </w:p>
                          <w:p w14:paraId="0DA88C7C">
                            <w:pPr>
                              <w:ind w:left="-426" w:right="-442"/>
                              <w:jc w:val="center"/>
                              <w:rPr>
                                <w:rFonts w:ascii="Arial Rounded MT Bold" w:hAnsi="Arial Rounded MT Bold" w:eastAsia="Adobe Gothic Std B"/>
                                <w:color w:val="FFFF00"/>
                                <w:sz w:val="28"/>
                                <w:szCs w:val="28"/>
                              </w:rPr>
                            </w:pPr>
                            <w:r>
                              <w:rPr>
                                <w:rFonts w:ascii="Arial Rounded MT Bold" w:hAnsi="Arial Rounded MT Bold" w:eastAsia="Adobe Gothic Std B"/>
                                <w:color w:val="FFFF00"/>
                                <w:sz w:val="28"/>
                                <w:szCs w:val="28"/>
                              </w:rPr>
                              <w:t>S. JUAN DE LETRÁN</w:t>
                            </w:r>
                          </w:p>
                        </w:txbxContent>
                      </wps:txbx>
                      <wps:bodyPr rot="0" vert="horz" wrap="square" lIns="91440" tIns="45720" rIns="91440" bIns="45720" anchor="t" anchorCtr="0" upright="1">
                        <a:noAutofit/>
                      </wps:bodyPr>
                    </wps:wsp>
                  </a:graphicData>
                </a:graphic>
              </wp:anchor>
            </w:drawing>
          </mc:Choice>
          <mc:Fallback>
            <w:pict>
              <v:roundrect id="AutoShape 320" o:spid="_x0000_s1026" o:spt="2" style="position:absolute;left:0pt;margin-left:195.4pt;margin-top:0.85pt;height:99.15pt;width:153.5pt;z-index:251659264;mso-width-relative:page;mso-height-relative:page;" fillcolor="#00B050" filled="t" stroked="t" coordsize="21600,21600" arcsize="0.166666666666667" o:gfxdata="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TGPbQ9cAAAAJAQAADwAAAAAAAAABACAAAAAiAAAAZHJzL2Rvd25yZXYueG1sUEsB&#10;AhQAFAAAAAgAh07iQIH8dodoAgAA6QQAAA4AAAAAAAAAAQAgAAAAJgEAAGRycy9lMm9Eb2MueG1s&#10;UEsFBgAAAAAGAAYAWQEAAAAGAAAAAA==&#10;">
                <v:fill on="t" focussize="0,0"/>
                <v:stroke weight="1pt" color="#9BBB59 [3222]" joinstyle="round"/>
                <v:imagedata o:title=""/>
                <o:lock v:ext="edit" aspectratio="f"/>
                <v:textbox>
                  <w:txbxContent>
                    <w:p w14:paraId="7D2236B4">
                      <w:pPr>
                        <w:ind w:left="-426" w:right="-442"/>
                        <w:jc w:val="center"/>
                        <w:rPr>
                          <w:rFonts w:ascii="Forte" w:hAnsi="Forte"/>
                          <w:color w:val="FFFF00"/>
                          <w:sz w:val="28"/>
                          <w:szCs w:val="28"/>
                        </w:rPr>
                      </w:pPr>
                      <w:r>
                        <w:rPr>
                          <w:rFonts w:ascii="Forte" w:hAnsi="Forte"/>
                          <w:color w:val="FFFF00"/>
                          <w:sz w:val="28"/>
                          <w:szCs w:val="28"/>
                        </w:rPr>
                        <w:t>Evangelio</w:t>
                      </w:r>
                    </w:p>
                    <w:p w14:paraId="24999BDE">
                      <w:pPr>
                        <w:ind w:left="-426" w:right="-442"/>
                        <w:jc w:val="center"/>
                        <w:rPr>
                          <w:rFonts w:ascii="Forte" w:hAnsi="Forte"/>
                          <w:color w:val="FFFF00"/>
                          <w:sz w:val="28"/>
                          <w:szCs w:val="28"/>
                        </w:rPr>
                      </w:pPr>
                      <w:r>
                        <w:rPr>
                          <w:rFonts w:ascii="Forte" w:hAnsi="Forte"/>
                          <w:color w:val="FFFF00"/>
                          <w:sz w:val="28"/>
                          <w:szCs w:val="28"/>
                        </w:rPr>
                        <w:t>9-noviembre-2025</w:t>
                      </w:r>
                    </w:p>
                    <w:p w14:paraId="33FD4C85">
                      <w:pPr>
                        <w:ind w:left="-426" w:right="-442"/>
                        <w:jc w:val="center"/>
                        <w:rPr>
                          <w:rFonts w:ascii="Forte" w:hAnsi="Forte"/>
                          <w:color w:val="FFFF00"/>
                          <w:sz w:val="16"/>
                          <w:szCs w:val="16"/>
                        </w:rPr>
                      </w:pPr>
                    </w:p>
                    <w:p w14:paraId="176D5EFD">
                      <w:pPr>
                        <w:ind w:left="-426" w:right="-442"/>
                        <w:jc w:val="center"/>
                        <w:rPr>
                          <w:rFonts w:ascii="Arial Rounded MT Bold" w:hAnsi="Arial Rounded MT Bold" w:eastAsia="Adobe Gothic Std B"/>
                          <w:color w:val="FFFF00"/>
                          <w:sz w:val="28"/>
                          <w:szCs w:val="28"/>
                        </w:rPr>
                      </w:pPr>
                      <w:r>
                        <w:rPr>
                          <w:rFonts w:ascii="Arial Rounded MT Bold" w:hAnsi="Arial Rounded MT Bold" w:eastAsia="Adobe Gothic Std B"/>
                          <w:color w:val="FFFF00"/>
                          <w:sz w:val="28"/>
                          <w:szCs w:val="28"/>
                        </w:rPr>
                        <w:t>32º ORDINARIO-C</w:t>
                      </w:r>
                    </w:p>
                    <w:p w14:paraId="0DA88C7C">
                      <w:pPr>
                        <w:ind w:left="-426" w:right="-442"/>
                        <w:jc w:val="center"/>
                        <w:rPr>
                          <w:rFonts w:ascii="Arial Rounded MT Bold" w:hAnsi="Arial Rounded MT Bold" w:eastAsia="Adobe Gothic Std B"/>
                          <w:color w:val="FFFF00"/>
                          <w:sz w:val="28"/>
                          <w:szCs w:val="28"/>
                        </w:rPr>
                      </w:pPr>
                      <w:r>
                        <w:rPr>
                          <w:rFonts w:ascii="Arial Rounded MT Bold" w:hAnsi="Arial Rounded MT Bold" w:eastAsia="Adobe Gothic Std B"/>
                          <w:color w:val="FFFF00"/>
                          <w:sz w:val="28"/>
                          <w:szCs w:val="28"/>
                        </w:rPr>
                        <w:t>S. JUAN DE LETRÁN</w:t>
                      </w:r>
                    </w:p>
                  </w:txbxContent>
                </v:textbox>
              </v:roundrect>
            </w:pict>
          </mc:Fallback>
        </mc:AlternateContent>
      </w:r>
      <w:r>
        <w:drawing>
          <wp:anchor distT="0" distB="0" distL="114300" distR="114300" simplePos="0" relativeHeight="251670528" behindDoc="1" locked="0" layoutInCell="1" allowOverlap="1">
            <wp:simplePos x="0" y="0"/>
            <wp:positionH relativeFrom="column">
              <wp:posOffset>267970</wp:posOffset>
            </wp:positionH>
            <wp:positionV relativeFrom="paragraph">
              <wp:posOffset>9525</wp:posOffset>
            </wp:positionV>
            <wp:extent cx="2298065" cy="1273175"/>
            <wp:effectExtent l="0" t="0" r="6985" b="3175"/>
            <wp:wrapTight wrapText="bothSides">
              <wp:wrapPolygon>
                <wp:start x="0" y="0"/>
                <wp:lineTo x="0" y="21331"/>
                <wp:lineTo x="21487" y="21331"/>
                <wp:lineTo x="21487" y="0"/>
                <wp:lineTo x="0" y="0"/>
              </wp:wrapPolygon>
            </wp:wrapT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2298065" cy="1273175"/>
                    </a:xfrm>
                    <a:prstGeom prst="rect">
                      <a:avLst/>
                    </a:prstGeom>
                    <a:noFill/>
                  </pic:spPr>
                </pic:pic>
              </a:graphicData>
            </a:graphic>
          </wp:anchor>
        </w:drawing>
      </w:r>
    </w:p>
    <w:p w14:paraId="4D7BFEA1">
      <w:pPr>
        <w:pStyle w:val="41"/>
        <w:ind w:hanging="77"/>
      </w:pPr>
    </w:p>
    <w:p w14:paraId="28E43BE9">
      <w:pPr>
        <w:pStyle w:val="41"/>
      </w:pPr>
    </w:p>
    <w:p w14:paraId="0D8DF651">
      <w:pPr>
        <w:pStyle w:val="41"/>
        <w:ind w:left="0" w:firstLine="0"/>
      </w:pPr>
    </w:p>
    <w:p w14:paraId="56DB0FD1">
      <w:pPr>
        <w:pStyle w:val="41"/>
      </w:pPr>
    </w:p>
    <w:p w14:paraId="2CFAAB48">
      <w:pPr>
        <w:pStyle w:val="41"/>
      </w:pPr>
    </w:p>
    <w:p w14:paraId="2789A148">
      <w:pPr>
        <w:pStyle w:val="41"/>
      </w:pPr>
    </w:p>
    <w:p w14:paraId="65FCFC81">
      <w:pPr>
        <w:pStyle w:val="41"/>
      </w:pPr>
      <w:r>
        <w:drawing>
          <wp:anchor distT="0" distB="0" distL="114300" distR="114300" simplePos="0" relativeHeight="251666432" behindDoc="0" locked="0" layoutInCell="1" allowOverlap="1">
            <wp:simplePos x="0" y="0"/>
            <wp:positionH relativeFrom="column">
              <wp:posOffset>55245</wp:posOffset>
            </wp:positionH>
            <wp:positionV relativeFrom="paragraph">
              <wp:posOffset>222250</wp:posOffset>
            </wp:positionV>
            <wp:extent cx="4520565" cy="3933825"/>
            <wp:effectExtent l="0" t="0" r="0" b="9525"/>
            <wp:wrapThrough wrapText="bothSides">
              <wp:wrapPolygon>
                <wp:start x="0" y="0"/>
                <wp:lineTo x="0" y="21548"/>
                <wp:lineTo x="21482" y="21548"/>
                <wp:lineTo x="21482"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520565" cy="3933825"/>
                    </a:xfrm>
                    <a:prstGeom prst="rect">
                      <a:avLst/>
                    </a:prstGeom>
                    <a:noFill/>
                    <a:ln>
                      <a:noFill/>
                    </a:ln>
                  </pic:spPr>
                </pic:pic>
              </a:graphicData>
            </a:graphic>
          </wp:anchor>
        </w:drawing>
      </w:r>
    </w:p>
    <w:p w14:paraId="356FC74B">
      <w:pPr>
        <w:pStyle w:val="41"/>
      </w:pPr>
    </w:p>
    <w:p w14:paraId="1C3D4757">
      <w:pPr>
        <w:pStyle w:val="41"/>
      </w:pPr>
      <w:r>
        <mc:AlternateContent>
          <mc:Choice Requires="wps">
            <w:drawing>
              <wp:anchor distT="0" distB="0" distL="114300" distR="114300" simplePos="0" relativeHeight="251660288" behindDoc="0" locked="0" layoutInCell="1" allowOverlap="1">
                <wp:simplePos x="0" y="0"/>
                <wp:positionH relativeFrom="column">
                  <wp:posOffset>214630</wp:posOffset>
                </wp:positionH>
                <wp:positionV relativeFrom="paragraph">
                  <wp:posOffset>-41275</wp:posOffset>
                </wp:positionV>
                <wp:extent cx="7381240" cy="392430"/>
                <wp:effectExtent l="0" t="0" r="0" b="0"/>
                <wp:wrapNone/>
                <wp:docPr id="8" name="WordArt 217"/>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381037" cy="392430"/>
                        </a:xfrm>
                        <a:prstGeom prst="rect">
                          <a:avLst/>
                        </a:prstGeom>
                      </wps:spPr>
                      <wps:txbx>
                        <w:txbxContent>
                          <w:p w14:paraId="1ACF057E">
                            <w:pPr>
                              <w:jc w:val="center"/>
                              <w:rPr>
                                <w:rFonts w:ascii="Impact" w:hAnsi="Impact"/>
                                <w:color w:val="00B050"/>
                                <w:sz w:val="72"/>
                                <w:szCs w:val="72"/>
                                <w14:textOutline w14:w="9525" w14:cap="flat" w14:cmpd="sng" w14:algn="ctr">
                                  <w14:solidFill>
                                    <w14:srgbClr w14:val="5F497A"/>
                                  </w14:solidFill>
                                  <w14:prstDash w14:val="solid"/>
                                  <w14:round/>
                                </w14:textOutline>
                              </w:rPr>
                            </w:pPr>
                            <w:r>
                              <w:rPr>
                                <w:rFonts w:ascii="Impact" w:hAnsi="Impact"/>
                                <w:color w:val="00B050"/>
                                <w:sz w:val="72"/>
                                <w:szCs w:val="72"/>
                                <w14:textOutline w14:w="9525" w14:cap="flat" w14:cmpd="sng" w14:algn="ctr">
                                  <w14:solidFill>
                                    <w14:srgbClr w14:val="5F497A"/>
                                  </w14:solidFill>
                                  <w14:prstDash w14:val="solid"/>
                                  <w14:round/>
                                </w14:textOutline>
                              </w:rPr>
                              <w:t>Ordinario 32º-C  -  S.  Juan de Letrán</w:t>
                            </w:r>
                          </w:p>
                        </w:txbxContent>
                      </wps:txbx>
                      <wps:bodyPr wrap="square" numCol="1" fromWordArt="1">
                        <a:prstTxWarp prst="textSlantUp">
                          <a:avLst>
                            <a:gd name="adj" fmla="val 0"/>
                          </a:avLst>
                        </a:prstTxWarp>
                        <a:spAutoFit/>
                      </wps:bodyPr>
                    </wps:wsp>
                  </a:graphicData>
                </a:graphic>
              </wp:anchor>
            </w:drawing>
          </mc:Choice>
          <mc:Fallback>
            <w:pict>
              <v:shape id="WordArt 217" o:spid="_x0000_s1026" o:spt="202" type="#_x0000_t202" style="position:absolute;left:0pt;margin-left:16.9pt;margin-top:-3.25pt;height:30.9pt;width:581.2pt;z-index:251660288;mso-width-relative:page;mso-height-relative:page;" filled="f" stroked="f" coordsize="21600,21600" o:gfxdata="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K3pvmdcAAAAJAQAADwAAAAAAAAAB&#10;ACAAAAAiAAAAZHJzL2Rvd25yZXYueG1sUEsBAhQAFAAAAAgAh07iQNhnIQoRAgAAJwQAAA4AAAAA&#10;AAAAAQAgAAAAJgEAAGRycy9lMm9Eb2MueG1sUEsFBgAAAAAGAAYAWQEAAKkFAAAAAA==&#10;" adj="0">
                <v:fill on="f" focussize="0,0"/>
                <v:stroke on="f"/>
                <v:imagedata o:title=""/>
                <o:lock v:ext="edit" text="t" aspectratio="f"/>
                <v:textbox style="mso-fit-shape-to-text:t;">
                  <w:txbxContent>
                    <w:p w14:paraId="1ACF057E">
                      <w:pPr>
                        <w:jc w:val="center"/>
                        <w:rPr>
                          <w:rFonts w:ascii="Impact" w:hAnsi="Impact"/>
                          <w:color w:val="00B050"/>
                          <w:sz w:val="72"/>
                          <w:szCs w:val="72"/>
                          <w14:textOutline w14:w="9525" w14:cap="flat" w14:cmpd="sng" w14:algn="ctr">
                            <w14:solidFill>
                              <w14:srgbClr w14:val="5F497A"/>
                            </w14:solidFill>
                            <w14:prstDash w14:val="solid"/>
                            <w14:round/>
                          </w14:textOutline>
                        </w:rPr>
                      </w:pPr>
                      <w:r>
                        <w:rPr>
                          <w:rFonts w:ascii="Impact" w:hAnsi="Impact"/>
                          <w:color w:val="00B050"/>
                          <w:sz w:val="72"/>
                          <w:szCs w:val="72"/>
                          <w14:textOutline w14:w="9525" w14:cap="flat" w14:cmpd="sng" w14:algn="ctr">
                            <w14:solidFill>
                              <w14:srgbClr w14:val="5F497A"/>
                            </w14:solidFill>
                            <w14:prstDash w14:val="solid"/>
                            <w14:round/>
                          </w14:textOutline>
                        </w:rPr>
                        <w:t>Ordinario 32º-C  -  S.  Juan de Letrán</w:t>
                      </w:r>
                    </w:p>
                  </w:txbxContent>
                </v:textbox>
              </v:shape>
            </w:pict>
          </mc:Fallback>
        </mc:AlternateContent>
      </w:r>
    </w:p>
    <w:p w14:paraId="75E685D5">
      <w:pPr>
        <w:pStyle w:val="41"/>
      </w:pPr>
    </w:p>
    <w:p w14:paraId="27A9232F">
      <w:pPr>
        <w:pStyle w:val="41"/>
      </w:pPr>
    </w:p>
    <w:p w14:paraId="46379FC2">
      <w:pPr>
        <w:pStyle w:val="41"/>
      </w:pPr>
      <w:r>
        <mc:AlternateContent>
          <mc:Choice Requires="wps">
            <w:drawing>
              <wp:anchor distT="0" distB="0" distL="114300" distR="114300" simplePos="0" relativeHeight="251662336" behindDoc="1" locked="0" layoutInCell="1" allowOverlap="1">
                <wp:simplePos x="0" y="0"/>
                <wp:positionH relativeFrom="column">
                  <wp:posOffset>5814060</wp:posOffset>
                </wp:positionH>
                <wp:positionV relativeFrom="paragraph">
                  <wp:posOffset>117475</wp:posOffset>
                </wp:positionV>
                <wp:extent cx="4330700" cy="6456680"/>
                <wp:effectExtent l="0" t="0" r="88900" b="96520"/>
                <wp:wrapThrough wrapText="bothSides">
                  <wp:wrapPolygon>
                    <wp:start x="0" y="0"/>
                    <wp:lineTo x="21600" y="0"/>
                    <wp:lineTo x="21600" y="21600"/>
                    <wp:lineTo x="0" y="21600"/>
                  </wp:wrapPolygon>
                </wp:wrapThrough>
                <wp:docPr id="12" name="Text Box 327"/>
                <wp:cNvGraphicFramePr/>
                <a:graphic xmlns:a="http://schemas.openxmlformats.org/drawingml/2006/main">
                  <a:graphicData uri="http://schemas.microsoft.com/office/word/2010/wordprocessingShape">
                    <wps:wsp>
                      <wps:cNvSpPr txBox="1">
                        <a:spLocks noChangeArrowheads="1"/>
                      </wps:cNvSpPr>
                      <wps:spPr bwMode="auto">
                        <a:xfrm>
                          <a:off x="0" y="0"/>
                          <a:ext cx="4330700" cy="6456680"/>
                        </a:xfrm>
                        <a:prstGeom prst="rect">
                          <a:avLst/>
                        </a:prstGeom>
                        <a:solidFill>
                          <a:srgbClr val="FFFFFF"/>
                        </a:solidFill>
                        <a:ln w="3175">
                          <a:solidFill>
                            <a:srgbClr val="92D050"/>
                          </a:solidFill>
                          <a:miter lim="800000"/>
                        </a:ln>
                        <a:effectLst>
                          <a:outerShdw dist="107763" dir="2700000" algn="ctr" rotWithShape="0">
                            <a:srgbClr val="548DD4">
                              <a:alpha val="50000"/>
                            </a:srgbClr>
                          </a:outerShdw>
                        </a:effectLst>
                      </wps:spPr>
                      <wps:txbx>
                        <w:txbxContent>
                          <w:p w14:paraId="5F2C5B11">
                            <w:pPr>
                              <w:pStyle w:val="209"/>
                              <w:spacing w:line="200" w:lineRule="atLeast"/>
                              <w:ind w:left="360" w:hanging="360"/>
                              <w:jc w:val="center"/>
                              <w:rPr>
                                <w:rFonts w:ascii="Impact" w:hAnsi="Impact"/>
                                <w:color w:val="00B050"/>
                                <w:sz w:val="32"/>
                                <w:szCs w:val="32"/>
                              </w:rPr>
                            </w:pPr>
                            <w:bookmarkStart w:id="1" w:name="_Hlk213140555"/>
                            <w:r>
                              <w:rPr>
                                <w:rFonts w:ascii="Impact" w:hAnsi="Impact"/>
                                <w:color w:val="00B050"/>
                                <w:sz w:val="32"/>
                                <w:szCs w:val="32"/>
                              </w:rPr>
                              <w:t>Como Jesús, contundentes con el abuso</w:t>
                            </w:r>
                          </w:p>
                          <w:bookmarkEnd w:id="1"/>
                          <w:p w14:paraId="43AE7EC1">
                            <w:pPr>
                              <w:pStyle w:val="209"/>
                              <w:spacing w:line="200" w:lineRule="atLeast"/>
                              <w:ind w:left="142"/>
                              <w:rPr>
                                <w:rFonts w:ascii="Lucida Sans" w:hAnsi="Lucida Sans"/>
                                <w:b/>
                                <w:color w:val="00B050"/>
                                <w:sz w:val="24"/>
                                <w:szCs w:val="24"/>
                              </w:rPr>
                            </w:pPr>
                            <w:r>
                              <w:rPr>
                                <w:rFonts w:ascii="Lucida Sans" w:hAnsi="Lucida Sans"/>
                                <w:b/>
                                <w:color w:val="00B050"/>
                                <w:sz w:val="24"/>
                                <w:szCs w:val="24"/>
                              </w:rPr>
                              <w:t>1.VER: La diócesis, la catedral, el obispo</w:t>
                            </w:r>
                          </w:p>
                          <w:p w14:paraId="18419B51">
                            <w:pPr>
                              <w:pStyle w:val="209"/>
                              <w:spacing w:line="200" w:lineRule="atLeast"/>
                              <w:ind w:left="284" w:right="-11" w:hanging="142"/>
                              <w:jc w:val="both"/>
                              <w:rPr>
                                <w:bCs/>
                                <w:color w:val="1F497D" w:themeColor="text2"/>
                                <w:sz w:val="20"/>
                                <w:szCs w:val="20"/>
                                <w14:textFill>
                                  <w14:solidFill>
                                    <w14:schemeClr w14:val="tx2"/>
                                  </w14:solidFill>
                                </w14:textFill>
                              </w:rPr>
                            </w:pPr>
                            <w:r>
                              <w:rPr>
                                <w:bCs/>
                                <w:color w:val="1F497D" w:themeColor="text2"/>
                                <w:sz w:val="20"/>
                                <w:szCs w:val="20"/>
                                <w14:textFill>
                                  <w14:solidFill>
                                    <w14:schemeClr w14:val="tx2"/>
                                  </w14:solidFill>
                                </w14:textFill>
                              </w:rPr>
                              <w:t>- Hoy vamos a hablar de nuestra parroquia y del templo parroquial, del obispo y de la catedral, de lo que es una diócesis.</w:t>
                            </w:r>
                          </w:p>
                          <w:p w14:paraId="27F026CD">
                            <w:pPr>
                              <w:pStyle w:val="209"/>
                              <w:spacing w:line="200" w:lineRule="atLeast"/>
                              <w:ind w:left="284" w:right="-11"/>
                              <w:jc w:val="right"/>
                              <w:rPr>
                                <w:rFonts w:ascii="Arial Narrow" w:hAnsi="Arial Narrow" w:eastAsia="Arial Narrow" w:cs="Arial Narrow"/>
                                <w:b/>
                                <w:i/>
                                <w:iCs/>
                                <w:color w:val="00B050"/>
                              </w:rPr>
                            </w:pPr>
                            <w:r>
                              <w:rPr>
                                <w:rFonts w:ascii="Arial Narrow" w:hAnsi="Arial Narrow" w:eastAsia="Arial Narrow" w:cs="Arial Narrow"/>
                                <w:b/>
                                <w:bCs/>
                                <w:i/>
                                <w:iCs/>
                                <w:color w:val="00B050"/>
                                <w:lang/>
                              </w:rPr>
                              <w:t>¿</w:t>
                            </w:r>
                            <w:r>
                              <w:rPr>
                                <w:rFonts w:ascii="Arial Narrow" w:hAnsi="Arial Narrow" w:eastAsia="Arial Narrow" w:cs="Arial Narrow"/>
                                <w:b/>
                                <w:i/>
                                <w:iCs/>
                                <w:color w:val="00B050"/>
                              </w:rPr>
                              <w:t>Cómo se llama vuestra parroquia? ¿Cómo es vuestro templo?</w:t>
                            </w:r>
                          </w:p>
                          <w:p w14:paraId="430D5F0A">
                            <w:pPr>
                              <w:pStyle w:val="209"/>
                              <w:spacing w:after="0" w:line="240" w:lineRule="atLeast"/>
                              <w:ind w:left="284" w:right="-11" w:hanging="142"/>
                              <w:jc w:val="both"/>
                              <w:rPr>
                                <w:rFonts w:ascii="Lucida Sans" w:hAnsi="Lucida Sans"/>
                                <w:b/>
                                <w:color w:val="00B050"/>
                                <w:sz w:val="24"/>
                                <w:szCs w:val="24"/>
                              </w:rPr>
                            </w:pPr>
                            <w:r>
                              <w:rPr>
                                <w:rFonts w:ascii="Lucida Sans" w:hAnsi="Lucida Sans"/>
                                <w:b/>
                                <w:bCs/>
                                <w:color w:val="00B050"/>
                              </w:rPr>
                              <w:t>2</w:t>
                            </w:r>
                            <w:r>
                              <w:rPr>
                                <w:rFonts w:ascii="Lucida Sans" w:hAnsi="Lucida Sans"/>
                                <w:bCs/>
                                <w:color w:val="00B050"/>
                              </w:rPr>
                              <w:t xml:space="preserve">. </w:t>
                            </w:r>
                            <w:r>
                              <w:rPr>
                                <w:rFonts w:ascii="Lucida Sans" w:hAnsi="Lucida Sans"/>
                                <w:b/>
                                <w:color w:val="00B050"/>
                                <w:sz w:val="24"/>
                                <w:szCs w:val="24"/>
                              </w:rPr>
                              <w:t>JUZGAR: Como Jesús, contundentes con el abuso</w:t>
                            </w:r>
                          </w:p>
                          <w:p w14:paraId="7303D0EE">
                            <w:pPr>
                              <w:pStyle w:val="37"/>
                              <w:tabs>
                                <w:tab w:val="left" w:pos="284"/>
                              </w:tabs>
                              <w:spacing w:before="0" w:beforeAutospacing="0" w:after="0" w:afterAutospacing="0" w:line="240" w:lineRule="atLeast"/>
                              <w:ind w:left="284" w:right="-45" w:hanging="142"/>
                              <w:jc w:val="both"/>
                              <w:rPr>
                                <w:rFonts w:ascii="Calibri" w:hAnsi="Calibri" w:cs="Calibri"/>
                                <w:bCs/>
                                <w:i/>
                                <w:iCs/>
                                <w:color w:val="1F497D"/>
                                <w:sz w:val="20"/>
                                <w:szCs w:val="20"/>
                              </w:rPr>
                            </w:pPr>
                            <w:r>
                              <w:rPr>
                                <w:rFonts w:cs="Calibri"/>
                                <w:bCs/>
                                <w:color w:val="1F497D"/>
                                <w:sz w:val="20"/>
                                <w:szCs w:val="20"/>
                                <w:lang/>
                              </w:rPr>
                              <w:t xml:space="preserve">- </w:t>
                            </w:r>
                            <w:r>
                              <w:rPr>
                                <w:rFonts w:ascii="Calibri" w:hAnsi="Calibri" w:cs="Calibri"/>
                                <w:b/>
                                <w:bCs/>
                                <w:color w:val="1F497D"/>
                                <w:sz w:val="20"/>
                                <w:szCs w:val="20"/>
                              </w:rPr>
                              <w:t xml:space="preserve">Hoy la Iglesia celebra la fiesta de la dedicación de la Basílica </w:t>
                            </w:r>
                            <w:r>
                              <w:rPr>
                                <w:rFonts w:ascii="Calibri" w:hAnsi="Calibri" w:cs="Calibri"/>
                                <w:b/>
                                <w:color w:val="1F497D"/>
                                <w:sz w:val="20"/>
                                <w:szCs w:val="20"/>
                              </w:rPr>
                              <w:t>de Letrán</w:t>
                            </w:r>
                            <w:r>
                              <w:rPr>
                                <w:rFonts w:ascii="Calibri" w:hAnsi="Calibri" w:cs="Calibri"/>
                                <w:bCs/>
                                <w:color w:val="1F497D"/>
                                <w:sz w:val="20"/>
                                <w:szCs w:val="20"/>
                              </w:rPr>
                              <w:t xml:space="preserve"> de Roma, la primera catedral de la Iglesia. Es la sede del obispo de Roma, hoy del Papa León. En el evangelio de este domingo, Jesús se enfada con los que convirtieron el templo de Jerusalén en un mercado y les dice: </w:t>
                            </w:r>
                            <w:r>
                              <w:rPr>
                                <w:rFonts w:ascii="Calibri" w:hAnsi="Calibri" w:cs="Calibri"/>
                                <w:b/>
                                <w:i/>
                                <w:color w:val="1F497D"/>
                                <w:sz w:val="20"/>
                                <w:szCs w:val="20"/>
                              </w:rPr>
                              <w:t xml:space="preserve">“quitad eso de ahí, </w:t>
                            </w:r>
                            <w:r>
                              <w:rPr>
                                <w:rFonts w:ascii="Calibri" w:hAnsi="Calibri" w:cs="Calibri"/>
                                <w:b/>
                                <w:bCs/>
                                <w:i/>
                                <w:iCs/>
                                <w:color w:val="1F497D"/>
                                <w:sz w:val="20"/>
                                <w:szCs w:val="20"/>
                              </w:rPr>
                              <w:t xml:space="preserve">no convirtáis en un mercado la casa de mi Padre”. </w:t>
                            </w:r>
                            <w:r>
                              <w:rPr>
                                <w:rFonts w:ascii="Calibri" w:hAnsi="Calibri" w:cs="Calibri"/>
                                <w:bCs/>
                                <w:i/>
                                <w:iCs/>
                                <w:color w:val="1F497D"/>
                                <w:sz w:val="20"/>
                                <w:szCs w:val="20"/>
                              </w:rPr>
                              <w:t xml:space="preserve"> </w:t>
                            </w:r>
                          </w:p>
                          <w:p w14:paraId="2C3B05A5">
                            <w:pPr>
                              <w:ind w:left="284" w:right="-51" w:hanging="142"/>
                              <w:jc w:val="center"/>
                              <w:rPr>
                                <w:rFonts w:asciiTheme="minorHAnsi" w:hAnsiTheme="minorHAnsi" w:cstheme="minorHAnsi"/>
                                <w:color w:val="1F497D" w:themeColor="text2"/>
                                <w:sz w:val="16"/>
                                <w:szCs w:val="16"/>
                                <w14:textFill>
                                  <w14:solidFill>
                                    <w14:schemeClr w14:val="tx2"/>
                                  </w14:solidFill>
                                </w14:textFill>
                              </w:rPr>
                            </w:pPr>
                            <w:r>
                              <w:rPr>
                                <w:rFonts w:asciiTheme="minorHAnsi" w:hAnsiTheme="minorHAnsi" w:cstheme="minorHAnsi"/>
                                <w:color w:val="1F497D" w:themeColor="text2"/>
                                <w:sz w:val="16"/>
                                <w:szCs w:val="16"/>
                                <w14:textFill>
                                  <w14:solidFill>
                                    <w14:schemeClr w14:val="tx2"/>
                                  </w14:solidFill>
                                </w14:textFill>
                              </w:rPr>
                              <w:t xml:space="preserve">Juan 2,13-25, Fundación Ramón Pané, película: </w:t>
                            </w:r>
                            <w:r>
                              <w:fldChar w:fldCharType="begin"/>
                            </w:r>
                            <w:r>
                              <w:instrText xml:space="preserve"> HYPERLINK "https://youtu.be/wCzuBQHLiug" </w:instrText>
                            </w:r>
                            <w:r>
                              <w:fldChar w:fldCharType="separate"/>
                            </w:r>
                            <w:r>
                              <w:rPr>
                                <w:rStyle w:val="16"/>
                                <w:rFonts w:asciiTheme="minorHAnsi" w:hAnsiTheme="minorHAnsi" w:cstheme="minorHAnsi"/>
                                <w:sz w:val="16"/>
                                <w:szCs w:val="16"/>
                              </w:rPr>
                              <w:t>https://youtu.be/wCzuBQHLiug</w:t>
                            </w:r>
                            <w:r>
                              <w:rPr>
                                <w:rStyle w:val="16"/>
                                <w:rFonts w:asciiTheme="minorHAnsi" w:hAnsiTheme="minorHAnsi" w:cstheme="minorHAnsi"/>
                                <w:sz w:val="16"/>
                                <w:szCs w:val="16"/>
                              </w:rPr>
                              <w:fldChar w:fldCharType="end"/>
                            </w:r>
                          </w:p>
                          <w:p w14:paraId="028D49B8">
                            <w:pPr>
                              <w:ind w:left="284" w:right="-51" w:hanging="142"/>
                              <w:jc w:val="both"/>
                              <w:rPr>
                                <w:rFonts w:ascii="Calibri" w:hAnsi="Calibri" w:cs="Calibri"/>
                                <w:b/>
                                <w:bCs/>
                                <w:color w:val="1F497D" w:themeColor="text2"/>
                                <w:sz w:val="22"/>
                                <w:szCs w:val="22"/>
                                <w:u w:val="single"/>
                                <w14:textFill>
                                  <w14:solidFill>
                                    <w14:schemeClr w14:val="tx2"/>
                                  </w14:solidFill>
                                </w14:textFill>
                              </w:rPr>
                            </w:pPr>
                            <w:r>
                              <w:rPr>
                                <w:rFonts w:ascii="Calibri" w:hAnsi="Calibri" w:cs="Calibri"/>
                                <w:b/>
                                <w:bCs/>
                                <w:color w:val="1F497D" w:themeColor="text2"/>
                                <w:sz w:val="22"/>
                                <w:szCs w:val="22"/>
                                <w:u w:val="single"/>
                                <w14:textFill>
                                  <w14:solidFill>
                                    <w14:schemeClr w14:val="tx2"/>
                                  </w14:solidFill>
                                </w14:textFill>
                              </w:rPr>
                              <w:t>¿QUÉ NOS QUIERE DECIR?</w:t>
                            </w:r>
                          </w:p>
                          <w:p w14:paraId="0151D2D1">
                            <w:pPr>
                              <w:spacing w:line="240" w:lineRule="atLeast"/>
                              <w:ind w:left="284" w:right="-51" w:hanging="142"/>
                              <w:jc w:val="both"/>
                              <w:rPr>
                                <w:rFonts w:ascii="Calibri" w:hAnsi="Calibri" w:cs="Calibri"/>
                                <w:bCs/>
                                <w:color w:val="1F497D" w:themeColor="text2"/>
                                <w:sz w:val="20"/>
                                <w:szCs w:val="20"/>
                                <w14:textFill>
                                  <w14:solidFill>
                                    <w14:schemeClr w14:val="tx2"/>
                                  </w14:solidFill>
                                </w14:textFill>
                              </w:rPr>
                            </w:pPr>
                            <w:r>
                              <w:rPr>
                                <w:rFonts w:ascii="Calibri" w:hAnsi="Calibri" w:cs="Calibri"/>
                                <w:b/>
                                <w:color w:val="1F497D" w:themeColor="text2"/>
                                <w:sz w:val="20"/>
                                <w:szCs w:val="20"/>
                                <w14:textFill>
                                  <w14:solidFill>
                                    <w14:schemeClr w14:val="tx2"/>
                                  </w14:solidFill>
                                </w14:textFill>
                              </w:rPr>
                              <w:t xml:space="preserve">- Los que vivimos en un barrio/pueblo, formamos una parroquia o Unidad de Pastoral. El centro de la parroquia es el “TEMPLO” parroquial, </w:t>
                            </w:r>
                            <w:r>
                              <w:rPr>
                                <w:rFonts w:ascii="Calibri" w:hAnsi="Calibri" w:cs="Calibri"/>
                                <w:bCs/>
                                <w:color w:val="1F497D" w:themeColor="text2"/>
                                <w:sz w:val="20"/>
                                <w:szCs w:val="20"/>
                                <w14:textFill>
                                  <w14:solidFill>
                                    <w14:schemeClr w14:val="tx2"/>
                                  </w14:solidFill>
                                </w14:textFill>
                              </w:rPr>
                              <w:t>una casa de piedra donde nos reunimos los domingos.</w:t>
                            </w:r>
                            <w:r>
                              <w:rPr>
                                <w:rFonts w:ascii="Calibri" w:hAnsi="Calibri" w:cs="Calibri"/>
                                <w:b/>
                                <w:color w:val="1F497D" w:themeColor="text2"/>
                                <w:sz w:val="20"/>
                                <w:szCs w:val="20"/>
                                <w14:textFill>
                                  <w14:solidFill>
                                    <w14:schemeClr w14:val="tx2"/>
                                  </w14:solidFill>
                                </w14:textFill>
                              </w:rPr>
                              <w:t xml:space="preserve"> </w:t>
                            </w:r>
                            <w:r>
                              <w:rPr>
                                <w:rFonts w:ascii="Calibri" w:hAnsi="Calibri" w:cs="Calibri"/>
                                <w:bCs/>
                                <w:color w:val="1F497D" w:themeColor="text2"/>
                                <w:sz w:val="20"/>
                                <w:szCs w:val="20"/>
                                <w14:textFill>
                                  <w14:solidFill>
                                    <w14:schemeClr w14:val="tx2"/>
                                  </w14:solidFill>
                                </w14:textFill>
                              </w:rPr>
                              <w:t xml:space="preserve">El templo no puede ser un mercado, no está hecho para vender </w:t>
                            </w:r>
                            <w:r>
                              <w:rPr>
                                <w:rFonts w:ascii="Calibri" w:hAnsi="Calibri" w:cs="Calibri"/>
                                <w:b/>
                                <w:color w:val="1F497D" w:themeColor="text2"/>
                                <w:sz w:val="20"/>
                                <w:szCs w:val="20"/>
                                <w14:textFill>
                                  <w14:solidFill>
                                    <w14:schemeClr w14:val="tx2"/>
                                  </w14:solidFill>
                                </w14:textFill>
                              </w:rPr>
                              <w:t>sino para rezar, es un “santuario”</w:t>
                            </w:r>
                            <w:r>
                              <w:rPr>
                                <w:rFonts w:ascii="Calibri" w:hAnsi="Calibri" w:cs="Calibri"/>
                                <w:bCs/>
                                <w:color w:val="1F497D" w:themeColor="text2"/>
                                <w:sz w:val="20"/>
                                <w:szCs w:val="20"/>
                                <w14:textFill>
                                  <w14:solidFill>
                                    <w14:schemeClr w14:val="tx2"/>
                                  </w14:solidFill>
                                </w14:textFill>
                              </w:rPr>
                              <w:t>, un lugar de encuentro con Dios. Como dice Fano en el dibujo, Jesús quiere expulsar de nuestros templos, de nuestra religión, todo lo que sea odio, mal, abusos, injusticia y muerte. Cuidemos la misa del domingo, el respeto, el silencio, la participación, el encuentro con Jesús. Trata de ser santuario donde vive Dios.</w:t>
                            </w:r>
                          </w:p>
                          <w:p w14:paraId="45C1CACB">
                            <w:pPr>
                              <w:spacing w:line="240" w:lineRule="atLeast"/>
                              <w:ind w:left="284" w:right="-51" w:hanging="142"/>
                              <w:jc w:val="both"/>
                              <w:rPr>
                                <w:rFonts w:ascii="Calibri" w:hAnsi="Calibri" w:cs="Calibri"/>
                                <w:bCs/>
                                <w:color w:val="1F497D" w:themeColor="text2"/>
                                <w:sz w:val="20"/>
                                <w:szCs w:val="20"/>
                                <w14:textFill>
                                  <w14:solidFill>
                                    <w14:schemeClr w14:val="tx2"/>
                                  </w14:solidFill>
                                </w14:textFill>
                              </w:rPr>
                            </w:pPr>
                            <w:r>
                              <w:rPr>
                                <w:rFonts w:ascii="Calibri" w:hAnsi="Calibri" w:cs="Calibri"/>
                                <w:b/>
                                <w:color w:val="1F497D" w:themeColor="text2"/>
                                <w:sz w:val="20"/>
                                <w:szCs w:val="20"/>
                                <w14:textFill>
                                  <w14:solidFill>
                                    <w14:schemeClr w14:val="tx2"/>
                                  </w14:solidFill>
                                </w14:textFill>
                              </w:rPr>
                              <w:t xml:space="preserve">- Cada persona es templo, algo que respetar, </w:t>
                            </w:r>
                            <w:r>
                              <w:rPr>
                                <w:rFonts w:ascii="Calibri" w:hAnsi="Calibri" w:cs="Calibri"/>
                                <w:bCs/>
                                <w:color w:val="1F497D" w:themeColor="text2"/>
                                <w:sz w:val="20"/>
                                <w:szCs w:val="20"/>
                                <w14:textFill>
                                  <w14:solidFill>
                                    <w14:schemeClr w14:val="tx2"/>
                                  </w14:solidFill>
                                </w14:textFill>
                              </w:rPr>
                              <w:t>porque es “</w:t>
                            </w:r>
                            <w:r>
                              <w:rPr>
                                <w:rFonts w:ascii="Calibri" w:hAnsi="Calibri" w:cs="Calibri"/>
                                <w:b/>
                                <w:color w:val="1F497D" w:themeColor="text2"/>
                                <w:sz w:val="20"/>
                                <w:szCs w:val="20"/>
                                <w14:textFill>
                                  <w14:solidFill>
                                    <w14:schemeClr w14:val="tx2"/>
                                  </w14:solidFill>
                                </w14:textFill>
                              </w:rPr>
                              <w:t>TEMPLO DE DIOS</w:t>
                            </w:r>
                            <w:r>
                              <w:rPr>
                                <w:rFonts w:ascii="Calibri" w:hAnsi="Calibri" w:cs="Calibri"/>
                                <w:bCs/>
                                <w:color w:val="1F497D" w:themeColor="text2"/>
                                <w:sz w:val="20"/>
                                <w:szCs w:val="20"/>
                                <w14:textFill>
                                  <w14:solidFill>
                                    <w14:schemeClr w14:val="tx2"/>
                                  </w14:solidFill>
                                </w14:textFill>
                              </w:rPr>
                              <w:t>”, hijo o hija suyo.</w:t>
                            </w:r>
                            <w:r>
                              <w:rPr>
                                <w:rFonts w:ascii="Calibri" w:hAnsi="Calibri" w:cs="Calibri"/>
                                <w:b/>
                                <w:color w:val="1F497D" w:themeColor="text2"/>
                                <w:sz w:val="20"/>
                                <w:szCs w:val="20"/>
                                <w14:textFill>
                                  <w14:solidFill>
                                    <w14:schemeClr w14:val="tx2"/>
                                  </w14:solidFill>
                                </w14:textFill>
                              </w:rPr>
                              <w:t xml:space="preserve">  </w:t>
                            </w:r>
                            <w:r>
                              <w:rPr>
                                <w:rFonts w:ascii="Calibri" w:hAnsi="Calibri" w:cs="Calibri"/>
                                <w:bCs/>
                                <w:color w:val="1F497D" w:themeColor="text2"/>
                                <w:sz w:val="20"/>
                                <w:szCs w:val="20"/>
                                <w14:textFill>
                                  <w14:solidFill>
                                    <w14:schemeClr w14:val="tx2"/>
                                  </w14:solidFill>
                                </w14:textFill>
                              </w:rPr>
                              <w:t xml:space="preserve">Ojo con el abuso, el bullying… </w:t>
                            </w:r>
                          </w:p>
                          <w:p w14:paraId="3B114D88">
                            <w:pPr>
                              <w:spacing w:line="240" w:lineRule="atLeast"/>
                              <w:ind w:left="284" w:right="-51" w:hanging="142"/>
                              <w:jc w:val="both"/>
                              <w:rPr>
                                <w:rFonts w:ascii="Calibri" w:hAnsi="Calibri" w:cs="Calibri"/>
                                <w:bCs/>
                                <w:color w:val="1F497D" w:themeColor="text2"/>
                                <w:sz w:val="20"/>
                                <w:szCs w:val="20"/>
                                <w14:textFill>
                                  <w14:solidFill>
                                    <w14:schemeClr w14:val="tx2"/>
                                  </w14:solidFill>
                                </w14:textFill>
                              </w:rPr>
                            </w:pPr>
                            <w:r>
                              <w:rPr>
                                <w:rFonts w:ascii="Calibri" w:hAnsi="Calibri" w:cs="Calibri"/>
                                <w:b/>
                                <w:color w:val="1F497D" w:themeColor="text2"/>
                                <w:sz w:val="20"/>
                                <w:szCs w:val="20"/>
                                <w14:textFill>
                                  <w14:solidFill>
                                    <w14:schemeClr w14:val="tx2"/>
                                  </w14:solidFill>
                                </w14:textFill>
                              </w:rPr>
                              <w:t>- Jesús quiere que nuestras parroquias sean “IGLESIAS”, “comunidades” evangelizadoras</w:t>
                            </w:r>
                            <w:r>
                              <w:rPr>
                                <w:rFonts w:ascii="Calibri" w:hAnsi="Calibri" w:cs="Calibri"/>
                                <w:bCs/>
                                <w:color w:val="1F497D" w:themeColor="text2"/>
                                <w:sz w:val="20"/>
                                <w:szCs w:val="20"/>
                                <w14:textFill>
                                  <w14:solidFill>
                                    <w14:schemeClr w14:val="tx2"/>
                                  </w14:solidFill>
                                </w14:textFill>
                              </w:rPr>
                              <w:t xml:space="preserve">, donde Jesús es el centro y no falte el calor del amor, la justicia, la verdad, y el bien. En esas comunidades evangelizamos, conocemos más a Jesús (catequesis), oramos y celebramos la fe (liturgia), compartimos con los más necesitados (Caritas y construcción del Reino). </w:t>
                            </w:r>
                          </w:p>
                          <w:p w14:paraId="7D75D74D">
                            <w:pPr>
                              <w:spacing w:line="240" w:lineRule="atLeast"/>
                              <w:ind w:left="284" w:right="-51" w:hanging="142"/>
                              <w:jc w:val="both"/>
                              <w:rPr>
                                <w:rFonts w:ascii="Arial Narrow" w:hAnsi="Arial Narrow"/>
                                <w:b/>
                                <w:bCs/>
                                <w:i/>
                                <w:color w:val="00B050"/>
                                <w:sz w:val="22"/>
                                <w:szCs w:val="22"/>
                                <w:lang/>
                              </w:rPr>
                            </w:pPr>
                            <w:r>
                              <w:rPr>
                                <w:rFonts w:ascii="Calibri" w:hAnsi="Calibri" w:cs="Calibri"/>
                                <w:bCs/>
                                <w:color w:val="1F497D" w:themeColor="text2"/>
                                <w:sz w:val="20"/>
                                <w:szCs w:val="20"/>
                                <w14:textFill>
                                  <w14:solidFill>
                                    <w14:schemeClr w14:val="tx2"/>
                                  </w14:solidFill>
                                </w14:textFill>
                              </w:rPr>
                              <w:t xml:space="preserve">- Hoy celebramos </w:t>
                            </w:r>
                            <w:r>
                              <w:rPr>
                                <w:rFonts w:ascii="Calibri" w:hAnsi="Calibri" w:cs="Calibri"/>
                                <w:b/>
                                <w:color w:val="1F497D" w:themeColor="text2"/>
                                <w:sz w:val="20"/>
                                <w:szCs w:val="20"/>
                                <w14:textFill>
                                  <w14:solidFill>
                                    <w14:schemeClr w14:val="tx2"/>
                                  </w14:solidFill>
                                </w14:textFill>
                              </w:rPr>
                              <w:t>la IGLESIA DIOCESANA</w:t>
                            </w:r>
                            <w:r>
                              <w:rPr>
                                <w:rFonts w:ascii="Calibri" w:hAnsi="Calibri" w:cs="Calibri"/>
                                <w:bCs/>
                                <w:color w:val="1F497D" w:themeColor="text2"/>
                                <w:sz w:val="20"/>
                                <w:szCs w:val="20"/>
                                <w14:textFill>
                                  <w14:solidFill>
                                    <w14:schemeClr w14:val="tx2"/>
                                  </w14:solidFill>
                                </w14:textFill>
                              </w:rPr>
                              <w:t>: las parroquias forman la diócesis, con el obispo al frente. Una llamada a “</w:t>
                            </w:r>
                            <w:r>
                              <w:rPr>
                                <w:rFonts w:ascii="Calibri" w:hAnsi="Calibri" w:cs="Calibri"/>
                                <w:b/>
                                <w:color w:val="1F497D" w:themeColor="text2"/>
                                <w:sz w:val="20"/>
                                <w:szCs w:val="20"/>
                                <w14:textFill>
                                  <w14:solidFill>
                                    <w14:schemeClr w14:val="tx2"/>
                                  </w14:solidFill>
                                </w14:textFill>
                              </w:rPr>
                              <w:t>ser iglesia</w:t>
                            </w:r>
                            <w:r>
                              <w:rPr>
                                <w:rFonts w:ascii="Calibri" w:hAnsi="Calibri" w:cs="Calibri"/>
                                <w:bCs/>
                                <w:color w:val="1F497D" w:themeColor="text2"/>
                                <w:sz w:val="20"/>
                                <w:szCs w:val="20"/>
                                <w14:textFill>
                                  <w14:solidFill>
                                    <w14:schemeClr w14:val="tx2"/>
                                  </w14:solidFill>
                                </w14:textFill>
                              </w:rPr>
                              <w:t xml:space="preserve">”, “piedras vivas”, colaborando, poniendo nuestras cualidades (o “carismas”) al servicio de los otros, caminando juntos y en la misma dirección, en sinodalidad y comunión, siendo “santos”. </w:t>
                            </w:r>
                            <w:r>
                              <w:rPr>
                                <w:rFonts w:ascii="Arial Narrow" w:hAnsi="Arial Narrow"/>
                                <w:b/>
                                <w:bCs/>
                                <w:i/>
                                <w:color w:val="00B050"/>
                                <w:sz w:val="22"/>
                                <w:szCs w:val="22"/>
                                <w:lang/>
                              </w:rPr>
                              <w:t xml:space="preserve">¿Te sientes parroquia, diócesis, iglesia? ¿Qué haces tú en ella? </w:t>
                            </w:r>
                          </w:p>
                          <w:p w14:paraId="02A076C1">
                            <w:pPr>
                              <w:ind w:left="284" w:right="-62"/>
                              <w:jc w:val="center"/>
                              <w:rPr>
                                <w:bCs/>
                                <w:color w:val="1F497D"/>
                                <w:sz w:val="18"/>
                                <w:szCs w:val="18"/>
                                <w:lang/>
                              </w:rPr>
                            </w:pPr>
                            <w:r>
                              <w:rPr>
                                <w:rFonts w:asciiTheme="minorHAnsi" w:hAnsiTheme="minorHAnsi" w:cstheme="minorHAnsi"/>
                                <w:color w:val="1F497D" w:themeColor="text2"/>
                                <w:sz w:val="16"/>
                                <w:szCs w:val="16"/>
                                <w14:textFill>
                                  <w14:solidFill>
                                    <w14:schemeClr w14:val="tx2"/>
                                  </w14:solidFill>
                                </w14:textFill>
                              </w:rPr>
                              <w:t xml:space="preserve">Alex Navarro Mullet: Cosas de Dios, Explicación para niños: https://youtu.be/pDFjtnX_OAo </w:t>
                            </w:r>
                            <w:r>
                              <w:rPr>
                                <w:rFonts w:ascii="Lucida Sans" w:hAnsi="Lucida Sans"/>
                                <w:b/>
                                <w:color w:val="00B050"/>
                              </w:rPr>
                              <w:t>ACTUAR: Ora con humildad y confianza</w:t>
                            </w:r>
                          </w:p>
                          <w:p w14:paraId="60F86D54">
                            <w:pPr>
                              <w:pStyle w:val="37"/>
                              <w:spacing w:before="0" w:beforeAutospacing="0" w:after="0" w:afterAutospacing="0" w:line="240" w:lineRule="atLeast"/>
                              <w:ind w:left="284" w:hanging="142"/>
                              <w:jc w:val="both"/>
                              <w:rPr>
                                <w:rFonts w:asciiTheme="minorHAnsi" w:hAnsiTheme="minorHAnsi" w:cstheme="minorHAnsi"/>
                                <w:bCs/>
                                <w:color w:val="1F497D" w:themeColor="text2"/>
                                <w:sz w:val="20"/>
                                <w:szCs w:val="20"/>
                                <w:lang/>
                                <w14:textFill>
                                  <w14:solidFill>
                                    <w14:schemeClr w14:val="tx2"/>
                                  </w14:solidFill>
                                </w14:textFill>
                              </w:rPr>
                            </w:pPr>
                            <w:r>
                              <w:rPr>
                                <w:rFonts w:asciiTheme="minorHAnsi" w:hAnsiTheme="minorHAnsi" w:cstheme="minorHAnsi"/>
                                <w:bCs/>
                                <w:color w:val="1F497D" w:themeColor="text2"/>
                                <w:sz w:val="20"/>
                                <w:szCs w:val="20"/>
                                <w:lang/>
                                <w14:textFill>
                                  <w14:solidFill>
                                    <w14:schemeClr w14:val="tx2"/>
                                  </w14:solidFill>
                                </w14:textFill>
                              </w:rPr>
                              <w:t>- Conoce tu parroquia, el retablo del templo, las personas que colaboran, las actividades pastorales. Participa el domingo y colabora en el canto, lecturas. Descubre lo que se hace en Cáritas, con los jóvenes, etc.</w:t>
                            </w:r>
                          </w:p>
                          <w:p w14:paraId="1ECC7F58">
                            <w:pPr>
                              <w:pStyle w:val="37"/>
                              <w:spacing w:before="0" w:beforeAutospacing="0" w:after="0" w:afterAutospacing="0" w:line="240" w:lineRule="atLeast"/>
                              <w:ind w:left="284" w:hanging="142"/>
                              <w:jc w:val="center"/>
                              <w:rPr>
                                <w:rFonts w:asciiTheme="minorHAnsi" w:hAnsiTheme="minorHAnsi" w:cstheme="minorHAnsi"/>
                                <w:color w:val="1F497D" w:themeColor="text2"/>
                                <w:sz w:val="16"/>
                                <w:szCs w:val="16"/>
                                <w14:textFill>
                                  <w14:solidFill>
                                    <w14:schemeClr w14:val="tx2"/>
                                  </w14:solidFill>
                                </w14:textFill>
                              </w:rPr>
                            </w:pPr>
                            <w:r>
                              <w:rPr>
                                <w:rFonts w:asciiTheme="minorHAnsi" w:hAnsiTheme="minorHAnsi" w:cstheme="minorHAnsi"/>
                                <w:color w:val="1F497D" w:themeColor="text2"/>
                                <w:sz w:val="16"/>
                                <w:szCs w:val="16"/>
                                <w14:textFill>
                                  <w14:solidFill>
                                    <w14:schemeClr w14:val="tx2"/>
                                  </w14:solidFill>
                                </w14:textFill>
                              </w:rPr>
                              <w:t xml:space="preserve">El alzar de mis manos, Señor, Palazón, canto: </w:t>
                            </w:r>
                            <w:r>
                              <w:fldChar w:fldCharType="begin"/>
                            </w:r>
                            <w:r>
                              <w:instrText xml:space="preserve"> HYPERLINK "https://youtu.be/fHLr3WXywWY" </w:instrText>
                            </w:r>
                            <w:r>
                              <w:fldChar w:fldCharType="separate"/>
                            </w:r>
                            <w:r>
                              <w:rPr>
                                <w:rStyle w:val="16"/>
                                <w:rFonts w:asciiTheme="minorHAnsi" w:hAnsiTheme="minorHAnsi" w:cstheme="minorHAnsi"/>
                                <w:color w:val="1F497D" w:themeColor="text2"/>
                                <w:sz w:val="16"/>
                                <w:szCs w:val="16"/>
                                <w14:textFill>
                                  <w14:solidFill>
                                    <w14:schemeClr w14:val="tx2"/>
                                  </w14:solidFill>
                                </w14:textFill>
                              </w:rPr>
                              <w:t>https://youtu.be/fHLr3WXywWY</w:t>
                            </w:r>
                            <w:r>
                              <w:rPr>
                                <w:rStyle w:val="16"/>
                                <w:rFonts w:asciiTheme="minorHAnsi" w:hAnsiTheme="minorHAnsi" w:cstheme="minorHAnsi"/>
                                <w:color w:val="1F497D" w:themeColor="text2"/>
                                <w:sz w:val="16"/>
                                <w:szCs w:val="16"/>
                                <w14:textFill>
                                  <w14:solidFill>
                                    <w14:schemeClr w14:val="tx2"/>
                                  </w14:solidFill>
                                </w14:textFill>
                              </w:rPr>
                              <w:fldChar w:fldCharType="end"/>
                            </w:r>
                          </w:p>
                          <w:p w14:paraId="255111AA">
                            <w:pPr>
                              <w:pStyle w:val="37"/>
                              <w:spacing w:before="0" w:beforeAutospacing="0" w:after="0" w:afterAutospacing="0" w:line="240" w:lineRule="atLeast"/>
                              <w:ind w:left="284" w:hanging="142"/>
                              <w:jc w:val="right"/>
                              <w:rPr>
                                <w:rFonts w:ascii="Calibri" w:hAnsi="Calibri"/>
                                <w:bCs/>
                                <w:color w:val="1F497D"/>
                                <w:sz w:val="20"/>
                                <w:szCs w:val="20"/>
                              </w:rPr>
                            </w:pPr>
                            <w:r>
                              <w:rPr>
                                <w:rFonts w:ascii="Arial Narrow" w:hAnsi="Arial Narrow"/>
                                <w:b/>
                                <w:bCs/>
                                <w:i/>
                                <w:color w:val="00B050"/>
                                <w:sz w:val="22"/>
                                <w:szCs w:val="22"/>
                                <w:lang/>
                              </w:rPr>
                              <w:t>¿Qué vamos a hacer?</w:t>
                            </w:r>
                          </w:p>
                          <w:p w14:paraId="263E18CE">
                            <w:pPr>
                              <w:pStyle w:val="37"/>
                              <w:spacing w:before="0" w:beforeAutospacing="0" w:after="0" w:afterAutospacing="0" w:line="240" w:lineRule="atLeast"/>
                              <w:ind w:left="284" w:hanging="142"/>
                              <w:jc w:val="both"/>
                              <w:rPr>
                                <w:rFonts w:ascii="Calibri" w:hAnsi="Calibri"/>
                                <w:bCs/>
                                <w:color w:val="1F497D"/>
                                <w:sz w:val="20"/>
                                <w:szCs w:val="20"/>
                              </w:rPr>
                            </w:pPr>
                          </w:p>
                          <w:p w14:paraId="374A5567">
                            <w:pPr>
                              <w:pStyle w:val="37"/>
                              <w:spacing w:before="0" w:beforeAutospacing="0" w:after="0" w:afterAutospacing="0" w:line="240" w:lineRule="atLeast"/>
                              <w:ind w:left="284" w:hanging="142"/>
                              <w:jc w:val="both"/>
                              <w:rPr>
                                <w:rFonts w:ascii="Calibri" w:hAnsi="Calibri"/>
                                <w:bCs/>
                                <w:color w:val="1F497D"/>
                                <w:sz w:val="20"/>
                                <w:szCs w:val="20"/>
                              </w:rPr>
                            </w:pPr>
                          </w:p>
                          <w:p w14:paraId="39BB1D98">
                            <w:pPr>
                              <w:pStyle w:val="37"/>
                              <w:spacing w:before="0" w:beforeAutospacing="0" w:after="0" w:afterAutospacing="0" w:line="240" w:lineRule="atLeast"/>
                              <w:ind w:left="284" w:hanging="142"/>
                              <w:jc w:val="both"/>
                              <w:rPr>
                                <w:rFonts w:ascii="Calibri" w:hAnsi="Calibri"/>
                                <w:bCs/>
                                <w:color w:val="1F497D"/>
                                <w:sz w:val="20"/>
                                <w:szCs w:val="20"/>
                              </w:rPr>
                            </w:pPr>
                          </w:p>
                          <w:p w14:paraId="5A6B2D81">
                            <w:pPr>
                              <w:pStyle w:val="37"/>
                              <w:spacing w:before="0" w:beforeAutospacing="0" w:after="0" w:afterAutospacing="0" w:line="240" w:lineRule="atLeast"/>
                              <w:ind w:left="284" w:hanging="142"/>
                              <w:jc w:val="both"/>
                              <w:rPr>
                                <w:rFonts w:ascii="Calibri" w:hAnsi="Calibri"/>
                                <w:bCs/>
                                <w:color w:val="1F497D"/>
                                <w:sz w:val="20"/>
                                <w:szCs w:val="20"/>
                              </w:rPr>
                            </w:pPr>
                          </w:p>
                          <w:p w14:paraId="5CBD8D2C">
                            <w:pPr>
                              <w:pStyle w:val="37"/>
                              <w:spacing w:before="0" w:beforeAutospacing="0" w:after="0" w:afterAutospacing="0" w:line="240" w:lineRule="atLeast"/>
                              <w:ind w:left="284" w:hanging="142"/>
                              <w:jc w:val="both"/>
                              <w:rPr>
                                <w:rFonts w:ascii="Calibri" w:hAnsi="Calibri"/>
                                <w:bCs/>
                                <w:color w:val="1F497D"/>
                                <w:sz w:val="20"/>
                                <w:szCs w:val="20"/>
                              </w:rPr>
                            </w:pPr>
                          </w:p>
                          <w:p w14:paraId="6EDDAC9F">
                            <w:pPr>
                              <w:pStyle w:val="37"/>
                              <w:spacing w:before="0" w:beforeAutospacing="0" w:after="0" w:afterAutospacing="0" w:line="240" w:lineRule="atLeast"/>
                              <w:ind w:left="284" w:hanging="142"/>
                              <w:jc w:val="both"/>
                              <w:rPr>
                                <w:rFonts w:ascii="Calibri" w:hAnsi="Calibri"/>
                                <w:bCs/>
                                <w:color w:val="1F497D"/>
                                <w:sz w:val="20"/>
                                <w:szCs w:val="20"/>
                              </w:rPr>
                            </w:pPr>
                          </w:p>
                          <w:p w14:paraId="49342F38">
                            <w:pPr>
                              <w:pStyle w:val="37"/>
                              <w:spacing w:before="0" w:beforeAutospacing="0" w:after="0" w:afterAutospacing="0" w:line="240" w:lineRule="atLeast"/>
                              <w:ind w:left="284" w:hanging="142"/>
                              <w:jc w:val="both"/>
                              <w:rPr>
                                <w:rFonts w:ascii="Calibri" w:hAnsi="Calibri"/>
                                <w:bCs/>
                                <w:color w:val="1F497D"/>
                                <w:sz w:val="20"/>
                                <w:szCs w:val="20"/>
                              </w:rPr>
                            </w:pPr>
                          </w:p>
                          <w:p w14:paraId="72046111">
                            <w:pPr>
                              <w:pStyle w:val="37"/>
                              <w:spacing w:before="0" w:beforeAutospacing="0" w:after="0" w:afterAutospacing="0" w:line="240" w:lineRule="atLeast"/>
                              <w:ind w:left="284" w:hanging="142"/>
                              <w:jc w:val="both"/>
                              <w:rPr>
                                <w:rFonts w:ascii="Calibri" w:hAnsi="Calibri"/>
                                <w:bCs/>
                                <w:color w:val="1F497D"/>
                                <w:sz w:val="20"/>
                                <w:szCs w:val="20"/>
                              </w:rPr>
                            </w:pPr>
                          </w:p>
                          <w:p w14:paraId="2D0CAE55">
                            <w:pPr>
                              <w:pStyle w:val="37"/>
                              <w:spacing w:before="0" w:beforeAutospacing="0" w:after="0" w:afterAutospacing="0" w:line="240" w:lineRule="atLeast"/>
                              <w:ind w:left="284" w:hanging="142"/>
                              <w:jc w:val="both"/>
                              <w:rPr>
                                <w:rFonts w:ascii="Calibri" w:hAnsi="Calibri"/>
                                <w:bCs/>
                                <w:color w:val="1F497D"/>
                                <w:sz w:val="20"/>
                                <w:szCs w:val="20"/>
                              </w:rPr>
                            </w:pPr>
                          </w:p>
                          <w:p w14:paraId="5A88AEBF">
                            <w:pPr>
                              <w:pStyle w:val="37"/>
                              <w:spacing w:before="0" w:beforeAutospacing="0" w:after="0" w:afterAutospacing="0" w:line="240" w:lineRule="atLeast"/>
                              <w:ind w:left="284" w:hanging="142"/>
                              <w:jc w:val="both"/>
                              <w:rPr>
                                <w:rFonts w:ascii="Calibri" w:hAnsi="Calibri"/>
                                <w:bCs/>
                                <w:color w:val="1F497D"/>
                                <w:sz w:val="20"/>
                                <w:szCs w:val="20"/>
                              </w:rPr>
                            </w:pPr>
                          </w:p>
                          <w:p w14:paraId="48A4B43F">
                            <w:pPr>
                              <w:pStyle w:val="37"/>
                              <w:spacing w:before="0" w:beforeAutospacing="0" w:after="0" w:afterAutospacing="0" w:line="240" w:lineRule="atLeast"/>
                              <w:ind w:left="284" w:hanging="142"/>
                              <w:jc w:val="both"/>
                              <w:rPr>
                                <w:rFonts w:ascii="Calibri" w:hAnsi="Calibri"/>
                                <w:bCs/>
                                <w:color w:val="1F497D"/>
                                <w:sz w:val="20"/>
                                <w:szCs w:val="20"/>
                              </w:rPr>
                            </w:pPr>
                          </w:p>
                          <w:p w14:paraId="71A3AD13">
                            <w:pPr>
                              <w:pStyle w:val="37"/>
                              <w:spacing w:before="0" w:beforeAutospacing="0" w:after="0" w:afterAutospacing="0" w:line="240" w:lineRule="atLeast"/>
                              <w:ind w:left="284" w:hanging="142"/>
                              <w:jc w:val="both"/>
                              <w:rPr>
                                <w:rFonts w:ascii="Calibri" w:hAnsi="Calibri"/>
                                <w:bCs/>
                                <w:color w:val="1F497D"/>
                                <w:sz w:val="20"/>
                                <w:szCs w:val="20"/>
                              </w:rPr>
                            </w:pPr>
                          </w:p>
                          <w:p w14:paraId="2F33AA17">
                            <w:pPr>
                              <w:pStyle w:val="37"/>
                              <w:spacing w:before="0" w:beforeAutospacing="0" w:after="0" w:afterAutospacing="0" w:line="240" w:lineRule="atLeast"/>
                              <w:ind w:left="284" w:hanging="142"/>
                              <w:jc w:val="both"/>
                              <w:rPr>
                                <w:rFonts w:ascii="Calibri" w:hAnsi="Calibri"/>
                                <w:bCs/>
                                <w:color w:val="1F497D"/>
                                <w:sz w:val="20"/>
                                <w:szCs w:val="20"/>
                              </w:rPr>
                            </w:pPr>
                          </w:p>
                          <w:p w14:paraId="6C10F551">
                            <w:pPr>
                              <w:pStyle w:val="37"/>
                              <w:spacing w:before="0" w:beforeAutospacing="0" w:after="0" w:afterAutospacing="0" w:line="240" w:lineRule="atLeast"/>
                              <w:ind w:left="284" w:hanging="142"/>
                              <w:jc w:val="both"/>
                              <w:rPr>
                                <w:rFonts w:ascii="Calibri" w:hAnsi="Calibri"/>
                                <w:bCs/>
                                <w:color w:val="1F497D"/>
                                <w:sz w:val="18"/>
                                <w:szCs w:val="18"/>
                              </w:rPr>
                            </w:pPr>
                          </w:p>
                          <w:p w14:paraId="61A010C5">
                            <w:pPr>
                              <w:pStyle w:val="37"/>
                              <w:spacing w:before="0" w:beforeAutospacing="0" w:after="0" w:afterAutospacing="0" w:line="240" w:lineRule="atLeast"/>
                              <w:ind w:left="284" w:hanging="142"/>
                              <w:jc w:val="both"/>
                              <w:rPr>
                                <w:rFonts w:ascii="Calibri" w:hAnsi="Calibri"/>
                                <w:bCs/>
                                <w:color w:val="1F497D"/>
                                <w:sz w:val="18"/>
                                <w:szCs w:val="18"/>
                              </w:rPr>
                            </w:pPr>
                          </w:p>
                          <w:p w14:paraId="54B04895">
                            <w:pPr>
                              <w:pStyle w:val="37"/>
                              <w:spacing w:before="0" w:beforeAutospacing="0" w:after="0" w:afterAutospacing="0" w:line="240" w:lineRule="atLeast"/>
                              <w:ind w:left="284" w:hanging="142"/>
                              <w:jc w:val="both"/>
                              <w:rPr>
                                <w:rFonts w:ascii="Calibri" w:hAnsi="Calibri"/>
                                <w:bCs/>
                                <w:color w:val="1F497D"/>
                                <w:sz w:val="18"/>
                                <w:szCs w:val="18"/>
                              </w:rPr>
                            </w:pPr>
                          </w:p>
                          <w:p w14:paraId="09DD4F01">
                            <w:pPr>
                              <w:pStyle w:val="37"/>
                              <w:spacing w:before="0" w:beforeAutospacing="0" w:after="0" w:afterAutospacing="0" w:line="240" w:lineRule="atLeast"/>
                              <w:ind w:left="284" w:hanging="142"/>
                              <w:jc w:val="both"/>
                              <w:rPr>
                                <w:rFonts w:ascii="Calibri" w:hAnsi="Calibri"/>
                                <w:bCs/>
                                <w:color w:val="1F497D"/>
                                <w:sz w:val="18"/>
                                <w:szCs w:val="18"/>
                              </w:rPr>
                            </w:pPr>
                          </w:p>
                          <w:p w14:paraId="0A2C88CC">
                            <w:pPr>
                              <w:pStyle w:val="37"/>
                              <w:spacing w:before="0" w:beforeAutospacing="0" w:after="0" w:afterAutospacing="0" w:line="240" w:lineRule="atLeast"/>
                              <w:ind w:left="284" w:hanging="142"/>
                              <w:jc w:val="both"/>
                              <w:rPr>
                                <w:rFonts w:ascii="Calibri" w:hAnsi="Calibri"/>
                                <w:bCs/>
                                <w:color w:val="1F497D"/>
                                <w:sz w:val="18"/>
                                <w:szCs w:val="18"/>
                              </w:rPr>
                            </w:pPr>
                          </w:p>
                          <w:p w14:paraId="6988ACC2">
                            <w:pPr>
                              <w:pStyle w:val="37"/>
                              <w:spacing w:before="0" w:beforeAutospacing="0" w:after="0" w:afterAutospacing="0" w:line="240" w:lineRule="atLeast"/>
                              <w:ind w:left="284" w:hanging="142"/>
                              <w:jc w:val="both"/>
                              <w:rPr>
                                <w:rFonts w:ascii="Calibri" w:hAnsi="Calibri"/>
                                <w:bCs/>
                                <w:color w:val="1F497D"/>
                                <w:sz w:val="18"/>
                                <w:szCs w:val="18"/>
                              </w:rPr>
                            </w:pPr>
                          </w:p>
                          <w:p w14:paraId="3B588696">
                            <w:pPr>
                              <w:pStyle w:val="37"/>
                              <w:spacing w:before="0" w:beforeAutospacing="0" w:after="0" w:afterAutospacing="0" w:line="240" w:lineRule="atLeast"/>
                              <w:ind w:left="284" w:hanging="142"/>
                              <w:jc w:val="both"/>
                              <w:rPr>
                                <w:rFonts w:ascii="Calibri" w:hAnsi="Calibri"/>
                                <w:bCs/>
                                <w:color w:val="1F497D"/>
                                <w:sz w:val="18"/>
                                <w:szCs w:val="18"/>
                              </w:rPr>
                            </w:pPr>
                          </w:p>
                          <w:p w14:paraId="4E3008D9">
                            <w:pPr>
                              <w:pStyle w:val="37"/>
                              <w:spacing w:before="0" w:beforeAutospacing="0" w:after="0" w:afterAutospacing="0" w:line="240" w:lineRule="atLeast"/>
                              <w:ind w:left="284" w:hanging="142"/>
                              <w:jc w:val="both"/>
                              <w:rPr>
                                <w:rFonts w:ascii="Calibri" w:hAnsi="Calibri"/>
                                <w:bCs/>
                                <w:color w:val="1F497D"/>
                                <w:sz w:val="18"/>
                                <w:szCs w:val="18"/>
                              </w:rPr>
                            </w:pPr>
                          </w:p>
                          <w:p w14:paraId="23D05D4D">
                            <w:pPr>
                              <w:pStyle w:val="37"/>
                              <w:spacing w:before="0" w:beforeAutospacing="0" w:after="0" w:afterAutospacing="0" w:line="240" w:lineRule="atLeast"/>
                              <w:ind w:left="284" w:hanging="142"/>
                              <w:jc w:val="both"/>
                              <w:rPr>
                                <w:rFonts w:ascii="Calibri" w:hAnsi="Calibri"/>
                                <w:bCs/>
                                <w:color w:val="1F497D"/>
                                <w:sz w:val="18"/>
                                <w:szCs w:val="18"/>
                              </w:rPr>
                            </w:pPr>
                          </w:p>
                          <w:p w14:paraId="0B981F1A">
                            <w:pPr>
                              <w:pStyle w:val="37"/>
                              <w:spacing w:before="0" w:beforeAutospacing="0" w:after="0" w:afterAutospacing="0" w:line="240" w:lineRule="atLeast"/>
                              <w:ind w:left="284" w:hanging="142"/>
                              <w:jc w:val="both"/>
                              <w:rPr>
                                <w:rFonts w:ascii="Calibri" w:hAnsi="Calibri"/>
                                <w:bCs/>
                                <w:color w:val="1F497D"/>
                                <w:sz w:val="18"/>
                                <w:szCs w:val="18"/>
                              </w:rPr>
                            </w:pPr>
                          </w:p>
                          <w:p w14:paraId="65EDF0E6">
                            <w:pPr>
                              <w:pStyle w:val="37"/>
                              <w:spacing w:before="0" w:beforeAutospacing="0" w:after="0" w:afterAutospacing="0" w:line="240" w:lineRule="atLeast"/>
                              <w:ind w:left="284" w:hanging="142"/>
                              <w:jc w:val="both"/>
                              <w:rPr>
                                <w:rFonts w:ascii="Calibri" w:hAnsi="Calibri"/>
                                <w:bCs/>
                                <w:color w:val="1F497D"/>
                                <w:sz w:val="18"/>
                                <w:szCs w:val="18"/>
                              </w:rPr>
                            </w:pPr>
                          </w:p>
                          <w:p w14:paraId="743F9A31">
                            <w:pPr>
                              <w:pStyle w:val="37"/>
                              <w:spacing w:before="0" w:beforeAutospacing="0" w:after="0" w:afterAutospacing="0" w:line="240" w:lineRule="atLeast"/>
                              <w:ind w:left="284" w:hanging="142"/>
                              <w:jc w:val="both"/>
                              <w:rPr>
                                <w:rFonts w:ascii="Calibri" w:hAnsi="Calibri"/>
                                <w:bCs/>
                                <w:color w:val="1F497D"/>
                                <w:sz w:val="18"/>
                                <w:szCs w:val="18"/>
                              </w:rPr>
                            </w:pPr>
                          </w:p>
                          <w:p w14:paraId="470B468E">
                            <w:pPr>
                              <w:pStyle w:val="37"/>
                              <w:spacing w:before="0" w:beforeAutospacing="0" w:after="0" w:afterAutospacing="0" w:line="240" w:lineRule="atLeast"/>
                              <w:ind w:left="284" w:hanging="142"/>
                              <w:jc w:val="both"/>
                              <w:rPr>
                                <w:rFonts w:ascii="Calibri" w:hAnsi="Calibri"/>
                                <w:bCs/>
                                <w:color w:val="1F497D"/>
                                <w:sz w:val="18"/>
                                <w:szCs w:val="18"/>
                              </w:rPr>
                            </w:pPr>
                          </w:p>
                          <w:p w14:paraId="169EA010">
                            <w:pPr>
                              <w:pStyle w:val="37"/>
                              <w:spacing w:before="0" w:beforeAutospacing="0" w:after="0" w:afterAutospacing="0" w:line="240" w:lineRule="atLeast"/>
                              <w:ind w:left="284" w:hanging="142"/>
                              <w:jc w:val="both"/>
                              <w:rPr>
                                <w:rFonts w:ascii="Calibri" w:hAnsi="Calibri"/>
                                <w:bCs/>
                                <w:color w:val="1F497D"/>
                                <w:sz w:val="18"/>
                                <w:szCs w:val="18"/>
                              </w:rPr>
                            </w:pPr>
                          </w:p>
                          <w:p w14:paraId="5E6F3D8F">
                            <w:pPr>
                              <w:pStyle w:val="37"/>
                              <w:spacing w:before="0" w:beforeAutospacing="0" w:after="0" w:afterAutospacing="0" w:line="240" w:lineRule="atLeast"/>
                              <w:ind w:left="284" w:hanging="142"/>
                              <w:jc w:val="both"/>
                              <w:rPr>
                                <w:rFonts w:ascii="Calibri" w:hAnsi="Calibri"/>
                                <w:bCs/>
                                <w:color w:val="1F497D"/>
                                <w:sz w:val="18"/>
                                <w:szCs w:val="18"/>
                              </w:rPr>
                            </w:pPr>
                          </w:p>
                          <w:p w14:paraId="6C99762E">
                            <w:pPr>
                              <w:pStyle w:val="37"/>
                              <w:spacing w:before="0" w:beforeAutospacing="0" w:after="0" w:afterAutospacing="0" w:line="240" w:lineRule="atLeast"/>
                              <w:ind w:left="284" w:hanging="142"/>
                              <w:jc w:val="both"/>
                              <w:rPr>
                                <w:rFonts w:ascii="Calibri" w:hAnsi="Calibri"/>
                                <w:bCs/>
                                <w:color w:val="1F497D"/>
                                <w:sz w:val="18"/>
                                <w:szCs w:val="18"/>
                              </w:rPr>
                            </w:pPr>
                          </w:p>
                          <w:p w14:paraId="5657BDBE">
                            <w:pPr>
                              <w:pStyle w:val="37"/>
                              <w:spacing w:before="0" w:beforeAutospacing="0" w:after="0" w:afterAutospacing="0" w:line="240" w:lineRule="atLeast"/>
                              <w:ind w:left="284" w:hanging="142"/>
                              <w:jc w:val="both"/>
                              <w:rPr>
                                <w:rFonts w:ascii="Calibri" w:hAnsi="Calibri"/>
                                <w:bCs/>
                                <w:color w:val="1F497D"/>
                                <w:sz w:val="18"/>
                                <w:szCs w:val="18"/>
                              </w:rPr>
                            </w:pPr>
                          </w:p>
                          <w:p w14:paraId="7F1705C0">
                            <w:pPr>
                              <w:pStyle w:val="37"/>
                              <w:spacing w:before="0" w:beforeAutospacing="0" w:after="0" w:afterAutospacing="0" w:line="240" w:lineRule="atLeast"/>
                              <w:ind w:left="284" w:hanging="142"/>
                              <w:jc w:val="both"/>
                              <w:rPr>
                                <w:rFonts w:ascii="Calibri" w:hAnsi="Calibri"/>
                                <w:bCs/>
                                <w:color w:val="1F497D"/>
                                <w:sz w:val="18"/>
                                <w:szCs w:val="18"/>
                              </w:rPr>
                            </w:pPr>
                          </w:p>
                          <w:p w14:paraId="31448DE3">
                            <w:pPr>
                              <w:pStyle w:val="37"/>
                              <w:spacing w:before="0" w:beforeAutospacing="0" w:after="0" w:afterAutospacing="0" w:line="240" w:lineRule="atLeast"/>
                              <w:ind w:left="284" w:hanging="142"/>
                              <w:jc w:val="both"/>
                              <w:rPr>
                                <w:rFonts w:ascii="Calibri" w:hAnsi="Calibri"/>
                                <w:bCs/>
                                <w:color w:val="1F497D"/>
                                <w:sz w:val="18"/>
                                <w:szCs w:val="18"/>
                              </w:rPr>
                            </w:pPr>
                          </w:p>
                          <w:p w14:paraId="2E04101D">
                            <w:pPr>
                              <w:pStyle w:val="37"/>
                              <w:spacing w:before="0" w:beforeAutospacing="0" w:after="0" w:afterAutospacing="0" w:line="240" w:lineRule="atLeast"/>
                              <w:ind w:left="284" w:hanging="142"/>
                              <w:jc w:val="both"/>
                              <w:rPr>
                                <w:rFonts w:ascii="Calibri" w:hAnsi="Calibri"/>
                                <w:bCs/>
                                <w:color w:val="1F497D"/>
                                <w:sz w:val="18"/>
                                <w:szCs w:val="18"/>
                              </w:rPr>
                            </w:pPr>
                          </w:p>
                          <w:p w14:paraId="6CEAE96C">
                            <w:pPr>
                              <w:pStyle w:val="37"/>
                              <w:spacing w:before="0" w:beforeAutospacing="0" w:after="0" w:afterAutospacing="0" w:line="240" w:lineRule="atLeast"/>
                              <w:ind w:left="284" w:hanging="142"/>
                              <w:jc w:val="both"/>
                              <w:rPr>
                                <w:rFonts w:ascii="Calibri" w:hAnsi="Calibri"/>
                                <w:bCs/>
                                <w:color w:val="1F497D"/>
                                <w:sz w:val="18"/>
                                <w:szCs w:val="18"/>
                              </w:rPr>
                            </w:pPr>
                          </w:p>
                          <w:p w14:paraId="0B09B99E">
                            <w:pPr>
                              <w:pStyle w:val="37"/>
                              <w:spacing w:before="0" w:beforeAutospacing="0" w:after="0" w:afterAutospacing="0" w:line="240" w:lineRule="atLeast"/>
                              <w:ind w:left="284" w:hanging="142"/>
                              <w:jc w:val="both"/>
                              <w:rPr>
                                <w:rFonts w:ascii="Calibri" w:hAnsi="Calibri"/>
                                <w:bCs/>
                                <w:color w:val="1F497D"/>
                                <w:sz w:val="18"/>
                                <w:szCs w:val="18"/>
                              </w:rPr>
                            </w:pPr>
                          </w:p>
                          <w:p w14:paraId="0F228CBC">
                            <w:pPr>
                              <w:pStyle w:val="37"/>
                              <w:spacing w:before="0" w:beforeAutospacing="0" w:after="0" w:afterAutospacing="0" w:line="240" w:lineRule="atLeast"/>
                              <w:ind w:left="284" w:hanging="142"/>
                              <w:jc w:val="both"/>
                              <w:rPr>
                                <w:rFonts w:ascii="Calibri" w:hAnsi="Calibri"/>
                                <w:bCs/>
                                <w:color w:val="1F497D"/>
                                <w:sz w:val="18"/>
                                <w:szCs w:val="18"/>
                              </w:rPr>
                            </w:pPr>
                          </w:p>
                          <w:p w14:paraId="3B7DD3D3">
                            <w:pPr>
                              <w:pStyle w:val="37"/>
                              <w:spacing w:before="0" w:beforeAutospacing="0" w:after="0" w:afterAutospacing="0" w:line="240" w:lineRule="atLeast"/>
                              <w:ind w:left="284" w:hanging="142"/>
                              <w:jc w:val="both"/>
                              <w:rPr>
                                <w:rFonts w:ascii="Calibri" w:hAnsi="Calibri"/>
                                <w:bCs/>
                                <w:color w:val="1F497D"/>
                                <w:sz w:val="18"/>
                                <w:szCs w:val="18"/>
                              </w:rPr>
                            </w:pPr>
                          </w:p>
                          <w:p w14:paraId="65342316">
                            <w:pPr>
                              <w:pStyle w:val="37"/>
                              <w:spacing w:before="0" w:beforeAutospacing="0" w:after="0" w:afterAutospacing="0" w:line="240" w:lineRule="atLeast"/>
                              <w:ind w:left="284" w:hanging="142"/>
                              <w:jc w:val="both"/>
                              <w:rPr>
                                <w:rFonts w:ascii="Calibri" w:hAnsi="Calibri"/>
                                <w:bCs/>
                                <w:color w:val="1F497D"/>
                                <w:sz w:val="18"/>
                                <w:szCs w:val="18"/>
                              </w:rPr>
                            </w:pPr>
                          </w:p>
                          <w:p w14:paraId="1C32F03D">
                            <w:pPr>
                              <w:pStyle w:val="37"/>
                              <w:spacing w:before="0" w:beforeAutospacing="0" w:after="0" w:afterAutospacing="0" w:line="240" w:lineRule="atLeast"/>
                              <w:ind w:left="284" w:hanging="142"/>
                              <w:jc w:val="both"/>
                              <w:rPr>
                                <w:rFonts w:ascii="Calibri" w:hAnsi="Calibri"/>
                                <w:bCs/>
                                <w:color w:val="1F497D"/>
                                <w:sz w:val="18"/>
                                <w:szCs w:val="18"/>
                              </w:rPr>
                            </w:pPr>
                          </w:p>
                          <w:p w14:paraId="6937278E">
                            <w:pPr>
                              <w:pStyle w:val="37"/>
                              <w:spacing w:before="0" w:beforeAutospacing="0" w:after="0" w:afterAutospacing="0" w:line="240" w:lineRule="atLeast"/>
                              <w:ind w:left="284" w:hanging="142"/>
                              <w:jc w:val="both"/>
                              <w:rPr>
                                <w:rFonts w:ascii="Calibri" w:hAnsi="Calibri"/>
                                <w:bCs/>
                                <w:color w:val="1F497D"/>
                                <w:sz w:val="18"/>
                                <w:szCs w:val="18"/>
                              </w:rPr>
                            </w:pPr>
                          </w:p>
                          <w:p w14:paraId="03F552CC">
                            <w:pPr>
                              <w:pStyle w:val="37"/>
                              <w:spacing w:before="0" w:beforeAutospacing="0" w:after="0" w:afterAutospacing="0" w:line="240" w:lineRule="atLeast"/>
                              <w:ind w:left="284" w:hanging="142"/>
                              <w:jc w:val="both"/>
                              <w:rPr>
                                <w:rFonts w:ascii="Calibri" w:hAnsi="Calibri"/>
                                <w:bCs/>
                                <w:color w:val="1F497D"/>
                                <w:sz w:val="18"/>
                                <w:szCs w:val="18"/>
                              </w:rPr>
                            </w:pPr>
                          </w:p>
                          <w:p w14:paraId="75761846">
                            <w:pPr>
                              <w:pStyle w:val="37"/>
                              <w:spacing w:before="0" w:beforeAutospacing="0" w:after="0" w:afterAutospacing="0" w:line="240" w:lineRule="atLeast"/>
                              <w:ind w:left="284" w:hanging="142"/>
                              <w:jc w:val="both"/>
                              <w:rPr>
                                <w:rFonts w:ascii="Calibri" w:hAnsi="Calibri"/>
                                <w:bCs/>
                                <w:color w:val="1F497D"/>
                                <w:sz w:val="18"/>
                                <w:szCs w:val="18"/>
                              </w:rPr>
                            </w:pPr>
                          </w:p>
                          <w:p w14:paraId="4E8E3029">
                            <w:pPr>
                              <w:pStyle w:val="37"/>
                              <w:spacing w:before="0" w:beforeAutospacing="0" w:after="0" w:afterAutospacing="0" w:line="240" w:lineRule="atLeast"/>
                              <w:ind w:left="284" w:hanging="142"/>
                              <w:jc w:val="both"/>
                              <w:rPr>
                                <w:rFonts w:ascii="Calibri" w:hAnsi="Calibri"/>
                                <w:bCs/>
                                <w:color w:val="1F497D"/>
                                <w:sz w:val="18"/>
                                <w:szCs w:val="18"/>
                              </w:rPr>
                            </w:pPr>
                          </w:p>
                          <w:p w14:paraId="3FDA831D">
                            <w:pPr>
                              <w:pStyle w:val="37"/>
                              <w:spacing w:before="0" w:beforeAutospacing="0" w:after="0" w:afterAutospacing="0" w:line="240" w:lineRule="atLeast"/>
                              <w:ind w:left="284" w:hanging="142"/>
                              <w:jc w:val="both"/>
                              <w:rPr>
                                <w:rFonts w:ascii="Calibri" w:hAnsi="Calibri"/>
                                <w:bCs/>
                                <w:color w:val="1F497D"/>
                                <w:sz w:val="18"/>
                                <w:szCs w:val="18"/>
                              </w:rPr>
                            </w:pPr>
                          </w:p>
                          <w:p w14:paraId="3CE4D0CB">
                            <w:pPr>
                              <w:pStyle w:val="37"/>
                              <w:spacing w:before="0" w:beforeAutospacing="0" w:after="0" w:afterAutospacing="0" w:line="240" w:lineRule="atLeast"/>
                              <w:ind w:left="284" w:hanging="142"/>
                              <w:jc w:val="both"/>
                              <w:rPr>
                                <w:rFonts w:ascii="Calibri" w:hAnsi="Calibri"/>
                                <w:bCs/>
                                <w:color w:val="1F497D"/>
                                <w:sz w:val="18"/>
                                <w:szCs w:val="18"/>
                              </w:rPr>
                            </w:pPr>
                          </w:p>
                          <w:p w14:paraId="312ACCBF">
                            <w:pPr>
                              <w:pStyle w:val="37"/>
                              <w:spacing w:before="0" w:beforeAutospacing="0" w:after="0" w:afterAutospacing="0" w:line="240" w:lineRule="atLeast"/>
                              <w:ind w:left="284" w:hanging="142"/>
                              <w:jc w:val="both"/>
                              <w:rPr>
                                <w:rFonts w:ascii="Calibri" w:hAnsi="Calibri"/>
                                <w:bCs/>
                                <w:color w:val="1F497D"/>
                                <w:sz w:val="18"/>
                                <w:szCs w:val="18"/>
                              </w:rPr>
                            </w:pPr>
                          </w:p>
                          <w:p w14:paraId="51FD7C6C">
                            <w:pPr>
                              <w:pStyle w:val="37"/>
                              <w:spacing w:before="0" w:beforeAutospacing="0" w:after="0" w:afterAutospacing="0" w:line="240" w:lineRule="atLeast"/>
                              <w:ind w:left="284" w:hanging="142"/>
                              <w:jc w:val="both"/>
                              <w:rPr>
                                <w:rFonts w:ascii="Calibri" w:hAnsi="Calibri"/>
                                <w:bCs/>
                                <w:color w:val="1F497D"/>
                                <w:sz w:val="18"/>
                                <w:szCs w:val="18"/>
                              </w:rPr>
                            </w:pPr>
                          </w:p>
                          <w:p w14:paraId="049B2E8E">
                            <w:pPr>
                              <w:pStyle w:val="37"/>
                              <w:spacing w:before="0" w:beforeAutospacing="0" w:after="0" w:afterAutospacing="0" w:line="240" w:lineRule="atLeast"/>
                              <w:ind w:left="284" w:hanging="142"/>
                              <w:jc w:val="both"/>
                              <w:rPr>
                                <w:rFonts w:ascii="Calibri" w:hAnsi="Calibri"/>
                                <w:bCs/>
                                <w:color w:val="1F497D"/>
                                <w:sz w:val="18"/>
                                <w:szCs w:val="18"/>
                              </w:rPr>
                            </w:pPr>
                          </w:p>
                          <w:p w14:paraId="50559F9A">
                            <w:pPr>
                              <w:pStyle w:val="37"/>
                              <w:spacing w:before="0" w:beforeAutospacing="0" w:after="0" w:afterAutospacing="0" w:line="240" w:lineRule="atLeast"/>
                              <w:ind w:left="284" w:hanging="142"/>
                              <w:jc w:val="both"/>
                              <w:rPr>
                                <w:rFonts w:ascii="Calibri" w:hAnsi="Calibri"/>
                                <w:bCs/>
                                <w:color w:val="1F497D"/>
                                <w:sz w:val="18"/>
                                <w:szCs w:val="18"/>
                              </w:rPr>
                            </w:pPr>
                          </w:p>
                          <w:p w14:paraId="7FD8C29D">
                            <w:pPr>
                              <w:pStyle w:val="37"/>
                              <w:spacing w:before="0" w:beforeAutospacing="0" w:after="0" w:afterAutospacing="0" w:line="240" w:lineRule="atLeast"/>
                              <w:ind w:left="284" w:hanging="142"/>
                              <w:jc w:val="both"/>
                              <w:rPr>
                                <w:rFonts w:ascii="Calibri" w:hAnsi="Calibri"/>
                                <w:bCs/>
                                <w:color w:val="1F497D"/>
                                <w:sz w:val="18"/>
                                <w:szCs w:val="18"/>
                              </w:rPr>
                            </w:pPr>
                          </w:p>
                          <w:p w14:paraId="39AF01EA">
                            <w:pPr>
                              <w:pStyle w:val="37"/>
                              <w:spacing w:before="0" w:beforeAutospacing="0" w:after="0" w:afterAutospacing="0" w:line="240" w:lineRule="atLeast"/>
                              <w:ind w:left="284" w:hanging="142"/>
                              <w:jc w:val="both"/>
                              <w:rPr>
                                <w:rFonts w:ascii="Calibri" w:hAnsi="Calibri"/>
                                <w:bCs/>
                                <w:color w:val="1F497D"/>
                                <w:sz w:val="18"/>
                                <w:szCs w:val="18"/>
                              </w:rPr>
                            </w:pPr>
                          </w:p>
                          <w:p w14:paraId="09E931AC">
                            <w:pPr>
                              <w:pStyle w:val="37"/>
                              <w:spacing w:before="0" w:beforeAutospacing="0" w:after="0" w:afterAutospacing="0" w:line="240" w:lineRule="atLeast"/>
                              <w:ind w:left="284" w:hanging="142"/>
                              <w:jc w:val="both"/>
                              <w:rPr>
                                <w:rFonts w:ascii="Calibri" w:hAnsi="Calibri"/>
                                <w:bCs/>
                                <w:color w:val="1F497D"/>
                                <w:sz w:val="18"/>
                                <w:szCs w:val="18"/>
                              </w:rPr>
                            </w:pPr>
                          </w:p>
                          <w:p w14:paraId="522347C9">
                            <w:pPr>
                              <w:pStyle w:val="37"/>
                              <w:spacing w:before="0" w:beforeAutospacing="0" w:after="0" w:afterAutospacing="0" w:line="240" w:lineRule="atLeast"/>
                              <w:ind w:left="284" w:hanging="142"/>
                              <w:jc w:val="both"/>
                              <w:rPr>
                                <w:rFonts w:ascii="Calibri" w:hAnsi="Calibri"/>
                                <w:bCs/>
                                <w:color w:val="1F497D"/>
                                <w:sz w:val="18"/>
                                <w:szCs w:val="18"/>
                              </w:rPr>
                            </w:pPr>
                          </w:p>
                          <w:p w14:paraId="2E85BB9E">
                            <w:pPr>
                              <w:pStyle w:val="37"/>
                              <w:spacing w:before="0" w:beforeAutospacing="0" w:after="0" w:afterAutospacing="0" w:line="240" w:lineRule="atLeast"/>
                              <w:ind w:left="284" w:hanging="142"/>
                              <w:jc w:val="both"/>
                              <w:rPr>
                                <w:rFonts w:ascii="Calibri" w:hAnsi="Calibri"/>
                                <w:bCs/>
                                <w:color w:val="1F497D"/>
                                <w:sz w:val="18"/>
                                <w:szCs w:val="18"/>
                              </w:rPr>
                            </w:pPr>
                          </w:p>
                          <w:p w14:paraId="5B7B6ED1">
                            <w:pPr>
                              <w:pStyle w:val="37"/>
                              <w:spacing w:before="0" w:beforeAutospacing="0" w:after="0" w:afterAutospacing="0" w:line="240" w:lineRule="atLeast"/>
                              <w:ind w:left="284" w:hanging="142"/>
                              <w:jc w:val="both"/>
                              <w:rPr>
                                <w:rFonts w:ascii="Calibri" w:hAnsi="Calibri"/>
                                <w:bCs/>
                                <w:color w:val="1F497D"/>
                                <w:sz w:val="18"/>
                                <w:szCs w:val="18"/>
                              </w:rPr>
                            </w:pPr>
                          </w:p>
                          <w:p w14:paraId="295740A3">
                            <w:pPr>
                              <w:pStyle w:val="37"/>
                              <w:spacing w:before="0" w:beforeAutospacing="0" w:after="0" w:afterAutospacing="0" w:line="240" w:lineRule="atLeast"/>
                              <w:ind w:left="284" w:hanging="142"/>
                              <w:jc w:val="both"/>
                              <w:rPr>
                                <w:rFonts w:ascii="Calibri" w:hAnsi="Calibri"/>
                                <w:bCs/>
                                <w:color w:val="1F497D"/>
                                <w:sz w:val="18"/>
                                <w:szCs w:val="18"/>
                              </w:rPr>
                            </w:pPr>
                          </w:p>
                          <w:p w14:paraId="13577899">
                            <w:pPr>
                              <w:pStyle w:val="37"/>
                              <w:spacing w:before="0" w:beforeAutospacing="0" w:after="0" w:afterAutospacing="0" w:line="240" w:lineRule="atLeast"/>
                              <w:ind w:left="284" w:hanging="142"/>
                              <w:jc w:val="both"/>
                              <w:rPr>
                                <w:rFonts w:ascii="Calibri" w:hAnsi="Calibri"/>
                                <w:bCs/>
                                <w:color w:val="1F497D"/>
                                <w:sz w:val="18"/>
                                <w:szCs w:val="18"/>
                              </w:rPr>
                            </w:pPr>
                          </w:p>
                          <w:p w14:paraId="1DBA2EB8">
                            <w:pPr>
                              <w:pStyle w:val="37"/>
                              <w:spacing w:before="0" w:beforeAutospacing="0" w:after="0" w:afterAutospacing="0" w:line="240" w:lineRule="atLeast"/>
                              <w:ind w:left="284" w:hanging="142"/>
                              <w:jc w:val="both"/>
                              <w:rPr>
                                <w:rFonts w:ascii="Calibri" w:hAnsi="Calibri"/>
                                <w:bCs/>
                                <w:color w:val="1F497D"/>
                                <w:sz w:val="18"/>
                                <w:szCs w:val="18"/>
                              </w:rPr>
                            </w:pPr>
                          </w:p>
                          <w:p w14:paraId="0A9F17F9">
                            <w:pPr>
                              <w:pStyle w:val="37"/>
                              <w:spacing w:before="0" w:beforeAutospacing="0" w:after="0" w:afterAutospacing="0" w:line="240" w:lineRule="atLeast"/>
                              <w:ind w:left="284" w:hanging="142"/>
                              <w:jc w:val="both"/>
                              <w:rPr>
                                <w:rFonts w:ascii="Calibri" w:hAnsi="Calibri"/>
                                <w:bCs/>
                                <w:color w:val="1F497D"/>
                                <w:sz w:val="18"/>
                                <w:szCs w:val="18"/>
                              </w:rPr>
                            </w:pPr>
                          </w:p>
                          <w:p w14:paraId="146757BE">
                            <w:pPr>
                              <w:pStyle w:val="37"/>
                              <w:spacing w:before="0" w:beforeAutospacing="0" w:after="0" w:afterAutospacing="0" w:line="240" w:lineRule="atLeast"/>
                              <w:ind w:left="284" w:hanging="142"/>
                              <w:jc w:val="both"/>
                              <w:rPr>
                                <w:rFonts w:ascii="Calibri" w:hAnsi="Calibri"/>
                                <w:bCs/>
                                <w:color w:val="1F497D"/>
                                <w:sz w:val="18"/>
                                <w:szCs w:val="18"/>
                              </w:rPr>
                            </w:pPr>
                          </w:p>
                          <w:p w14:paraId="5B9DD4E9">
                            <w:pPr>
                              <w:pStyle w:val="37"/>
                              <w:spacing w:before="0" w:beforeAutospacing="0" w:after="0" w:afterAutospacing="0" w:line="240" w:lineRule="atLeast"/>
                              <w:ind w:left="425" w:firstLine="284"/>
                              <w:jc w:val="both"/>
                              <w:rPr>
                                <w:rFonts w:ascii="Calibri" w:hAnsi="Calibri"/>
                                <w:bCs/>
                                <w:color w:val="1F497D"/>
                                <w:sz w:val="20"/>
                                <w:szCs w:val="20"/>
                              </w:rPr>
                            </w:pPr>
                          </w:p>
                          <w:p w14:paraId="720CF33C">
                            <w:pPr>
                              <w:pStyle w:val="219"/>
                              <w:rPr>
                                <w:sz w:val="20"/>
                                <w:szCs w:val="20"/>
                              </w:rPr>
                            </w:pPr>
                            <w:r>
                              <w:rPr>
                                <w:sz w:val="20"/>
                                <w:szCs w:val="20"/>
                              </w:rPr>
                              <w:t xml:space="preserve">La Dedicación de la Basílica de Letrán nos invita a reflexionar sobre el ‘templo’ que somos y formamos todos los cristianos, como hemos escuchado en la 2ª lectura: </w:t>
                            </w:r>
                            <w:r>
                              <w:rPr>
                                <w:i/>
                                <w:iCs/>
                                <w:sz w:val="20"/>
                                <w:szCs w:val="20"/>
                              </w:rPr>
                              <w:t>“Sois edificio de Dios. ¿No sabéis que sois templo de Dios y que el Espíritu de Dios habita en vosotros? Ese templo sois vosotros”</w:t>
                            </w:r>
                            <w:r>
                              <w:rPr>
                                <w:sz w:val="20"/>
                                <w:szCs w:val="20"/>
                              </w:rPr>
                              <w:t xml:space="preserve">. </w:t>
                            </w:r>
                          </w:p>
                          <w:p w14:paraId="75DC29CC">
                            <w:pPr>
                              <w:pStyle w:val="219"/>
                              <w:rPr>
                                <w:b/>
                                <w:bCs/>
                                <w:sz w:val="20"/>
                                <w:szCs w:val="20"/>
                              </w:rPr>
                            </w:pPr>
                            <w:r>
                              <w:rPr>
                                <w:b/>
                                <w:bCs/>
                                <w:sz w:val="20"/>
                                <w:szCs w:val="20"/>
                              </w:rPr>
                              <w:t>La Iglesia es más que los templos o edificios de piedra donde se reúnen</w:t>
                            </w:r>
                            <w:r>
                              <w:rPr>
                                <w:sz w:val="20"/>
                                <w:szCs w:val="20"/>
                              </w:rPr>
                              <w:t xml:space="preserve"> los cristianos. La Iglesia es la ‘asamblea’ (esto significa la palabra ‘Ecclesia’), </w:t>
                            </w:r>
                            <w:r>
                              <w:rPr>
                                <w:b/>
                                <w:bCs/>
                                <w:sz w:val="20"/>
                                <w:szCs w:val="20"/>
                              </w:rPr>
                              <w:t>la comunidad de creyentes</w:t>
                            </w:r>
                            <w:r>
                              <w:rPr>
                                <w:sz w:val="20"/>
                                <w:szCs w:val="20"/>
                              </w:rPr>
                              <w:t xml:space="preserve"> que da testimonio de su fe en el corazón del mundo. Esto nos lleva a pensar si somos conscientes de que cada uno de nosotros somos parte del templo de Dios, y tenemos una corresponsabilidad, con los demás miembros, de cuidar este templo de Dios que somos y formamos entre todos. </w:t>
                            </w:r>
                            <w:r>
                              <w:rPr>
                                <w:b/>
                                <w:bCs/>
                                <w:sz w:val="20"/>
                                <w:szCs w:val="20"/>
                              </w:rPr>
                              <w:t xml:space="preserve">¿Me siento ‘Iglesia’, o sólo que ‘pertenezco a’ la Iglesia? ¿Tengo conciencia de ser Iglesia diocesana, de ser parroquia? </w:t>
                            </w:r>
                          </w:p>
                          <w:p w14:paraId="1A3C719F">
                            <w:pPr>
                              <w:pStyle w:val="219"/>
                              <w:rPr>
                                <w:sz w:val="20"/>
                                <w:szCs w:val="20"/>
                              </w:rPr>
                            </w:pPr>
                            <w:r>
                              <w:rPr>
                                <w:sz w:val="20"/>
                                <w:szCs w:val="20"/>
                              </w:rPr>
                              <w:t xml:space="preserve">Y esto nos lleva a otro aspecto de la celebración de la Dedicación de la Basílica de Letrán, que cobra mayor relieve ahora que se está empezando a poner en práctica todo lo reflexionado en el Sínodo sobre la Sinodalidad, que finalizó en octubre de 2024. La </w:t>
                            </w:r>
                            <w:r>
                              <w:rPr>
                                <w:b/>
                                <w:bCs/>
                                <w:sz w:val="20"/>
                                <w:szCs w:val="20"/>
                              </w:rPr>
                              <w:t>sinodalidad significa</w:t>
                            </w:r>
                            <w:r>
                              <w:rPr>
                                <w:sz w:val="20"/>
                                <w:szCs w:val="20"/>
                              </w:rPr>
                              <w:t xml:space="preserve"> que, como Iglesia, dentro de la diversidad de sus miembros, debemos </w:t>
                            </w:r>
                            <w:r>
                              <w:rPr>
                                <w:b/>
                                <w:bCs/>
                                <w:sz w:val="20"/>
                                <w:szCs w:val="20"/>
                              </w:rPr>
                              <w:t>caminar no sólo ‘juntos’ sino unidos</w:t>
                            </w:r>
                            <w:r>
                              <w:rPr>
                                <w:sz w:val="20"/>
                                <w:szCs w:val="20"/>
                              </w:rPr>
                              <w:t xml:space="preserve">, cada uno según su vocación, </w:t>
                            </w:r>
                            <w:r>
                              <w:rPr>
                                <w:b/>
                                <w:bCs/>
                                <w:sz w:val="20"/>
                                <w:szCs w:val="20"/>
                              </w:rPr>
                              <w:t>con diferentes funciones, pero una única misión: evangelizar</w:t>
                            </w:r>
                            <w:r>
                              <w:rPr>
                                <w:sz w:val="20"/>
                                <w:szCs w:val="20"/>
                              </w:rPr>
                              <w:t xml:space="preserve"> para ir construyendo el Reino de Dios. De ahí la llamada que también hacía san Pablo: </w:t>
                            </w:r>
                            <w:r>
                              <w:rPr>
                                <w:i/>
                                <w:iCs/>
                                <w:sz w:val="20"/>
                                <w:szCs w:val="20"/>
                              </w:rPr>
                              <w:t>“Conforme a la gracia que Dios me ha dado, yo, cómo hábil arquitecto, puse el cimiento, mientras que otro levanta el edificio. Mire cada cual cómo construye”</w:t>
                            </w:r>
                            <w:r>
                              <w:rPr>
                                <w:sz w:val="20"/>
                                <w:szCs w:val="20"/>
                              </w:rPr>
                              <w:t xml:space="preserve">. ¿Me siento unido a otros miembros de la Iglesia? ¿Valoro los carismas y funciones de otros grupos, movimientos, asociaciones…? ¿Cómo estoy construyendo yo la Iglesia, cuál es mi compromiso? </w:t>
                            </w:r>
                          </w:p>
                          <w:p w14:paraId="1BDF93A4">
                            <w:pPr>
                              <w:pStyle w:val="219"/>
                              <w:rPr>
                                <w:sz w:val="20"/>
                                <w:szCs w:val="20"/>
                              </w:rPr>
                            </w:pPr>
                            <w:r>
                              <w:rPr>
                                <w:sz w:val="20"/>
                                <w:szCs w:val="20"/>
                              </w:rPr>
                              <w:t xml:space="preserve">Y un tercer aspecto de la celebración de la </w:t>
                            </w:r>
                            <w:r>
                              <w:rPr>
                                <w:b/>
                                <w:bCs/>
                                <w:sz w:val="20"/>
                                <w:szCs w:val="20"/>
                              </w:rPr>
                              <w:t xml:space="preserve">Dedicación </w:t>
                            </w:r>
                            <w:r>
                              <w:rPr>
                                <w:sz w:val="20"/>
                                <w:szCs w:val="20"/>
                              </w:rPr>
                              <w:t xml:space="preserve">de la Basílica de Letrán es el significado de la palabra ‘dedicación’, que quiere decir que tiene un fin determinado. Todo el ‘templo’ que es la Iglesia, representada hoy en la Basílica de Letrán, está </w:t>
                            </w:r>
                            <w:r>
                              <w:rPr>
                                <w:b/>
                                <w:bCs/>
                                <w:sz w:val="20"/>
                                <w:szCs w:val="20"/>
                              </w:rPr>
                              <w:t>dedicada a la evangelización</w:t>
                            </w:r>
                            <w:r>
                              <w:rPr>
                                <w:sz w:val="20"/>
                                <w:szCs w:val="20"/>
                              </w:rPr>
                              <w:t xml:space="preserve">, es su fin y razón de ser. Y por eso en el Evangelio hemos escuchado el signo que realizó Jesús en el templo de Jerusalén, cuando </w:t>
                            </w:r>
                            <w:r>
                              <w:rPr>
                                <w:i/>
                                <w:iCs/>
                                <w:sz w:val="20"/>
                                <w:szCs w:val="20"/>
                              </w:rPr>
                              <w:t>“encontró en el templo a los vendedores, cambistas… y, haciendo un azote de cordeles, los echó a todos del templo, y les dijo: «Quitad esto de aquí: no convirtáis en un mercado la casa de mi Padre»”</w:t>
                            </w:r>
                            <w:r>
                              <w:rPr>
                                <w:sz w:val="20"/>
                                <w:szCs w:val="20"/>
                              </w:rPr>
                              <w:t xml:space="preserve">. Los vendedores y cambistas tenían en su origen un sentido: propiciar las ofrendas de los fieles para adorar a Dios; pero eso, con el paso del tiempo, se había ido convirtiendo </w:t>
                            </w:r>
                            <w:r>
                              <w:rPr>
                                <w:b/>
                                <w:bCs/>
                                <w:sz w:val="20"/>
                                <w:szCs w:val="20"/>
                              </w:rPr>
                              <w:t>en ‘un mercadeo’</w:t>
                            </w:r>
                            <w:r>
                              <w:rPr>
                                <w:sz w:val="20"/>
                                <w:szCs w:val="20"/>
                              </w:rPr>
                              <w:t xml:space="preserve">. El signo de Jesús es una llamada para que hoy pensemos </w:t>
                            </w:r>
                            <w:r>
                              <w:rPr>
                                <w:b/>
                                <w:bCs/>
                                <w:sz w:val="20"/>
                                <w:szCs w:val="20"/>
                              </w:rPr>
                              <w:t>qué tenemos que ‘echar fuera’, de cada uno de nosotros y del conjunto de la Iglesia: costumbres, maneras…</w:t>
                            </w:r>
                            <w:r>
                              <w:rPr>
                                <w:sz w:val="20"/>
                                <w:szCs w:val="20"/>
                              </w:rPr>
                              <w:t xml:space="preserve"> que quizá hace tiempo sí tuvieron un sentido válido, pero que hoy en día suponen un freno e incluso un obstáculo para la misión evangelizadora. </w:t>
                            </w:r>
                          </w:p>
                          <w:p w14:paraId="6B2FBADD">
                            <w:pPr>
                              <w:pStyle w:val="219"/>
                              <w:rPr>
                                <w:sz w:val="20"/>
                                <w:szCs w:val="20"/>
                              </w:rPr>
                            </w:pPr>
                            <w:r>
                              <w:rPr>
                                <w:b/>
                                <w:bCs/>
                                <w:sz w:val="20"/>
                                <w:szCs w:val="20"/>
                              </w:rPr>
                              <w:t xml:space="preserve">ACTUAR: </w:t>
                            </w:r>
                          </w:p>
                          <w:p w14:paraId="2120AAA5">
                            <w:pPr>
                              <w:pStyle w:val="41"/>
                              <w:ind w:left="0" w:right="123"/>
                              <w:rPr>
                                <w:sz w:val="20"/>
                                <w:szCs w:val="20"/>
                              </w:rPr>
                            </w:pPr>
                            <w:r>
                              <w:rPr>
                                <w:sz w:val="20"/>
                                <w:szCs w:val="20"/>
                              </w:rPr>
                              <w:t>La celebración de la Dedicación de la Basílica de Letrán tiene mucho que ver con nuestra vida cristiana. Es una ocasión de reavivar nuestra conciencia de ‘ser Iglesia’ y de la misión a la que debemos dedicarnos los ‘templos’ que somos todos y cada uno de los bautizados. Que el Espíritu Santo nos haga crecer en sinodalidad, para que, unidos como Iglesia, construyamos el Reino de Dios.</w:t>
                            </w:r>
                          </w:p>
                          <w:p w14:paraId="7D3F473E">
                            <w:pPr>
                              <w:pStyle w:val="41"/>
                              <w:ind w:left="0" w:right="123"/>
                            </w:pPr>
                          </w:p>
                          <w:p w14:paraId="7F9D046A">
                            <w:pPr>
                              <w:pStyle w:val="41"/>
                              <w:ind w:left="0" w:right="123"/>
                            </w:pPr>
                          </w:p>
                          <w:p w14:paraId="50FDD406">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z w:val="28"/>
                                <w:szCs w:val="28"/>
                              </w:rPr>
                            </w:pPr>
                          </w:p>
                        </w:txbxContent>
                      </wps:txbx>
                      <wps:bodyPr rot="0" vert="horz" wrap="square" lIns="91440" tIns="45720" rIns="91440" bIns="45720" anchor="t" anchorCtr="0" upright="1">
                        <a:noAutofit/>
                      </wps:bodyPr>
                    </wps:wsp>
                  </a:graphicData>
                </a:graphic>
              </wp:anchor>
            </w:drawing>
          </mc:Choice>
          <mc:Fallback>
            <w:pict>
              <v:shape id="Text Box 327" o:spid="_x0000_s1026" o:spt="202" type="#_x0000_t202" style="position:absolute;left:0pt;margin-left:457.8pt;margin-top:9.25pt;height:508.4pt;width:341pt;mso-wrap-distance-left:9pt;mso-wrap-distance-right:9pt;z-index:-251654144;mso-width-relative:page;mso-height-relative:page;" fillcolor="#FFFFFF" filled="t" stroked="t" coordsize="21600,21600" wrapcoords="0 0 21600 0 21600 21600 0 21600" o:gfxdata="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AnC0CU2QAAAAwBAAAP&#10;AAAAAAAAAAEAIAAAACIAAABkcnMvZG93bnJldi54bWxQSwECFAAUAAAACACHTuJA5fUGrYkCAAAy&#10;BQAADgAAAAAAAAABACAAAAAoAQAAZHJzL2Uyb0RvYy54bWxQSwUGAAAAAAYABgBZAQAAIwYAAAAA&#10;">
                <v:fill on="t" focussize="0,0"/>
                <v:stroke weight="0.25pt" color="#92D050" miterlimit="8" joinstyle="miter"/>
                <v:imagedata o:title=""/>
                <o:lock v:ext="edit" aspectratio="f"/>
                <v:shadow on="t" color="#548DD4" opacity="32768f" offset="6pt,6pt" origin="0f,0f" matrix="65536f,0f,0f,65536f"/>
                <v:textbox>
                  <w:txbxContent>
                    <w:p w14:paraId="5F2C5B11">
                      <w:pPr>
                        <w:pStyle w:val="209"/>
                        <w:spacing w:line="200" w:lineRule="atLeast"/>
                        <w:ind w:left="360" w:hanging="360"/>
                        <w:jc w:val="center"/>
                        <w:rPr>
                          <w:rFonts w:ascii="Impact" w:hAnsi="Impact"/>
                          <w:color w:val="00B050"/>
                          <w:sz w:val="32"/>
                          <w:szCs w:val="32"/>
                        </w:rPr>
                      </w:pPr>
                      <w:bookmarkStart w:id="1" w:name="_Hlk213140555"/>
                      <w:r>
                        <w:rPr>
                          <w:rFonts w:ascii="Impact" w:hAnsi="Impact"/>
                          <w:color w:val="00B050"/>
                          <w:sz w:val="32"/>
                          <w:szCs w:val="32"/>
                        </w:rPr>
                        <w:t>Como Jesús, contundentes con el abuso</w:t>
                      </w:r>
                    </w:p>
                    <w:bookmarkEnd w:id="1"/>
                    <w:p w14:paraId="43AE7EC1">
                      <w:pPr>
                        <w:pStyle w:val="209"/>
                        <w:spacing w:line="200" w:lineRule="atLeast"/>
                        <w:ind w:left="142"/>
                        <w:rPr>
                          <w:rFonts w:ascii="Lucida Sans" w:hAnsi="Lucida Sans"/>
                          <w:b/>
                          <w:color w:val="00B050"/>
                          <w:sz w:val="24"/>
                          <w:szCs w:val="24"/>
                        </w:rPr>
                      </w:pPr>
                      <w:r>
                        <w:rPr>
                          <w:rFonts w:ascii="Lucida Sans" w:hAnsi="Lucida Sans"/>
                          <w:b/>
                          <w:color w:val="00B050"/>
                          <w:sz w:val="24"/>
                          <w:szCs w:val="24"/>
                        </w:rPr>
                        <w:t>1.VER: La diócesis, la catedral, el obispo</w:t>
                      </w:r>
                    </w:p>
                    <w:p w14:paraId="18419B51">
                      <w:pPr>
                        <w:pStyle w:val="209"/>
                        <w:spacing w:line="200" w:lineRule="atLeast"/>
                        <w:ind w:left="284" w:right="-11" w:hanging="142"/>
                        <w:jc w:val="both"/>
                        <w:rPr>
                          <w:bCs/>
                          <w:color w:val="1F497D" w:themeColor="text2"/>
                          <w:sz w:val="20"/>
                          <w:szCs w:val="20"/>
                          <w14:textFill>
                            <w14:solidFill>
                              <w14:schemeClr w14:val="tx2"/>
                            </w14:solidFill>
                          </w14:textFill>
                        </w:rPr>
                      </w:pPr>
                      <w:r>
                        <w:rPr>
                          <w:bCs/>
                          <w:color w:val="1F497D" w:themeColor="text2"/>
                          <w:sz w:val="20"/>
                          <w:szCs w:val="20"/>
                          <w14:textFill>
                            <w14:solidFill>
                              <w14:schemeClr w14:val="tx2"/>
                            </w14:solidFill>
                          </w14:textFill>
                        </w:rPr>
                        <w:t>- Hoy vamos a hablar de nuestra parroquia y del templo parroquial, del obispo y de la catedral, de lo que es una diócesis.</w:t>
                      </w:r>
                    </w:p>
                    <w:p w14:paraId="27F026CD">
                      <w:pPr>
                        <w:pStyle w:val="209"/>
                        <w:spacing w:line="200" w:lineRule="atLeast"/>
                        <w:ind w:left="284" w:right="-11"/>
                        <w:jc w:val="right"/>
                        <w:rPr>
                          <w:rFonts w:ascii="Arial Narrow" w:hAnsi="Arial Narrow" w:eastAsia="Arial Narrow" w:cs="Arial Narrow"/>
                          <w:b/>
                          <w:i/>
                          <w:iCs/>
                          <w:color w:val="00B050"/>
                        </w:rPr>
                      </w:pPr>
                      <w:r>
                        <w:rPr>
                          <w:rFonts w:ascii="Arial Narrow" w:hAnsi="Arial Narrow" w:eastAsia="Arial Narrow" w:cs="Arial Narrow"/>
                          <w:b/>
                          <w:bCs/>
                          <w:i/>
                          <w:iCs/>
                          <w:color w:val="00B050"/>
                          <w:lang/>
                        </w:rPr>
                        <w:t>¿</w:t>
                      </w:r>
                      <w:r>
                        <w:rPr>
                          <w:rFonts w:ascii="Arial Narrow" w:hAnsi="Arial Narrow" w:eastAsia="Arial Narrow" w:cs="Arial Narrow"/>
                          <w:b/>
                          <w:i/>
                          <w:iCs/>
                          <w:color w:val="00B050"/>
                        </w:rPr>
                        <w:t>Cómo se llama vuestra parroquia? ¿Cómo es vuestro templo?</w:t>
                      </w:r>
                    </w:p>
                    <w:p w14:paraId="430D5F0A">
                      <w:pPr>
                        <w:pStyle w:val="209"/>
                        <w:spacing w:after="0" w:line="240" w:lineRule="atLeast"/>
                        <w:ind w:left="284" w:right="-11" w:hanging="142"/>
                        <w:jc w:val="both"/>
                        <w:rPr>
                          <w:rFonts w:ascii="Lucida Sans" w:hAnsi="Lucida Sans"/>
                          <w:b/>
                          <w:color w:val="00B050"/>
                          <w:sz w:val="24"/>
                          <w:szCs w:val="24"/>
                        </w:rPr>
                      </w:pPr>
                      <w:r>
                        <w:rPr>
                          <w:rFonts w:ascii="Lucida Sans" w:hAnsi="Lucida Sans"/>
                          <w:b/>
                          <w:bCs/>
                          <w:color w:val="00B050"/>
                        </w:rPr>
                        <w:t>2</w:t>
                      </w:r>
                      <w:r>
                        <w:rPr>
                          <w:rFonts w:ascii="Lucida Sans" w:hAnsi="Lucida Sans"/>
                          <w:bCs/>
                          <w:color w:val="00B050"/>
                        </w:rPr>
                        <w:t xml:space="preserve">. </w:t>
                      </w:r>
                      <w:r>
                        <w:rPr>
                          <w:rFonts w:ascii="Lucida Sans" w:hAnsi="Lucida Sans"/>
                          <w:b/>
                          <w:color w:val="00B050"/>
                          <w:sz w:val="24"/>
                          <w:szCs w:val="24"/>
                        </w:rPr>
                        <w:t>JUZGAR: Como Jesús, contundentes con el abuso</w:t>
                      </w:r>
                    </w:p>
                    <w:p w14:paraId="7303D0EE">
                      <w:pPr>
                        <w:pStyle w:val="37"/>
                        <w:tabs>
                          <w:tab w:val="left" w:pos="284"/>
                        </w:tabs>
                        <w:spacing w:before="0" w:beforeAutospacing="0" w:after="0" w:afterAutospacing="0" w:line="240" w:lineRule="atLeast"/>
                        <w:ind w:left="284" w:right="-45" w:hanging="142"/>
                        <w:jc w:val="both"/>
                        <w:rPr>
                          <w:rFonts w:ascii="Calibri" w:hAnsi="Calibri" w:cs="Calibri"/>
                          <w:bCs/>
                          <w:i/>
                          <w:iCs/>
                          <w:color w:val="1F497D"/>
                          <w:sz w:val="20"/>
                          <w:szCs w:val="20"/>
                        </w:rPr>
                      </w:pPr>
                      <w:r>
                        <w:rPr>
                          <w:rFonts w:cs="Calibri"/>
                          <w:bCs/>
                          <w:color w:val="1F497D"/>
                          <w:sz w:val="20"/>
                          <w:szCs w:val="20"/>
                          <w:lang/>
                        </w:rPr>
                        <w:t xml:space="preserve">- </w:t>
                      </w:r>
                      <w:r>
                        <w:rPr>
                          <w:rFonts w:ascii="Calibri" w:hAnsi="Calibri" w:cs="Calibri"/>
                          <w:b/>
                          <w:bCs/>
                          <w:color w:val="1F497D"/>
                          <w:sz w:val="20"/>
                          <w:szCs w:val="20"/>
                        </w:rPr>
                        <w:t xml:space="preserve">Hoy la Iglesia celebra la fiesta de la dedicación de la Basílica </w:t>
                      </w:r>
                      <w:r>
                        <w:rPr>
                          <w:rFonts w:ascii="Calibri" w:hAnsi="Calibri" w:cs="Calibri"/>
                          <w:b/>
                          <w:color w:val="1F497D"/>
                          <w:sz w:val="20"/>
                          <w:szCs w:val="20"/>
                        </w:rPr>
                        <w:t>de Letrán</w:t>
                      </w:r>
                      <w:r>
                        <w:rPr>
                          <w:rFonts w:ascii="Calibri" w:hAnsi="Calibri" w:cs="Calibri"/>
                          <w:bCs/>
                          <w:color w:val="1F497D"/>
                          <w:sz w:val="20"/>
                          <w:szCs w:val="20"/>
                        </w:rPr>
                        <w:t xml:space="preserve"> de Roma, la primera catedral de la Iglesia. Es la sede del obispo de Roma, hoy del Papa León. En el evangelio de este domingo, Jesús se enfada con los que convirtieron el templo de Jerusalén en un mercado y les dice: </w:t>
                      </w:r>
                      <w:r>
                        <w:rPr>
                          <w:rFonts w:ascii="Calibri" w:hAnsi="Calibri" w:cs="Calibri"/>
                          <w:b/>
                          <w:i/>
                          <w:color w:val="1F497D"/>
                          <w:sz w:val="20"/>
                          <w:szCs w:val="20"/>
                        </w:rPr>
                        <w:t xml:space="preserve">“quitad eso de ahí, </w:t>
                      </w:r>
                      <w:r>
                        <w:rPr>
                          <w:rFonts w:ascii="Calibri" w:hAnsi="Calibri" w:cs="Calibri"/>
                          <w:b/>
                          <w:bCs/>
                          <w:i/>
                          <w:iCs/>
                          <w:color w:val="1F497D"/>
                          <w:sz w:val="20"/>
                          <w:szCs w:val="20"/>
                        </w:rPr>
                        <w:t xml:space="preserve">no convirtáis en un mercado la casa de mi Padre”. </w:t>
                      </w:r>
                      <w:r>
                        <w:rPr>
                          <w:rFonts w:ascii="Calibri" w:hAnsi="Calibri" w:cs="Calibri"/>
                          <w:bCs/>
                          <w:i/>
                          <w:iCs/>
                          <w:color w:val="1F497D"/>
                          <w:sz w:val="20"/>
                          <w:szCs w:val="20"/>
                        </w:rPr>
                        <w:t xml:space="preserve"> </w:t>
                      </w:r>
                    </w:p>
                    <w:p w14:paraId="2C3B05A5">
                      <w:pPr>
                        <w:ind w:left="284" w:right="-51" w:hanging="142"/>
                        <w:jc w:val="center"/>
                        <w:rPr>
                          <w:rFonts w:asciiTheme="minorHAnsi" w:hAnsiTheme="minorHAnsi" w:cstheme="minorHAnsi"/>
                          <w:color w:val="1F497D" w:themeColor="text2"/>
                          <w:sz w:val="16"/>
                          <w:szCs w:val="16"/>
                          <w14:textFill>
                            <w14:solidFill>
                              <w14:schemeClr w14:val="tx2"/>
                            </w14:solidFill>
                          </w14:textFill>
                        </w:rPr>
                      </w:pPr>
                      <w:r>
                        <w:rPr>
                          <w:rFonts w:asciiTheme="minorHAnsi" w:hAnsiTheme="minorHAnsi" w:cstheme="minorHAnsi"/>
                          <w:color w:val="1F497D" w:themeColor="text2"/>
                          <w:sz w:val="16"/>
                          <w:szCs w:val="16"/>
                          <w14:textFill>
                            <w14:solidFill>
                              <w14:schemeClr w14:val="tx2"/>
                            </w14:solidFill>
                          </w14:textFill>
                        </w:rPr>
                        <w:t xml:space="preserve">Juan 2,13-25, Fundación Ramón Pané, película: </w:t>
                      </w:r>
                      <w:r>
                        <w:fldChar w:fldCharType="begin"/>
                      </w:r>
                      <w:r>
                        <w:instrText xml:space="preserve"> HYPERLINK "https://youtu.be/wCzuBQHLiug" </w:instrText>
                      </w:r>
                      <w:r>
                        <w:fldChar w:fldCharType="separate"/>
                      </w:r>
                      <w:r>
                        <w:rPr>
                          <w:rStyle w:val="16"/>
                          <w:rFonts w:asciiTheme="minorHAnsi" w:hAnsiTheme="minorHAnsi" w:cstheme="minorHAnsi"/>
                          <w:sz w:val="16"/>
                          <w:szCs w:val="16"/>
                        </w:rPr>
                        <w:t>https://youtu.be/wCzuBQHLiug</w:t>
                      </w:r>
                      <w:r>
                        <w:rPr>
                          <w:rStyle w:val="16"/>
                          <w:rFonts w:asciiTheme="minorHAnsi" w:hAnsiTheme="minorHAnsi" w:cstheme="minorHAnsi"/>
                          <w:sz w:val="16"/>
                          <w:szCs w:val="16"/>
                        </w:rPr>
                        <w:fldChar w:fldCharType="end"/>
                      </w:r>
                    </w:p>
                    <w:p w14:paraId="028D49B8">
                      <w:pPr>
                        <w:ind w:left="284" w:right="-51" w:hanging="142"/>
                        <w:jc w:val="both"/>
                        <w:rPr>
                          <w:rFonts w:ascii="Calibri" w:hAnsi="Calibri" w:cs="Calibri"/>
                          <w:b/>
                          <w:bCs/>
                          <w:color w:val="1F497D" w:themeColor="text2"/>
                          <w:sz w:val="22"/>
                          <w:szCs w:val="22"/>
                          <w:u w:val="single"/>
                          <w14:textFill>
                            <w14:solidFill>
                              <w14:schemeClr w14:val="tx2"/>
                            </w14:solidFill>
                          </w14:textFill>
                        </w:rPr>
                      </w:pPr>
                      <w:r>
                        <w:rPr>
                          <w:rFonts w:ascii="Calibri" w:hAnsi="Calibri" w:cs="Calibri"/>
                          <w:b/>
                          <w:bCs/>
                          <w:color w:val="1F497D" w:themeColor="text2"/>
                          <w:sz w:val="22"/>
                          <w:szCs w:val="22"/>
                          <w:u w:val="single"/>
                          <w14:textFill>
                            <w14:solidFill>
                              <w14:schemeClr w14:val="tx2"/>
                            </w14:solidFill>
                          </w14:textFill>
                        </w:rPr>
                        <w:t>¿QUÉ NOS QUIERE DECIR?</w:t>
                      </w:r>
                    </w:p>
                    <w:p w14:paraId="0151D2D1">
                      <w:pPr>
                        <w:spacing w:line="240" w:lineRule="atLeast"/>
                        <w:ind w:left="284" w:right="-51" w:hanging="142"/>
                        <w:jc w:val="both"/>
                        <w:rPr>
                          <w:rFonts w:ascii="Calibri" w:hAnsi="Calibri" w:cs="Calibri"/>
                          <w:bCs/>
                          <w:color w:val="1F497D" w:themeColor="text2"/>
                          <w:sz w:val="20"/>
                          <w:szCs w:val="20"/>
                          <w14:textFill>
                            <w14:solidFill>
                              <w14:schemeClr w14:val="tx2"/>
                            </w14:solidFill>
                          </w14:textFill>
                        </w:rPr>
                      </w:pPr>
                      <w:r>
                        <w:rPr>
                          <w:rFonts w:ascii="Calibri" w:hAnsi="Calibri" w:cs="Calibri"/>
                          <w:b/>
                          <w:color w:val="1F497D" w:themeColor="text2"/>
                          <w:sz w:val="20"/>
                          <w:szCs w:val="20"/>
                          <w14:textFill>
                            <w14:solidFill>
                              <w14:schemeClr w14:val="tx2"/>
                            </w14:solidFill>
                          </w14:textFill>
                        </w:rPr>
                        <w:t xml:space="preserve">- Los que vivimos en un barrio/pueblo, formamos una parroquia o Unidad de Pastoral. El centro de la parroquia es el “TEMPLO” parroquial, </w:t>
                      </w:r>
                      <w:r>
                        <w:rPr>
                          <w:rFonts w:ascii="Calibri" w:hAnsi="Calibri" w:cs="Calibri"/>
                          <w:bCs/>
                          <w:color w:val="1F497D" w:themeColor="text2"/>
                          <w:sz w:val="20"/>
                          <w:szCs w:val="20"/>
                          <w14:textFill>
                            <w14:solidFill>
                              <w14:schemeClr w14:val="tx2"/>
                            </w14:solidFill>
                          </w14:textFill>
                        </w:rPr>
                        <w:t>una casa de piedra donde nos reunimos los domingos.</w:t>
                      </w:r>
                      <w:r>
                        <w:rPr>
                          <w:rFonts w:ascii="Calibri" w:hAnsi="Calibri" w:cs="Calibri"/>
                          <w:b/>
                          <w:color w:val="1F497D" w:themeColor="text2"/>
                          <w:sz w:val="20"/>
                          <w:szCs w:val="20"/>
                          <w14:textFill>
                            <w14:solidFill>
                              <w14:schemeClr w14:val="tx2"/>
                            </w14:solidFill>
                          </w14:textFill>
                        </w:rPr>
                        <w:t xml:space="preserve"> </w:t>
                      </w:r>
                      <w:r>
                        <w:rPr>
                          <w:rFonts w:ascii="Calibri" w:hAnsi="Calibri" w:cs="Calibri"/>
                          <w:bCs/>
                          <w:color w:val="1F497D" w:themeColor="text2"/>
                          <w:sz w:val="20"/>
                          <w:szCs w:val="20"/>
                          <w14:textFill>
                            <w14:solidFill>
                              <w14:schemeClr w14:val="tx2"/>
                            </w14:solidFill>
                          </w14:textFill>
                        </w:rPr>
                        <w:t xml:space="preserve">El templo no puede ser un mercado, no está hecho para vender </w:t>
                      </w:r>
                      <w:r>
                        <w:rPr>
                          <w:rFonts w:ascii="Calibri" w:hAnsi="Calibri" w:cs="Calibri"/>
                          <w:b/>
                          <w:color w:val="1F497D" w:themeColor="text2"/>
                          <w:sz w:val="20"/>
                          <w:szCs w:val="20"/>
                          <w14:textFill>
                            <w14:solidFill>
                              <w14:schemeClr w14:val="tx2"/>
                            </w14:solidFill>
                          </w14:textFill>
                        </w:rPr>
                        <w:t>sino para rezar, es un “santuario”</w:t>
                      </w:r>
                      <w:r>
                        <w:rPr>
                          <w:rFonts w:ascii="Calibri" w:hAnsi="Calibri" w:cs="Calibri"/>
                          <w:bCs/>
                          <w:color w:val="1F497D" w:themeColor="text2"/>
                          <w:sz w:val="20"/>
                          <w:szCs w:val="20"/>
                          <w14:textFill>
                            <w14:solidFill>
                              <w14:schemeClr w14:val="tx2"/>
                            </w14:solidFill>
                          </w14:textFill>
                        </w:rPr>
                        <w:t>, un lugar de encuentro con Dios. Como dice Fano en el dibujo, Jesús quiere expulsar de nuestros templos, de nuestra religión, todo lo que sea odio, mal, abusos, injusticia y muerte. Cuidemos la misa del domingo, el respeto, el silencio, la participación, el encuentro con Jesús. Trata de ser santuario donde vive Dios.</w:t>
                      </w:r>
                    </w:p>
                    <w:p w14:paraId="45C1CACB">
                      <w:pPr>
                        <w:spacing w:line="240" w:lineRule="atLeast"/>
                        <w:ind w:left="284" w:right="-51" w:hanging="142"/>
                        <w:jc w:val="both"/>
                        <w:rPr>
                          <w:rFonts w:ascii="Calibri" w:hAnsi="Calibri" w:cs="Calibri"/>
                          <w:bCs/>
                          <w:color w:val="1F497D" w:themeColor="text2"/>
                          <w:sz w:val="20"/>
                          <w:szCs w:val="20"/>
                          <w14:textFill>
                            <w14:solidFill>
                              <w14:schemeClr w14:val="tx2"/>
                            </w14:solidFill>
                          </w14:textFill>
                        </w:rPr>
                      </w:pPr>
                      <w:r>
                        <w:rPr>
                          <w:rFonts w:ascii="Calibri" w:hAnsi="Calibri" w:cs="Calibri"/>
                          <w:b/>
                          <w:color w:val="1F497D" w:themeColor="text2"/>
                          <w:sz w:val="20"/>
                          <w:szCs w:val="20"/>
                          <w14:textFill>
                            <w14:solidFill>
                              <w14:schemeClr w14:val="tx2"/>
                            </w14:solidFill>
                          </w14:textFill>
                        </w:rPr>
                        <w:t xml:space="preserve">- Cada persona es templo, algo que respetar, </w:t>
                      </w:r>
                      <w:r>
                        <w:rPr>
                          <w:rFonts w:ascii="Calibri" w:hAnsi="Calibri" w:cs="Calibri"/>
                          <w:bCs/>
                          <w:color w:val="1F497D" w:themeColor="text2"/>
                          <w:sz w:val="20"/>
                          <w:szCs w:val="20"/>
                          <w14:textFill>
                            <w14:solidFill>
                              <w14:schemeClr w14:val="tx2"/>
                            </w14:solidFill>
                          </w14:textFill>
                        </w:rPr>
                        <w:t>porque es “</w:t>
                      </w:r>
                      <w:r>
                        <w:rPr>
                          <w:rFonts w:ascii="Calibri" w:hAnsi="Calibri" w:cs="Calibri"/>
                          <w:b/>
                          <w:color w:val="1F497D" w:themeColor="text2"/>
                          <w:sz w:val="20"/>
                          <w:szCs w:val="20"/>
                          <w14:textFill>
                            <w14:solidFill>
                              <w14:schemeClr w14:val="tx2"/>
                            </w14:solidFill>
                          </w14:textFill>
                        </w:rPr>
                        <w:t>TEMPLO DE DIOS</w:t>
                      </w:r>
                      <w:r>
                        <w:rPr>
                          <w:rFonts w:ascii="Calibri" w:hAnsi="Calibri" w:cs="Calibri"/>
                          <w:bCs/>
                          <w:color w:val="1F497D" w:themeColor="text2"/>
                          <w:sz w:val="20"/>
                          <w:szCs w:val="20"/>
                          <w14:textFill>
                            <w14:solidFill>
                              <w14:schemeClr w14:val="tx2"/>
                            </w14:solidFill>
                          </w14:textFill>
                        </w:rPr>
                        <w:t>”, hijo o hija suyo.</w:t>
                      </w:r>
                      <w:r>
                        <w:rPr>
                          <w:rFonts w:ascii="Calibri" w:hAnsi="Calibri" w:cs="Calibri"/>
                          <w:b/>
                          <w:color w:val="1F497D" w:themeColor="text2"/>
                          <w:sz w:val="20"/>
                          <w:szCs w:val="20"/>
                          <w14:textFill>
                            <w14:solidFill>
                              <w14:schemeClr w14:val="tx2"/>
                            </w14:solidFill>
                          </w14:textFill>
                        </w:rPr>
                        <w:t xml:space="preserve">  </w:t>
                      </w:r>
                      <w:r>
                        <w:rPr>
                          <w:rFonts w:ascii="Calibri" w:hAnsi="Calibri" w:cs="Calibri"/>
                          <w:bCs/>
                          <w:color w:val="1F497D" w:themeColor="text2"/>
                          <w:sz w:val="20"/>
                          <w:szCs w:val="20"/>
                          <w14:textFill>
                            <w14:solidFill>
                              <w14:schemeClr w14:val="tx2"/>
                            </w14:solidFill>
                          </w14:textFill>
                        </w:rPr>
                        <w:t xml:space="preserve">Ojo con el abuso, el bullying… </w:t>
                      </w:r>
                    </w:p>
                    <w:p w14:paraId="3B114D88">
                      <w:pPr>
                        <w:spacing w:line="240" w:lineRule="atLeast"/>
                        <w:ind w:left="284" w:right="-51" w:hanging="142"/>
                        <w:jc w:val="both"/>
                        <w:rPr>
                          <w:rFonts w:ascii="Calibri" w:hAnsi="Calibri" w:cs="Calibri"/>
                          <w:bCs/>
                          <w:color w:val="1F497D" w:themeColor="text2"/>
                          <w:sz w:val="20"/>
                          <w:szCs w:val="20"/>
                          <w14:textFill>
                            <w14:solidFill>
                              <w14:schemeClr w14:val="tx2"/>
                            </w14:solidFill>
                          </w14:textFill>
                        </w:rPr>
                      </w:pPr>
                      <w:r>
                        <w:rPr>
                          <w:rFonts w:ascii="Calibri" w:hAnsi="Calibri" w:cs="Calibri"/>
                          <w:b/>
                          <w:color w:val="1F497D" w:themeColor="text2"/>
                          <w:sz w:val="20"/>
                          <w:szCs w:val="20"/>
                          <w14:textFill>
                            <w14:solidFill>
                              <w14:schemeClr w14:val="tx2"/>
                            </w14:solidFill>
                          </w14:textFill>
                        </w:rPr>
                        <w:t>- Jesús quiere que nuestras parroquias sean “IGLESIAS”, “comunidades” evangelizadoras</w:t>
                      </w:r>
                      <w:r>
                        <w:rPr>
                          <w:rFonts w:ascii="Calibri" w:hAnsi="Calibri" w:cs="Calibri"/>
                          <w:bCs/>
                          <w:color w:val="1F497D" w:themeColor="text2"/>
                          <w:sz w:val="20"/>
                          <w:szCs w:val="20"/>
                          <w14:textFill>
                            <w14:solidFill>
                              <w14:schemeClr w14:val="tx2"/>
                            </w14:solidFill>
                          </w14:textFill>
                        </w:rPr>
                        <w:t xml:space="preserve">, donde Jesús es el centro y no falte el calor del amor, la justicia, la verdad, y el bien. En esas comunidades evangelizamos, conocemos más a Jesús (catequesis), oramos y celebramos la fe (liturgia), compartimos con los más necesitados (Caritas y construcción del Reino). </w:t>
                      </w:r>
                    </w:p>
                    <w:p w14:paraId="7D75D74D">
                      <w:pPr>
                        <w:spacing w:line="240" w:lineRule="atLeast"/>
                        <w:ind w:left="284" w:right="-51" w:hanging="142"/>
                        <w:jc w:val="both"/>
                        <w:rPr>
                          <w:rFonts w:ascii="Arial Narrow" w:hAnsi="Arial Narrow"/>
                          <w:b/>
                          <w:bCs/>
                          <w:i/>
                          <w:color w:val="00B050"/>
                          <w:sz w:val="22"/>
                          <w:szCs w:val="22"/>
                          <w:lang/>
                        </w:rPr>
                      </w:pPr>
                      <w:r>
                        <w:rPr>
                          <w:rFonts w:ascii="Calibri" w:hAnsi="Calibri" w:cs="Calibri"/>
                          <w:bCs/>
                          <w:color w:val="1F497D" w:themeColor="text2"/>
                          <w:sz w:val="20"/>
                          <w:szCs w:val="20"/>
                          <w14:textFill>
                            <w14:solidFill>
                              <w14:schemeClr w14:val="tx2"/>
                            </w14:solidFill>
                          </w14:textFill>
                        </w:rPr>
                        <w:t xml:space="preserve">- Hoy celebramos </w:t>
                      </w:r>
                      <w:r>
                        <w:rPr>
                          <w:rFonts w:ascii="Calibri" w:hAnsi="Calibri" w:cs="Calibri"/>
                          <w:b/>
                          <w:color w:val="1F497D" w:themeColor="text2"/>
                          <w:sz w:val="20"/>
                          <w:szCs w:val="20"/>
                          <w14:textFill>
                            <w14:solidFill>
                              <w14:schemeClr w14:val="tx2"/>
                            </w14:solidFill>
                          </w14:textFill>
                        </w:rPr>
                        <w:t>la IGLESIA DIOCESANA</w:t>
                      </w:r>
                      <w:r>
                        <w:rPr>
                          <w:rFonts w:ascii="Calibri" w:hAnsi="Calibri" w:cs="Calibri"/>
                          <w:bCs/>
                          <w:color w:val="1F497D" w:themeColor="text2"/>
                          <w:sz w:val="20"/>
                          <w:szCs w:val="20"/>
                          <w14:textFill>
                            <w14:solidFill>
                              <w14:schemeClr w14:val="tx2"/>
                            </w14:solidFill>
                          </w14:textFill>
                        </w:rPr>
                        <w:t>: las parroquias forman la diócesis, con el obispo al frente. Una llamada a “</w:t>
                      </w:r>
                      <w:r>
                        <w:rPr>
                          <w:rFonts w:ascii="Calibri" w:hAnsi="Calibri" w:cs="Calibri"/>
                          <w:b/>
                          <w:color w:val="1F497D" w:themeColor="text2"/>
                          <w:sz w:val="20"/>
                          <w:szCs w:val="20"/>
                          <w14:textFill>
                            <w14:solidFill>
                              <w14:schemeClr w14:val="tx2"/>
                            </w14:solidFill>
                          </w14:textFill>
                        </w:rPr>
                        <w:t>ser iglesia</w:t>
                      </w:r>
                      <w:r>
                        <w:rPr>
                          <w:rFonts w:ascii="Calibri" w:hAnsi="Calibri" w:cs="Calibri"/>
                          <w:bCs/>
                          <w:color w:val="1F497D" w:themeColor="text2"/>
                          <w:sz w:val="20"/>
                          <w:szCs w:val="20"/>
                          <w14:textFill>
                            <w14:solidFill>
                              <w14:schemeClr w14:val="tx2"/>
                            </w14:solidFill>
                          </w14:textFill>
                        </w:rPr>
                        <w:t xml:space="preserve">”, “piedras vivas”, colaborando, poniendo nuestras cualidades (o “carismas”) al servicio de los otros, caminando juntos y en la misma dirección, en sinodalidad y comunión, siendo “santos”. </w:t>
                      </w:r>
                      <w:r>
                        <w:rPr>
                          <w:rFonts w:ascii="Arial Narrow" w:hAnsi="Arial Narrow"/>
                          <w:b/>
                          <w:bCs/>
                          <w:i/>
                          <w:color w:val="00B050"/>
                          <w:sz w:val="22"/>
                          <w:szCs w:val="22"/>
                          <w:lang/>
                        </w:rPr>
                        <w:t xml:space="preserve">¿Te sientes parroquia, diócesis, iglesia? ¿Qué haces tú en ella? </w:t>
                      </w:r>
                    </w:p>
                    <w:p w14:paraId="02A076C1">
                      <w:pPr>
                        <w:ind w:left="284" w:right="-62"/>
                        <w:jc w:val="center"/>
                        <w:rPr>
                          <w:bCs/>
                          <w:color w:val="1F497D"/>
                          <w:sz w:val="18"/>
                          <w:szCs w:val="18"/>
                          <w:lang/>
                        </w:rPr>
                      </w:pPr>
                      <w:r>
                        <w:rPr>
                          <w:rFonts w:asciiTheme="minorHAnsi" w:hAnsiTheme="minorHAnsi" w:cstheme="minorHAnsi"/>
                          <w:color w:val="1F497D" w:themeColor="text2"/>
                          <w:sz w:val="16"/>
                          <w:szCs w:val="16"/>
                          <w14:textFill>
                            <w14:solidFill>
                              <w14:schemeClr w14:val="tx2"/>
                            </w14:solidFill>
                          </w14:textFill>
                        </w:rPr>
                        <w:t xml:space="preserve">Alex Navarro Mullet: Cosas de Dios, Explicación para niños: https://youtu.be/pDFjtnX_OAo </w:t>
                      </w:r>
                      <w:r>
                        <w:rPr>
                          <w:rFonts w:ascii="Lucida Sans" w:hAnsi="Lucida Sans"/>
                          <w:b/>
                          <w:color w:val="00B050"/>
                        </w:rPr>
                        <w:t>ACTUAR: Ora con humildad y confianza</w:t>
                      </w:r>
                    </w:p>
                    <w:p w14:paraId="60F86D54">
                      <w:pPr>
                        <w:pStyle w:val="37"/>
                        <w:spacing w:before="0" w:beforeAutospacing="0" w:after="0" w:afterAutospacing="0" w:line="240" w:lineRule="atLeast"/>
                        <w:ind w:left="284" w:hanging="142"/>
                        <w:jc w:val="both"/>
                        <w:rPr>
                          <w:rFonts w:asciiTheme="minorHAnsi" w:hAnsiTheme="minorHAnsi" w:cstheme="minorHAnsi"/>
                          <w:bCs/>
                          <w:color w:val="1F497D" w:themeColor="text2"/>
                          <w:sz w:val="20"/>
                          <w:szCs w:val="20"/>
                          <w:lang/>
                          <w14:textFill>
                            <w14:solidFill>
                              <w14:schemeClr w14:val="tx2"/>
                            </w14:solidFill>
                          </w14:textFill>
                        </w:rPr>
                      </w:pPr>
                      <w:r>
                        <w:rPr>
                          <w:rFonts w:asciiTheme="minorHAnsi" w:hAnsiTheme="minorHAnsi" w:cstheme="minorHAnsi"/>
                          <w:bCs/>
                          <w:color w:val="1F497D" w:themeColor="text2"/>
                          <w:sz w:val="20"/>
                          <w:szCs w:val="20"/>
                          <w:lang/>
                          <w14:textFill>
                            <w14:solidFill>
                              <w14:schemeClr w14:val="tx2"/>
                            </w14:solidFill>
                          </w14:textFill>
                        </w:rPr>
                        <w:t>- Conoce tu parroquia, el retablo del templo, las personas que colaboran, las actividades pastorales. Participa el domingo y colabora en el canto, lecturas. Descubre lo que se hace en Cáritas, con los jóvenes, etc.</w:t>
                      </w:r>
                    </w:p>
                    <w:p w14:paraId="1ECC7F58">
                      <w:pPr>
                        <w:pStyle w:val="37"/>
                        <w:spacing w:before="0" w:beforeAutospacing="0" w:after="0" w:afterAutospacing="0" w:line="240" w:lineRule="atLeast"/>
                        <w:ind w:left="284" w:hanging="142"/>
                        <w:jc w:val="center"/>
                        <w:rPr>
                          <w:rFonts w:asciiTheme="minorHAnsi" w:hAnsiTheme="minorHAnsi" w:cstheme="minorHAnsi"/>
                          <w:color w:val="1F497D" w:themeColor="text2"/>
                          <w:sz w:val="16"/>
                          <w:szCs w:val="16"/>
                          <w14:textFill>
                            <w14:solidFill>
                              <w14:schemeClr w14:val="tx2"/>
                            </w14:solidFill>
                          </w14:textFill>
                        </w:rPr>
                      </w:pPr>
                      <w:r>
                        <w:rPr>
                          <w:rFonts w:asciiTheme="minorHAnsi" w:hAnsiTheme="minorHAnsi" w:cstheme="minorHAnsi"/>
                          <w:color w:val="1F497D" w:themeColor="text2"/>
                          <w:sz w:val="16"/>
                          <w:szCs w:val="16"/>
                          <w14:textFill>
                            <w14:solidFill>
                              <w14:schemeClr w14:val="tx2"/>
                            </w14:solidFill>
                          </w14:textFill>
                        </w:rPr>
                        <w:t xml:space="preserve">El alzar de mis manos, Señor, Palazón, canto: </w:t>
                      </w:r>
                      <w:r>
                        <w:fldChar w:fldCharType="begin"/>
                      </w:r>
                      <w:r>
                        <w:instrText xml:space="preserve"> HYPERLINK "https://youtu.be/fHLr3WXywWY" </w:instrText>
                      </w:r>
                      <w:r>
                        <w:fldChar w:fldCharType="separate"/>
                      </w:r>
                      <w:r>
                        <w:rPr>
                          <w:rStyle w:val="16"/>
                          <w:rFonts w:asciiTheme="minorHAnsi" w:hAnsiTheme="minorHAnsi" w:cstheme="minorHAnsi"/>
                          <w:color w:val="1F497D" w:themeColor="text2"/>
                          <w:sz w:val="16"/>
                          <w:szCs w:val="16"/>
                          <w14:textFill>
                            <w14:solidFill>
                              <w14:schemeClr w14:val="tx2"/>
                            </w14:solidFill>
                          </w14:textFill>
                        </w:rPr>
                        <w:t>https://youtu.be/fHLr3WXywWY</w:t>
                      </w:r>
                      <w:r>
                        <w:rPr>
                          <w:rStyle w:val="16"/>
                          <w:rFonts w:asciiTheme="minorHAnsi" w:hAnsiTheme="minorHAnsi" w:cstheme="minorHAnsi"/>
                          <w:color w:val="1F497D" w:themeColor="text2"/>
                          <w:sz w:val="16"/>
                          <w:szCs w:val="16"/>
                          <w14:textFill>
                            <w14:solidFill>
                              <w14:schemeClr w14:val="tx2"/>
                            </w14:solidFill>
                          </w14:textFill>
                        </w:rPr>
                        <w:fldChar w:fldCharType="end"/>
                      </w:r>
                    </w:p>
                    <w:p w14:paraId="255111AA">
                      <w:pPr>
                        <w:pStyle w:val="37"/>
                        <w:spacing w:before="0" w:beforeAutospacing="0" w:after="0" w:afterAutospacing="0" w:line="240" w:lineRule="atLeast"/>
                        <w:ind w:left="284" w:hanging="142"/>
                        <w:jc w:val="right"/>
                        <w:rPr>
                          <w:rFonts w:ascii="Calibri" w:hAnsi="Calibri"/>
                          <w:bCs/>
                          <w:color w:val="1F497D"/>
                          <w:sz w:val="20"/>
                          <w:szCs w:val="20"/>
                        </w:rPr>
                      </w:pPr>
                      <w:r>
                        <w:rPr>
                          <w:rFonts w:ascii="Arial Narrow" w:hAnsi="Arial Narrow"/>
                          <w:b/>
                          <w:bCs/>
                          <w:i/>
                          <w:color w:val="00B050"/>
                          <w:sz w:val="22"/>
                          <w:szCs w:val="22"/>
                          <w:lang/>
                        </w:rPr>
                        <w:t>¿Qué vamos a hacer?</w:t>
                      </w:r>
                    </w:p>
                    <w:p w14:paraId="263E18CE">
                      <w:pPr>
                        <w:pStyle w:val="37"/>
                        <w:spacing w:before="0" w:beforeAutospacing="0" w:after="0" w:afterAutospacing="0" w:line="240" w:lineRule="atLeast"/>
                        <w:ind w:left="284" w:hanging="142"/>
                        <w:jc w:val="both"/>
                        <w:rPr>
                          <w:rFonts w:ascii="Calibri" w:hAnsi="Calibri"/>
                          <w:bCs/>
                          <w:color w:val="1F497D"/>
                          <w:sz w:val="20"/>
                          <w:szCs w:val="20"/>
                        </w:rPr>
                      </w:pPr>
                    </w:p>
                    <w:p w14:paraId="374A5567">
                      <w:pPr>
                        <w:pStyle w:val="37"/>
                        <w:spacing w:before="0" w:beforeAutospacing="0" w:after="0" w:afterAutospacing="0" w:line="240" w:lineRule="atLeast"/>
                        <w:ind w:left="284" w:hanging="142"/>
                        <w:jc w:val="both"/>
                        <w:rPr>
                          <w:rFonts w:ascii="Calibri" w:hAnsi="Calibri"/>
                          <w:bCs/>
                          <w:color w:val="1F497D"/>
                          <w:sz w:val="20"/>
                          <w:szCs w:val="20"/>
                        </w:rPr>
                      </w:pPr>
                    </w:p>
                    <w:p w14:paraId="39BB1D98">
                      <w:pPr>
                        <w:pStyle w:val="37"/>
                        <w:spacing w:before="0" w:beforeAutospacing="0" w:after="0" w:afterAutospacing="0" w:line="240" w:lineRule="atLeast"/>
                        <w:ind w:left="284" w:hanging="142"/>
                        <w:jc w:val="both"/>
                        <w:rPr>
                          <w:rFonts w:ascii="Calibri" w:hAnsi="Calibri"/>
                          <w:bCs/>
                          <w:color w:val="1F497D"/>
                          <w:sz w:val="20"/>
                          <w:szCs w:val="20"/>
                        </w:rPr>
                      </w:pPr>
                    </w:p>
                    <w:p w14:paraId="5A6B2D81">
                      <w:pPr>
                        <w:pStyle w:val="37"/>
                        <w:spacing w:before="0" w:beforeAutospacing="0" w:after="0" w:afterAutospacing="0" w:line="240" w:lineRule="atLeast"/>
                        <w:ind w:left="284" w:hanging="142"/>
                        <w:jc w:val="both"/>
                        <w:rPr>
                          <w:rFonts w:ascii="Calibri" w:hAnsi="Calibri"/>
                          <w:bCs/>
                          <w:color w:val="1F497D"/>
                          <w:sz w:val="20"/>
                          <w:szCs w:val="20"/>
                        </w:rPr>
                      </w:pPr>
                    </w:p>
                    <w:p w14:paraId="5CBD8D2C">
                      <w:pPr>
                        <w:pStyle w:val="37"/>
                        <w:spacing w:before="0" w:beforeAutospacing="0" w:after="0" w:afterAutospacing="0" w:line="240" w:lineRule="atLeast"/>
                        <w:ind w:left="284" w:hanging="142"/>
                        <w:jc w:val="both"/>
                        <w:rPr>
                          <w:rFonts w:ascii="Calibri" w:hAnsi="Calibri"/>
                          <w:bCs/>
                          <w:color w:val="1F497D"/>
                          <w:sz w:val="20"/>
                          <w:szCs w:val="20"/>
                        </w:rPr>
                      </w:pPr>
                    </w:p>
                    <w:p w14:paraId="6EDDAC9F">
                      <w:pPr>
                        <w:pStyle w:val="37"/>
                        <w:spacing w:before="0" w:beforeAutospacing="0" w:after="0" w:afterAutospacing="0" w:line="240" w:lineRule="atLeast"/>
                        <w:ind w:left="284" w:hanging="142"/>
                        <w:jc w:val="both"/>
                        <w:rPr>
                          <w:rFonts w:ascii="Calibri" w:hAnsi="Calibri"/>
                          <w:bCs/>
                          <w:color w:val="1F497D"/>
                          <w:sz w:val="20"/>
                          <w:szCs w:val="20"/>
                        </w:rPr>
                      </w:pPr>
                    </w:p>
                    <w:p w14:paraId="49342F38">
                      <w:pPr>
                        <w:pStyle w:val="37"/>
                        <w:spacing w:before="0" w:beforeAutospacing="0" w:after="0" w:afterAutospacing="0" w:line="240" w:lineRule="atLeast"/>
                        <w:ind w:left="284" w:hanging="142"/>
                        <w:jc w:val="both"/>
                        <w:rPr>
                          <w:rFonts w:ascii="Calibri" w:hAnsi="Calibri"/>
                          <w:bCs/>
                          <w:color w:val="1F497D"/>
                          <w:sz w:val="20"/>
                          <w:szCs w:val="20"/>
                        </w:rPr>
                      </w:pPr>
                    </w:p>
                    <w:p w14:paraId="72046111">
                      <w:pPr>
                        <w:pStyle w:val="37"/>
                        <w:spacing w:before="0" w:beforeAutospacing="0" w:after="0" w:afterAutospacing="0" w:line="240" w:lineRule="atLeast"/>
                        <w:ind w:left="284" w:hanging="142"/>
                        <w:jc w:val="both"/>
                        <w:rPr>
                          <w:rFonts w:ascii="Calibri" w:hAnsi="Calibri"/>
                          <w:bCs/>
                          <w:color w:val="1F497D"/>
                          <w:sz w:val="20"/>
                          <w:szCs w:val="20"/>
                        </w:rPr>
                      </w:pPr>
                    </w:p>
                    <w:p w14:paraId="2D0CAE55">
                      <w:pPr>
                        <w:pStyle w:val="37"/>
                        <w:spacing w:before="0" w:beforeAutospacing="0" w:after="0" w:afterAutospacing="0" w:line="240" w:lineRule="atLeast"/>
                        <w:ind w:left="284" w:hanging="142"/>
                        <w:jc w:val="both"/>
                        <w:rPr>
                          <w:rFonts w:ascii="Calibri" w:hAnsi="Calibri"/>
                          <w:bCs/>
                          <w:color w:val="1F497D"/>
                          <w:sz w:val="20"/>
                          <w:szCs w:val="20"/>
                        </w:rPr>
                      </w:pPr>
                    </w:p>
                    <w:p w14:paraId="5A88AEBF">
                      <w:pPr>
                        <w:pStyle w:val="37"/>
                        <w:spacing w:before="0" w:beforeAutospacing="0" w:after="0" w:afterAutospacing="0" w:line="240" w:lineRule="atLeast"/>
                        <w:ind w:left="284" w:hanging="142"/>
                        <w:jc w:val="both"/>
                        <w:rPr>
                          <w:rFonts w:ascii="Calibri" w:hAnsi="Calibri"/>
                          <w:bCs/>
                          <w:color w:val="1F497D"/>
                          <w:sz w:val="20"/>
                          <w:szCs w:val="20"/>
                        </w:rPr>
                      </w:pPr>
                    </w:p>
                    <w:p w14:paraId="48A4B43F">
                      <w:pPr>
                        <w:pStyle w:val="37"/>
                        <w:spacing w:before="0" w:beforeAutospacing="0" w:after="0" w:afterAutospacing="0" w:line="240" w:lineRule="atLeast"/>
                        <w:ind w:left="284" w:hanging="142"/>
                        <w:jc w:val="both"/>
                        <w:rPr>
                          <w:rFonts w:ascii="Calibri" w:hAnsi="Calibri"/>
                          <w:bCs/>
                          <w:color w:val="1F497D"/>
                          <w:sz w:val="20"/>
                          <w:szCs w:val="20"/>
                        </w:rPr>
                      </w:pPr>
                    </w:p>
                    <w:p w14:paraId="71A3AD13">
                      <w:pPr>
                        <w:pStyle w:val="37"/>
                        <w:spacing w:before="0" w:beforeAutospacing="0" w:after="0" w:afterAutospacing="0" w:line="240" w:lineRule="atLeast"/>
                        <w:ind w:left="284" w:hanging="142"/>
                        <w:jc w:val="both"/>
                        <w:rPr>
                          <w:rFonts w:ascii="Calibri" w:hAnsi="Calibri"/>
                          <w:bCs/>
                          <w:color w:val="1F497D"/>
                          <w:sz w:val="20"/>
                          <w:szCs w:val="20"/>
                        </w:rPr>
                      </w:pPr>
                    </w:p>
                    <w:p w14:paraId="2F33AA17">
                      <w:pPr>
                        <w:pStyle w:val="37"/>
                        <w:spacing w:before="0" w:beforeAutospacing="0" w:after="0" w:afterAutospacing="0" w:line="240" w:lineRule="atLeast"/>
                        <w:ind w:left="284" w:hanging="142"/>
                        <w:jc w:val="both"/>
                        <w:rPr>
                          <w:rFonts w:ascii="Calibri" w:hAnsi="Calibri"/>
                          <w:bCs/>
                          <w:color w:val="1F497D"/>
                          <w:sz w:val="20"/>
                          <w:szCs w:val="20"/>
                        </w:rPr>
                      </w:pPr>
                    </w:p>
                    <w:p w14:paraId="6C10F551">
                      <w:pPr>
                        <w:pStyle w:val="37"/>
                        <w:spacing w:before="0" w:beforeAutospacing="0" w:after="0" w:afterAutospacing="0" w:line="240" w:lineRule="atLeast"/>
                        <w:ind w:left="284" w:hanging="142"/>
                        <w:jc w:val="both"/>
                        <w:rPr>
                          <w:rFonts w:ascii="Calibri" w:hAnsi="Calibri"/>
                          <w:bCs/>
                          <w:color w:val="1F497D"/>
                          <w:sz w:val="18"/>
                          <w:szCs w:val="18"/>
                        </w:rPr>
                      </w:pPr>
                    </w:p>
                    <w:p w14:paraId="61A010C5">
                      <w:pPr>
                        <w:pStyle w:val="37"/>
                        <w:spacing w:before="0" w:beforeAutospacing="0" w:after="0" w:afterAutospacing="0" w:line="240" w:lineRule="atLeast"/>
                        <w:ind w:left="284" w:hanging="142"/>
                        <w:jc w:val="both"/>
                        <w:rPr>
                          <w:rFonts w:ascii="Calibri" w:hAnsi="Calibri"/>
                          <w:bCs/>
                          <w:color w:val="1F497D"/>
                          <w:sz w:val="18"/>
                          <w:szCs w:val="18"/>
                        </w:rPr>
                      </w:pPr>
                    </w:p>
                    <w:p w14:paraId="54B04895">
                      <w:pPr>
                        <w:pStyle w:val="37"/>
                        <w:spacing w:before="0" w:beforeAutospacing="0" w:after="0" w:afterAutospacing="0" w:line="240" w:lineRule="atLeast"/>
                        <w:ind w:left="284" w:hanging="142"/>
                        <w:jc w:val="both"/>
                        <w:rPr>
                          <w:rFonts w:ascii="Calibri" w:hAnsi="Calibri"/>
                          <w:bCs/>
                          <w:color w:val="1F497D"/>
                          <w:sz w:val="18"/>
                          <w:szCs w:val="18"/>
                        </w:rPr>
                      </w:pPr>
                    </w:p>
                    <w:p w14:paraId="09DD4F01">
                      <w:pPr>
                        <w:pStyle w:val="37"/>
                        <w:spacing w:before="0" w:beforeAutospacing="0" w:after="0" w:afterAutospacing="0" w:line="240" w:lineRule="atLeast"/>
                        <w:ind w:left="284" w:hanging="142"/>
                        <w:jc w:val="both"/>
                        <w:rPr>
                          <w:rFonts w:ascii="Calibri" w:hAnsi="Calibri"/>
                          <w:bCs/>
                          <w:color w:val="1F497D"/>
                          <w:sz w:val="18"/>
                          <w:szCs w:val="18"/>
                        </w:rPr>
                      </w:pPr>
                    </w:p>
                    <w:p w14:paraId="0A2C88CC">
                      <w:pPr>
                        <w:pStyle w:val="37"/>
                        <w:spacing w:before="0" w:beforeAutospacing="0" w:after="0" w:afterAutospacing="0" w:line="240" w:lineRule="atLeast"/>
                        <w:ind w:left="284" w:hanging="142"/>
                        <w:jc w:val="both"/>
                        <w:rPr>
                          <w:rFonts w:ascii="Calibri" w:hAnsi="Calibri"/>
                          <w:bCs/>
                          <w:color w:val="1F497D"/>
                          <w:sz w:val="18"/>
                          <w:szCs w:val="18"/>
                        </w:rPr>
                      </w:pPr>
                    </w:p>
                    <w:p w14:paraId="6988ACC2">
                      <w:pPr>
                        <w:pStyle w:val="37"/>
                        <w:spacing w:before="0" w:beforeAutospacing="0" w:after="0" w:afterAutospacing="0" w:line="240" w:lineRule="atLeast"/>
                        <w:ind w:left="284" w:hanging="142"/>
                        <w:jc w:val="both"/>
                        <w:rPr>
                          <w:rFonts w:ascii="Calibri" w:hAnsi="Calibri"/>
                          <w:bCs/>
                          <w:color w:val="1F497D"/>
                          <w:sz w:val="18"/>
                          <w:szCs w:val="18"/>
                        </w:rPr>
                      </w:pPr>
                    </w:p>
                    <w:p w14:paraId="3B588696">
                      <w:pPr>
                        <w:pStyle w:val="37"/>
                        <w:spacing w:before="0" w:beforeAutospacing="0" w:after="0" w:afterAutospacing="0" w:line="240" w:lineRule="atLeast"/>
                        <w:ind w:left="284" w:hanging="142"/>
                        <w:jc w:val="both"/>
                        <w:rPr>
                          <w:rFonts w:ascii="Calibri" w:hAnsi="Calibri"/>
                          <w:bCs/>
                          <w:color w:val="1F497D"/>
                          <w:sz w:val="18"/>
                          <w:szCs w:val="18"/>
                        </w:rPr>
                      </w:pPr>
                    </w:p>
                    <w:p w14:paraId="4E3008D9">
                      <w:pPr>
                        <w:pStyle w:val="37"/>
                        <w:spacing w:before="0" w:beforeAutospacing="0" w:after="0" w:afterAutospacing="0" w:line="240" w:lineRule="atLeast"/>
                        <w:ind w:left="284" w:hanging="142"/>
                        <w:jc w:val="both"/>
                        <w:rPr>
                          <w:rFonts w:ascii="Calibri" w:hAnsi="Calibri"/>
                          <w:bCs/>
                          <w:color w:val="1F497D"/>
                          <w:sz w:val="18"/>
                          <w:szCs w:val="18"/>
                        </w:rPr>
                      </w:pPr>
                    </w:p>
                    <w:p w14:paraId="23D05D4D">
                      <w:pPr>
                        <w:pStyle w:val="37"/>
                        <w:spacing w:before="0" w:beforeAutospacing="0" w:after="0" w:afterAutospacing="0" w:line="240" w:lineRule="atLeast"/>
                        <w:ind w:left="284" w:hanging="142"/>
                        <w:jc w:val="both"/>
                        <w:rPr>
                          <w:rFonts w:ascii="Calibri" w:hAnsi="Calibri"/>
                          <w:bCs/>
                          <w:color w:val="1F497D"/>
                          <w:sz w:val="18"/>
                          <w:szCs w:val="18"/>
                        </w:rPr>
                      </w:pPr>
                    </w:p>
                    <w:p w14:paraId="0B981F1A">
                      <w:pPr>
                        <w:pStyle w:val="37"/>
                        <w:spacing w:before="0" w:beforeAutospacing="0" w:after="0" w:afterAutospacing="0" w:line="240" w:lineRule="atLeast"/>
                        <w:ind w:left="284" w:hanging="142"/>
                        <w:jc w:val="both"/>
                        <w:rPr>
                          <w:rFonts w:ascii="Calibri" w:hAnsi="Calibri"/>
                          <w:bCs/>
                          <w:color w:val="1F497D"/>
                          <w:sz w:val="18"/>
                          <w:szCs w:val="18"/>
                        </w:rPr>
                      </w:pPr>
                    </w:p>
                    <w:p w14:paraId="65EDF0E6">
                      <w:pPr>
                        <w:pStyle w:val="37"/>
                        <w:spacing w:before="0" w:beforeAutospacing="0" w:after="0" w:afterAutospacing="0" w:line="240" w:lineRule="atLeast"/>
                        <w:ind w:left="284" w:hanging="142"/>
                        <w:jc w:val="both"/>
                        <w:rPr>
                          <w:rFonts w:ascii="Calibri" w:hAnsi="Calibri"/>
                          <w:bCs/>
                          <w:color w:val="1F497D"/>
                          <w:sz w:val="18"/>
                          <w:szCs w:val="18"/>
                        </w:rPr>
                      </w:pPr>
                    </w:p>
                    <w:p w14:paraId="743F9A31">
                      <w:pPr>
                        <w:pStyle w:val="37"/>
                        <w:spacing w:before="0" w:beforeAutospacing="0" w:after="0" w:afterAutospacing="0" w:line="240" w:lineRule="atLeast"/>
                        <w:ind w:left="284" w:hanging="142"/>
                        <w:jc w:val="both"/>
                        <w:rPr>
                          <w:rFonts w:ascii="Calibri" w:hAnsi="Calibri"/>
                          <w:bCs/>
                          <w:color w:val="1F497D"/>
                          <w:sz w:val="18"/>
                          <w:szCs w:val="18"/>
                        </w:rPr>
                      </w:pPr>
                    </w:p>
                    <w:p w14:paraId="470B468E">
                      <w:pPr>
                        <w:pStyle w:val="37"/>
                        <w:spacing w:before="0" w:beforeAutospacing="0" w:after="0" w:afterAutospacing="0" w:line="240" w:lineRule="atLeast"/>
                        <w:ind w:left="284" w:hanging="142"/>
                        <w:jc w:val="both"/>
                        <w:rPr>
                          <w:rFonts w:ascii="Calibri" w:hAnsi="Calibri"/>
                          <w:bCs/>
                          <w:color w:val="1F497D"/>
                          <w:sz w:val="18"/>
                          <w:szCs w:val="18"/>
                        </w:rPr>
                      </w:pPr>
                    </w:p>
                    <w:p w14:paraId="169EA010">
                      <w:pPr>
                        <w:pStyle w:val="37"/>
                        <w:spacing w:before="0" w:beforeAutospacing="0" w:after="0" w:afterAutospacing="0" w:line="240" w:lineRule="atLeast"/>
                        <w:ind w:left="284" w:hanging="142"/>
                        <w:jc w:val="both"/>
                        <w:rPr>
                          <w:rFonts w:ascii="Calibri" w:hAnsi="Calibri"/>
                          <w:bCs/>
                          <w:color w:val="1F497D"/>
                          <w:sz w:val="18"/>
                          <w:szCs w:val="18"/>
                        </w:rPr>
                      </w:pPr>
                    </w:p>
                    <w:p w14:paraId="5E6F3D8F">
                      <w:pPr>
                        <w:pStyle w:val="37"/>
                        <w:spacing w:before="0" w:beforeAutospacing="0" w:after="0" w:afterAutospacing="0" w:line="240" w:lineRule="atLeast"/>
                        <w:ind w:left="284" w:hanging="142"/>
                        <w:jc w:val="both"/>
                        <w:rPr>
                          <w:rFonts w:ascii="Calibri" w:hAnsi="Calibri"/>
                          <w:bCs/>
                          <w:color w:val="1F497D"/>
                          <w:sz w:val="18"/>
                          <w:szCs w:val="18"/>
                        </w:rPr>
                      </w:pPr>
                    </w:p>
                    <w:p w14:paraId="6C99762E">
                      <w:pPr>
                        <w:pStyle w:val="37"/>
                        <w:spacing w:before="0" w:beforeAutospacing="0" w:after="0" w:afterAutospacing="0" w:line="240" w:lineRule="atLeast"/>
                        <w:ind w:left="284" w:hanging="142"/>
                        <w:jc w:val="both"/>
                        <w:rPr>
                          <w:rFonts w:ascii="Calibri" w:hAnsi="Calibri"/>
                          <w:bCs/>
                          <w:color w:val="1F497D"/>
                          <w:sz w:val="18"/>
                          <w:szCs w:val="18"/>
                        </w:rPr>
                      </w:pPr>
                    </w:p>
                    <w:p w14:paraId="5657BDBE">
                      <w:pPr>
                        <w:pStyle w:val="37"/>
                        <w:spacing w:before="0" w:beforeAutospacing="0" w:after="0" w:afterAutospacing="0" w:line="240" w:lineRule="atLeast"/>
                        <w:ind w:left="284" w:hanging="142"/>
                        <w:jc w:val="both"/>
                        <w:rPr>
                          <w:rFonts w:ascii="Calibri" w:hAnsi="Calibri"/>
                          <w:bCs/>
                          <w:color w:val="1F497D"/>
                          <w:sz w:val="18"/>
                          <w:szCs w:val="18"/>
                        </w:rPr>
                      </w:pPr>
                    </w:p>
                    <w:p w14:paraId="7F1705C0">
                      <w:pPr>
                        <w:pStyle w:val="37"/>
                        <w:spacing w:before="0" w:beforeAutospacing="0" w:after="0" w:afterAutospacing="0" w:line="240" w:lineRule="atLeast"/>
                        <w:ind w:left="284" w:hanging="142"/>
                        <w:jc w:val="both"/>
                        <w:rPr>
                          <w:rFonts w:ascii="Calibri" w:hAnsi="Calibri"/>
                          <w:bCs/>
                          <w:color w:val="1F497D"/>
                          <w:sz w:val="18"/>
                          <w:szCs w:val="18"/>
                        </w:rPr>
                      </w:pPr>
                    </w:p>
                    <w:p w14:paraId="31448DE3">
                      <w:pPr>
                        <w:pStyle w:val="37"/>
                        <w:spacing w:before="0" w:beforeAutospacing="0" w:after="0" w:afterAutospacing="0" w:line="240" w:lineRule="atLeast"/>
                        <w:ind w:left="284" w:hanging="142"/>
                        <w:jc w:val="both"/>
                        <w:rPr>
                          <w:rFonts w:ascii="Calibri" w:hAnsi="Calibri"/>
                          <w:bCs/>
                          <w:color w:val="1F497D"/>
                          <w:sz w:val="18"/>
                          <w:szCs w:val="18"/>
                        </w:rPr>
                      </w:pPr>
                    </w:p>
                    <w:p w14:paraId="2E04101D">
                      <w:pPr>
                        <w:pStyle w:val="37"/>
                        <w:spacing w:before="0" w:beforeAutospacing="0" w:after="0" w:afterAutospacing="0" w:line="240" w:lineRule="atLeast"/>
                        <w:ind w:left="284" w:hanging="142"/>
                        <w:jc w:val="both"/>
                        <w:rPr>
                          <w:rFonts w:ascii="Calibri" w:hAnsi="Calibri"/>
                          <w:bCs/>
                          <w:color w:val="1F497D"/>
                          <w:sz w:val="18"/>
                          <w:szCs w:val="18"/>
                        </w:rPr>
                      </w:pPr>
                    </w:p>
                    <w:p w14:paraId="6CEAE96C">
                      <w:pPr>
                        <w:pStyle w:val="37"/>
                        <w:spacing w:before="0" w:beforeAutospacing="0" w:after="0" w:afterAutospacing="0" w:line="240" w:lineRule="atLeast"/>
                        <w:ind w:left="284" w:hanging="142"/>
                        <w:jc w:val="both"/>
                        <w:rPr>
                          <w:rFonts w:ascii="Calibri" w:hAnsi="Calibri"/>
                          <w:bCs/>
                          <w:color w:val="1F497D"/>
                          <w:sz w:val="18"/>
                          <w:szCs w:val="18"/>
                        </w:rPr>
                      </w:pPr>
                    </w:p>
                    <w:p w14:paraId="0B09B99E">
                      <w:pPr>
                        <w:pStyle w:val="37"/>
                        <w:spacing w:before="0" w:beforeAutospacing="0" w:after="0" w:afterAutospacing="0" w:line="240" w:lineRule="atLeast"/>
                        <w:ind w:left="284" w:hanging="142"/>
                        <w:jc w:val="both"/>
                        <w:rPr>
                          <w:rFonts w:ascii="Calibri" w:hAnsi="Calibri"/>
                          <w:bCs/>
                          <w:color w:val="1F497D"/>
                          <w:sz w:val="18"/>
                          <w:szCs w:val="18"/>
                        </w:rPr>
                      </w:pPr>
                    </w:p>
                    <w:p w14:paraId="0F228CBC">
                      <w:pPr>
                        <w:pStyle w:val="37"/>
                        <w:spacing w:before="0" w:beforeAutospacing="0" w:after="0" w:afterAutospacing="0" w:line="240" w:lineRule="atLeast"/>
                        <w:ind w:left="284" w:hanging="142"/>
                        <w:jc w:val="both"/>
                        <w:rPr>
                          <w:rFonts w:ascii="Calibri" w:hAnsi="Calibri"/>
                          <w:bCs/>
                          <w:color w:val="1F497D"/>
                          <w:sz w:val="18"/>
                          <w:szCs w:val="18"/>
                        </w:rPr>
                      </w:pPr>
                    </w:p>
                    <w:p w14:paraId="3B7DD3D3">
                      <w:pPr>
                        <w:pStyle w:val="37"/>
                        <w:spacing w:before="0" w:beforeAutospacing="0" w:after="0" w:afterAutospacing="0" w:line="240" w:lineRule="atLeast"/>
                        <w:ind w:left="284" w:hanging="142"/>
                        <w:jc w:val="both"/>
                        <w:rPr>
                          <w:rFonts w:ascii="Calibri" w:hAnsi="Calibri"/>
                          <w:bCs/>
                          <w:color w:val="1F497D"/>
                          <w:sz w:val="18"/>
                          <w:szCs w:val="18"/>
                        </w:rPr>
                      </w:pPr>
                    </w:p>
                    <w:p w14:paraId="65342316">
                      <w:pPr>
                        <w:pStyle w:val="37"/>
                        <w:spacing w:before="0" w:beforeAutospacing="0" w:after="0" w:afterAutospacing="0" w:line="240" w:lineRule="atLeast"/>
                        <w:ind w:left="284" w:hanging="142"/>
                        <w:jc w:val="both"/>
                        <w:rPr>
                          <w:rFonts w:ascii="Calibri" w:hAnsi="Calibri"/>
                          <w:bCs/>
                          <w:color w:val="1F497D"/>
                          <w:sz w:val="18"/>
                          <w:szCs w:val="18"/>
                        </w:rPr>
                      </w:pPr>
                    </w:p>
                    <w:p w14:paraId="1C32F03D">
                      <w:pPr>
                        <w:pStyle w:val="37"/>
                        <w:spacing w:before="0" w:beforeAutospacing="0" w:after="0" w:afterAutospacing="0" w:line="240" w:lineRule="atLeast"/>
                        <w:ind w:left="284" w:hanging="142"/>
                        <w:jc w:val="both"/>
                        <w:rPr>
                          <w:rFonts w:ascii="Calibri" w:hAnsi="Calibri"/>
                          <w:bCs/>
                          <w:color w:val="1F497D"/>
                          <w:sz w:val="18"/>
                          <w:szCs w:val="18"/>
                        </w:rPr>
                      </w:pPr>
                    </w:p>
                    <w:p w14:paraId="6937278E">
                      <w:pPr>
                        <w:pStyle w:val="37"/>
                        <w:spacing w:before="0" w:beforeAutospacing="0" w:after="0" w:afterAutospacing="0" w:line="240" w:lineRule="atLeast"/>
                        <w:ind w:left="284" w:hanging="142"/>
                        <w:jc w:val="both"/>
                        <w:rPr>
                          <w:rFonts w:ascii="Calibri" w:hAnsi="Calibri"/>
                          <w:bCs/>
                          <w:color w:val="1F497D"/>
                          <w:sz w:val="18"/>
                          <w:szCs w:val="18"/>
                        </w:rPr>
                      </w:pPr>
                    </w:p>
                    <w:p w14:paraId="03F552CC">
                      <w:pPr>
                        <w:pStyle w:val="37"/>
                        <w:spacing w:before="0" w:beforeAutospacing="0" w:after="0" w:afterAutospacing="0" w:line="240" w:lineRule="atLeast"/>
                        <w:ind w:left="284" w:hanging="142"/>
                        <w:jc w:val="both"/>
                        <w:rPr>
                          <w:rFonts w:ascii="Calibri" w:hAnsi="Calibri"/>
                          <w:bCs/>
                          <w:color w:val="1F497D"/>
                          <w:sz w:val="18"/>
                          <w:szCs w:val="18"/>
                        </w:rPr>
                      </w:pPr>
                    </w:p>
                    <w:p w14:paraId="75761846">
                      <w:pPr>
                        <w:pStyle w:val="37"/>
                        <w:spacing w:before="0" w:beforeAutospacing="0" w:after="0" w:afterAutospacing="0" w:line="240" w:lineRule="atLeast"/>
                        <w:ind w:left="284" w:hanging="142"/>
                        <w:jc w:val="both"/>
                        <w:rPr>
                          <w:rFonts w:ascii="Calibri" w:hAnsi="Calibri"/>
                          <w:bCs/>
                          <w:color w:val="1F497D"/>
                          <w:sz w:val="18"/>
                          <w:szCs w:val="18"/>
                        </w:rPr>
                      </w:pPr>
                    </w:p>
                    <w:p w14:paraId="4E8E3029">
                      <w:pPr>
                        <w:pStyle w:val="37"/>
                        <w:spacing w:before="0" w:beforeAutospacing="0" w:after="0" w:afterAutospacing="0" w:line="240" w:lineRule="atLeast"/>
                        <w:ind w:left="284" w:hanging="142"/>
                        <w:jc w:val="both"/>
                        <w:rPr>
                          <w:rFonts w:ascii="Calibri" w:hAnsi="Calibri"/>
                          <w:bCs/>
                          <w:color w:val="1F497D"/>
                          <w:sz w:val="18"/>
                          <w:szCs w:val="18"/>
                        </w:rPr>
                      </w:pPr>
                    </w:p>
                    <w:p w14:paraId="3FDA831D">
                      <w:pPr>
                        <w:pStyle w:val="37"/>
                        <w:spacing w:before="0" w:beforeAutospacing="0" w:after="0" w:afterAutospacing="0" w:line="240" w:lineRule="atLeast"/>
                        <w:ind w:left="284" w:hanging="142"/>
                        <w:jc w:val="both"/>
                        <w:rPr>
                          <w:rFonts w:ascii="Calibri" w:hAnsi="Calibri"/>
                          <w:bCs/>
                          <w:color w:val="1F497D"/>
                          <w:sz w:val="18"/>
                          <w:szCs w:val="18"/>
                        </w:rPr>
                      </w:pPr>
                    </w:p>
                    <w:p w14:paraId="3CE4D0CB">
                      <w:pPr>
                        <w:pStyle w:val="37"/>
                        <w:spacing w:before="0" w:beforeAutospacing="0" w:after="0" w:afterAutospacing="0" w:line="240" w:lineRule="atLeast"/>
                        <w:ind w:left="284" w:hanging="142"/>
                        <w:jc w:val="both"/>
                        <w:rPr>
                          <w:rFonts w:ascii="Calibri" w:hAnsi="Calibri"/>
                          <w:bCs/>
                          <w:color w:val="1F497D"/>
                          <w:sz w:val="18"/>
                          <w:szCs w:val="18"/>
                        </w:rPr>
                      </w:pPr>
                    </w:p>
                    <w:p w14:paraId="312ACCBF">
                      <w:pPr>
                        <w:pStyle w:val="37"/>
                        <w:spacing w:before="0" w:beforeAutospacing="0" w:after="0" w:afterAutospacing="0" w:line="240" w:lineRule="atLeast"/>
                        <w:ind w:left="284" w:hanging="142"/>
                        <w:jc w:val="both"/>
                        <w:rPr>
                          <w:rFonts w:ascii="Calibri" w:hAnsi="Calibri"/>
                          <w:bCs/>
                          <w:color w:val="1F497D"/>
                          <w:sz w:val="18"/>
                          <w:szCs w:val="18"/>
                        </w:rPr>
                      </w:pPr>
                    </w:p>
                    <w:p w14:paraId="51FD7C6C">
                      <w:pPr>
                        <w:pStyle w:val="37"/>
                        <w:spacing w:before="0" w:beforeAutospacing="0" w:after="0" w:afterAutospacing="0" w:line="240" w:lineRule="atLeast"/>
                        <w:ind w:left="284" w:hanging="142"/>
                        <w:jc w:val="both"/>
                        <w:rPr>
                          <w:rFonts w:ascii="Calibri" w:hAnsi="Calibri"/>
                          <w:bCs/>
                          <w:color w:val="1F497D"/>
                          <w:sz w:val="18"/>
                          <w:szCs w:val="18"/>
                        </w:rPr>
                      </w:pPr>
                    </w:p>
                    <w:p w14:paraId="049B2E8E">
                      <w:pPr>
                        <w:pStyle w:val="37"/>
                        <w:spacing w:before="0" w:beforeAutospacing="0" w:after="0" w:afterAutospacing="0" w:line="240" w:lineRule="atLeast"/>
                        <w:ind w:left="284" w:hanging="142"/>
                        <w:jc w:val="both"/>
                        <w:rPr>
                          <w:rFonts w:ascii="Calibri" w:hAnsi="Calibri"/>
                          <w:bCs/>
                          <w:color w:val="1F497D"/>
                          <w:sz w:val="18"/>
                          <w:szCs w:val="18"/>
                        </w:rPr>
                      </w:pPr>
                    </w:p>
                    <w:p w14:paraId="50559F9A">
                      <w:pPr>
                        <w:pStyle w:val="37"/>
                        <w:spacing w:before="0" w:beforeAutospacing="0" w:after="0" w:afterAutospacing="0" w:line="240" w:lineRule="atLeast"/>
                        <w:ind w:left="284" w:hanging="142"/>
                        <w:jc w:val="both"/>
                        <w:rPr>
                          <w:rFonts w:ascii="Calibri" w:hAnsi="Calibri"/>
                          <w:bCs/>
                          <w:color w:val="1F497D"/>
                          <w:sz w:val="18"/>
                          <w:szCs w:val="18"/>
                        </w:rPr>
                      </w:pPr>
                    </w:p>
                    <w:p w14:paraId="7FD8C29D">
                      <w:pPr>
                        <w:pStyle w:val="37"/>
                        <w:spacing w:before="0" w:beforeAutospacing="0" w:after="0" w:afterAutospacing="0" w:line="240" w:lineRule="atLeast"/>
                        <w:ind w:left="284" w:hanging="142"/>
                        <w:jc w:val="both"/>
                        <w:rPr>
                          <w:rFonts w:ascii="Calibri" w:hAnsi="Calibri"/>
                          <w:bCs/>
                          <w:color w:val="1F497D"/>
                          <w:sz w:val="18"/>
                          <w:szCs w:val="18"/>
                        </w:rPr>
                      </w:pPr>
                    </w:p>
                    <w:p w14:paraId="39AF01EA">
                      <w:pPr>
                        <w:pStyle w:val="37"/>
                        <w:spacing w:before="0" w:beforeAutospacing="0" w:after="0" w:afterAutospacing="0" w:line="240" w:lineRule="atLeast"/>
                        <w:ind w:left="284" w:hanging="142"/>
                        <w:jc w:val="both"/>
                        <w:rPr>
                          <w:rFonts w:ascii="Calibri" w:hAnsi="Calibri"/>
                          <w:bCs/>
                          <w:color w:val="1F497D"/>
                          <w:sz w:val="18"/>
                          <w:szCs w:val="18"/>
                        </w:rPr>
                      </w:pPr>
                    </w:p>
                    <w:p w14:paraId="09E931AC">
                      <w:pPr>
                        <w:pStyle w:val="37"/>
                        <w:spacing w:before="0" w:beforeAutospacing="0" w:after="0" w:afterAutospacing="0" w:line="240" w:lineRule="atLeast"/>
                        <w:ind w:left="284" w:hanging="142"/>
                        <w:jc w:val="both"/>
                        <w:rPr>
                          <w:rFonts w:ascii="Calibri" w:hAnsi="Calibri"/>
                          <w:bCs/>
                          <w:color w:val="1F497D"/>
                          <w:sz w:val="18"/>
                          <w:szCs w:val="18"/>
                        </w:rPr>
                      </w:pPr>
                    </w:p>
                    <w:p w14:paraId="522347C9">
                      <w:pPr>
                        <w:pStyle w:val="37"/>
                        <w:spacing w:before="0" w:beforeAutospacing="0" w:after="0" w:afterAutospacing="0" w:line="240" w:lineRule="atLeast"/>
                        <w:ind w:left="284" w:hanging="142"/>
                        <w:jc w:val="both"/>
                        <w:rPr>
                          <w:rFonts w:ascii="Calibri" w:hAnsi="Calibri"/>
                          <w:bCs/>
                          <w:color w:val="1F497D"/>
                          <w:sz w:val="18"/>
                          <w:szCs w:val="18"/>
                        </w:rPr>
                      </w:pPr>
                    </w:p>
                    <w:p w14:paraId="2E85BB9E">
                      <w:pPr>
                        <w:pStyle w:val="37"/>
                        <w:spacing w:before="0" w:beforeAutospacing="0" w:after="0" w:afterAutospacing="0" w:line="240" w:lineRule="atLeast"/>
                        <w:ind w:left="284" w:hanging="142"/>
                        <w:jc w:val="both"/>
                        <w:rPr>
                          <w:rFonts w:ascii="Calibri" w:hAnsi="Calibri"/>
                          <w:bCs/>
                          <w:color w:val="1F497D"/>
                          <w:sz w:val="18"/>
                          <w:szCs w:val="18"/>
                        </w:rPr>
                      </w:pPr>
                    </w:p>
                    <w:p w14:paraId="5B7B6ED1">
                      <w:pPr>
                        <w:pStyle w:val="37"/>
                        <w:spacing w:before="0" w:beforeAutospacing="0" w:after="0" w:afterAutospacing="0" w:line="240" w:lineRule="atLeast"/>
                        <w:ind w:left="284" w:hanging="142"/>
                        <w:jc w:val="both"/>
                        <w:rPr>
                          <w:rFonts w:ascii="Calibri" w:hAnsi="Calibri"/>
                          <w:bCs/>
                          <w:color w:val="1F497D"/>
                          <w:sz w:val="18"/>
                          <w:szCs w:val="18"/>
                        </w:rPr>
                      </w:pPr>
                    </w:p>
                    <w:p w14:paraId="295740A3">
                      <w:pPr>
                        <w:pStyle w:val="37"/>
                        <w:spacing w:before="0" w:beforeAutospacing="0" w:after="0" w:afterAutospacing="0" w:line="240" w:lineRule="atLeast"/>
                        <w:ind w:left="284" w:hanging="142"/>
                        <w:jc w:val="both"/>
                        <w:rPr>
                          <w:rFonts w:ascii="Calibri" w:hAnsi="Calibri"/>
                          <w:bCs/>
                          <w:color w:val="1F497D"/>
                          <w:sz w:val="18"/>
                          <w:szCs w:val="18"/>
                        </w:rPr>
                      </w:pPr>
                    </w:p>
                    <w:p w14:paraId="13577899">
                      <w:pPr>
                        <w:pStyle w:val="37"/>
                        <w:spacing w:before="0" w:beforeAutospacing="0" w:after="0" w:afterAutospacing="0" w:line="240" w:lineRule="atLeast"/>
                        <w:ind w:left="284" w:hanging="142"/>
                        <w:jc w:val="both"/>
                        <w:rPr>
                          <w:rFonts w:ascii="Calibri" w:hAnsi="Calibri"/>
                          <w:bCs/>
                          <w:color w:val="1F497D"/>
                          <w:sz w:val="18"/>
                          <w:szCs w:val="18"/>
                        </w:rPr>
                      </w:pPr>
                    </w:p>
                    <w:p w14:paraId="1DBA2EB8">
                      <w:pPr>
                        <w:pStyle w:val="37"/>
                        <w:spacing w:before="0" w:beforeAutospacing="0" w:after="0" w:afterAutospacing="0" w:line="240" w:lineRule="atLeast"/>
                        <w:ind w:left="284" w:hanging="142"/>
                        <w:jc w:val="both"/>
                        <w:rPr>
                          <w:rFonts w:ascii="Calibri" w:hAnsi="Calibri"/>
                          <w:bCs/>
                          <w:color w:val="1F497D"/>
                          <w:sz w:val="18"/>
                          <w:szCs w:val="18"/>
                        </w:rPr>
                      </w:pPr>
                    </w:p>
                    <w:p w14:paraId="0A9F17F9">
                      <w:pPr>
                        <w:pStyle w:val="37"/>
                        <w:spacing w:before="0" w:beforeAutospacing="0" w:after="0" w:afterAutospacing="0" w:line="240" w:lineRule="atLeast"/>
                        <w:ind w:left="284" w:hanging="142"/>
                        <w:jc w:val="both"/>
                        <w:rPr>
                          <w:rFonts w:ascii="Calibri" w:hAnsi="Calibri"/>
                          <w:bCs/>
                          <w:color w:val="1F497D"/>
                          <w:sz w:val="18"/>
                          <w:szCs w:val="18"/>
                        </w:rPr>
                      </w:pPr>
                    </w:p>
                    <w:p w14:paraId="146757BE">
                      <w:pPr>
                        <w:pStyle w:val="37"/>
                        <w:spacing w:before="0" w:beforeAutospacing="0" w:after="0" w:afterAutospacing="0" w:line="240" w:lineRule="atLeast"/>
                        <w:ind w:left="284" w:hanging="142"/>
                        <w:jc w:val="both"/>
                        <w:rPr>
                          <w:rFonts w:ascii="Calibri" w:hAnsi="Calibri"/>
                          <w:bCs/>
                          <w:color w:val="1F497D"/>
                          <w:sz w:val="18"/>
                          <w:szCs w:val="18"/>
                        </w:rPr>
                      </w:pPr>
                    </w:p>
                    <w:p w14:paraId="5B9DD4E9">
                      <w:pPr>
                        <w:pStyle w:val="37"/>
                        <w:spacing w:before="0" w:beforeAutospacing="0" w:after="0" w:afterAutospacing="0" w:line="240" w:lineRule="atLeast"/>
                        <w:ind w:left="425" w:firstLine="284"/>
                        <w:jc w:val="both"/>
                        <w:rPr>
                          <w:rFonts w:ascii="Calibri" w:hAnsi="Calibri"/>
                          <w:bCs/>
                          <w:color w:val="1F497D"/>
                          <w:sz w:val="20"/>
                          <w:szCs w:val="20"/>
                        </w:rPr>
                      </w:pPr>
                    </w:p>
                    <w:p w14:paraId="720CF33C">
                      <w:pPr>
                        <w:pStyle w:val="219"/>
                        <w:rPr>
                          <w:sz w:val="20"/>
                          <w:szCs w:val="20"/>
                        </w:rPr>
                      </w:pPr>
                      <w:r>
                        <w:rPr>
                          <w:sz w:val="20"/>
                          <w:szCs w:val="20"/>
                        </w:rPr>
                        <w:t xml:space="preserve">La Dedicación de la Basílica de Letrán nos invita a reflexionar sobre el ‘templo’ que somos y formamos todos los cristianos, como hemos escuchado en la 2ª lectura: </w:t>
                      </w:r>
                      <w:r>
                        <w:rPr>
                          <w:i/>
                          <w:iCs/>
                          <w:sz w:val="20"/>
                          <w:szCs w:val="20"/>
                        </w:rPr>
                        <w:t>“Sois edificio de Dios. ¿No sabéis que sois templo de Dios y que el Espíritu de Dios habita en vosotros? Ese templo sois vosotros”</w:t>
                      </w:r>
                      <w:r>
                        <w:rPr>
                          <w:sz w:val="20"/>
                          <w:szCs w:val="20"/>
                        </w:rPr>
                        <w:t xml:space="preserve">. </w:t>
                      </w:r>
                    </w:p>
                    <w:p w14:paraId="75DC29CC">
                      <w:pPr>
                        <w:pStyle w:val="219"/>
                        <w:rPr>
                          <w:b/>
                          <w:bCs/>
                          <w:sz w:val="20"/>
                          <w:szCs w:val="20"/>
                        </w:rPr>
                      </w:pPr>
                      <w:r>
                        <w:rPr>
                          <w:b/>
                          <w:bCs/>
                          <w:sz w:val="20"/>
                          <w:szCs w:val="20"/>
                        </w:rPr>
                        <w:t>La Iglesia es más que los templos o edificios de piedra donde se reúnen</w:t>
                      </w:r>
                      <w:r>
                        <w:rPr>
                          <w:sz w:val="20"/>
                          <w:szCs w:val="20"/>
                        </w:rPr>
                        <w:t xml:space="preserve"> los cristianos. La Iglesia es la ‘asamblea’ (esto significa la palabra ‘Ecclesia’), </w:t>
                      </w:r>
                      <w:r>
                        <w:rPr>
                          <w:b/>
                          <w:bCs/>
                          <w:sz w:val="20"/>
                          <w:szCs w:val="20"/>
                        </w:rPr>
                        <w:t>la comunidad de creyentes</w:t>
                      </w:r>
                      <w:r>
                        <w:rPr>
                          <w:sz w:val="20"/>
                          <w:szCs w:val="20"/>
                        </w:rPr>
                        <w:t xml:space="preserve"> que da testimonio de su fe en el corazón del mundo. Esto nos lleva a pensar si somos conscientes de que cada uno de nosotros somos parte del templo de Dios, y tenemos una corresponsabilidad, con los demás miembros, de cuidar este templo de Dios que somos y formamos entre todos. </w:t>
                      </w:r>
                      <w:r>
                        <w:rPr>
                          <w:b/>
                          <w:bCs/>
                          <w:sz w:val="20"/>
                          <w:szCs w:val="20"/>
                        </w:rPr>
                        <w:t xml:space="preserve">¿Me siento ‘Iglesia’, o sólo que ‘pertenezco a’ la Iglesia? ¿Tengo conciencia de ser Iglesia diocesana, de ser parroquia? </w:t>
                      </w:r>
                    </w:p>
                    <w:p w14:paraId="1A3C719F">
                      <w:pPr>
                        <w:pStyle w:val="219"/>
                        <w:rPr>
                          <w:sz w:val="20"/>
                          <w:szCs w:val="20"/>
                        </w:rPr>
                      </w:pPr>
                      <w:r>
                        <w:rPr>
                          <w:sz w:val="20"/>
                          <w:szCs w:val="20"/>
                        </w:rPr>
                        <w:t xml:space="preserve">Y esto nos lleva a otro aspecto de la celebración de la Dedicación de la Basílica de Letrán, que cobra mayor relieve ahora que se está empezando a poner en práctica todo lo reflexionado en el Sínodo sobre la Sinodalidad, que finalizó en octubre de 2024. La </w:t>
                      </w:r>
                      <w:r>
                        <w:rPr>
                          <w:b/>
                          <w:bCs/>
                          <w:sz w:val="20"/>
                          <w:szCs w:val="20"/>
                        </w:rPr>
                        <w:t>sinodalidad significa</w:t>
                      </w:r>
                      <w:r>
                        <w:rPr>
                          <w:sz w:val="20"/>
                          <w:szCs w:val="20"/>
                        </w:rPr>
                        <w:t xml:space="preserve"> que, como Iglesia, dentro de la diversidad de sus miembros, debemos </w:t>
                      </w:r>
                      <w:r>
                        <w:rPr>
                          <w:b/>
                          <w:bCs/>
                          <w:sz w:val="20"/>
                          <w:szCs w:val="20"/>
                        </w:rPr>
                        <w:t>caminar no sólo ‘juntos’ sino unidos</w:t>
                      </w:r>
                      <w:r>
                        <w:rPr>
                          <w:sz w:val="20"/>
                          <w:szCs w:val="20"/>
                        </w:rPr>
                        <w:t xml:space="preserve">, cada uno según su vocación, </w:t>
                      </w:r>
                      <w:r>
                        <w:rPr>
                          <w:b/>
                          <w:bCs/>
                          <w:sz w:val="20"/>
                          <w:szCs w:val="20"/>
                        </w:rPr>
                        <w:t>con diferentes funciones, pero una única misión: evangelizar</w:t>
                      </w:r>
                      <w:r>
                        <w:rPr>
                          <w:sz w:val="20"/>
                          <w:szCs w:val="20"/>
                        </w:rPr>
                        <w:t xml:space="preserve"> para ir construyendo el Reino de Dios. De ahí la llamada que también hacía san Pablo: </w:t>
                      </w:r>
                      <w:r>
                        <w:rPr>
                          <w:i/>
                          <w:iCs/>
                          <w:sz w:val="20"/>
                          <w:szCs w:val="20"/>
                        </w:rPr>
                        <w:t>“Conforme a la gracia que Dios me ha dado, yo, cómo hábil arquitecto, puse el cimiento, mientras que otro levanta el edificio. Mire cada cual cómo construye”</w:t>
                      </w:r>
                      <w:r>
                        <w:rPr>
                          <w:sz w:val="20"/>
                          <w:szCs w:val="20"/>
                        </w:rPr>
                        <w:t xml:space="preserve">. ¿Me siento unido a otros miembros de la Iglesia? ¿Valoro los carismas y funciones de otros grupos, movimientos, asociaciones…? ¿Cómo estoy construyendo yo la Iglesia, cuál es mi compromiso? </w:t>
                      </w:r>
                    </w:p>
                    <w:p w14:paraId="1BDF93A4">
                      <w:pPr>
                        <w:pStyle w:val="219"/>
                        <w:rPr>
                          <w:sz w:val="20"/>
                          <w:szCs w:val="20"/>
                        </w:rPr>
                      </w:pPr>
                      <w:r>
                        <w:rPr>
                          <w:sz w:val="20"/>
                          <w:szCs w:val="20"/>
                        </w:rPr>
                        <w:t xml:space="preserve">Y un tercer aspecto de la celebración de la </w:t>
                      </w:r>
                      <w:r>
                        <w:rPr>
                          <w:b/>
                          <w:bCs/>
                          <w:sz w:val="20"/>
                          <w:szCs w:val="20"/>
                        </w:rPr>
                        <w:t xml:space="preserve">Dedicación </w:t>
                      </w:r>
                      <w:r>
                        <w:rPr>
                          <w:sz w:val="20"/>
                          <w:szCs w:val="20"/>
                        </w:rPr>
                        <w:t xml:space="preserve">de la Basílica de Letrán es el significado de la palabra ‘dedicación’, que quiere decir que tiene un fin determinado. Todo el ‘templo’ que es la Iglesia, representada hoy en la Basílica de Letrán, está </w:t>
                      </w:r>
                      <w:r>
                        <w:rPr>
                          <w:b/>
                          <w:bCs/>
                          <w:sz w:val="20"/>
                          <w:szCs w:val="20"/>
                        </w:rPr>
                        <w:t>dedicada a la evangelización</w:t>
                      </w:r>
                      <w:r>
                        <w:rPr>
                          <w:sz w:val="20"/>
                          <w:szCs w:val="20"/>
                        </w:rPr>
                        <w:t xml:space="preserve">, es su fin y razón de ser. Y por eso en el Evangelio hemos escuchado el signo que realizó Jesús en el templo de Jerusalén, cuando </w:t>
                      </w:r>
                      <w:r>
                        <w:rPr>
                          <w:i/>
                          <w:iCs/>
                          <w:sz w:val="20"/>
                          <w:szCs w:val="20"/>
                        </w:rPr>
                        <w:t>“encontró en el templo a los vendedores, cambistas… y, haciendo un azote de cordeles, los echó a todos del templo, y les dijo: «Quitad esto de aquí: no convirtáis en un mercado la casa de mi Padre»”</w:t>
                      </w:r>
                      <w:r>
                        <w:rPr>
                          <w:sz w:val="20"/>
                          <w:szCs w:val="20"/>
                        </w:rPr>
                        <w:t xml:space="preserve">. Los vendedores y cambistas tenían en su origen un sentido: propiciar las ofrendas de los fieles para adorar a Dios; pero eso, con el paso del tiempo, se había ido convirtiendo </w:t>
                      </w:r>
                      <w:r>
                        <w:rPr>
                          <w:b/>
                          <w:bCs/>
                          <w:sz w:val="20"/>
                          <w:szCs w:val="20"/>
                        </w:rPr>
                        <w:t>en ‘un mercadeo’</w:t>
                      </w:r>
                      <w:r>
                        <w:rPr>
                          <w:sz w:val="20"/>
                          <w:szCs w:val="20"/>
                        </w:rPr>
                        <w:t xml:space="preserve">. El signo de Jesús es una llamada para que hoy pensemos </w:t>
                      </w:r>
                      <w:r>
                        <w:rPr>
                          <w:b/>
                          <w:bCs/>
                          <w:sz w:val="20"/>
                          <w:szCs w:val="20"/>
                        </w:rPr>
                        <w:t>qué tenemos que ‘echar fuera’, de cada uno de nosotros y del conjunto de la Iglesia: costumbres, maneras…</w:t>
                      </w:r>
                      <w:r>
                        <w:rPr>
                          <w:sz w:val="20"/>
                          <w:szCs w:val="20"/>
                        </w:rPr>
                        <w:t xml:space="preserve"> que quizá hace tiempo sí tuvieron un sentido válido, pero que hoy en día suponen un freno e incluso un obstáculo para la misión evangelizadora. </w:t>
                      </w:r>
                    </w:p>
                    <w:p w14:paraId="6B2FBADD">
                      <w:pPr>
                        <w:pStyle w:val="219"/>
                        <w:rPr>
                          <w:sz w:val="20"/>
                          <w:szCs w:val="20"/>
                        </w:rPr>
                      </w:pPr>
                      <w:r>
                        <w:rPr>
                          <w:b/>
                          <w:bCs/>
                          <w:sz w:val="20"/>
                          <w:szCs w:val="20"/>
                        </w:rPr>
                        <w:t xml:space="preserve">ACTUAR: </w:t>
                      </w:r>
                    </w:p>
                    <w:p w14:paraId="2120AAA5">
                      <w:pPr>
                        <w:pStyle w:val="41"/>
                        <w:ind w:left="0" w:right="123"/>
                        <w:rPr>
                          <w:sz w:val="20"/>
                          <w:szCs w:val="20"/>
                        </w:rPr>
                      </w:pPr>
                      <w:r>
                        <w:rPr>
                          <w:sz w:val="20"/>
                          <w:szCs w:val="20"/>
                        </w:rPr>
                        <w:t>La celebración de la Dedicación de la Basílica de Letrán tiene mucho que ver con nuestra vida cristiana. Es una ocasión de reavivar nuestra conciencia de ‘ser Iglesia’ y de la misión a la que debemos dedicarnos los ‘templos’ que somos todos y cada uno de los bautizados. Que el Espíritu Santo nos haga crecer en sinodalidad, para que, unidos como Iglesia, construyamos el Reino de Dios.</w:t>
                      </w:r>
                    </w:p>
                    <w:p w14:paraId="7D3F473E">
                      <w:pPr>
                        <w:pStyle w:val="41"/>
                        <w:ind w:left="0" w:right="123"/>
                      </w:pPr>
                    </w:p>
                    <w:p w14:paraId="7F9D046A">
                      <w:pPr>
                        <w:pStyle w:val="41"/>
                        <w:ind w:left="0" w:right="123"/>
                      </w:pPr>
                    </w:p>
                    <w:p w14:paraId="50FDD406">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z w:val="28"/>
                          <w:szCs w:val="28"/>
                        </w:rPr>
                      </w:pPr>
                    </w:p>
                  </w:txbxContent>
                </v:textbox>
                <w10:wrap type="through"/>
              </v:shape>
            </w:pict>
          </mc:Fallback>
        </mc:AlternateContent>
      </w:r>
      <w:r>
        <w:drawing>
          <wp:anchor distT="0" distB="0" distL="114300" distR="114300" simplePos="0" relativeHeight="251664384" behindDoc="1" locked="0" layoutInCell="1" allowOverlap="1">
            <wp:simplePos x="0" y="0"/>
            <wp:positionH relativeFrom="column">
              <wp:posOffset>3667760</wp:posOffset>
            </wp:positionH>
            <wp:positionV relativeFrom="paragraph">
              <wp:posOffset>2608580</wp:posOffset>
            </wp:positionV>
            <wp:extent cx="2070100" cy="1446530"/>
            <wp:effectExtent l="0" t="0" r="6350" b="1270"/>
            <wp:wrapThrough wrapText="bothSides">
              <wp:wrapPolygon>
                <wp:start x="0" y="0"/>
                <wp:lineTo x="0" y="21335"/>
                <wp:lineTo x="21467" y="21335"/>
                <wp:lineTo x="21467"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noChangeArrowheads="1"/>
                    </pic:cNvPicPr>
                  </pic:nvPicPr>
                  <pic:blipFill>
                    <a:blip r:embed="rId7">
                      <a:extLst>
                        <a:ext uri="{28A0092B-C50C-407E-A947-70E740481C1C}">
                          <a14:useLocalDpi xmlns:a14="http://schemas.microsoft.com/office/drawing/2010/main" val="0"/>
                        </a:ext>
                      </a:extLst>
                    </a:blip>
                    <a:srcRect l="13380" r="25519"/>
                    <a:stretch>
                      <a:fillRect/>
                    </a:stretch>
                  </pic:blipFill>
                  <pic:spPr>
                    <a:xfrm>
                      <a:off x="0" y="0"/>
                      <a:ext cx="2070100" cy="1446530"/>
                    </a:xfrm>
                    <a:prstGeom prst="rect">
                      <a:avLst/>
                    </a:prstGeom>
                    <a:noFill/>
                    <a:ln>
                      <a:noFill/>
                    </a:ln>
                  </pic:spPr>
                </pic:pic>
              </a:graphicData>
            </a:graphic>
          </wp:anchor>
        </w:drawing>
      </w:r>
      <w:r>
        <mc:AlternateContent>
          <mc:Choice Requires="wps">
            <w:drawing>
              <wp:anchor distT="0" distB="0" distL="114300" distR="114300" simplePos="0" relativeHeight="251665408" behindDoc="1" locked="0" layoutInCell="1" allowOverlap="1">
                <wp:simplePos x="0" y="0"/>
                <wp:positionH relativeFrom="column">
                  <wp:posOffset>215265</wp:posOffset>
                </wp:positionH>
                <wp:positionV relativeFrom="paragraph">
                  <wp:posOffset>194310</wp:posOffset>
                </wp:positionV>
                <wp:extent cx="3360420" cy="6291580"/>
                <wp:effectExtent l="0" t="0" r="30480" b="52070"/>
                <wp:wrapThrough wrapText="bothSides">
                  <wp:wrapPolygon>
                    <wp:start x="0" y="0"/>
                    <wp:lineTo x="21600" y="0"/>
                    <wp:lineTo x="21600" y="21600"/>
                    <wp:lineTo x="0" y="21600"/>
                  </wp:wrapPolygon>
                </wp:wrapThrough>
                <wp:docPr id="11" name="Rectangle 326"/>
                <wp:cNvGraphicFramePr/>
                <a:graphic xmlns:a="http://schemas.openxmlformats.org/drawingml/2006/main">
                  <a:graphicData uri="http://schemas.microsoft.com/office/word/2010/wordprocessingShape">
                    <wps:wsp>
                      <wps:cNvSpPr>
                        <a:spLocks noChangeArrowheads="1"/>
                      </wps:cNvSpPr>
                      <wps:spPr bwMode="auto">
                        <a:xfrm>
                          <a:off x="0" y="0"/>
                          <a:ext cx="3360420" cy="6291580"/>
                        </a:xfrm>
                        <a:prstGeom prst="rect">
                          <a:avLst/>
                        </a:prstGeom>
                        <a:solidFill>
                          <a:srgbClr val="FFFFCC"/>
                        </a:solidFill>
                        <a:ln w="12700">
                          <a:solidFill>
                            <a:srgbClr val="92D050"/>
                          </a:solidFill>
                          <a:miter lim="800000"/>
                        </a:ln>
                        <a:effectLst>
                          <a:outerShdw dist="28398" dir="3806097" algn="ctr" rotWithShape="0">
                            <a:srgbClr val="3F3151">
                              <a:alpha val="50000"/>
                            </a:srgbClr>
                          </a:outerShdw>
                        </a:effectLst>
                      </wps:spPr>
                      <wps:txbx>
                        <w:txbxContent>
                          <w:p w14:paraId="77570CB7">
                            <w:pPr>
                              <w:tabs>
                                <w:tab w:val="left" w:pos="144"/>
                                <w:tab w:val="left" w:pos="851"/>
                                <w:tab w:val="left" w:pos="1440"/>
                                <w:tab w:val="left" w:pos="2880"/>
                                <w:tab w:val="left" w:pos="3600"/>
                                <w:tab w:val="left" w:pos="4320"/>
                                <w:tab w:val="left" w:pos="5760"/>
                                <w:tab w:val="left" w:pos="6480"/>
                                <w:tab w:val="left" w:pos="7200"/>
                              </w:tabs>
                              <w:spacing w:line="200" w:lineRule="atLeast"/>
                              <w:ind w:left="284" w:right="-30" w:hanging="284"/>
                              <w:jc w:val="both"/>
                              <w:rPr>
                                <w:rFonts w:ascii="Calibri" w:hAnsi="Calibri"/>
                                <w:b/>
                                <w:bCs/>
                                <w:snapToGrid w:val="0"/>
                                <w:color w:val="00B050"/>
                                <w:sz w:val="22"/>
                                <w:szCs w:val="22"/>
                              </w:rPr>
                            </w:pPr>
                          </w:p>
                          <w:p w14:paraId="581DC74B">
                            <w:pPr>
                              <w:tabs>
                                <w:tab w:val="left" w:pos="144"/>
                                <w:tab w:val="left" w:pos="851"/>
                                <w:tab w:val="left" w:pos="1440"/>
                                <w:tab w:val="left" w:pos="2880"/>
                                <w:tab w:val="left" w:pos="3600"/>
                                <w:tab w:val="left" w:pos="4320"/>
                                <w:tab w:val="left" w:pos="5760"/>
                                <w:tab w:val="left" w:pos="6480"/>
                                <w:tab w:val="left" w:pos="7200"/>
                              </w:tabs>
                              <w:spacing w:line="200" w:lineRule="atLeast"/>
                              <w:ind w:left="284" w:right="-30" w:hanging="284"/>
                              <w:jc w:val="both"/>
                              <w:rPr>
                                <w:rFonts w:ascii="Calibri" w:hAnsi="Calibri"/>
                                <w:bCs/>
                                <w:i/>
                                <w:snapToGrid w:val="0"/>
                                <w:color w:val="00B050"/>
                                <w:sz w:val="16"/>
                                <w:szCs w:val="16"/>
                              </w:rPr>
                            </w:pPr>
                            <w:r>
                              <w:rPr>
                                <w:rFonts w:ascii="Calibri" w:hAnsi="Calibri"/>
                                <w:b/>
                                <w:bCs/>
                                <w:snapToGrid w:val="0"/>
                                <w:color w:val="00B050"/>
                                <w:sz w:val="22"/>
                                <w:szCs w:val="22"/>
                              </w:rPr>
                              <w:t xml:space="preserve">Ezequiel 47,1-2. 8-9. 12: </w:t>
                            </w:r>
                            <w:r>
                              <w:rPr>
                                <w:rFonts w:ascii="Calibri" w:hAnsi="Calibri"/>
                                <w:b/>
                                <w:bCs/>
                                <w:i/>
                                <w:iCs/>
                                <w:snapToGrid w:val="0"/>
                                <w:color w:val="00B050"/>
                                <w:sz w:val="16"/>
                                <w:szCs w:val="16"/>
                              </w:rPr>
                              <w:t>Vi agua que manaba del templo.</w:t>
                            </w:r>
                          </w:p>
                          <w:p w14:paraId="09735ABF">
                            <w:pPr>
                              <w:pStyle w:val="37"/>
                              <w:spacing w:before="0" w:beforeAutospacing="0" w:after="0" w:afterAutospacing="0"/>
                              <w:ind w:left="426" w:right="-55" w:hanging="426"/>
                              <w:rPr>
                                <w:rFonts w:asciiTheme="minorHAnsi" w:hAnsiTheme="minorHAnsi" w:cstheme="minorHAnsi"/>
                                <w:b/>
                                <w:i/>
                                <w:color w:val="00B050"/>
                                <w:sz w:val="20"/>
                                <w:szCs w:val="20"/>
                              </w:rPr>
                            </w:pPr>
                            <w:r>
                              <w:rPr>
                                <w:rFonts w:asciiTheme="minorHAnsi" w:hAnsiTheme="minorHAnsi" w:cstheme="minorHAnsi"/>
                                <w:b/>
                                <w:iCs/>
                                <w:color w:val="00B050"/>
                                <w:sz w:val="22"/>
                                <w:szCs w:val="22"/>
                              </w:rPr>
                              <w:t>Sal 45</w:t>
                            </w:r>
                            <w:r>
                              <w:rPr>
                                <w:rFonts w:asciiTheme="minorHAnsi" w:hAnsiTheme="minorHAnsi" w:cstheme="minorHAnsi"/>
                                <w:iCs/>
                                <w:color w:val="00B050"/>
                                <w:sz w:val="22"/>
                                <w:szCs w:val="22"/>
                              </w:rPr>
                              <w:t xml:space="preserve">: </w:t>
                            </w:r>
                            <w:r>
                              <w:rPr>
                                <w:rFonts w:asciiTheme="minorHAnsi" w:hAnsiTheme="minorHAnsi" w:cstheme="minorHAnsi"/>
                                <w:b/>
                                <w:iCs/>
                                <w:color w:val="00B050"/>
                                <w:sz w:val="22"/>
                                <w:szCs w:val="22"/>
                              </w:rPr>
                              <w:t>R/</w:t>
                            </w:r>
                            <w:r>
                              <w:rPr>
                                <w:rFonts w:asciiTheme="minorHAnsi" w:hAnsiTheme="minorHAnsi" w:cstheme="minorHAnsi"/>
                                <w:b/>
                                <w:i/>
                                <w:color w:val="00B050"/>
                                <w:sz w:val="20"/>
                                <w:szCs w:val="20"/>
                              </w:rPr>
                              <w:t xml:space="preserve"> </w:t>
                            </w:r>
                            <w:r>
                              <w:rPr>
                                <w:rFonts w:asciiTheme="minorHAnsi" w:hAnsiTheme="minorHAnsi" w:cstheme="minorHAnsi"/>
                                <w:b/>
                                <w:bCs/>
                                <w:i/>
                                <w:color w:val="00B050"/>
                                <w:sz w:val="16"/>
                                <w:szCs w:val="16"/>
                              </w:rPr>
                              <w:t>Un río y sus canales alegran la ciudad de Dios, el Altísimo consagra su morada.</w:t>
                            </w:r>
                            <w:r>
                              <w:rPr>
                                <w:rFonts w:asciiTheme="minorHAnsi" w:hAnsiTheme="minorHAnsi" w:cstheme="minorHAnsi"/>
                                <w:b/>
                                <w:bCs/>
                                <w:i/>
                                <w:color w:val="00B050"/>
                                <w:sz w:val="20"/>
                                <w:szCs w:val="20"/>
                              </w:rPr>
                              <w:t xml:space="preserve"> </w:t>
                            </w:r>
                          </w:p>
                          <w:p w14:paraId="296D0457">
                            <w:pPr>
                              <w:pStyle w:val="37"/>
                              <w:spacing w:before="0" w:beforeAutospacing="0" w:after="0" w:afterAutospacing="0"/>
                              <w:ind w:left="426" w:right="-55" w:hanging="426"/>
                              <w:rPr>
                                <w:rFonts w:asciiTheme="minorHAnsi" w:hAnsiTheme="minorHAnsi" w:cstheme="minorHAnsi"/>
                                <w:b/>
                                <w:color w:val="00B050"/>
                                <w:sz w:val="20"/>
                                <w:szCs w:val="20"/>
                                <w:u w:val="single"/>
                              </w:rPr>
                            </w:pPr>
                            <w:r>
                              <w:rPr>
                                <w:rFonts w:ascii="Brush Script Std" w:hAnsi="Brush Script Std"/>
                                <w:color w:val="00B050"/>
                                <w:sz w:val="20"/>
                                <w:szCs w:val="20"/>
                              </w:rPr>
                              <w:t>Ó bien</w:t>
                            </w:r>
                            <w:r>
                              <w:rPr>
                                <w:rFonts w:ascii="Verdana" w:hAnsi="Verdana"/>
                                <w:b/>
                                <w:color w:val="00B050"/>
                                <w:sz w:val="20"/>
                                <w:szCs w:val="20"/>
                              </w:rPr>
                              <w:t xml:space="preserve"> </w:t>
                            </w:r>
                            <w:r>
                              <w:rPr>
                                <w:rFonts w:asciiTheme="minorHAnsi" w:hAnsiTheme="minorHAnsi" w:cstheme="minorHAnsi"/>
                                <w:b/>
                                <w:color w:val="00B050"/>
                                <w:sz w:val="22"/>
                                <w:szCs w:val="22"/>
                              </w:rPr>
                              <w:t>Corintios 3, 9b-13. 16-17</w:t>
                            </w:r>
                            <w:r>
                              <w:rPr>
                                <w:rFonts w:asciiTheme="minorHAnsi" w:hAnsiTheme="minorHAnsi" w:cstheme="minorHAnsi"/>
                                <w:b/>
                                <w:i/>
                                <w:iCs/>
                                <w:color w:val="00B050"/>
                                <w:sz w:val="16"/>
                                <w:szCs w:val="16"/>
                              </w:rPr>
                              <w:t xml:space="preserve"> Sois templos de Dios</w:t>
                            </w:r>
                          </w:p>
                          <w:p w14:paraId="564C44DC">
                            <w:pPr>
                              <w:pStyle w:val="37"/>
                              <w:spacing w:before="0" w:beforeAutospacing="0" w:after="0" w:afterAutospacing="0"/>
                              <w:ind w:right="-55" w:firstLine="284"/>
                              <w:jc w:val="both"/>
                              <w:rPr>
                                <w:rFonts w:asciiTheme="minorHAnsi" w:hAnsiTheme="minorHAnsi" w:cstheme="minorHAnsi"/>
                                <w:bCs/>
                                <w:iCs/>
                                <w:color w:val="1F497D" w:themeColor="text2"/>
                                <w:sz w:val="20"/>
                                <w:szCs w:val="20"/>
                                <w14:textFill>
                                  <w14:solidFill>
                                    <w14:schemeClr w14:val="tx2"/>
                                  </w14:solidFill>
                                </w14:textFill>
                              </w:rPr>
                            </w:pPr>
                            <w:r>
                              <w:rPr>
                                <w:rFonts w:asciiTheme="minorHAnsi" w:hAnsiTheme="minorHAnsi" w:cstheme="minorHAnsi"/>
                                <w:bCs/>
                                <w:iCs/>
                                <w:color w:val="1F497D" w:themeColor="text2"/>
                                <w:sz w:val="20"/>
                                <w:szCs w:val="20"/>
                                <w14:textFill>
                                  <w14:solidFill>
                                    <w14:schemeClr w14:val="tx2"/>
                                  </w14:solidFill>
                                </w14:textFill>
                              </w:rPr>
                              <w:t xml:space="preserve">Hermanos: </w:t>
                            </w:r>
                            <w:r>
                              <w:rPr>
                                <w:rFonts w:asciiTheme="minorHAnsi" w:hAnsiTheme="minorHAnsi" w:cstheme="minorHAnsi"/>
                                <w:b/>
                                <w:bCs/>
                                <w:iCs/>
                                <w:color w:val="1F497D" w:themeColor="text2"/>
                                <w:sz w:val="20"/>
                                <w:szCs w:val="20"/>
                                <w14:textFill>
                                  <w14:solidFill>
                                    <w14:schemeClr w14:val="tx2"/>
                                  </w14:solidFill>
                                </w14:textFill>
                              </w:rPr>
                              <w:t>Sois edificio de Dios</w:t>
                            </w:r>
                            <w:r>
                              <w:rPr>
                                <w:rFonts w:asciiTheme="minorHAnsi" w:hAnsiTheme="minorHAnsi" w:cstheme="minorHAnsi"/>
                                <w:bCs/>
                                <w:iCs/>
                                <w:color w:val="1F497D" w:themeColor="text2"/>
                                <w:sz w:val="20"/>
                                <w:szCs w:val="20"/>
                                <w14:textFill>
                                  <w14:solidFill>
                                    <w14:schemeClr w14:val="tx2"/>
                                  </w14:solidFill>
                                </w14:textFill>
                              </w:rPr>
                              <w:t>. Conforme a la gracia que Dios me ha dado, yo, como hábil arquitecto, puse el cimiento, mientras que otro levanta el edificio. Mire cada cual cómo construye. Pues nadie puede poner otro cimiento fuera del ya puesto, que es Jesucristo. ¿No sabéis que sois templos de Dios y que el Espíritu de Dios habita en vosotros? Si alguno destruye el templo de Dios, Dios lo destruirá a él; porque el templo de Dios es santo: ese templo sois vosotros.</w:t>
                            </w:r>
                          </w:p>
                          <w:p w14:paraId="585CDCF7">
                            <w:pPr>
                              <w:tabs>
                                <w:tab w:val="left" w:pos="144"/>
                                <w:tab w:val="left" w:pos="993"/>
                                <w:tab w:val="left" w:pos="1440"/>
                                <w:tab w:val="left" w:pos="2160"/>
                                <w:tab w:val="left" w:pos="2880"/>
                                <w:tab w:val="left" w:pos="3600"/>
                                <w:tab w:val="left" w:pos="4320"/>
                                <w:tab w:val="left" w:pos="5040"/>
                                <w:tab w:val="left" w:pos="5760"/>
                                <w:tab w:val="left" w:pos="6300"/>
                                <w:tab w:val="left" w:pos="7200"/>
                              </w:tabs>
                              <w:autoSpaceDE w:val="0"/>
                              <w:autoSpaceDN w:val="0"/>
                              <w:adjustRightInd w:val="0"/>
                              <w:spacing w:line="240" w:lineRule="atLeast"/>
                              <w:ind w:right="-55"/>
                              <w:jc w:val="both"/>
                              <w:rPr>
                                <w:rFonts w:asciiTheme="minorHAnsi" w:hAnsiTheme="minorHAnsi" w:cstheme="minorHAnsi"/>
                                <w:b/>
                                <w:bCs/>
                                <w:snapToGrid w:val="0"/>
                                <w:color w:val="00B050"/>
                                <w:sz w:val="20"/>
                                <w:szCs w:val="20"/>
                              </w:rPr>
                            </w:pPr>
                          </w:p>
                          <w:p w14:paraId="46FAA229">
                            <w:pPr>
                              <w:tabs>
                                <w:tab w:val="left" w:pos="144"/>
                                <w:tab w:val="left" w:pos="993"/>
                                <w:tab w:val="left" w:pos="1440"/>
                                <w:tab w:val="left" w:pos="2160"/>
                                <w:tab w:val="left" w:pos="2880"/>
                                <w:tab w:val="left" w:pos="3600"/>
                                <w:tab w:val="left" w:pos="4320"/>
                                <w:tab w:val="left" w:pos="5040"/>
                                <w:tab w:val="left" w:pos="5760"/>
                                <w:tab w:val="left" w:pos="6300"/>
                                <w:tab w:val="left" w:pos="7200"/>
                              </w:tabs>
                              <w:autoSpaceDE w:val="0"/>
                              <w:autoSpaceDN w:val="0"/>
                              <w:adjustRightInd w:val="0"/>
                              <w:spacing w:line="240" w:lineRule="atLeast"/>
                              <w:ind w:right="-55"/>
                              <w:jc w:val="both"/>
                              <w:rPr>
                                <w:rFonts w:asciiTheme="minorHAnsi" w:hAnsiTheme="minorHAnsi" w:cstheme="minorHAnsi"/>
                                <w:snapToGrid w:val="0"/>
                                <w:color w:val="00B050"/>
                                <w:sz w:val="20"/>
                                <w:szCs w:val="20"/>
                              </w:rPr>
                            </w:pPr>
                            <w:r>
                              <w:rPr>
                                <w:rFonts w:asciiTheme="minorHAnsi" w:hAnsiTheme="minorHAnsi" w:cstheme="minorHAnsi"/>
                                <w:b/>
                                <w:bCs/>
                                <w:snapToGrid w:val="0"/>
                                <w:color w:val="00B050"/>
                                <w:sz w:val="20"/>
                                <w:szCs w:val="20"/>
                              </w:rPr>
                              <w:t>Lectura del santo evangelio según San Juan 2, 13-22: Hablaba del templo de su cuerpo.</w:t>
                            </w:r>
                          </w:p>
                          <w:p w14:paraId="182BCA80">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bCs/>
                                <w:iCs/>
                                <w:snapToGrid w:val="0"/>
                                <w:color w:val="1F497D" w:themeColor="text2"/>
                                <w:sz w:val="20"/>
                                <w:szCs w:val="20"/>
                                <w14:textFill>
                                  <w14:solidFill>
                                    <w14:schemeClr w14:val="tx2"/>
                                  </w14:solidFill>
                                </w14:textFill>
                              </w:rPr>
                            </w:pPr>
                            <w:r>
                              <w:rPr>
                                <w:rFonts w:asciiTheme="minorHAnsi" w:hAnsiTheme="minorHAnsi"/>
                                <w:b/>
                                <w:iCs/>
                                <w:snapToGrid w:val="0"/>
                                <w:color w:val="1F497D" w:themeColor="text2"/>
                                <w:sz w:val="20"/>
                                <w:szCs w:val="20"/>
                                <w14:textFill>
                                  <w14:solidFill>
                                    <w14:schemeClr w14:val="tx2"/>
                                  </w14:solidFill>
                                </w14:textFill>
                              </w:rPr>
                              <w:t>Narrador:</w:t>
                            </w:r>
                            <w:r>
                              <w:rPr>
                                <w:rFonts w:asciiTheme="minorHAnsi" w:hAnsiTheme="minorHAnsi"/>
                                <w:bCs/>
                                <w:iCs/>
                                <w:snapToGrid w:val="0"/>
                                <w:color w:val="1F497D" w:themeColor="text2"/>
                                <w:sz w:val="20"/>
                                <w:szCs w:val="20"/>
                                <w14:textFill>
                                  <w14:solidFill>
                                    <w14:schemeClr w14:val="tx2"/>
                                  </w14:solidFill>
                                </w14:textFill>
                              </w:rPr>
                              <w:t xml:space="preserve"> Se acercaba la Pascua de los judíos y Jesús subió a Jerusalén. Y encontró en el templo a los vendedores de bueyes, ovejas y palomas, y a los cambistas sentados; y, haciendo un azote de cordeles, los echó a todos del templo, ovejas y bueyes; y a los cambistas les esparció las monedas y les volcó las mesas; y a los que vendían palomas les dijo: </w:t>
                            </w:r>
                          </w:p>
                          <w:p w14:paraId="63044E8A">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i/>
                                <w:snapToGrid w:val="0"/>
                                <w:color w:val="1F497D" w:themeColor="text2"/>
                                <w:sz w:val="20"/>
                                <w:szCs w:val="20"/>
                                <w14:textFill>
                                  <w14:solidFill>
                                    <w14:schemeClr w14:val="tx2"/>
                                  </w14:solidFill>
                                </w14:textFill>
                              </w:rPr>
                            </w:pPr>
                            <w:r>
                              <w:rPr>
                                <w:rFonts w:asciiTheme="minorHAnsi" w:hAnsiTheme="minorHAnsi"/>
                                <w:b/>
                                <w:iCs/>
                                <w:snapToGrid w:val="0"/>
                                <w:color w:val="1F497D" w:themeColor="text2"/>
                                <w:sz w:val="20"/>
                                <w:szCs w:val="20"/>
                                <w14:textFill>
                                  <w14:solidFill>
                                    <w14:schemeClr w14:val="tx2"/>
                                  </w14:solidFill>
                                </w14:textFill>
                              </w:rPr>
                              <w:t>Jesús:</w:t>
                            </w:r>
                            <w:r>
                              <w:rPr>
                                <w:rFonts w:asciiTheme="minorHAnsi" w:hAnsiTheme="minorHAnsi"/>
                                <w:bCs/>
                                <w:iCs/>
                                <w:snapToGrid w:val="0"/>
                                <w:color w:val="1F497D" w:themeColor="text2"/>
                                <w:sz w:val="20"/>
                                <w:szCs w:val="20"/>
                                <w14:textFill>
                                  <w14:solidFill>
                                    <w14:schemeClr w14:val="tx2"/>
                                  </w14:solidFill>
                                </w14:textFill>
                              </w:rPr>
                              <w:t xml:space="preserve"> </w:t>
                            </w:r>
                            <w:r>
                              <w:rPr>
                                <w:rFonts w:asciiTheme="minorHAnsi" w:hAnsiTheme="minorHAnsi"/>
                                <w:bCs/>
                                <w:i/>
                                <w:snapToGrid w:val="0"/>
                                <w:color w:val="1F497D" w:themeColor="text2"/>
                                <w:sz w:val="20"/>
                                <w:szCs w:val="20"/>
                                <w14:textFill>
                                  <w14:solidFill>
                                    <w14:schemeClr w14:val="tx2"/>
                                  </w14:solidFill>
                                </w14:textFill>
                              </w:rPr>
                              <w:t>“Quitad esto de aquí: no convirtáis en un mercado la casa de mi Padre”.</w:t>
                            </w:r>
                          </w:p>
                          <w:p w14:paraId="3745ED42">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bCs/>
                                <w:iCs/>
                                <w:snapToGrid w:val="0"/>
                                <w:color w:val="1F497D" w:themeColor="text2"/>
                                <w:sz w:val="20"/>
                                <w:szCs w:val="20"/>
                                <w14:textFill>
                                  <w14:solidFill>
                                    <w14:schemeClr w14:val="tx2"/>
                                  </w14:solidFill>
                                </w14:textFill>
                              </w:rPr>
                            </w:pPr>
                            <w:r>
                              <w:rPr>
                                <w:rFonts w:asciiTheme="minorHAnsi" w:hAnsiTheme="minorHAnsi"/>
                                <w:b/>
                                <w:iCs/>
                                <w:snapToGrid w:val="0"/>
                                <w:color w:val="1F497D" w:themeColor="text2"/>
                                <w:sz w:val="20"/>
                                <w:szCs w:val="20"/>
                                <w14:textFill>
                                  <w14:solidFill>
                                    <w14:schemeClr w14:val="tx2"/>
                                  </w14:solidFill>
                                </w14:textFill>
                              </w:rPr>
                              <w:t>Narrador:</w:t>
                            </w:r>
                            <w:r>
                              <w:rPr>
                                <w:rFonts w:asciiTheme="minorHAnsi" w:hAnsiTheme="minorHAnsi"/>
                                <w:bCs/>
                                <w:iCs/>
                                <w:snapToGrid w:val="0"/>
                                <w:color w:val="1F497D" w:themeColor="text2"/>
                                <w:sz w:val="20"/>
                                <w:szCs w:val="20"/>
                                <w14:textFill>
                                  <w14:solidFill>
                                    <w14:schemeClr w14:val="tx2"/>
                                  </w14:solidFill>
                                </w14:textFill>
                              </w:rPr>
                              <w:t xml:space="preserve"> Sus discípulos se acordaron de lo que está escrito: </w:t>
                            </w:r>
                          </w:p>
                          <w:p w14:paraId="10ABD0C0">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bCs/>
                                <w:i/>
                                <w:snapToGrid w:val="0"/>
                                <w:color w:val="1F497D" w:themeColor="text2"/>
                                <w:sz w:val="20"/>
                                <w:szCs w:val="20"/>
                                <w14:textFill>
                                  <w14:solidFill>
                                    <w14:schemeClr w14:val="tx2"/>
                                  </w14:solidFill>
                                </w14:textFill>
                              </w:rPr>
                            </w:pPr>
                            <w:r>
                              <w:rPr>
                                <w:rFonts w:asciiTheme="minorHAnsi" w:hAnsiTheme="minorHAnsi"/>
                                <w:b/>
                                <w:iCs/>
                                <w:snapToGrid w:val="0"/>
                                <w:color w:val="1F497D" w:themeColor="text2"/>
                                <w:sz w:val="20"/>
                                <w:szCs w:val="20"/>
                                <w14:textFill>
                                  <w14:solidFill>
                                    <w14:schemeClr w14:val="tx2"/>
                                  </w14:solidFill>
                                </w14:textFill>
                              </w:rPr>
                              <w:t>Discípulos:</w:t>
                            </w:r>
                            <w:r>
                              <w:rPr>
                                <w:rFonts w:asciiTheme="minorHAnsi" w:hAnsiTheme="minorHAnsi"/>
                                <w:bCs/>
                                <w:iCs/>
                                <w:snapToGrid w:val="0"/>
                                <w:color w:val="1F497D" w:themeColor="text2"/>
                                <w:sz w:val="20"/>
                                <w:szCs w:val="20"/>
                                <w14:textFill>
                                  <w14:solidFill>
                                    <w14:schemeClr w14:val="tx2"/>
                                  </w14:solidFill>
                                </w14:textFill>
                              </w:rPr>
                              <w:t xml:space="preserve"> </w:t>
                            </w:r>
                            <w:r>
                              <w:rPr>
                                <w:rFonts w:asciiTheme="minorHAnsi" w:hAnsiTheme="minorHAnsi"/>
                                <w:bCs/>
                                <w:i/>
                                <w:snapToGrid w:val="0"/>
                                <w:color w:val="1F497D" w:themeColor="text2"/>
                                <w:sz w:val="20"/>
                                <w:szCs w:val="20"/>
                                <w14:textFill>
                                  <w14:solidFill>
                                    <w14:schemeClr w14:val="tx2"/>
                                  </w14:solidFill>
                                </w14:textFill>
                              </w:rPr>
                              <w:t xml:space="preserve">-«El celo de tu casa me devora». </w:t>
                            </w:r>
                          </w:p>
                          <w:p w14:paraId="2A740C13">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bCs/>
                                <w:iCs/>
                                <w:snapToGrid w:val="0"/>
                                <w:color w:val="1F497D" w:themeColor="text2"/>
                                <w:sz w:val="20"/>
                                <w:szCs w:val="20"/>
                                <w14:textFill>
                                  <w14:solidFill>
                                    <w14:schemeClr w14:val="tx2"/>
                                  </w14:solidFill>
                                </w14:textFill>
                              </w:rPr>
                            </w:pPr>
                            <w:r>
                              <w:rPr>
                                <w:rFonts w:asciiTheme="minorHAnsi" w:hAnsiTheme="minorHAnsi"/>
                                <w:b/>
                                <w:iCs/>
                                <w:snapToGrid w:val="0"/>
                                <w:color w:val="1F497D" w:themeColor="text2"/>
                                <w:sz w:val="20"/>
                                <w:szCs w:val="20"/>
                                <w14:textFill>
                                  <w14:solidFill>
                                    <w14:schemeClr w14:val="tx2"/>
                                  </w14:solidFill>
                                </w14:textFill>
                              </w:rPr>
                              <w:t xml:space="preserve">Narrador: </w:t>
                            </w:r>
                            <w:r>
                              <w:rPr>
                                <w:rFonts w:asciiTheme="minorHAnsi" w:hAnsiTheme="minorHAnsi"/>
                                <w:bCs/>
                                <w:iCs/>
                                <w:snapToGrid w:val="0"/>
                                <w:color w:val="1F497D" w:themeColor="text2"/>
                                <w:sz w:val="20"/>
                                <w:szCs w:val="20"/>
                                <w14:textFill>
                                  <w14:solidFill>
                                    <w14:schemeClr w14:val="tx2"/>
                                  </w14:solidFill>
                                </w14:textFill>
                              </w:rPr>
                              <w:t xml:space="preserve">Entonces intervinieron los judíos y le preguntaron: </w:t>
                            </w:r>
                          </w:p>
                          <w:p w14:paraId="410002D4">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i/>
                                <w:snapToGrid w:val="0"/>
                                <w:color w:val="1F497D" w:themeColor="text2"/>
                                <w:sz w:val="20"/>
                                <w:szCs w:val="20"/>
                                <w14:textFill>
                                  <w14:solidFill>
                                    <w14:schemeClr w14:val="tx2"/>
                                  </w14:solidFill>
                                </w14:textFill>
                              </w:rPr>
                            </w:pPr>
                            <w:r>
                              <w:rPr>
                                <w:rFonts w:asciiTheme="minorHAnsi" w:hAnsiTheme="minorHAnsi"/>
                                <w:b/>
                                <w:iCs/>
                                <w:snapToGrid w:val="0"/>
                                <w:color w:val="1F497D" w:themeColor="text2"/>
                                <w:sz w:val="20"/>
                                <w:szCs w:val="20"/>
                                <w14:textFill>
                                  <w14:solidFill>
                                    <w14:schemeClr w14:val="tx2"/>
                                  </w14:solidFill>
                                </w14:textFill>
                              </w:rPr>
                              <w:t xml:space="preserve">Judíos: </w:t>
                            </w:r>
                            <w:r>
                              <w:rPr>
                                <w:rFonts w:asciiTheme="minorHAnsi" w:hAnsiTheme="minorHAnsi"/>
                                <w:b/>
                                <w:i/>
                                <w:snapToGrid w:val="0"/>
                                <w:color w:val="1F497D" w:themeColor="text2"/>
                                <w:sz w:val="20"/>
                                <w:szCs w:val="20"/>
                                <w14:textFill>
                                  <w14:solidFill>
                                    <w14:schemeClr w14:val="tx2"/>
                                  </w14:solidFill>
                                </w14:textFill>
                              </w:rPr>
                              <w:t>-</w:t>
                            </w:r>
                            <w:r>
                              <w:rPr>
                                <w:rFonts w:asciiTheme="minorHAnsi" w:hAnsiTheme="minorHAnsi"/>
                                <w:bCs/>
                                <w:i/>
                                <w:snapToGrid w:val="0"/>
                                <w:color w:val="1F497D" w:themeColor="text2"/>
                                <w:sz w:val="20"/>
                                <w:szCs w:val="20"/>
                                <w14:textFill>
                                  <w14:solidFill>
                                    <w14:schemeClr w14:val="tx2"/>
                                  </w14:solidFill>
                                </w14:textFill>
                              </w:rPr>
                              <w:t>“¿Qué signos nos muestras para obrar así?”</w:t>
                            </w:r>
                          </w:p>
                          <w:p w14:paraId="38795542">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bCs/>
                                <w:iCs/>
                                <w:snapToGrid w:val="0"/>
                                <w:color w:val="1F497D" w:themeColor="text2"/>
                                <w:sz w:val="20"/>
                                <w:szCs w:val="20"/>
                                <w14:textFill>
                                  <w14:solidFill>
                                    <w14:schemeClr w14:val="tx2"/>
                                  </w14:solidFill>
                                </w14:textFill>
                              </w:rPr>
                            </w:pPr>
                            <w:r>
                              <w:rPr>
                                <w:rFonts w:asciiTheme="minorHAnsi" w:hAnsiTheme="minorHAnsi"/>
                                <w:b/>
                                <w:iCs/>
                                <w:snapToGrid w:val="0"/>
                                <w:color w:val="1F497D" w:themeColor="text2"/>
                                <w:sz w:val="20"/>
                                <w:szCs w:val="20"/>
                                <w14:textFill>
                                  <w14:solidFill>
                                    <w14:schemeClr w14:val="tx2"/>
                                  </w14:solidFill>
                                </w14:textFill>
                              </w:rPr>
                              <w:t xml:space="preserve">Narrador: </w:t>
                            </w:r>
                            <w:r>
                              <w:rPr>
                                <w:rFonts w:asciiTheme="minorHAnsi" w:hAnsiTheme="minorHAnsi"/>
                                <w:bCs/>
                                <w:iCs/>
                                <w:snapToGrid w:val="0"/>
                                <w:color w:val="1F497D" w:themeColor="text2"/>
                                <w:sz w:val="20"/>
                                <w:szCs w:val="20"/>
                                <w14:textFill>
                                  <w14:solidFill>
                                    <w14:schemeClr w14:val="tx2"/>
                                  </w14:solidFill>
                                </w14:textFill>
                              </w:rPr>
                              <w:t xml:space="preserve">Jesús contestó: </w:t>
                            </w:r>
                          </w:p>
                          <w:p w14:paraId="21C8A171">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bCs/>
                                <w:i/>
                                <w:snapToGrid w:val="0"/>
                                <w:color w:val="1F497D" w:themeColor="text2"/>
                                <w:sz w:val="20"/>
                                <w:szCs w:val="20"/>
                                <w14:textFill>
                                  <w14:solidFill>
                                    <w14:schemeClr w14:val="tx2"/>
                                  </w14:solidFill>
                                </w14:textFill>
                              </w:rPr>
                            </w:pPr>
                            <w:r>
                              <w:rPr>
                                <w:rFonts w:asciiTheme="minorHAnsi" w:hAnsiTheme="minorHAnsi"/>
                                <w:b/>
                                <w:iCs/>
                                <w:snapToGrid w:val="0"/>
                                <w:color w:val="1F497D" w:themeColor="text2"/>
                                <w:sz w:val="20"/>
                                <w:szCs w:val="20"/>
                                <w14:textFill>
                                  <w14:solidFill>
                                    <w14:schemeClr w14:val="tx2"/>
                                  </w14:solidFill>
                                </w14:textFill>
                              </w:rPr>
                              <w:t>Jesús:</w:t>
                            </w:r>
                            <w:r>
                              <w:rPr>
                                <w:rFonts w:asciiTheme="minorHAnsi" w:hAnsiTheme="minorHAnsi"/>
                                <w:bCs/>
                                <w:iCs/>
                                <w:snapToGrid w:val="0"/>
                                <w:color w:val="1F497D" w:themeColor="text2"/>
                                <w:sz w:val="20"/>
                                <w:szCs w:val="20"/>
                                <w14:textFill>
                                  <w14:solidFill>
                                    <w14:schemeClr w14:val="tx2"/>
                                  </w14:solidFill>
                                </w14:textFill>
                              </w:rPr>
                              <w:t xml:space="preserve"> </w:t>
                            </w:r>
                            <w:r>
                              <w:rPr>
                                <w:rFonts w:asciiTheme="minorHAnsi" w:hAnsiTheme="minorHAnsi"/>
                                <w:bCs/>
                                <w:i/>
                                <w:snapToGrid w:val="0"/>
                                <w:color w:val="1F497D" w:themeColor="text2"/>
                                <w:sz w:val="20"/>
                                <w:szCs w:val="20"/>
                                <w14:textFill>
                                  <w14:solidFill>
                                    <w14:schemeClr w14:val="tx2"/>
                                  </w14:solidFill>
                                </w14:textFill>
                              </w:rPr>
                              <w:t xml:space="preserve">“Destruid este templo, y en tres días lo levantaré”. </w:t>
                            </w:r>
                          </w:p>
                          <w:p w14:paraId="28E62513">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bCs/>
                                <w:iCs/>
                                <w:snapToGrid w:val="0"/>
                                <w:color w:val="1F497D" w:themeColor="text2"/>
                                <w:sz w:val="20"/>
                                <w:szCs w:val="20"/>
                                <w14:textFill>
                                  <w14:solidFill>
                                    <w14:schemeClr w14:val="tx2"/>
                                  </w14:solidFill>
                                </w14:textFill>
                              </w:rPr>
                            </w:pPr>
                            <w:r>
                              <w:rPr>
                                <w:rFonts w:asciiTheme="minorHAnsi" w:hAnsiTheme="minorHAnsi"/>
                                <w:b/>
                                <w:iCs/>
                                <w:snapToGrid w:val="0"/>
                                <w:color w:val="1F497D" w:themeColor="text2"/>
                                <w:sz w:val="20"/>
                                <w:szCs w:val="20"/>
                                <w14:textFill>
                                  <w14:solidFill>
                                    <w14:schemeClr w14:val="tx2"/>
                                  </w14:solidFill>
                                </w14:textFill>
                              </w:rPr>
                              <w:t xml:space="preserve">Narrador: </w:t>
                            </w:r>
                            <w:r>
                              <w:rPr>
                                <w:rFonts w:asciiTheme="minorHAnsi" w:hAnsiTheme="minorHAnsi"/>
                                <w:bCs/>
                                <w:iCs/>
                                <w:snapToGrid w:val="0"/>
                                <w:color w:val="1F497D" w:themeColor="text2"/>
                                <w:sz w:val="20"/>
                                <w:szCs w:val="20"/>
                                <w14:textFill>
                                  <w14:solidFill>
                                    <w14:schemeClr w14:val="tx2"/>
                                  </w14:solidFill>
                                </w14:textFill>
                              </w:rPr>
                              <w:t xml:space="preserve">Los judíos replicaron: </w:t>
                            </w:r>
                          </w:p>
                          <w:p w14:paraId="20290626">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i/>
                                <w:snapToGrid w:val="0"/>
                                <w:color w:val="1F497D" w:themeColor="text2"/>
                                <w:sz w:val="20"/>
                                <w:szCs w:val="20"/>
                                <w14:textFill>
                                  <w14:solidFill>
                                    <w14:schemeClr w14:val="tx2"/>
                                  </w14:solidFill>
                                </w14:textFill>
                              </w:rPr>
                            </w:pPr>
                            <w:r>
                              <w:rPr>
                                <w:rFonts w:asciiTheme="minorHAnsi" w:hAnsiTheme="minorHAnsi"/>
                                <w:b/>
                                <w:iCs/>
                                <w:snapToGrid w:val="0"/>
                                <w:color w:val="1F497D" w:themeColor="text2"/>
                                <w:sz w:val="20"/>
                                <w:szCs w:val="20"/>
                                <w14:textFill>
                                  <w14:solidFill>
                                    <w14:schemeClr w14:val="tx2"/>
                                  </w14:solidFill>
                                </w14:textFill>
                              </w:rPr>
                              <w:t>Judíos: -</w:t>
                            </w:r>
                            <w:r>
                              <w:rPr>
                                <w:rFonts w:asciiTheme="minorHAnsi" w:hAnsiTheme="minorHAnsi"/>
                                <w:bCs/>
                                <w:iCs/>
                                <w:snapToGrid w:val="0"/>
                                <w:color w:val="1F497D" w:themeColor="text2"/>
                                <w:sz w:val="20"/>
                                <w:szCs w:val="20"/>
                                <w14:textFill>
                                  <w14:solidFill>
                                    <w14:schemeClr w14:val="tx2"/>
                                  </w14:solidFill>
                                </w14:textFill>
                              </w:rPr>
                              <w:t xml:space="preserve"> </w:t>
                            </w:r>
                            <w:r>
                              <w:rPr>
                                <w:rFonts w:asciiTheme="minorHAnsi" w:hAnsiTheme="minorHAnsi"/>
                                <w:bCs/>
                                <w:i/>
                                <w:snapToGrid w:val="0"/>
                                <w:color w:val="1F497D" w:themeColor="text2"/>
                                <w:sz w:val="20"/>
                                <w:szCs w:val="20"/>
                                <w14:textFill>
                                  <w14:solidFill>
                                    <w14:schemeClr w14:val="tx2"/>
                                  </w14:solidFill>
                                </w14:textFill>
                              </w:rPr>
                              <w:t>“Cuarenta y seis años ha costado construir este templo, ¿y tú lo vas a levantar en tres días?”.</w:t>
                            </w:r>
                          </w:p>
                          <w:p w14:paraId="60DD94C7">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Comic Sans MS" w:hAnsi="Comic Sans MS"/>
                                <w:i/>
                                <w:snapToGrid w:val="0"/>
                                <w:color w:val="1F497D" w:themeColor="text2"/>
                                <w:sz w:val="20"/>
                                <w:szCs w:val="20"/>
                                <w14:textFill>
                                  <w14:solidFill>
                                    <w14:schemeClr w14:val="tx2"/>
                                  </w14:solidFill>
                                </w14:textFill>
                              </w:rPr>
                            </w:pPr>
                            <w:r>
                              <w:rPr>
                                <w:rFonts w:asciiTheme="minorHAnsi" w:hAnsiTheme="minorHAnsi"/>
                                <w:b/>
                                <w:iCs/>
                                <w:snapToGrid w:val="0"/>
                                <w:color w:val="1F497D" w:themeColor="text2"/>
                                <w:sz w:val="20"/>
                                <w:szCs w:val="20"/>
                                <w14:textFill>
                                  <w14:solidFill>
                                    <w14:schemeClr w14:val="tx2"/>
                                  </w14:solidFill>
                                </w14:textFill>
                              </w:rPr>
                              <w:t xml:space="preserve">Narrador: </w:t>
                            </w:r>
                            <w:r>
                              <w:rPr>
                                <w:rFonts w:asciiTheme="minorHAnsi" w:hAnsiTheme="minorHAnsi"/>
                                <w:bCs/>
                                <w:iCs/>
                                <w:snapToGrid w:val="0"/>
                                <w:color w:val="1F497D" w:themeColor="text2"/>
                                <w:sz w:val="20"/>
                                <w:szCs w:val="20"/>
                                <w14:textFill>
                                  <w14:solidFill>
                                    <w14:schemeClr w14:val="tx2"/>
                                  </w14:solidFill>
                                </w14:textFill>
                              </w:rPr>
                              <w:t xml:space="preserve">Pero él hablaba del templo de su cuerpo. Y cuando resucitó de entre los muertos, los discípulos se acordaron de que lo había dicho, y creyeron a la Escritura y a la Palabra que había dicho Jesús. </w:t>
                            </w:r>
                            <w:r>
                              <w:rPr>
                                <w:rFonts w:ascii="Comic Sans MS" w:hAnsi="Comic Sans MS"/>
                                <w:i/>
                                <w:snapToGrid w:val="0"/>
                                <w:color w:val="1F497D" w:themeColor="text2"/>
                                <w:sz w:val="20"/>
                                <w:szCs w:val="20"/>
                                <w14:textFill>
                                  <w14:solidFill>
                                    <w14:schemeClr w14:val="tx2"/>
                                  </w14:solidFill>
                                </w14:textFill>
                              </w:rPr>
                              <w:t xml:space="preserve"> </w:t>
                            </w:r>
                          </w:p>
                          <w:p w14:paraId="2FA1803E">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cstheme="minorHAnsi"/>
                                <w:i/>
                                <w:snapToGrid w:val="0"/>
                                <w:color w:val="1F497D" w:themeColor="text2"/>
                                <w:sz w:val="18"/>
                                <w:szCs w:val="18"/>
                                <w14:textFill>
                                  <w14:solidFill>
                                    <w14:schemeClr w14:val="tx2"/>
                                  </w14:solidFill>
                                </w14:textFill>
                              </w:rPr>
                            </w:pPr>
                            <w:r>
                              <w:rPr>
                                <w:rFonts w:asciiTheme="minorHAnsi" w:hAnsiTheme="minorHAnsi" w:cstheme="minorHAnsi"/>
                                <w:i/>
                                <w:snapToGrid w:val="0"/>
                                <w:color w:val="1F497D" w:themeColor="text2"/>
                                <w:sz w:val="18"/>
                                <w:szCs w:val="18"/>
                                <w14:textFill>
                                  <w14:solidFill>
                                    <w14:schemeClr w14:val="tx2"/>
                                  </w14:solidFill>
                                </w14:textFill>
                              </w:rPr>
                              <w:t>Palabra del Señor.</w:t>
                            </w:r>
                          </w:p>
                          <w:p w14:paraId="71D5ACEE">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center"/>
                              <w:rPr>
                                <w:rFonts w:ascii="Comic Sans MS" w:hAnsi="Comic Sans MS"/>
                                <w:i/>
                                <w:snapToGrid w:val="0"/>
                                <w:color w:val="1F497D" w:themeColor="text2"/>
                                <w:sz w:val="18"/>
                                <w:szCs w:val="18"/>
                                <w14:textFill>
                                  <w14:solidFill>
                                    <w14:schemeClr w14:val="tx2"/>
                                  </w14:solidFill>
                                </w14:textFill>
                              </w:rPr>
                            </w:pPr>
                            <w:r>
                              <w:rPr>
                                <w:rFonts w:asciiTheme="minorHAnsi" w:hAnsiTheme="minorHAnsi" w:cstheme="minorHAnsi"/>
                                <w:i/>
                                <w:snapToGrid w:val="0"/>
                                <w:color w:val="1F497D" w:themeColor="text2"/>
                                <w:sz w:val="18"/>
                                <w:szCs w:val="18"/>
                                <w14:textFill>
                                  <w14:solidFill>
                                    <w14:schemeClr w14:val="tx2"/>
                                  </w14:solidFill>
                                </w14:textFill>
                              </w:rPr>
                              <w:t>(Narrador-Discípulos-Judíos-Jesús)</w:t>
                            </w:r>
                          </w:p>
                          <w:p w14:paraId="61C19E37">
                            <w:pPr>
                              <w:tabs>
                                <w:tab w:val="left" w:pos="144"/>
                                <w:tab w:val="left" w:pos="993"/>
                                <w:tab w:val="left" w:pos="1440"/>
                                <w:tab w:val="left" w:pos="2160"/>
                                <w:tab w:val="left" w:pos="2880"/>
                                <w:tab w:val="left" w:pos="3600"/>
                                <w:tab w:val="left" w:pos="4320"/>
                                <w:tab w:val="left" w:pos="5040"/>
                                <w:tab w:val="left" w:pos="5760"/>
                                <w:tab w:val="left" w:pos="6300"/>
                                <w:tab w:val="left" w:pos="7200"/>
                              </w:tabs>
                              <w:autoSpaceDE w:val="0"/>
                              <w:autoSpaceDN w:val="0"/>
                              <w:adjustRightInd w:val="0"/>
                              <w:spacing w:line="240" w:lineRule="atLeast"/>
                              <w:ind w:left="709" w:right="548" w:firstLine="425"/>
                              <w:jc w:val="both"/>
                              <w:rPr>
                                <w:rFonts w:ascii="Comic Sans MS" w:hAnsi="Comic Sans MS"/>
                                <w:snapToGrid w:val="0"/>
                                <w:color w:val="1F497D" w:themeColor="text2"/>
                                <w:sz w:val="20"/>
                                <w:szCs w:val="20"/>
                                <w14:textFill>
                                  <w14:solidFill>
                                    <w14:schemeClr w14:val="tx2"/>
                                  </w14:solidFill>
                                </w14:textFill>
                              </w:rPr>
                            </w:pPr>
                          </w:p>
                          <w:p w14:paraId="5BDFA00F">
                            <w:pPr>
                              <w:spacing w:line="200" w:lineRule="atLeast"/>
                              <w:ind w:left="284" w:hanging="284"/>
                              <w:jc w:val="both"/>
                              <w:rPr>
                                <w:rFonts w:ascii="Calibri" w:hAnsi="Calibri" w:cs="Arial"/>
                                <w:i/>
                                <w:iCs/>
                                <w:color w:val="1F497D" w:themeColor="text2"/>
                                <w:sz w:val="20"/>
                                <w:szCs w:val="20"/>
                                <w14:textFill>
                                  <w14:solidFill>
                                    <w14:schemeClr w14:val="tx2"/>
                                  </w14:solidFill>
                                </w14:textFill>
                              </w:rPr>
                            </w:pPr>
                          </w:p>
                          <w:p w14:paraId="2D0C57D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z w:val="22"/>
                                <w:szCs w:val="22"/>
                              </w:rPr>
                            </w:pPr>
                          </w:p>
                          <w:p w14:paraId="4D9368CA">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z w:val="22"/>
                                <w:szCs w:val="22"/>
                              </w:rPr>
                            </w:pPr>
                          </w:p>
                          <w:p w14:paraId="2B27ED5E">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z w:val="22"/>
                                <w:szCs w:val="22"/>
                              </w:rPr>
                            </w:pPr>
                          </w:p>
                          <w:p w14:paraId="35C9FCC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20F318AA">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2905F858">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6514FF7D">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719A4F19">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47D9797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7D161FD9">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54D0C2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67C4FC8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0B18CEAB">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51BD20C1">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5F9E7383">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5CC25BE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274C9BA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40FC8E11">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33E2FCB1">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2604D5F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2291190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337A1981">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z w:val="22"/>
                                <w:szCs w:val="22"/>
                                <w:lang/>
                              </w:rPr>
                            </w:pPr>
                          </w:p>
                          <w:p w14:paraId="6E313C4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z w:val="22"/>
                                <w:szCs w:val="22"/>
                                <w:lang/>
                              </w:rPr>
                            </w:pPr>
                          </w:p>
                          <w:p w14:paraId="71E28EDD">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z w:val="22"/>
                                <w:szCs w:val="22"/>
                                <w:lang/>
                              </w:rPr>
                            </w:pPr>
                          </w:p>
                          <w:p w14:paraId="1B8FA61B">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z w:val="22"/>
                                <w:szCs w:val="22"/>
                                <w:lang/>
                              </w:rPr>
                            </w:pPr>
                          </w:p>
                          <w:p w14:paraId="70E409F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776000E1">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390EAD2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03157CED">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6A6635B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z w:val="20"/>
                                <w:szCs w:val="20"/>
                                <w:lang/>
                              </w:rPr>
                            </w:pPr>
                          </w:p>
                          <w:p w14:paraId="6E27680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z w:val="20"/>
                                <w:szCs w:val="20"/>
                                <w:lang/>
                              </w:rPr>
                            </w:pPr>
                          </w:p>
                          <w:p w14:paraId="78CDB385">
                            <w:pPr>
                              <w:widowControl w:val="0"/>
                              <w:tabs>
                                <w:tab w:val="left" w:pos="3686"/>
                              </w:tabs>
                              <w:ind w:right="154" w:firstLine="363"/>
                              <w:rPr>
                                <w:rFonts w:ascii="Calibri" w:hAnsi="Calibri"/>
                                <w:i/>
                                <w:sz w:val="22"/>
                                <w:szCs w:val="22"/>
                              </w:rPr>
                            </w:pPr>
                          </w:p>
                          <w:p w14:paraId="066CE856">
                            <w:pPr>
                              <w:widowControl w:val="0"/>
                              <w:tabs>
                                <w:tab w:val="left" w:pos="3686"/>
                              </w:tabs>
                              <w:ind w:right="154" w:firstLine="363"/>
                              <w:rPr>
                                <w:rFonts w:ascii="Calibri" w:hAnsi="Calibri"/>
                                <w:i/>
                                <w:sz w:val="22"/>
                                <w:szCs w:val="22"/>
                              </w:rPr>
                            </w:pPr>
                          </w:p>
                          <w:p w14:paraId="1B19D7D4">
                            <w:pPr>
                              <w:tabs>
                                <w:tab w:val="left" w:pos="3686"/>
                              </w:tabs>
                              <w:ind w:right="154" w:firstLine="284"/>
                              <w:rPr>
                                <w:rFonts w:ascii="Calibri" w:hAnsi="Calibri"/>
                                <w:sz w:val="22"/>
                                <w:szCs w:val="22"/>
                              </w:rPr>
                            </w:pPr>
                          </w:p>
                          <w:p w14:paraId="4979966A">
                            <w:pPr>
                              <w:tabs>
                                <w:tab w:val="left" w:pos="3686"/>
                              </w:tabs>
                              <w:ind w:right="154" w:firstLine="284"/>
                              <w:rPr>
                                <w:rFonts w:ascii="Calibri" w:hAnsi="Calibri"/>
                                <w:sz w:val="22"/>
                                <w:szCs w:val="22"/>
                              </w:rPr>
                            </w:pPr>
                          </w:p>
                        </w:txbxContent>
                      </wps:txbx>
                      <wps:bodyPr rot="0" vert="horz" wrap="square" lIns="91440" tIns="45720" rIns="91440" bIns="45720" anchor="t" anchorCtr="0" upright="1">
                        <a:noAutofit/>
                      </wps:bodyPr>
                    </wps:wsp>
                  </a:graphicData>
                </a:graphic>
              </wp:anchor>
            </w:drawing>
          </mc:Choice>
          <mc:Fallback>
            <w:pict>
              <v:rect id="Rectangle 326" o:spid="_x0000_s1026" o:spt="1" style="position:absolute;left:0pt;margin-left:16.95pt;margin-top:15.3pt;height:495.4pt;width:264.6pt;mso-wrap-distance-left:9pt;mso-wrap-distance-right:9pt;z-index:-251651072;mso-width-relative:page;mso-height-relative:page;" fillcolor="#FFFFCC" filled="t" stroked="t" coordsize="21600,21600" wrapcoords="0 0 21600 0 21600 21600 0 21600" o:gfxdata="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D6nnDJ1wAAAAoBAAAPAAAA&#10;AAAAAAEAIAAAACIAAABkcnMvZG93bnJldi54bWxQSwECFAAUAAAACACHTuJAQV9deogCAAApBQAA&#10;DgAAAAAAAAABACAAAAAmAQAAZHJzL2Uyb0RvYy54bWxQSwUGAAAAAAYABgBZAQAAIAYAAAAA&#10;">
                <v:fill on="t" focussize="0,0"/>
                <v:stroke weight="1pt" color="#92D050" miterlimit="8" joinstyle="miter"/>
                <v:imagedata o:title=""/>
                <o:lock v:ext="edit" aspectratio="f"/>
                <v:shadow on="t" color="#3F3151" opacity="32768f" offset="1pt,2pt" origin="0f,0f" matrix="65536f,0f,0f,65536f"/>
                <v:textbox>
                  <w:txbxContent>
                    <w:p w14:paraId="77570CB7">
                      <w:pPr>
                        <w:tabs>
                          <w:tab w:val="left" w:pos="144"/>
                          <w:tab w:val="left" w:pos="851"/>
                          <w:tab w:val="left" w:pos="1440"/>
                          <w:tab w:val="left" w:pos="2880"/>
                          <w:tab w:val="left" w:pos="3600"/>
                          <w:tab w:val="left" w:pos="4320"/>
                          <w:tab w:val="left" w:pos="5760"/>
                          <w:tab w:val="left" w:pos="6480"/>
                          <w:tab w:val="left" w:pos="7200"/>
                        </w:tabs>
                        <w:spacing w:line="200" w:lineRule="atLeast"/>
                        <w:ind w:left="284" w:right="-30" w:hanging="284"/>
                        <w:jc w:val="both"/>
                        <w:rPr>
                          <w:rFonts w:ascii="Calibri" w:hAnsi="Calibri"/>
                          <w:b/>
                          <w:bCs/>
                          <w:snapToGrid w:val="0"/>
                          <w:color w:val="00B050"/>
                          <w:sz w:val="22"/>
                          <w:szCs w:val="22"/>
                        </w:rPr>
                      </w:pPr>
                    </w:p>
                    <w:p w14:paraId="581DC74B">
                      <w:pPr>
                        <w:tabs>
                          <w:tab w:val="left" w:pos="144"/>
                          <w:tab w:val="left" w:pos="851"/>
                          <w:tab w:val="left" w:pos="1440"/>
                          <w:tab w:val="left" w:pos="2880"/>
                          <w:tab w:val="left" w:pos="3600"/>
                          <w:tab w:val="left" w:pos="4320"/>
                          <w:tab w:val="left" w:pos="5760"/>
                          <w:tab w:val="left" w:pos="6480"/>
                          <w:tab w:val="left" w:pos="7200"/>
                        </w:tabs>
                        <w:spacing w:line="200" w:lineRule="atLeast"/>
                        <w:ind w:left="284" w:right="-30" w:hanging="284"/>
                        <w:jc w:val="both"/>
                        <w:rPr>
                          <w:rFonts w:ascii="Calibri" w:hAnsi="Calibri"/>
                          <w:bCs/>
                          <w:i/>
                          <w:snapToGrid w:val="0"/>
                          <w:color w:val="00B050"/>
                          <w:sz w:val="16"/>
                          <w:szCs w:val="16"/>
                        </w:rPr>
                      </w:pPr>
                      <w:r>
                        <w:rPr>
                          <w:rFonts w:ascii="Calibri" w:hAnsi="Calibri"/>
                          <w:b/>
                          <w:bCs/>
                          <w:snapToGrid w:val="0"/>
                          <w:color w:val="00B050"/>
                          <w:sz w:val="22"/>
                          <w:szCs w:val="22"/>
                        </w:rPr>
                        <w:t xml:space="preserve">Ezequiel 47,1-2. 8-9. 12: </w:t>
                      </w:r>
                      <w:r>
                        <w:rPr>
                          <w:rFonts w:ascii="Calibri" w:hAnsi="Calibri"/>
                          <w:b/>
                          <w:bCs/>
                          <w:i/>
                          <w:iCs/>
                          <w:snapToGrid w:val="0"/>
                          <w:color w:val="00B050"/>
                          <w:sz w:val="16"/>
                          <w:szCs w:val="16"/>
                        </w:rPr>
                        <w:t>Vi agua que manaba del templo.</w:t>
                      </w:r>
                    </w:p>
                    <w:p w14:paraId="09735ABF">
                      <w:pPr>
                        <w:pStyle w:val="37"/>
                        <w:spacing w:before="0" w:beforeAutospacing="0" w:after="0" w:afterAutospacing="0"/>
                        <w:ind w:left="426" w:right="-55" w:hanging="426"/>
                        <w:rPr>
                          <w:rFonts w:asciiTheme="minorHAnsi" w:hAnsiTheme="minorHAnsi" w:cstheme="minorHAnsi"/>
                          <w:b/>
                          <w:i/>
                          <w:color w:val="00B050"/>
                          <w:sz w:val="20"/>
                          <w:szCs w:val="20"/>
                        </w:rPr>
                      </w:pPr>
                      <w:r>
                        <w:rPr>
                          <w:rFonts w:asciiTheme="minorHAnsi" w:hAnsiTheme="minorHAnsi" w:cstheme="minorHAnsi"/>
                          <w:b/>
                          <w:iCs/>
                          <w:color w:val="00B050"/>
                          <w:sz w:val="22"/>
                          <w:szCs w:val="22"/>
                        </w:rPr>
                        <w:t>Sal 45</w:t>
                      </w:r>
                      <w:r>
                        <w:rPr>
                          <w:rFonts w:asciiTheme="minorHAnsi" w:hAnsiTheme="minorHAnsi" w:cstheme="minorHAnsi"/>
                          <w:iCs/>
                          <w:color w:val="00B050"/>
                          <w:sz w:val="22"/>
                          <w:szCs w:val="22"/>
                        </w:rPr>
                        <w:t xml:space="preserve">: </w:t>
                      </w:r>
                      <w:r>
                        <w:rPr>
                          <w:rFonts w:asciiTheme="minorHAnsi" w:hAnsiTheme="minorHAnsi" w:cstheme="minorHAnsi"/>
                          <w:b/>
                          <w:iCs/>
                          <w:color w:val="00B050"/>
                          <w:sz w:val="22"/>
                          <w:szCs w:val="22"/>
                        </w:rPr>
                        <w:t>R/</w:t>
                      </w:r>
                      <w:r>
                        <w:rPr>
                          <w:rFonts w:asciiTheme="minorHAnsi" w:hAnsiTheme="minorHAnsi" w:cstheme="minorHAnsi"/>
                          <w:b/>
                          <w:i/>
                          <w:color w:val="00B050"/>
                          <w:sz w:val="20"/>
                          <w:szCs w:val="20"/>
                        </w:rPr>
                        <w:t xml:space="preserve"> </w:t>
                      </w:r>
                      <w:r>
                        <w:rPr>
                          <w:rFonts w:asciiTheme="minorHAnsi" w:hAnsiTheme="minorHAnsi" w:cstheme="minorHAnsi"/>
                          <w:b/>
                          <w:bCs/>
                          <w:i/>
                          <w:color w:val="00B050"/>
                          <w:sz w:val="16"/>
                          <w:szCs w:val="16"/>
                        </w:rPr>
                        <w:t>Un río y sus canales alegran la ciudad de Dios, el Altísimo consagra su morada.</w:t>
                      </w:r>
                      <w:r>
                        <w:rPr>
                          <w:rFonts w:asciiTheme="minorHAnsi" w:hAnsiTheme="minorHAnsi" w:cstheme="minorHAnsi"/>
                          <w:b/>
                          <w:bCs/>
                          <w:i/>
                          <w:color w:val="00B050"/>
                          <w:sz w:val="20"/>
                          <w:szCs w:val="20"/>
                        </w:rPr>
                        <w:t xml:space="preserve"> </w:t>
                      </w:r>
                    </w:p>
                    <w:p w14:paraId="296D0457">
                      <w:pPr>
                        <w:pStyle w:val="37"/>
                        <w:spacing w:before="0" w:beforeAutospacing="0" w:after="0" w:afterAutospacing="0"/>
                        <w:ind w:left="426" w:right="-55" w:hanging="426"/>
                        <w:rPr>
                          <w:rFonts w:asciiTheme="minorHAnsi" w:hAnsiTheme="minorHAnsi" w:cstheme="minorHAnsi"/>
                          <w:b/>
                          <w:color w:val="00B050"/>
                          <w:sz w:val="20"/>
                          <w:szCs w:val="20"/>
                          <w:u w:val="single"/>
                        </w:rPr>
                      </w:pPr>
                      <w:r>
                        <w:rPr>
                          <w:rFonts w:ascii="Brush Script Std" w:hAnsi="Brush Script Std"/>
                          <w:color w:val="00B050"/>
                          <w:sz w:val="20"/>
                          <w:szCs w:val="20"/>
                        </w:rPr>
                        <w:t>Ó bien</w:t>
                      </w:r>
                      <w:r>
                        <w:rPr>
                          <w:rFonts w:ascii="Verdana" w:hAnsi="Verdana"/>
                          <w:b/>
                          <w:color w:val="00B050"/>
                          <w:sz w:val="20"/>
                          <w:szCs w:val="20"/>
                        </w:rPr>
                        <w:t xml:space="preserve"> </w:t>
                      </w:r>
                      <w:r>
                        <w:rPr>
                          <w:rFonts w:asciiTheme="minorHAnsi" w:hAnsiTheme="minorHAnsi" w:cstheme="minorHAnsi"/>
                          <w:b/>
                          <w:color w:val="00B050"/>
                          <w:sz w:val="22"/>
                          <w:szCs w:val="22"/>
                        </w:rPr>
                        <w:t>Corintios 3, 9b-13. 16-17</w:t>
                      </w:r>
                      <w:r>
                        <w:rPr>
                          <w:rFonts w:asciiTheme="minorHAnsi" w:hAnsiTheme="minorHAnsi" w:cstheme="minorHAnsi"/>
                          <w:b/>
                          <w:i/>
                          <w:iCs/>
                          <w:color w:val="00B050"/>
                          <w:sz w:val="16"/>
                          <w:szCs w:val="16"/>
                        </w:rPr>
                        <w:t xml:space="preserve"> Sois templos de Dios</w:t>
                      </w:r>
                    </w:p>
                    <w:p w14:paraId="564C44DC">
                      <w:pPr>
                        <w:pStyle w:val="37"/>
                        <w:spacing w:before="0" w:beforeAutospacing="0" w:after="0" w:afterAutospacing="0"/>
                        <w:ind w:right="-55" w:firstLine="284"/>
                        <w:jc w:val="both"/>
                        <w:rPr>
                          <w:rFonts w:asciiTheme="minorHAnsi" w:hAnsiTheme="minorHAnsi" w:cstheme="minorHAnsi"/>
                          <w:bCs/>
                          <w:iCs/>
                          <w:color w:val="1F497D" w:themeColor="text2"/>
                          <w:sz w:val="20"/>
                          <w:szCs w:val="20"/>
                          <w14:textFill>
                            <w14:solidFill>
                              <w14:schemeClr w14:val="tx2"/>
                            </w14:solidFill>
                          </w14:textFill>
                        </w:rPr>
                      </w:pPr>
                      <w:r>
                        <w:rPr>
                          <w:rFonts w:asciiTheme="minorHAnsi" w:hAnsiTheme="minorHAnsi" w:cstheme="minorHAnsi"/>
                          <w:bCs/>
                          <w:iCs/>
                          <w:color w:val="1F497D" w:themeColor="text2"/>
                          <w:sz w:val="20"/>
                          <w:szCs w:val="20"/>
                          <w14:textFill>
                            <w14:solidFill>
                              <w14:schemeClr w14:val="tx2"/>
                            </w14:solidFill>
                          </w14:textFill>
                        </w:rPr>
                        <w:t xml:space="preserve">Hermanos: </w:t>
                      </w:r>
                      <w:r>
                        <w:rPr>
                          <w:rFonts w:asciiTheme="minorHAnsi" w:hAnsiTheme="minorHAnsi" w:cstheme="minorHAnsi"/>
                          <w:b/>
                          <w:bCs/>
                          <w:iCs/>
                          <w:color w:val="1F497D" w:themeColor="text2"/>
                          <w:sz w:val="20"/>
                          <w:szCs w:val="20"/>
                          <w14:textFill>
                            <w14:solidFill>
                              <w14:schemeClr w14:val="tx2"/>
                            </w14:solidFill>
                          </w14:textFill>
                        </w:rPr>
                        <w:t>Sois edificio de Dios</w:t>
                      </w:r>
                      <w:r>
                        <w:rPr>
                          <w:rFonts w:asciiTheme="minorHAnsi" w:hAnsiTheme="minorHAnsi" w:cstheme="minorHAnsi"/>
                          <w:bCs/>
                          <w:iCs/>
                          <w:color w:val="1F497D" w:themeColor="text2"/>
                          <w:sz w:val="20"/>
                          <w:szCs w:val="20"/>
                          <w14:textFill>
                            <w14:solidFill>
                              <w14:schemeClr w14:val="tx2"/>
                            </w14:solidFill>
                          </w14:textFill>
                        </w:rPr>
                        <w:t>. Conforme a la gracia que Dios me ha dado, yo, como hábil arquitecto, puse el cimiento, mientras que otro levanta el edificio. Mire cada cual cómo construye. Pues nadie puede poner otro cimiento fuera del ya puesto, que es Jesucristo. ¿No sabéis que sois templos de Dios y que el Espíritu de Dios habita en vosotros? Si alguno destruye el templo de Dios, Dios lo destruirá a él; porque el templo de Dios es santo: ese templo sois vosotros.</w:t>
                      </w:r>
                    </w:p>
                    <w:p w14:paraId="585CDCF7">
                      <w:pPr>
                        <w:tabs>
                          <w:tab w:val="left" w:pos="144"/>
                          <w:tab w:val="left" w:pos="993"/>
                          <w:tab w:val="left" w:pos="1440"/>
                          <w:tab w:val="left" w:pos="2160"/>
                          <w:tab w:val="left" w:pos="2880"/>
                          <w:tab w:val="left" w:pos="3600"/>
                          <w:tab w:val="left" w:pos="4320"/>
                          <w:tab w:val="left" w:pos="5040"/>
                          <w:tab w:val="left" w:pos="5760"/>
                          <w:tab w:val="left" w:pos="6300"/>
                          <w:tab w:val="left" w:pos="7200"/>
                        </w:tabs>
                        <w:autoSpaceDE w:val="0"/>
                        <w:autoSpaceDN w:val="0"/>
                        <w:adjustRightInd w:val="0"/>
                        <w:spacing w:line="240" w:lineRule="atLeast"/>
                        <w:ind w:right="-55"/>
                        <w:jc w:val="both"/>
                        <w:rPr>
                          <w:rFonts w:asciiTheme="minorHAnsi" w:hAnsiTheme="minorHAnsi" w:cstheme="minorHAnsi"/>
                          <w:b/>
                          <w:bCs/>
                          <w:snapToGrid w:val="0"/>
                          <w:color w:val="00B050"/>
                          <w:sz w:val="20"/>
                          <w:szCs w:val="20"/>
                        </w:rPr>
                      </w:pPr>
                    </w:p>
                    <w:p w14:paraId="46FAA229">
                      <w:pPr>
                        <w:tabs>
                          <w:tab w:val="left" w:pos="144"/>
                          <w:tab w:val="left" w:pos="993"/>
                          <w:tab w:val="left" w:pos="1440"/>
                          <w:tab w:val="left" w:pos="2160"/>
                          <w:tab w:val="left" w:pos="2880"/>
                          <w:tab w:val="left" w:pos="3600"/>
                          <w:tab w:val="left" w:pos="4320"/>
                          <w:tab w:val="left" w:pos="5040"/>
                          <w:tab w:val="left" w:pos="5760"/>
                          <w:tab w:val="left" w:pos="6300"/>
                          <w:tab w:val="left" w:pos="7200"/>
                        </w:tabs>
                        <w:autoSpaceDE w:val="0"/>
                        <w:autoSpaceDN w:val="0"/>
                        <w:adjustRightInd w:val="0"/>
                        <w:spacing w:line="240" w:lineRule="atLeast"/>
                        <w:ind w:right="-55"/>
                        <w:jc w:val="both"/>
                        <w:rPr>
                          <w:rFonts w:asciiTheme="minorHAnsi" w:hAnsiTheme="minorHAnsi" w:cstheme="minorHAnsi"/>
                          <w:snapToGrid w:val="0"/>
                          <w:color w:val="00B050"/>
                          <w:sz w:val="20"/>
                          <w:szCs w:val="20"/>
                        </w:rPr>
                      </w:pPr>
                      <w:r>
                        <w:rPr>
                          <w:rFonts w:asciiTheme="minorHAnsi" w:hAnsiTheme="minorHAnsi" w:cstheme="minorHAnsi"/>
                          <w:b/>
                          <w:bCs/>
                          <w:snapToGrid w:val="0"/>
                          <w:color w:val="00B050"/>
                          <w:sz w:val="20"/>
                          <w:szCs w:val="20"/>
                        </w:rPr>
                        <w:t>Lectura del santo evangelio según San Juan 2, 13-22: Hablaba del templo de su cuerpo.</w:t>
                      </w:r>
                    </w:p>
                    <w:p w14:paraId="182BCA80">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bCs/>
                          <w:iCs/>
                          <w:snapToGrid w:val="0"/>
                          <w:color w:val="1F497D" w:themeColor="text2"/>
                          <w:sz w:val="20"/>
                          <w:szCs w:val="20"/>
                          <w14:textFill>
                            <w14:solidFill>
                              <w14:schemeClr w14:val="tx2"/>
                            </w14:solidFill>
                          </w14:textFill>
                        </w:rPr>
                      </w:pPr>
                      <w:r>
                        <w:rPr>
                          <w:rFonts w:asciiTheme="minorHAnsi" w:hAnsiTheme="minorHAnsi"/>
                          <w:b/>
                          <w:iCs/>
                          <w:snapToGrid w:val="0"/>
                          <w:color w:val="1F497D" w:themeColor="text2"/>
                          <w:sz w:val="20"/>
                          <w:szCs w:val="20"/>
                          <w14:textFill>
                            <w14:solidFill>
                              <w14:schemeClr w14:val="tx2"/>
                            </w14:solidFill>
                          </w14:textFill>
                        </w:rPr>
                        <w:t>Narrador:</w:t>
                      </w:r>
                      <w:r>
                        <w:rPr>
                          <w:rFonts w:asciiTheme="minorHAnsi" w:hAnsiTheme="minorHAnsi"/>
                          <w:bCs/>
                          <w:iCs/>
                          <w:snapToGrid w:val="0"/>
                          <w:color w:val="1F497D" w:themeColor="text2"/>
                          <w:sz w:val="20"/>
                          <w:szCs w:val="20"/>
                          <w14:textFill>
                            <w14:solidFill>
                              <w14:schemeClr w14:val="tx2"/>
                            </w14:solidFill>
                          </w14:textFill>
                        </w:rPr>
                        <w:t xml:space="preserve"> Se acercaba la Pascua de los judíos y Jesús subió a Jerusalén. Y encontró en el templo a los vendedores de bueyes, ovejas y palomas, y a los cambistas sentados; y, haciendo un azote de cordeles, los echó a todos del templo, ovejas y bueyes; y a los cambistas les esparció las monedas y les volcó las mesas; y a los que vendían palomas les dijo: </w:t>
                      </w:r>
                    </w:p>
                    <w:p w14:paraId="63044E8A">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i/>
                          <w:snapToGrid w:val="0"/>
                          <w:color w:val="1F497D" w:themeColor="text2"/>
                          <w:sz w:val="20"/>
                          <w:szCs w:val="20"/>
                          <w14:textFill>
                            <w14:solidFill>
                              <w14:schemeClr w14:val="tx2"/>
                            </w14:solidFill>
                          </w14:textFill>
                        </w:rPr>
                      </w:pPr>
                      <w:r>
                        <w:rPr>
                          <w:rFonts w:asciiTheme="minorHAnsi" w:hAnsiTheme="minorHAnsi"/>
                          <w:b/>
                          <w:iCs/>
                          <w:snapToGrid w:val="0"/>
                          <w:color w:val="1F497D" w:themeColor="text2"/>
                          <w:sz w:val="20"/>
                          <w:szCs w:val="20"/>
                          <w14:textFill>
                            <w14:solidFill>
                              <w14:schemeClr w14:val="tx2"/>
                            </w14:solidFill>
                          </w14:textFill>
                        </w:rPr>
                        <w:t>Jesús:</w:t>
                      </w:r>
                      <w:r>
                        <w:rPr>
                          <w:rFonts w:asciiTheme="minorHAnsi" w:hAnsiTheme="minorHAnsi"/>
                          <w:bCs/>
                          <w:iCs/>
                          <w:snapToGrid w:val="0"/>
                          <w:color w:val="1F497D" w:themeColor="text2"/>
                          <w:sz w:val="20"/>
                          <w:szCs w:val="20"/>
                          <w14:textFill>
                            <w14:solidFill>
                              <w14:schemeClr w14:val="tx2"/>
                            </w14:solidFill>
                          </w14:textFill>
                        </w:rPr>
                        <w:t xml:space="preserve"> </w:t>
                      </w:r>
                      <w:r>
                        <w:rPr>
                          <w:rFonts w:asciiTheme="minorHAnsi" w:hAnsiTheme="minorHAnsi"/>
                          <w:bCs/>
                          <w:i/>
                          <w:snapToGrid w:val="0"/>
                          <w:color w:val="1F497D" w:themeColor="text2"/>
                          <w:sz w:val="20"/>
                          <w:szCs w:val="20"/>
                          <w14:textFill>
                            <w14:solidFill>
                              <w14:schemeClr w14:val="tx2"/>
                            </w14:solidFill>
                          </w14:textFill>
                        </w:rPr>
                        <w:t>“Quitad esto de aquí: no convirtáis en un mercado la casa de mi Padre”.</w:t>
                      </w:r>
                    </w:p>
                    <w:p w14:paraId="3745ED42">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bCs/>
                          <w:iCs/>
                          <w:snapToGrid w:val="0"/>
                          <w:color w:val="1F497D" w:themeColor="text2"/>
                          <w:sz w:val="20"/>
                          <w:szCs w:val="20"/>
                          <w14:textFill>
                            <w14:solidFill>
                              <w14:schemeClr w14:val="tx2"/>
                            </w14:solidFill>
                          </w14:textFill>
                        </w:rPr>
                      </w:pPr>
                      <w:r>
                        <w:rPr>
                          <w:rFonts w:asciiTheme="minorHAnsi" w:hAnsiTheme="minorHAnsi"/>
                          <w:b/>
                          <w:iCs/>
                          <w:snapToGrid w:val="0"/>
                          <w:color w:val="1F497D" w:themeColor="text2"/>
                          <w:sz w:val="20"/>
                          <w:szCs w:val="20"/>
                          <w14:textFill>
                            <w14:solidFill>
                              <w14:schemeClr w14:val="tx2"/>
                            </w14:solidFill>
                          </w14:textFill>
                        </w:rPr>
                        <w:t>Narrador:</w:t>
                      </w:r>
                      <w:r>
                        <w:rPr>
                          <w:rFonts w:asciiTheme="minorHAnsi" w:hAnsiTheme="minorHAnsi"/>
                          <w:bCs/>
                          <w:iCs/>
                          <w:snapToGrid w:val="0"/>
                          <w:color w:val="1F497D" w:themeColor="text2"/>
                          <w:sz w:val="20"/>
                          <w:szCs w:val="20"/>
                          <w14:textFill>
                            <w14:solidFill>
                              <w14:schemeClr w14:val="tx2"/>
                            </w14:solidFill>
                          </w14:textFill>
                        </w:rPr>
                        <w:t xml:space="preserve"> Sus discípulos se acordaron de lo que está escrito: </w:t>
                      </w:r>
                    </w:p>
                    <w:p w14:paraId="10ABD0C0">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bCs/>
                          <w:i/>
                          <w:snapToGrid w:val="0"/>
                          <w:color w:val="1F497D" w:themeColor="text2"/>
                          <w:sz w:val="20"/>
                          <w:szCs w:val="20"/>
                          <w14:textFill>
                            <w14:solidFill>
                              <w14:schemeClr w14:val="tx2"/>
                            </w14:solidFill>
                          </w14:textFill>
                        </w:rPr>
                      </w:pPr>
                      <w:r>
                        <w:rPr>
                          <w:rFonts w:asciiTheme="minorHAnsi" w:hAnsiTheme="minorHAnsi"/>
                          <w:b/>
                          <w:iCs/>
                          <w:snapToGrid w:val="0"/>
                          <w:color w:val="1F497D" w:themeColor="text2"/>
                          <w:sz w:val="20"/>
                          <w:szCs w:val="20"/>
                          <w14:textFill>
                            <w14:solidFill>
                              <w14:schemeClr w14:val="tx2"/>
                            </w14:solidFill>
                          </w14:textFill>
                        </w:rPr>
                        <w:t>Discípulos:</w:t>
                      </w:r>
                      <w:r>
                        <w:rPr>
                          <w:rFonts w:asciiTheme="minorHAnsi" w:hAnsiTheme="minorHAnsi"/>
                          <w:bCs/>
                          <w:iCs/>
                          <w:snapToGrid w:val="0"/>
                          <w:color w:val="1F497D" w:themeColor="text2"/>
                          <w:sz w:val="20"/>
                          <w:szCs w:val="20"/>
                          <w14:textFill>
                            <w14:solidFill>
                              <w14:schemeClr w14:val="tx2"/>
                            </w14:solidFill>
                          </w14:textFill>
                        </w:rPr>
                        <w:t xml:space="preserve"> </w:t>
                      </w:r>
                      <w:r>
                        <w:rPr>
                          <w:rFonts w:asciiTheme="minorHAnsi" w:hAnsiTheme="minorHAnsi"/>
                          <w:bCs/>
                          <w:i/>
                          <w:snapToGrid w:val="0"/>
                          <w:color w:val="1F497D" w:themeColor="text2"/>
                          <w:sz w:val="20"/>
                          <w:szCs w:val="20"/>
                          <w14:textFill>
                            <w14:solidFill>
                              <w14:schemeClr w14:val="tx2"/>
                            </w14:solidFill>
                          </w14:textFill>
                        </w:rPr>
                        <w:t xml:space="preserve">-«El celo de tu casa me devora». </w:t>
                      </w:r>
                    </w:p>
                    <w:p w14:paraId="2A740C13">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bCs/>
                          <w:iCs/>
                          <w:snapToGrid w:val="0"/>
                          <w:color w:val="1F497D" w:themeColor="text2"/>
                          <w:sz w:val="20"/>
                          <w:szCs w:val="20"/>
                          <w14:textFill>
                            <w14:solidFill>
                              <w14:schemeClr w14:val="tx2"/>
                            </w14:solidFill>
                          </w14:textFill>
                        </w:rPr>
                      </w:pPr>
                      <w:r>
                        <w:rPr>
                          <w:rFonts w:asciiTheme="minorHAnsi" w:hAnsiTheme="minorHAnsi"/>
                          <w:b/>
                          <w:iCs/>
                          <w:snapToGrid w:val="0"/>
                          <w:color w:val="1F497D" w:themeColor="text2"/>
                          <w:sz w:val="20"/>
                          <w:szCs w:val="20"/>
                          <w14:textFill>
                            <w14:solidFill>
                              <w14:schemeClr w14:val="tx2"/>
                            </w14:solidFill>
                          </w14:textFill>
                        </w:rPr>
                        <w:t xml:space="preserve">Narrador: </w:t>
                      </w:r>
                      <w:r>
                        <w:rPr>
                          <w:rFonts w:asciiTheme="minorHAnsi" w:hAnsiTheme="minorHAnsi"/>
                          <w:bCs/>
                          <w:iCs/>
                          <w:snapToGrid w:val="0"/>
                          <w:color w:val="1F497D" w:themeColor="text2"/>
                          <w:sz w:val="20"/>
                          <w:szCs w:val="20"/>
                          <w14:textFill>
                            <w14:solidFill>
                              <w14:schemeClr w14:val="tx2"/>
                            </w14:solidFill>
                          </w14:textFill>
                        </w:rPr>
                        <w:t xml:space="preserve">Entonces intervinieron los judíos y le preguntaron: </w:t>
                      </w:r>
                    </w:p>
                    <w:p w14:paraId="410002D4">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i/>
                          <w:snapToGrid w:val="0"/>
                          <w:color w:val="1F497D" w:themeColor="text2"/>
                          <w:sz w:val="20"/>
                          <w:szCs w:val="20"/>
                          <w14:textFill>
                            <w14:solidFill>
                              <w14:schemeClr w14:val="tx2"/>
                            </w14:solidFill>
                          </w14:textFill>
                        </w:rPr>
                      </w:pPr>
                      <w:r>
                        <w:rPr>
                          <w:rFonts w:asciiTheme="minorHAnsi" w:hAnsiTheme="minorHAnsi"/>
                          <w:b/>
                          <w:iCs/>
                          <w:snapToGrid w:val="0"/>
                          <w:color w:val="1F497D" w:themeColor="text2"/>
                          <w:sz w:val="20"/>
                          <w:szCs w:val="20"/>
                          <w14:textFill>
                            <w14:solidFill>
                              <w14:schemeClr w14:val="tx2"/>
                            </w14:solidFill>
                          </w14:textFill>
                        </w:rPr>
                        <w:t xml:space="preserve">Judíos: </w:t>
                      </w:r>
                      <w:r>
                        <w:rPr>
                          <w:rFonts w:asciiTheme="minorHAnsi" w:hAnsiTheme="minorHAnsi"/>
                          <w:b/>
                          <w:i/>
                          <w:snapToGrid w:val="0"/>
                          <w:color w:val="1F497D" w:themeColor="text2"/>
                          <w:sz w:val="20"/>
                          <w:szCs w:val="20"/>
                          <w14:textFill>
                            <w14:solidFill>
                              <w14:schemeClr w14:val="tx2"/>
                            </w14:solidFill>
                          </w14:textFill>
                        </w:rPr>
                        <w:t>-</w:t>
                      </w:r>
                      <w:r>
                        <w:rPr>
                          <w:rFonts w:asciiTheme="minorHAnsi" w:hAnsiTheme="minorHAnsi"/>
                          <w:bCs/>
                          <w:i/>
                          <w:snapToGrid w:val="0"/>
                          <w:color w:val="1F497D" w:themeColor="text2"/>
                          <w:sz w:val="20"/>
                          <w:szCs w:val="20"/>
                          <w14:textFill>
                            <w14:solidFill>
                              <w14:schemeClr w14:val="tx2"/>
                            </w14:solidFill>
                          </w14:textFill>
                        </w:rPr>
                        <w:t>“¿Qué signos nos muestras para obrar así?”</w:t>
                      </w:r>
                    </w:p>
                    <w:p w14:paraId="38795542">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bCs/>
                          <w:iCs/>
                          <w:snapToGrid w:val="0"/>
                          <w:color w:val="1F497D" w:themeColor="text2"/>
                          <w:sz w:val="20"/>
                          <w:szCs w:val="20"/>
                          <w14:textFill>
                            <w14:solidFill>
                              <w14:schemeClr w14:val="tx2"/>
                            </w14:solidFill>
                          </w14:textFill>
                        </w:rPr>
                      </w:pPr>
                      <w:r>
                        <w:rPr>
                          <w:rFonts w:asciiTheme="minorHAnsi" w:hAnsiTheme="minorHAnsi"/>
                          <w:b/>
                          <w:iCs/>
                          <w:snapToGrid w:val="0"/>
                          <w:color w:val="1F497D" w:themeColor="text2"/>
                          <w:sz w:val="20"/>
                          <w:szCs w:val="20"/>
                          <w14:textFill>
                            <w14:solidFill>
                              <w14:schemeClr w14:val="tx2"/>
                            </w14:solidFill>
                          </w14:textFill>
                        </w:rPr>
                        <w:t xml:space="preserve">Narrador: </w:t>
                      </w:r>
                      <w:r>
                        <w:rPr>
                          <w:rFonts w:asciiTheme="minorHAnsi" w:hAnsiTheme="minorHAnsi"/>
                          <w:bCs/>
                          <w:iCs/>
                          <w:snapToGrid w:val="0"/>
                          <w:color w:val="1F497D" w:themeColor="text2"/>
                          <w:sz w:val="20"/>
                          <w:szCs w:val="20"/>
                          <w14:textFill>
                            <w14:solidFill>
                              <w14:schemeClr w14:val="tx2"/>
                            </w14:solidFill>
                          </w14:textFill>
                        </w:rPr>
                        <w:t xml:space="preserve">Jesús contestó: </w:t>
                      </w:r>
                    </w:p>
                    <w:p w14:paraId="21C8A171">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bCs/>
                          <w:i/>
                          <w:snapToGrid w:val="0"/>
                          <w:color w:val="1F497D" w:themeColor="text2"/>
                          <w:sz w:val="20"/>
                          <w:szCs w:val="20"/>
                          <w14:textFill>
                            <w14:solidFill>
                              <w14:schemeClr w14:val="tx2"/>
                            </w14:solidFill>
                          </w14:textFill>
                        </w:rPr>
                      </w:pPr>
                      <w:r>
                        <w:rPr>
                          <w:rFonts w:asciiTheme="minorHAnsi" w:hAnsiTheme="minorHAnsi"/>
                          <w:b/>
                          <w:iCs/>
                          <w:snapToGrid w:val="0"/>
                          <w:color w:val="1F497D" w:themeColor="text2"/>
                          <w:sz w:val="20"/>
                          <w:szCs w:val="20"/>
                          <w14:textFill>
                            <w14:solidFill>
                              <w14:schemeClr w14:val="tx2"/>
                            </w14:solidFill>
                          </w14:textFill>
                        </w:rPr>
                        <w:t>Jesús:</w:t>
                      </w:r>
                      <w:r>
                        <w:rPr>
                          <w:rFonts w:asciiTheme="minorHAnsi" w:hAnsiTheme="minorHAnsi"/>
                          <w:bCs/>
                          <w:iCs/>
                          <w:snapToGrid w:val="0"/>
                          <w:color w:val="1F497D" w:themeColor="text2"/>
                          <w:sz w:val="20"/>
                          <w:szCs w:val="20"/>
                          <w14:textFill>
                            <w14:solidFill>
                              <w14:schemeClr w14:val="tx2"/>
                            </w14:solidFill>
                          </w14:textFill>
                        </w:rPr>
                        <w:t xml:space="preserve"> </w:t>
                      </w:r>
                      <w:r>
                        <w:rPr>
                          <w:rFonts w:asciiTheme="minorHAnsi" w:hAnsiTheme="minorHAnsi"/>
                          <w:bCs/>
                          <w:i/>
                          <w:snapToGrid w:val="0"/>
                          <w:color w:val="1F497D" w:themeColor="text2"/>
                          <w:sz w:val="20"/>
                          <w:szCs w:val="20"/>
                          <w14:textFill>
                            <w14:solidFill>
                              <w14:schemeClr w14:val="tx2"/>
                            </w14:solidFill>
                          </w14:textFill>
                        </w:rPr>
                        <w:t xml:space="preserve">“Destruid este templo, y en tres días lo levantaré”. </w:t>
                      </w:r>
                    </w:p>
                    <w:p w14:paraId="28E62513">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bCs/>
                          <w:iCs/>
                          <w:snapToGrid w:val="0"/>
                          <w:color w:val="1F497D" w:themeColor="text2"/>
                          <w:sz w:val="20"/>
                          <w:szCs w:val="20"/>
                          <w14:textFill>
                            <w14:solidFill>
                              <w14:schemeClr w14:val="tx2"/>
                            </w14:solidFill>
                          </w14:textFill>
                        </w:rPr>
                      </w:pPr>
                      <w:r>
                        <w:rPr>
                          <w:rFonts w:asciiTheme="minorHAnsi" w:hAnsiTheme="minorHAnsi"/>
                          <w:b/>
                          <w:iCs/>
                          <w:snapToGrid w:val="0"/>
                          <w:color w:val="1F497D" w:themeColor="text2"/>
                          <w:sz w:val="20"/>
                          <w:szCs w:val="20"/>
                          <w14:textFill>
                            <w14:solidFill>
                              <w14:schemeClr w14:val="tx2"/>
                            </w14:solidFill>
                          </w14:textFill>
                        </w:rPr>
                        <w:t xml:space="preserve">Narrador: </w:t>
                      </w:r>
                      <w:r>
                        <w:rPr>
                          <w:rFonts w:asciiTheme="minorHAnsi" w:hAnsiTheme="minorHAnsi"/>
                          <w:bCs/>
                          <w:iCs/>
                          <w:snapToGrid w:val="0"/>
                          <w:color w:val="1F497D" w:themeColor="text2"/>
                          <w:sz w:val="20"/>
                          <w:szCs w:val="20"/>
                          <w14:textFill>
                            <w14:solidFill>
                              <w14:schemeClr w14:val="tx2"/>
                            </w14:solidFill>
                          </w14:textFill>
                        </w:rPr>
                        <w:t xml:space="preserve">Los judíos replicaron: </w:t>
                      </w:r>
                    </w:p>
                    <w:p w14:paraId="20290626">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i/>
                          <w:snapToGrid w:val="0"/>
                          <w:color w:val="1F497D" w:themeColor="text2"/>
                          <w:sz w:val="20"/>
                          <w:szCs w:val="20"/>
                          <w14:textFill>
                            <w14:solidFill>
                              <w14:schemeClr w14:val="tx2"/>
                            </w14:solidFill>
                          </w14:textFill>
                        </w:rPr>
                      </w:pPr>
                      <w:r>
                        <w:rPr>
                          <w:rFonts w:asciiTheme="minorHAnsi" w:hAnsiTheme="minorHAnsi"/>
                          <w:b/>
                          <w:iCs/>
                          <w:snapToGrid w:val="0"/>
                          <w:color w:val="1F497D" w:themeColor="text2"/>
                          <w:sz w:val="20"/>
                          <w:szCs w:val="20"/>
                          <w14:textFill>
                            <w14:solidFill>
                              <w14:schemeClr w14:val="tx2"/>
                            </w14:solidFill>
                          </w14:textFill>
                        </w:rPr>
                        <w:t>Judíos: -</w:t>
                      </w:r>
                      <w:r>
                        <w:rPr>
                          <w:rFonts w:asciiTheme="minorHAnsi" w:hAnsiTheme="minorHAnsi"/>
                          <w:bCs/>
                          <w:iCs/>
                          <w:snapToGrid w:val="0"/>
                          <w:color w:val="1F497D" w:themeColor="text2"/>
                          <w:sz w:val="20"/>
                          <w:szCs w:val="20"/>
                          <w14:textFill>
                            <w14:solidFill>
                              <w14:schemeClr w14:val="tx2"/>
                            </w14:solidFill>
                          </w14:textFill>
                        </w:rPr>
                        <w:t xml:space="preserve"> </w:t>
                      </w:r>
                      <w:r>
                        <w:rPr>
                          <w:rFonts w:asciiTheme="minorHAnsi" w:hAnsiTheme="minorHAnsi"/>
                          <w:bCs/>
                          <w:i/>
                          <w:snapToGrid w:val="0"/>
                          <w:color w:val="1F497D" w:themeColor="text2"/>
                          <w:sz w:val="20"/>
                          <w:szCs w:val="20"/>
                          <w14:textFill>
                            <w14:solidFill>
                              <w14:schemeClr w14:val="tx2"/>
                            </w14:solidFill>
                          </w14:textFill>
                        </w:rPr>
                        <w:t>“Cuarenta y seis años ha costado construir este templo, ¿y tú lo vas a levantar en tres días?”.</w:t>
                      </w:r>
                    </w:p>
                    <w:p w14:paraId="60DD94C7">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Comic Sans MS" w:hAnsi="Comic Sans MS"/>
                          <w:i/>
                          <w:snapToGrid w:val="0"/>
                          <w:color w:val="1F497D" w:themeColor="text2"/>
                          <w:sz w:val="20"/>
                          <w:szCs w:val="20"/>
                          <w14:textFill>
                            <w14:solidFill>
                              <w14:schemeClr w14:val="tx2"/>
                            </w14:solidFill>
                          </w14:textFill>
                        </w:rPr>
                      </w:pPr>
                      <w:r>
                        <w:rPr>
                          <w:rFonts w:asciiTheme="minorHAnsi" w:hAnsiTheme="minorHAnsi"/>
                          <w:b/>
                          <w:iCs/>
                          <w:snapToGrid w:val="0"/>
                          <w:color w:val="1F497D" w:themeColor="text2"/>
                          <w:sz w:val="20"/>
                          <w:szCs w:val="20"/>
                          <w14:textFill>
                            <w14:solidFill>
                              <w14:schemeClr w14:val="tx2"/>
                            </w14:solidFill>
                          </w14:textFill>
                        </w:rPr>
                        <w:t xml:space="preserve">Narrador: </w:t>
                      </w:r>
                      <w:r>
                        <w:rPr>
                          <w:rFonts w:asciiTheme="minorHAnsi" w:hAnsiTheme="minorHAnsi"/>
                          <w:bCs/>
                          <w:iCs/>
                          <w:snapToGrid w:val="0"/>
                          <w:color w:val="1F497D" w:themeColor="text2"/>
                          <w:sz w:val="20"/>
                          <w:szCs w:val="20"/>
                          <w14:textFill>
                            <w14:solidFill>
                              <w14:schemeClr w14:val="tx2"/>
                            </w14:solidFill>
                          </w14:textFill>
                        </w:rPr>
                        <w:t xml:space="preserve">Pero él hablaba del templo de su cuerpo. Y cuando resucitó de entre los muertos, los discípulos se acordaron de que lo había dicho, y creyeron a la Escritura y a la Palabra que había dicho Jesús. </w:t>
                      </w:r>
                      <w:r>
                        <w:rPr>
                          <w:rFonts w:ascii="Comic Sans MS" w:hAnsi="Comic Sans MS"/>
                          <w:i/>
                          <w:snapToGrid w:val="0"/>
                          <w:color w:val="1F497D" w:themeColor="text2"/>
                          <w:sz w:val="20"/>
                          <w:szCs w:val="20"/>
                          <w14:textFill>
                            <w14:solidFill>
                              <w14:schemeClr w14:val="tx2"/>
                            </w14:solidFill>
                          </w14:textFill>
                        </w:rPr>
                        <w:t xml:space="preserve"> </w:t>
                      </w:r>
                    </w:p>
                    <w:p w14:paraId="2FA1803E">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both"/>
                        <w:rPr>
                          <w:rFonts w:asciiTheme="minorHAnsi" w:hAnsiTheme="minorHAnsi" w:cstheme="minorHAnsi"/>
                          <w:i/>
                          <w:snapToGrid w:val="0"/>
                          <w:color w:val="1F497D" w:themeColor="text2"/>
                          <w:sz w:val="18"/>
                          <w:szCs w:val="18"/>
                          <w14:textFill>
                            <w14:solidFill>
                              <w14:schemeClr w14:val="tx2"/>
                            </w14:solidFill>
                          </w14:textFill>
                        </w:rPr>
                      </w:pPr>
                      <w:r>
                        <w:rPr>
                          <w:rFonts w:asciiTheme="minorHAnsi" w:hAnsiTheme="minorHAnsi" w:cstheme="minorHAnsi"/>
                          <w:i/>
                          <w:snapToGrid w:val="0"/>
                          <w:color w:val="1F497D" w:themeColor="text2"/>
                          <w:sz w:val="18"/>
                          <w:szCs w:val="18"/>
                          <w14:textFill>
                            <w14:solidFill>
                              <w14:schemeClr w14:val="tx2"/>
                            </w14:solidFill>
                          </w14:textFill>
                        </w:rPr>
                        <w:t>Palabra del Señor.</w:t>
                      </w:r>
                    </w:p>
                    <w:p w14:paraId="71D5ACEE">
                      <w:pPr>
                        <w:tabs>
                          <w:tab w:val="left" w:pos="993"/>
                          <w:tab w:val="left" w:pos="1440"/>
                          <w:tab w:val="left" w:pos="2880"/>
                          <w:tab w:val="left" w:pos="3600"/>
                          <w:tab w:val="left" w:pos="4320"/>
                          <w:tab w:val="left" w:pos="5040"/>
                          <w:tab w:val="left" w:pos="5760"/>
                          <w:tab w:val="left" w:pos="6300"/>
                          <w:tab w:val="left" w:pos="7200"/>
                        </w:tabs>
                        <w:autoSpaceDE w:val="0"/>
                        <w:autoSpaceDN w:val="0"/>
                        <w:adjustRightInd w:val="0"/>
                        <w:spacing w:line="240" w:lineRule="atLeast"/>
                        <w:ind w:left="142" w:right="-55" w:hanging="142"/>
                        <w:jc w:val="center"/>
                        <w:rPr>
                          <w:rFonts w:ascii="Comic Sans MS" w:hAnsi="Comic Sans MS"/>
                          <w:i/>
                          <w:snapToGrid w:val="0"/>
                          <w:color w:val="1F497D" w:themeColor="text2"/>
                          <w:sz w:val="18"/>
                          <w:szCs w:val="18"/>
                          <w14:textFill>
                            <w14:solidFill>
                              <w14:schemeClr w14:val="tx2"/>
                            </w14:solidFill>
                          </w14:textFill>
                        </w:rPr>
                      </w:pPr>
                      <w:r>
                        <w:rPr>
                          <w:rFonts w:asciiTheme="minorHAnsi" w:hAnsiTheme="minorHAnsi" w:cstheme="minorHAnsi"/>
                          <w:i/>
                          <w:snapToGrid w:val="0"/>
                          <w:color w:val="1F497D" w:themeColor="text2"/>
                          <w:sz w:val="18"/>
                          <w:szCs w:val="18"/>
                          <w14:textFill>
                            <w14:solidFill>
                              <w14:schemeClr w14:val="tx2"/>
                            </w14:solidFill>
                          </w14:textFill>
                        </w:rPr>
                        <w:t>(Narrador-Discípulos-Judíos-Jesús)</w:t>
                      </w:r>
                    </w:p>
                    <w:p w14:paraId="61C19E37">
                      <w:pPr>
                        <w:tabs>
                          <w:tab w:val="left" w:pos="144"/>
                          <w:tab w:val="left" w:pos="993"/>
                          <w:tab w:val="left" w:pos="1440"/>
                          <w:tab w:val="left" w:pos="2160"/>
                          <w:tab w:val="left" w:pos="2880"/>
                          <w:tab w:val="left" w:pos="3600"/>
                          <w:tab w:val="left" w:pos="4320"/>
                          <w:tab w:val="left" w:pos="5040"/>
                          <w:tab w:val="left" w:pos="5760"/>
                          <w:tab w:val="left" w:pos="6300"/>
                          <w:tab w:val="left" w:pos="7200"/>
                        </w:tabs>
                        <w:autoSpaceDE w:val="0"/>
                        <w:autoSpaceDN w:val="0"/>
                        <w:adjustRightInd w:val="0"/>
                        <w:spacing w:line="240" w:lineRule="atLeast"/>
                        <w:ind w:left="709" w:right="548" w:firstLine="425"/>
                        <w:jc w:val="both"/>
                        <w:rPr>
                          <w:rFonts w:ascii="Comic Sans MS" w:hAnsi="Comic Sans MS"/>
                          <w:snapToGrid w:val="0"/>
                          <w:color w:val="1F497D" w:themeColor="text2"/>
                          <w:sz w:val="20"/>
                          <w:szCs w:val="20"/>
                          <w14:textFill>
                            <w14:solidFill>
                              <w14:schemeClr w14:val="tx2"/>
                            </w14:solidFill>
                          </w14:textFill>
                        </w:rPr>
                      </w:pPr>
                    </w:p>
                    <w:p w14:paraId="5BDFA00F">
                      <w:pPr>
                        <w:spacing w:line="200" w:lineRule="atLeast"/>
                        <w:ind w:left="284" w:hanging="284"/>
                        <w:jc w:val="both"/>
                        <w:rPr>
                          <w:rFonts w:ascii="Calibri" w:hAnsi="Calibri" w:cs="Arial"/>
                          <w:i/>
                          <w:iCs/>
                          <w:color w:val="1F497D" w:themeColor="text2"/>
                          <w:sz w:val="20"/>
                          <w:szCs w:val="20"/>
                          <w14:textFill>
                            <w14:solidFill>
                              <w14:schemeClr w14:val="tx2"/>
                            </w14:solidFill>
                          </w14:textFill>
                        </w:rPr>
                      </w:pPr>
                    </w:p>
                    <w:p w14:paraId="2D0C57D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z w:val="22"/>
                          <w:szCs w:val="22"/>
                        </w:rPr>
                      </w:pPr>
                    </w:p>
                    <w:p w14:paraId="4D9368CA">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z w:val="22"/>
                          <w:szCs w:val="22"/>
                        </w:rPr>
                      </w:pPr>
                    </w:p>
                    <w:p w14:paraId="2B27ED5E">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z w:val="22"/>
                          <w:szCs w:val="22"/>
                        </w:rPr>
                      </w:pPr>
                    </w:p>
                    <w:p w14:paraId="35C9FCC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20F318AA">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2905F858">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6514FF7D">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719A4F19">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47D9797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7D161FD9">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54D0C2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67C4FC8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0B18CEAB">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51BD20C1">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5F9E7383">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5CC25BE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274C9BA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40FC8E11">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33E2FCB1">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2604D5F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2291190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337A1981">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z w:val="22"/>
                          <w:szCs w:val="22"/>
                          <w:lang/>
                        </w:rPr>
                      </w:pPr>
                    </w:p>
                    <w:p w14:paraId="6E313C4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z w:val="22"/>
                          <w:szCs w:val="22"/>
                          <w:lang/>
                        </w:rPr>
                      </w:pPr>
                    </w:p>
                    <w:p w14:paraId="71E28EDD">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z w:val="22"/>
                          <w:szCs w:val="22"/>
                          <w:lang/>
                        </w:rPr>
                      </w:pPr>
                    </w:p>
                    <w:p w14:paraId="1B8FA61B">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z w:val="22"/>
                          <w:szCs w:val="22"/>
                          <w:lang/>
                        </w:rPr>
                      </w:pPr>
                    </w:p>
                    <w:p w14:paraId="70E409F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776000E1">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390EAD2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03157CED">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6A6635B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z w:val="20"/>
                          <w:szCs w:val="20"/>
                          <w:lang/>
                        </w:rPr>
                      </w:pPr>
                    </w:p>
                    <w:p w14:paraId="6E27680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z w:val="20"/>
                          <w:szCs w:val="20"/>
                          <w:lang/>
                        </w:rPr>
                      </w:pPr>
                    </w:p>
                    <w:p w14:paraId="78CDB385">
                      <w:pPr>
                        <w:widowControl w:val="0"/>
                        <w:tabs>
                          <w:tab w:val="left" w:pos="3686"/>
                        </w:tabs>
                        <w:ind w:right="154" w:firstLine="363"/>
                        <w:rPr>
                          <w:rFonts w:ascii="Calibri" w:hAnsi="Calibri"/>
                          <w:i/>
                          <w:sz w:val="22"/>
                          <w:szCs w:val="22"/>
                        </w:rPr>
                      </w:pPr>
                    </w:p>
                    <w:p w14:paraId="066CE856">
                      <w:pPr>
                        <w:widowControl w:val="0"/>
                        <w:tabs>
                          <w:tab w:val="left" w:pos="3686"/>
                        </w:tabs>
                        <w:ind w:right="154" w:firstLine="363"/>
                        <w:rPr>
                          <w:rFonts w:ascii="Calibri" w:hAnsi="Calibri"/>
                          <w:i/>
                          <w:sz w:val="22"/>
                          <w:szCs w:val="22"/>
                        </w:rPr>
                      </w:pPr>
                    </w:p>
                    <w:p w14:paraId="1B19D7D4">
                      <w:pPr>
                        <w:tabs>
                          <w:tab w:val="left" w:pos="3686"/>
                        </w:tabs>
                        <w:ind w:right="154" w:firstLine="284"/>
                        <w:rPr>
                          <w:rFonts w:ascii="Calibri" w:hAnsi="Calibri"/>
                          <w:sz w:val="22"/>
                          <w:szCs w:val="22"/>
                        </w:rPr>
                      </w:pPr>
                    </w:p>
                    <w:p w14:paraId="4979966A">
                      <w:pPr>
                        <w:tabs>
                          <w:tab w:val="left" w:pos="3686"/>
                        </w:tabs>
                        <w:ind w:right="154" w:firstLine="284"/>
                        <w:rPr>
                          <w:rFonts w:ascii="Calibri" w:hAnsi="Calibri"/>
                          <w:sz w:val="22"/>
                          <w:szCs w:val="22"/>
                        </w:rPr>
                      </w:pPr>
                    </w:p>
                  </w:txbxContent>
                </v:textbox>
                <w10:wrap type="through"/>
              </v:rect>
            </w:pict>
          </mc:Fallback>
        </mc:AlternateContent>
      </w:r>
      <w:r>
        <w:drawing>
          <wp:anchor distT="0" distB="0" distL="114300" distR="114300" simplePos="0" relativeHeight="251667456" behindDoc="1" locked="0" layoutInCell="1" allowOverlap="1">
            <wp:simplePos x="0" y="0"/>
            <wp:positionH relativeFrom="column">
              <wp:posOffset>3571240</wp:posOffset>
            </wp:positionH>
            <wp:positionV relativeFrom="paragraph">
              <wp:posOffset>528320</wp:posOffset>
            </wp:positionV>
            <wp:extent cx="2097405" cy="1573530"/>
            <wp:effectExtent l="0" t="4762" r="0" b="0"/>
            <wp:wrapTight wrapText="bothSides">
              <wp:wrapPolygon>
                <wp:start x="-49" y="21535"/>
                <wp:lineTo x="21335" y="21535"/>
                <wp:lineTo x="21335" y="353"/>
                <wp:lineTo x="-49" y="353"/>
                <wp:lineTo x="-49" y="21535"/>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rot="5400000">
                      <a:off x="0" y="0"/>
                      <a:ext cx="2097405" cy="1573530"/>
                    </a:xfrm>
                    <a:prstGeom prst="rect">
                      <a:avLst/>
                    </a:prstGeom>
                    <a:noFill/>
                    <a:ln>
                      <a:noFill/>
                    </a:ln>
                  </pic:spPr>
                </pic:pic>
              </a:graphicData>
            </a:graphic>
          </wp:anchor>
        </w:drawing>
      </w:r>
    </w:p>
    <w:p w14:paraId="1EB77DA5">
      <w:pPr>
        <w:pStyle w:val="37"/>
      </w:pPr>
      <w:r>
        <w:drawing>
          <wp:anchor distT="0" distB="0" distL="114300" distR="114300" simplePos="0" relativeHeight="251668480" behindDoc="1" locked="0" layoutInCell="1" allowOverlap="1">
            <wp:simplePos x="0" y="0"/>
            <wp:positionH relativeFrom="column">
              <wp:posOffset>3888105</wp:posOffset>
            </wp:positionH>
            <wp:positionV relativeFrom="paragraph">
              <wp:posOffset>4474845</wp:posOffset>
            </wp:positionV>
            <wp:extent cx="1592580" cy="1592580"/>
            <wp:effectExtent l="0" t="0" r="8255" b="8255"/>
            <wp:wrapTight wrapText="bothSides">
              <wp:wrapPolygon>
                <wp:start x="0" y="0"/>
                <wp:lineTo x="0" y="21454"/>
                <wp:lineTo x="21454" y="21454"/>
                <wp:lineTo x="21454"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592317" cy="1592317"/>
                    </a:xfrm>
                    <a:prstGeom prst="rect">
                      <a:avLst/>
                    </a:prstGeom>
                    <a:noFill/>
                    <a:ln>
                      <a:noFill/>
                    </a:ln>
                  </pic:spPr>
                </pic:pic>
              </a:graphicData>
            </a:graphic>
          </wp:anchor>
        </w:drawing>
      </w:r>
    </w:p>
    <w:p w14:paraId="7B162A56">
      <w:pPr>
        <w:pStyle w:val="37"/>
      </w:pPr>
      <w:bookmarkStart w:id="0" w:name="_Hlk211934080"/>
      <w:bookmarkEnd w:id="0"/>
    </w:p>
    <w:sectPr>
      <w:pgSz w:w="16838" w:h="11906" w:orient="landscape"/>
      <w:pgMar w:top="284" w:right="284" w:bottom="284" w:left="284" w:header="709" w:footer="709" w:gutter="0"/>
      <w:cols w:space="998" w:num="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rebuchet MS">
    <w:panose1 w:val="020B0603020202020204"/>
    <w:charset w:val="00"/>
    <w:family w:val="swiss"/>
    <w:pitch w:val="default"/>
    <w:sig w:usb0="00000687" w:usb1="00000000" w:usb2="00000000" w:usb3="00000000" w:csb0="2000009F" w:csb1="00000000"/>
  </w:font>
  <w:font w:name="Garamond">
    <w:altName w:val="PMingLiU-ExtB"/>
    <w:panose1 w:val="02020404030301010803"/>
    <w:charset w:val="00"/>
    <w:family w:val="roman"/>
    <w:pitch w:val="default"/>
    <w:sig w:usb0="00000000" w:usb1="00000000" w:usb2="00000000" w:usb3="00000000" w:csb0="0000009F" w:csb1="00000000"/>
  </w:font>
  <w:font w:name="Script MT Bold">
    <w:altName w:val="Mongolian Baiti"/>
    <w:panose1 w:val="03040602040607080904"/>
    <w:charset w:val="00"/>
    <w:family w:val="script"/>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Impact">
    <w:panose1 w:val="020B0806030902050204"/>
    <w:charset w:val="00"/>
    <w:family w:val="swiss"/>
    <w:pitch w:val="default"/>
    <w:sig w:usb0="00000287" w:usb1="00000000" w:usb2="00000000" w:usb3="00000000" w:csb0="2000009F" w:csb1="DFD70000"/>
  </w:font>
  <w:font w:name="Arial Rounded MT Bold">
    <w:altName w:val="Arial"/>
    <w:panose1 w:val="020F0704030504030204"/>
    <w:charset w:val="00"/>
    <w:family w:val="swiss"/>
    <w:pitch w:val="default"/>
    <w:sig w:usb0="00000000" w:usb1="00000000" w:usb2="00000000" w:usb3="00000000" w:csb0="00000001" w:csb1="00000000"/>
  </w:font>
  <w:font w:name="Adobe Gothic Std B">
    <w:altName w:val="Yu Gothic"/>
    <w:panose1 w:val="00000000000000000000"/>
    <w:charset w:val="80"/>
    <w:family w:val="swiss"/>
    <w:pitch w:val="default"/>
    <w:sig w:usb0="00000000" w:usb1="00000000" w:usb2="00000010" w:usb3="00000000" w:csb0="002A0005" w:csb1="00000000"/>
  </w:font>
  <w:font w:name="Lucida Sans">
    <w:altName w:val="Lucida Sans Unicode"/>
    <w:panose1 w:val="020B0602030504020204"/>
    <w:charset w:val="00"/>
    <w:family w:val="swiss"/>
    <w:pitch w:val="default"/>
    <w:sig w:usb0="00000000" w:usb1="00000000" w:usb2="00000000" w:usb3="00000000" w:csb0="00000001" w:csb1="00000000"/>
  </w:font>
  <w:font w:name="Arial Narrow">
    <w:altName w:val="Arial"/>
    <w:panose1 w:val="020B0606020202030204"/>
    <w:charset w:val="00"/>
    <w:family w:val="swiss"/>
    <w:pitch w:val="default"/>
    <w:sig w:usb0="00000000" w:usb1="00000000" w:usb2="00000000" w:usb3="00000000" w:csb0="0000009F" w:csb1="00000000"/>
  </w:font>
  <w:font w:name="Brush Script Std">
    <w:altName w:val="Segoe Print"/>
    <w:panose1 w:val="00000000000000000000"/>
    <w:charset w:val="00"/>
    <w:family w:val="script"/>
    <w:pitch w:val="default"/>
    <w:sig w:usb0="00000000" w:usb1="00000000" w:usb2="00000000" w:usb3="00000000" w:csb0="00000001" w:csb1="00000000"/>
  </w:font>
  <w:font w:name="Comic Sans MS">
    <w:panose1 w:val="030F0702030302020204"/>
    <w:charset w:val="00"/>
    <w:family w:val="script"/>
    <w:pitch w:val="default"/>
    <w:sig w:usb0="00000287" w:usb1="00000013" w:usb2="00000000" w:usb3="00000000" w:csb0="2000009F" w:csb1="00000000"/>
  </w:font>
  <w:font w:name="Mongolian Baiti">
    <w:panose1 w:val="03000500000000000000"/>
    <w:charset w:val="00"/>
    <w:family w:val="auto"/>
    <w:pitch w:val="default"/>
    <w:sig w:usb0="80000023" w:usb1="00000000" w:usb2="00020000" w:usb3="00000000" w:csb0="00000001" w:csb1="00000000"/>
  </w:font>
  <w:font w:name="Lucida Sans Unicode">
    <w:panose1 w:val="020B0602030504020204"/>
    <w:charset w:val="00"/>
    <w:family w:val="auto"/>
    <w:pitch w:val="default"/>
    <w:sig w:usb0="80001AFF" w:usb1="0000396B" w:usb2="00000000" w:usb3="00000000" w:csb0="200000BF" w:csb1="D7F70000"/>
  </w:font>
  <w:font w:name="PMingLiU-ExtB">
    <w:panose1 w:val="02020500000000000000"/>
    <w:charset w:val="88"/>
    <w:family w:val="auto"/>
    <w:pitch w:val="default"/>
    <w:sig w:usb0="8000002F" w:usb1="02000008" w:usb2="00000000" w:usb3="00000000" w:csb0="0010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CD8"/>
    <w:rsid w:val="0001695A"/>
    <w:rsid w:val="00023269"/>
    <w:rsid w:val="00056160"/>
    <w:rsid w:val="00094FB9"/>
    <w:rsid w:val="000C3A5B"/>
    <w:rsid w:val="001E5CB1"/>
    <w:rsid w:val="001F182B"/>
    <w:rsid w:val="00205074"/>
    <w:rsid w:val="00243516"/>
    <w:rsid w:val="00252896"/>
    <w:rsid w:val="00257665"/>
    <w:rsid w:val="00276289"/>
    <w:rsid w:val="002939D2"/>
    <w:rsid w:val="002E5BD3"/>
    <w:rsid w:val="00307A55"/>
    <w:rsid w:val="003479DA"/>
    <w:rsid w:val="0036140D"/>
    <w:rsid w:val="00391AAD"/>
    <w:rsid w:val="003D1711"/>
    <w:rsid w:val="003D43C4"/>
    <w:rsid w:val="003D562A"/>
    <w:rsid w:val="003E083C"/>
    <w:rsid w:val="003E7012"/>
    <w:rsid w:val="00445DCA"/>
    <w:rsid w:val="004C3E63"/>
    <w:rsid w:val="004E7809"/>
    <w:rsid w:val="004F0019"/>
    <w:rsid w:val="004F5693"/>
    <w:rsid w:val="00507EEA"/>
    <w:rsid w:val="00510C38"/>
    <w:rsid w:val="0055637A"/>
    <w:rsid w:val="005E59F9"/>
    <w:rsid w:val="005E7BBB"/>
    <w:rsid w:val="005F2ED1"/>
    <w:rsid w:val="006030A8"/>
    <w:rsid w:val="0061566C"/>
    <w:rsid w:val="006773ED"/>
    <w:rsid w:val="0068524C"/>
    <w:rsid w:val="00697D88"/>
    <w:rsid w:val="006A6A84"/>
    <w:rsid w:val="006F15BC"/>
    <w:rsid w:val="007305CB"/>
    <w:rsid w:val="00761152"/>
    <w:rsid w:val="007779B1"/>
    <w:rsid w:val="0079476F"/>
    <w:rsid w:val="007A4CD8"/>
    <w:rsid w:val="00825328"/>
    <w:rsid w:val="008742E4"/>
    <w:rsid w:val="00875A67"/>
    <w:rsid w:val="008B3527"/>
    <w:rsid w:val="008C6730"/>
    <w:rsid w:val="008C73F6"/>
    <w:rsid w:val="008D2142"/>
    <w:rsid w:val="008E6AF0"/>
    <w:rsid w:val="00906706"/>
    <w:rsid w:val="00973659"/>
    <w:rsid w:val="009942CE"/>
    <w:rsid w:val="009E7D28"/>
    <w:rsid w:val="009F0818"/>
    <w:rsid w:val="00A3210A"/>
    <w:rsid w:val="00A6790B"/>
    <w:rsid w:val="00A7347D"/>
    <w:rsid w:val="00AA767A"/>
    <w:rsid w:val="00AD4597"/>
    <w:rsid w:val="00B344A0"/>
    <w:rsid w:val="00B87A2F"/>
    <w:rsid w:val="00BD2493"/>
    <w:rsid w:val="00BF3C78"/>
    <w:rsid w:val="00C1787E"/>
    <w:rsid w:val="00C47C8C"/>
    <w:rsid w:val="00CA4A5C"/>
    <w:rsid w:val="00CB7B03"/>
    <w:rsid w:val="00CD0FB1"/>
    <w:rsid w:val="00D13BEA"/>
    <w:rsid w:val="00D35D26"/>
    <w:rsid w:val="00D65A00"/>
    <w:rsid w:val="00D71ADF"/>
    <w:rsid w:val="00DE535B"/>
    <w:rsid w:val="00E73819"/>
    <w:rsid w:val="00E859A0"/>
    <w:rsid w:val="00EA0066"/>
    <w:rsid w:val="00EC4019"/>
    <w:rsid w:val="00EC5544"/>
    <w:rsid w:val="00EE2C2D"/>
    <w:rsid w:val="00F635C1"/>
    <w:rsid w:val="00F955A9"/>
    <w:rsid w:val="00FB4BBD"/>
    <w:rsid w:val="00FB746D"/>
    <w:rsid w:val="00FC28FE"/>
    <w:rsid w:val="11227B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semiHidden="0" w:name="caption"/>
    <w:lsdException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nhideWhenUsed="0" w:uiPriority="0" w:semiHidden="0" w:name="Body Text Indent 2"/>
    <w:lsdException w:uiPriority="99" w:name="Body Text Indent 3"/>
    <w:lsdException w:unhideWhenUsed="0" w:uiPriority="0"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99" w:name="Placeholder Text"/>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0" w:semiHidden="0" w:name="Light Shading Accent 2"/>
    <w:lsdException w:unhideWhenUsed="0" w:uiPriority="62" w:semiHidden="0" w:name="Light Grid Accent 6"/>
  </w:latentStyles>
  <w:style w:type="paragraph" w:default="1" w:styleId="1">
    <w:name w:val="Normal"/>
    <w:qFormat/>
    <w:uiPriority w:val="0"/>
    <w:rPr>
      <w:rFonts w:ascii="Times New Roman" w:hAnsi="Times New Roman" w:eastAsia="Times New Roman" w:cs="Times New Roman"/>
      <w:sz w:val="24"/>
      <w:szCs w:val="24"/>
      <w:lang w:val="es-ES" w:eastAsia="es-ES" w:bidi="ar-SA"/>
    </w:rPr>
  </w:style>
  <w:style w:type="paragraph" w:styleId="2">
    <w:name w:val="heading 1"/>
    <w:basedOn w:val="1"/>
    <w:next w:val="1"/>
    <w:link w:val="172"/>
    <w:qFormat/>
    <w:uiPriority w:val="0"/>
    <w:pPr>
      <w:keepNext/>
      <w:spacing w:before="240" w:after="60"/>
      <w:outlineLvl w:val="0"/>
    </w:pPr>
    <w:rPr>
      <w:rFonts w:ascii="Arial" w:hAnsi="Arial" w:cs="Arial"/>
      <w:b/>
      <w:bCs/>
      <w:sz w:val="32"/>
      <w:szCs w:val="32"/>
    </w:rPr>
  </w:style>
  <w:style w:type="paragraph" w:styleId="3">
    <w:name w:val="heading 2"/>
    <w:basedOn w:val="1"/>
    <w:next w:val="1"/>
    <w:link w:val="173"/>
    <w:qFormat/>
    <w:uiPriority w:val="0"/>
    <w:pPr>
      <w:keepNext/>
      <w:jc w:val="center"/>
      <w:outlineLvl w:val="1"/>
    </w:pPr>
    <w:rPr>
      <w:b/>
      <w:sz w:val="30"/>
      <w:szCs w:val="20"/>
      <w:lang/>
    </w:rPr>
  </w:style>
  <w:style w:type="paragraph" w:styleId="4">
    <w:name w:val="heading 3"/>
    <w:basedOn w:val="1"/>
    <w:next w:val="1"/>
    <w:link w:val="174"/>
    <w:unhideWhenUsed/>
    <w:qFormat/>
    <w:uiPriority w:val="9"/>
    <w:pPr>
      <w:keepNext/>
      <w:keepLines/>
      <w:spacing w:before="160" w:after="80"/>
      <w:outlineLvl w:val="2"/>
    </w:pPr>
    <w:rPr>
      <w:rFonts w:ascii="Arial" w:hAnsi="Arial" w:eastAsia="Arial" w:cs="Arial"/>
      <w:color w:val="376092" w:themeColor="accent1" w:themeShade="BF"/>
      <w:sz w:val="28"/>
      <w:szCs w:val="28"/>
    </w:rPr>
  </w:style>
  <w:style w:type="paragraph" w:styleId="5">
    <w:name w:val="heading 4"/>
    <w:basedOn w:val="1"/>
    <w:next w:val="1"/>
    <w:link w:val="175"/>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6">
    <w:name w:val="heading 5"/>
    <w:basedOn w:val="1"/>
    <w:next w:val="1"/>
    <w:link w:val="176"/>
    <w:unhideWhenUsed/>
    <w:qFormat/>
    <w:uiPriority w:val="9"/>
    <w:pPr>
      <w:keepNext/>
      <w:keepLines/>
      <w:spacing w:before="80" w:after="40"/>
      <w:outlineLvl w:val="4"/>
    </w:pPr>
    <w:rPr>
      <w:rFonts w:ascii="Arial" w:hAnsi="Arial" w:eastAsia="Arial" w:cs="Arial"/>
      <w:color w:val="376092" w:themeColor="accent1" w:themeShade="BF"/>
    </w:rPr>
  </w:style>
  <w:style w:type="paragraph" w:styleId="7">
    <w:name w:val="heading 6"/>
    <w:basedOn w:val="1"/>
    <w:next w:val="1"/>
    <w:link w:val="177"/>
    <w:unhideWhenUsed/>
    <w:qFormat/>
    <w:uiPriority w:val="9"/>
    <w:pPr>
      <w:keepNext/>
      <w:keepLines/>
      <w:spacing w:before="4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0"/>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79"/>
    <w:unhideWhenUsed/>
    <w:qFormat/>
    <w:uiPriority w:val="9"/>
    <w:pPr>
      <w:keepNext/>
      <w:keepLines/>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00"/>
    <w:semiHidden/>
    <w:unhideWhenUsed/>
    <w:qFormat/>
    <w:uiPriority w:val="9"/>
    <w:pPr>
      <w:spacing w:before="240" w:after="60"/>
      <w:outlineLvl w:val="8"/>
    </w:pPr>
    <w:rPr>
      <w:rFonts w:ascii="Cambria" w:hAnsi="Cambria"/>
      <w:sz w:val="22"/>
      <w:szCs w:val="22"/>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ndnote reference"/>
    <w:basedOn w:val="11"/>
    <w:semiHidden/>
    <w:unhideWhenUsed/>
    <w:uiPriority w:val="99"/>
    <w:rPr>
      <w:vertAlign w:val="superscript"/>
    </w:rPr>
  </w:style>
  <w:style w:type="character" w:styleId="14">
    <w:name w:val="footnote reference"/>
    <w:basedOn w:val="11"/>
    <w:semiHidden/>
    <w:unhideWhenUsed/>
    <w:uiPriority w:val="99"/>
    <w:rPr>
      <w:vertAlign w:val="superscript"/>
    </w:rPr>
  </w:style>
  <w:style w:type="character" w:styleId="15">
    <w:name w:val="Emphasis"/>
    <w:basedOn w:val="11"/>
    <w:qFormat/>
    <w:uiPriority w:val="20"/>
    <w:rPr>
      <w:i/>
      <w:iCs/>
    </w:rPr>
  </w:style>
  <w:style w:type="character" w:styleId="16">
    <w:name w:val="Hyperlink"/>
    <w:basedOn w:val="11"/>
    <w:uiPriority w:val="0"/>
    <w:rPr>
      <w:color w:val="0000FF"/>
      <w:u w:val="single"/>
    </w:rPr>
  </w:style>
  <w:style w:type="character" w:styleId="17">
    <w:name w:val="FollowedHyperlink"/>
    <w:basedOn w:val="11"/>
    <w:semiHidden/>
    <w:unhideWhenUsed/>
    <w:uiPriority w:val="99"/>
    <w:rPr>
      <w:color w:val="800080"/>
      <w:u w:val="single"/>
    </w:rPr>
  </w:style>
  <w:style w:type="character" w:styleId="18">
    <w:name w:val="Strong"/>
    <w:basedOn w:val="11"/>
    <w:qFormat/>
    <w:uiPriority w:val="22"/>
    <w:rPr>
      <w:b/>
      <w:bCs/>
    </w:rPr>
  </w:style>
  <w:style w:type="paragraph" w:styleId="19">
    <w:name w:val="toc 3"/>
    <w:basedOn w:val="1"/>
    <w:next w:val="1"/>
    <w:unhideWhenUsed/>
    <w:uiPriority w:val="39"/>
    <w:pPr>
      <w:spacing w:after="100"/>
      <w:ind w:left="440"/>
    </w:pPr>
  </w:style>
  <w:style w:type="paragraph" w:styleId="20">
    <w:name w:val="footnote text"/>
    <w:basedOn w:val="1"/>
    <w:link w:val="195"/>
    <w:semiHidden/>
    <w:unhideWhenUsed/>
    <w:uiPriority w:val="99"/>
    <w:rPr>
      <w:sz w:val="20"/>
      <w:szCs w:val="20"/>
    </w:rPr>
  </w:style>
  <w:style w:type="paragraph" w:styleId="21">
    <w:name w:val="toc 9"/>
    <w:basedOn w:val="1"/>
    <w:next w:val="1"/>
    <w:unhideWhenUsed/>
    <w:uiPriority w:val="39"/>
    <w:pPr>
      <w:spacing w:after="100"/>
      <w:ind w:left="1760"/>
    </w:pPr>
  </w:style>
  <w:style w:type="paragraph" w:styleId="22">
    <w:name w:val="caption"/>
    <w:basedOn w:val="1"/>
    <w:next w:val="1"/>
    <w:unhideWhenUsed/>
    <w:qFormat/>
    <w:uiPriority w:val="35"/>
    <w:pPr>
      <w:spacing w:after="200"/>
    </w:pPr>
    <w:rPr>
      <w:i/>
      <w:iCs/>
      <w:color w:val="1F497D" w:themeColor="text2"/>
      <w:sz w:val="18"/>
      <w:szCs w:val="18"/>
      <w14:textFill>
        <w14:solidFill>
          <w14:schemeClr w14:val="tx2"/>
        </w14:solidFill>
      </w14:textFill>
    </w:rPr>
  </w:style>
  <w:style w:type="paragraph" w:styleId="23">
    <w:name w:val="toc 7"/>
    <w:basedOn w:val="1"/>
    <w:next w:val="1"/>
    <w:unhideWhenUsed/>
    <w:uiPriority w:val="39"/>
    <w:pPr>
      <w:spacing w:after="100"/>
      <w:ind w:left="1320"/>
    </w:pPr>
  </w:style>
  <w:style w:type="paragraph" w:styleId="24">
    <w:name w:val="toc 1"/>
    <w:basedOn w:val="1"/>
    <w:next w:val="1"/>
    <w:unhideWhenUsed/>
    <w:uiPriority w:val="39"/>
    <w:pPr>
      <w:spacing w:after="100"/>
    </w:pPr>
  </w:style>
  <w:style w:type="paragraph" w:styleId="25">
    <w:name w:val="toc 8"/>
    <w:basedOn w:val="1"/>
    <w:next w:val="1"/>
    <w:unhideWhenUsed/>
    <w:uiPriority w:val="39"/>
    <w:pPr>
      <w:spacing w:after="100"/>
      <w:ind w:left="1540"/>
    </w:pPr>
  </w:style>
  <w:style w:type="paragraph" w:styleId="26">
    <w:name w:val="toc 2"/>
    <w:basedOn w:val="1"/>
    <w:next w:val="1"/>
    <w:unhideWhenUsed/>
    <w:uiPriority w:val="39"/>
    <w:pPr>
      <w:spacing w:after="100"/>
      <w:ind w:left="220"/>
    </w:pPr>
  </w:style>
  <w:style w:type="paragraph" w:styleId="27">
    <w:name w:val="endnote text"/>
    <w:basedOn w:val="1"/>
    <w:link w:val="196"/>
    <w:semiHidden/>
    <w:unhideWhenUsed/>
    <w:uiPriority w:val="99"/>
    <w:rPr>
      <w:sz w:val="20"/>
      <w:szCs w:val="20"/>
    </w:rPr>
  </w:style>
  <w:style w:type="paragraph" w:styleId="28">
    <w:name w:val="Balloon Text"/>
    <w:basedOn w:val="1"/>
    <w:link w:val="206"/>
    <w:semiHidden/>
    <w:unhideWhenUsed/>
    <w:uiPriority w:val="99"/>
    <w:rPr>
      <w:rFonts w:ascii="Tahoma" w:hAnsi="Tahoma" w:cs="Tahoma"/>
      <w:sz w:val="16"/>
      <w:szCs w:val="16"/>
    </w:rPr>
  </w:style>
  <w:style w:type="paragraph" w:styleId="29">
    <w:name w:val="toc 6"/>
    <w:basedOn w:val="1"/>
    <w:next w:val="1"/>
    <w:unhideWhenUsed/>
    <w:uiPriority w:val="39"/>
    <w:pPr>
      <w:spacing w:after="100"/>
      <w:ind w:left="1100"/>
    </w:pPr>
  </w:style>
  <w:style w:type="paragraph" w:styleId="30">
    <w:name w:val="toc 5"/>
    <w:basedOn w:val="1"/>
    <w:next w:val="1"/>
    <w:unhideWhenUsed/>
    <w:uiPriority w:val="39"/>
    <w:pPr>
      <w:spacing w:after="100"/>
      <w:ind w:left="880"/>
    </w:pPr>
  </w:style>
  <w:style w:type="paragraph" w:styleId="31">
    <w:name w:val="table of figures"/>
    <w:basedOn w:val="1"/>
    <w:next w:val="1"/>
    <w:unhideWhenUsed/>
    <w:uiPriority w:val="99"/>
  </w:style>
  <w:style w:type="paragraph" w:styleId="32">
    <w:name w:val="toc 4"/>
    <w:basedOn w:val="1"/>
    <w:next w:val="1"/>
    <w:unhideWhenUsed/>
    <w:uiPriority w:val="39"/>
    <w:pPr>
      <w:spacing w:after="100"/>
      <w:ind w:left="660"/>
    </w:pPr>
  </w:style>
  <w:style w:type="paragraph" w:styleId="33">
    <w:name w:val="Body Text 2"/>
    <w:basedOn w:val="1"/>
    <w:uiPriority w:val="0"/>
    <w:pPr>
      <w:jc w:val="both"/>
    </w:pPr>
  </w:style>
  <w:style w:type="paragraph" w:styleId="34">
    <w:name w:val="header"/>
    <w:basedOn w:val="1"/>
    <w:link w:val="215"/>
    <w:semiHidden/>
    <w:unhideWhenUsed/>
    <w:uiPriority w:val="99"/>
    <w:pPr>
      <w:tabs>
        <w:tab w:val="center" w:pos="4252"/>
        <w:tab w:val="right" w:pos="8504"/>
      </w:tabs>
    </w:pPr>
  </w:style>
  <w:style w:type="paragraph" w:styleId="35">
    <w:name w:val="Body Text Indent"/>
    <w:basedOn w:val="1"/>
    <w:link w:val="203"/>
    <w:uiPriority w:val="0"/>
    <w:pPr>
      <w:spacing w:after="120"/>
      <w:ind w:left="283"/>
    </w:pPr>
  </w:style>
  <w:style w:type="paragraph" w:styleId="36">
    <w:name w:val="List 2"/>
    <w:basedOn w:val="1"/>
    <w:unhideWhenUsed/>
    <w:uiPriority w:val="99"/>
    <w:pPr>
      <w:ind w:left="566" w:hanging="283"/>
      <w:contextualSpacing/>
    </w:pPr>
  </w:style>
  <w:style w:type="paragraph" w:styleId="37">
    <w:name w:val="Normal (Web)"/>
    <w:basedOn w:val="1"/>
    <w:uiPriority w:val="99"/>
    <w:pPr>
      <w:spacing w:before="100" w:beforeAutospacing="1" w:after="100" w:afterAutospacing="1"/>
    </w:pPr>
  </w:style>
  <w:style w:type="paragraph" w:styleId="38">
    <w:name w:val="footer"/>
    <w:basedOn w:val="1"/>
    <w:link w:val="216"/>
    <w:semiHidden/>
    <w:unhideWhenUsed/>
    <w:uiPriority w:val="99"/>
    <w:pPr>
      <w:tabs>
        <w:tab w:val="center" w:pos="4252"/>
        <w:tab w:val="right" w:pos="8504"/>
      </w:tabs>
    </w:pPr>
  </w:style>
  <w:style w:type="paragraph" w:styleId="39">
    <w:name w:val="Body Text Indent 2"/>
    <w:basedOn w:val="1"/>
    <w:uiPriority w:val="0"/>
    <w:pPr>
      <w:spacing w:after="120" w:line="480" w:lineRule="auto"/>
      <w:ind w:left="283"/>
    </w:pPr>
  </w:style>
  <w:style w:type="paragraph" w:styleId="40">
    <w:name w:val="Subtitle"/>
    <w:basedOn w:val="1"/>
    <w:next w:val="1"/>
    <w:link w:val="182"/>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41">
    <w:name w:val="Block Text"/>
    <w:basedOn w:val="1"/>
    <w:uiPriority w:val="0"/>
    <w:pPr>
      <w:ind w:left="360" w:right="436" w:firstLine="360"/>
      <w:jc w:val="both"/>
    </w:pPr>
    <w:rPr>
      <w:rFonts w:ascii="Arial" w:hAnsi="Arial" w:cs="Arial"/>
      <w:szCs w:val="15"/>
    </w:rPr>
  </w:style>
  <w:style w:type="paragraph" w:styleId="42">
    <w:name w:val="Body Text"/>
    <w:basedOn w:val="1"/>
    <w:link w:val="201"/>
    <w:uiPriority w:val="0"/>
    <w:pPr>
      <w:spacing w:after="120"/>
    </w:pPr>
  </w:style>
  <w:style w:type="paragraph" w:styleId="43">
    <w:name w:val="Body Text First Indent"/>
    <w:basedOn w:val="42"/>
    <w:link w:val="202"/>
    <w:semiHidden/>
    <w:unhideWhenUsed/>
    <w:uiPriority w:val="99"/>
    <w:pPr>
      <w:ind w:firstLine="210"/>
    </w:pPr>
  </w:style>
  <w:style w:type="paragraph" w:styleId="44">
    <w:name w:val="Body Text First Indent 2"/>
    <w:basedOn w:val="35"/>
    <w:link w:val="204"/>
    <w:semiHidden/>
    <w:unhideWhenUsed/>
    <w:uiPriority w:val="99"/>
    <w:pPr>
      <w:ind w:firstLine="210"/>
    </w:pPr>
  </w:style>
  <w:style w:type="paragraph" w:styleId="45">
    <w:name w:val="Title"/>
    <w:basedOn w:val="1"/>
    <w:next w:val="1"/>
    <w:link w:val="181"/>
    <w:qFormat/>
    <w:uiPriority w:val="10"/>
    <w:pPr>
      <w:spacing w:after="80"/>
      <w:contextualSpacing/>
    </w:pPr>
    <w:rPr>
      <w:rFonts w:ascii="Arial" w:hAnsi="Arial" w:eastAsia="Arial" w:cs="Arial"/>
      <w:spacing w:val="-10"/>
      <w:sz w:val="56"/>
      <w:szCs w:val="56"/>
    </w:rPr>
  </w:style>
  <w:style w:type="table" w:styleId="46">
    <w:name w:val="Table Grid"/>
    <w:basedOn w:val="12"/>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7">
    <w:name w:val="Table Grid Light"/>
    <w:basedOn w:val="12"/>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48">
    <w:name w:val="Plain Table 1"/>
    <w:basedOn w:val="12"/>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49">
    <w:name w:val="Plain Table 2"/>
    <w:basedOn w:val="12"/>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0">
    <w:name w:val="Plain Table 3"/>
    <w:basedOn w:val="12"/>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1">
    <w:name w:val="Plain Table 4"/>
    <w:basedOn w:val="12"/>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2">
    <w:name w:val="Plain Table 5"/>
    <w:basedOn w:val="12"/>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3">
    <w:name w:val="Grid Table 1 Light"/>
    <w:basedOn w:val="12"/>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54">
    <w:name w:val="Grid Table 1 Light - Accent 1"/>
    <w:basedOn w:val="12"/>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55">
    <w:name w:val="Grid Table 1 Light - Accent 2"/>
    <w:basedOn w:val="12"/>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56">
    <w:name w:val="Grid Table 1 Light - Accent 3"/>
    <w:basedOn w:val="12"/>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57">
    <w:name w:val="Grid Table 1 Light - Accent 4"/>
    <w:basedOn w:val="12"/>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58">
    <w:name w:val="Grid Table 1 Light - Accent 5"/>
    <w:basedOn w:val="12"/>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59">
    <w:name w:val="Grid Table 1 Light - Accent 6"/>
    <w:basedOn w:val="12"/>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60">
    <w:name w:val="Grid Table 2"/>
    <w:basedOn w:val="12"/>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1">
    <w:name w:val="Grid Table 2 - Accent 1"/>
    <w:basedOn w:val="12"/>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62">
    <w:name w:val="Grid Table 2 - Accent 2"/>
    <w:basedOn w:val="12"/>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63">
    <w:name w:val="Grid Table 2 - Accent 3"/>
    <w:basedOn w:val="12"/>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64">
    <w:name w:val="Grid Table 2 - Accent 4"/>
    <w:basedOn w:val="12"/>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65">
    <w:name w:val="Grid Table 2 - Accent 5"/>
    <w:basedOn w:val="12"/>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66">
    <w:name w:val="Grid Table 2 - Accent 6"/>
    <w:basedOn w:val="12"/>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67">
    <w:name w:val="Grid Table 3"/>
    <w:basedOn w:val="12"/>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8">
    <w:name w:val="Grid Table 3 - Accent 1"/>
    <w:basedOn w:val="12"/>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69">
    <w:name w:val="Grid Table 3 - Accent 2"/>
    <w:basedOn w:val="12"/>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0">
    <w:name w:val="Grid Table 3 - Accent 3"/>
    <w:basedOn w:val="12"/>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1">
    <w:name w:val="Grid Table 3 - Accent 4"/>
    <w:basedOn w:val="12"/>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2">
    <w:name w:val="Grid Table 3 - Accent 5"/>
    <w:basedOn w:val="12"/>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73">
    <w:name w:val="Grid Table 3 - Accent 6"/>
    <w:basedOn w:val="12"/>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74">
    <w:name w:val="Grid Table 4"/>
    <w:basedOn w:val="12"/>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5">
    <w:name w:val="Grid Table 4 - Accent 1"/>
    <w:basedOn w:val="12"/>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76">
    <w:name w:val="Grid Table 4 - Accent 2"/>
    <w:basedOn w:val="12"/>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7">
    <w:name w:val="Grid Table 4 - Accent 3"/>
    <w:basedOn w:val="12"/>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8">
    <w:name w:val="Grid Table 4 - Accent 4"/>
    <w:basedOn w:val="12"/>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9">
    <w:name w:val="Grid Table 4 - Accent 5"/>
    <w:basedOn w:val="12"/>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0">
    <w:name w:val="Grid Table 4 - Accent 6"/>
    <w:basedOn w:val="12"/>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1">
    <w:name w:val="Grid Table 5 Dark"/>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82">
    <w:name w:val="Grid Table 5 Dark- Accent 1"/>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83">
    <w:name w:val="Grid Table 5 Dark - Accent 2"/>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84">
    <w:name w:val="Grid Table 5 Dark - Accent 3"/>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85">
    <w:name w:val="Grid Table 5 Dark- Accent 4"/>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86">
    <w:name w:val="Grid Table 5 Dark - Accent 5"/>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87">
    <w:name w:val="Grid Table 5 Dark - Accent 6"/>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88">
    <w:name w:val="Grid Table 6 Colorful"/>
    <w:basedOn w:val="12"/>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89">
    <w:name w:val="Grid Table 6 Colorful - Accent 1"/>
    <w:basedOn w:val="12"/>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0">
    <w:name w:val="Grid Table 6 Colorful - Accent 2"/>
    <w:basedOn w:val="12"/>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91">
    <w:name w:val="Grid Table 6 Colorful - Accent 3"/>
    <w:basedOn w:val="12"/>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92">
    <w:name w:val="Grid Table 6 Colorful - Accent 4"/>
    <w:basedOn w:val="12"/>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93">
    <w:name w:val="Grid Table 6 Colorful - Accent 5"/>
    <w:basedOn w:val="12"/>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94">
    <w:name w:val="Grid Table 6 Colorful - Accent 6"/>
    <w:basedOn w:val="12"/>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95">
    <w:name w:val="Grid Table 7 Colorful"/>
    <w:basedOn w:val="12"/>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6">
    <w:name w:val="Grid Table 7 Colorful - Accent 1"/>
    <w:basedOn w:val="12"/>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7">
    <w:name w:val="Grid Table 7 Colorful - Accent 2"/>
    <w:basedOn w:val="12"/>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98">
    <w:name w:val="Grid Table 7 Colorful - Accent 3"/>
    <w:basedOn w:val="12"/>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99">
    <w:name w:val="Grid Table 7 Colorful - Accent 4"/>
    <w:basedOn w:val="12"/>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0">
    <w:name w:val="Grid Table 7 Colorful - Accent 5"/>
    <w:basedOn w:val="12"/>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1">
    <w:name w:val="Grid Table 7 Colorful - Accent 6"/>
    <w:basedOn w:val="12"/>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02">
    <w:name w:val="List Table 1 Light"/>
    <w:basedOn w:val="12"/>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03">
    <w:name w:val="List Table 1 Light - Accent 1"/>
    <w:basedOn w:val="12"/>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04">
    <w:name w:val="List Table 1 Light - Accent 2"/>
    <w:basedOn w:val="12"/>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05">
    <w:name w:val="List Table 1 Light - Accent 3"/>
    <w:basedOn w:val="12"/>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06">
    <w:name w:val="List Table 1 Light - Accent 4"/>
    <w:basedOn w:val="12"/>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07">
    <w:name w:val="List Table 1 Light - Accent 5"/>
    <w:basedOn w:val="12"/>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08">
    <w:name w:val="List Table 1 Light - Accent 6"/>
    <w:basedOn w:val="12"/>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09">
    <w:name w:val="List Table 2"/>
    <w:basedOn w:val="12"/>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10">
    <w:name w:val="List Table 2 - Accent 1"/>
    <w:basedOn w:val="12"/>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11">
    <w:name w:val="List Table 2 - Accent 2"/>
    <w:basedOn w:val="12"/>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12">
    <w:name w:val="List Table 2 - Accent 3"/>
    <w:basedOn w:val="12"/>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13">
    <w:name w:val="List Table 2 - Accent 4"/>
    <w:basedOn w:val="12"/>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14">
    <w:name w:val="List Table 2 - Accent 5"/>
    <w:basedOn w:val="12"/>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15">
    <w:name w:val="List Table 2 - Accent 6"/>
    <w:basedOn w:val="12"/>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16">
    <w:name w:val="List Table 3"/>
    <w:basedOn w:val="12"/>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17">
    <w:name w:val="List Table 3 - Accent 1"/>
    <w:basedOn w:val="12"/>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18">
    <w:name w:val="List Table 3 - Accent 2"/>
    <w:basedOn w:val="12"/>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19">
    <w:name w:val="List Table 3 - Accent 3"/>
    <w:basedOn w:val="12"/>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20">
    <w:name w:val="List Table 3 - Accent 4"/>
    <w:basedOn w:val="12"/>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21">
    <w:name w:val="List Table 3 - Accent 5"/>
    <w:basedOn w:val="12"/>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22">
    <w:name w:val="List Table 3 - Accent 6"/>
    <w:basedOn w:val="12"/>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23">
    <w:name w:val="List Table 4"/>
    <w:basedOn w:val="12"/>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4">
    <w:name w:val="List Table 4 - Accent 1"/>
    <w:basedOn w:val="12"/>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5">
    <w:name w:val="List Table 4 - Accent 2"/>
    <w:basedOn w:val="12"/>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6">
    <w:name w:val="List Table 4 - Accent 3"/>
    <w:basedOn w:val="12"/>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7">
    <w:name w:val="List Table 4 - Accent 4"/>
    <w:basedOn w:val="12"/>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8">
    <w:name w:val="List Table 4 - Accent 5"/>
    <w:basedOn w:val="12"/>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9">
    <w:name w:val="List Table 4 - Accent 6"/>
    <w:basedOn w:val="12"/>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0">
    <w:name w:val="List Table 5 Dark"/>
    <w:basedOn w:val="12"/>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31">
    <w:name w:val="List Table 5 Dark - Accent 1"/>
    <w:basedOn w:val="12"/>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32">
    <w:name w:val="List Table 5 Dark - Accent 2"/>
    <w:basedOn w:val="12"/>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33">
    <w:name w:val="List Table 5 Dark - Accent 3"/>
    <w:basedOn w:val="12"/>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34">
    <w:name w:val="List Table 5 Dark - Accent 4"/>
    <w:basedOn w:val="12"/>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35">
    <w:name w:val="List Table 5 Dark - Accent 5"/>
    <w:basedOn w:val="12"/>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36">
    <w:name w:val="List Table 5 Dark - Accent 6"/>
    <w:basedOn w:val="12"/>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37">
    <w:name w:val="List Table 6 Colorful"/>
    <w:basedOn w:val="12"/>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38">
    <w:name w:val="List Table 6 Colorful - Accent 1"/>
    <w:basedOn w:val="12"/>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39">
    <w:name w:val="List Table 6 Colorful - Accent 2"/>
    <w:basedOn w:val="12"/>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0">
    <w:name w:val="List Table 6 Colorful - Accent 3"/>
    <w:basedOn w:val="12"/>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41">
    <w:name w:val="List Table 6 Colorful - Accent 4"/>
    <w:basedOn w:val="12"/>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2">
    <w:name w:val="List Table 6 Colorful - Accent 5"/>
    <w:basedOn w:val="12"/>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43">
    <w:name w:val="List Table 6 Colorful - Accent 6"/>
    <w:basedOn w:val="12"/>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44">
    <w:name w:val="List Table 7 Colorful"/>
    <w:basedOn w:val="12"/>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45">
    <w:name w:val="List Table 7 Colorful - Accent 1"/>
    <w:basedOn w:val="12"/>
    <w:uiPriority w:val="99"/>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46">
    <w:name w:val="List Table 7 Colorful - Accent 2"/>
    <w:basedOn w:val="12"/>
    <w:uiPriority w:val="99"/>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7">
    <w:name w:val="List Table 7 Colorful - Accent 3"/>
    <w:basedOn w:val="12"/>
    <w:uiPriority w:val="99"/>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48">
    <w:name w:val="List Table 7 Colorful - Accent 4"/>
    <w:basedOn w:val="12"/>
    <w:uiPriority w:val="99"/>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9">
    <w:name w:val="List Table 7 Colorful - Accent 5"/>
    <w:basedOn w:val="12"/>
    <w:uiPriority w:val="99"/>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0">
    <w:name w:val="List Table 7 Colorful - Accent 6"/>
    <w:basedOn w:val="12"/>
    <w:uiPriority w:val="99"/>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1">
    <w:name w:val="Lined - Accent"/>
    <w:basedOn w:val="12"/>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52">
    <w:name w:val="Lined - Accent 1"/>
    <w:basedOn w:val="12"/>
    <w:uiPriority w:val="99"/>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53">
    <w:name w:val="Lined - Accent 2"/>
    <w:basedOn w:val="12"/>
    <w:uiPriority w:val="99"/>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54">
    <w:name w:val="Lined - Accent 3"/>
    <w:basedOn w:val="12"/>
    <w:uiPriority w:val="99"/>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55">
    <w:name w:val="Lined - Accent 4"/>
    <w:basedOn w:val="12"/>
    <w:uiPriority w:val="99"/>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56">
    <w:name w:val="Lined - Accent 5"/>
    <w:basedOn w:val="12"/>
    <w:uiPriority w:val="99"/>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57">
    <w:name w:val="Lined - Accent 6"/>
    <w:basedOn w:val="12"/>
    <w:uiPriority w:val="99"/>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58">
    <w:name w:val="Bordered &amp; Lined - Accent"/>
    <w:basedOn w:val="12"/>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59">
    <w:name w:val="Bordered &amp; Lined - Accent 1"/>
    <w:basedOn w:val="12"/>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0">
    <w:name w:val="Bordered &amp; Lined - Accent 2"/>
    <w:basedOn w:val="12"/>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1">
    <w:name w:val="Bordered &amp; Lined - Accent 3"/>
    <w:basedOn w:val="12"/>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2">
    <w:name w:val="Bordered &amp; Lined - Accent 4"/>
    <w:basedOn w:val="12"/>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63">
    <w:name w:val="Bordered &amp; Lined - Accent 5"/>
    <w:basedOn w:val="12"/>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64">
    <w:name w:val="Bordered &amp; Lined - Accent 6"/>
    <w:basedOn w:val="12"/>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65">
    <w:name w:val="Bordered"/>
    <w:basedOn w:val="12"/>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66">
    <w:name w:val="Bordered - Accent 1"/>
    <w:basedOn w:val="12"/>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67">
    <w:name w:val="Bordered - Accent 2"/>
    <w:basedOn w:val="12"/>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68">
    <w:name w:val="Bordered - Accent 3"/>
    <w:basedOn w:val="12"/>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69">
    <w:name w:val="Bordered - Accent 4"/>
    <w:basedOn w:val="12"/>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70">
    <w:name w:val="Bordered - Accent 5"/>
    <w:basedOn w:val="12"/>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71">
    <w:name w:val="Bordered - Accent 6"/>
    <w:basedOn w:val="12"/>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72">
    <w:name w:val="Título 1 Car"/>
    <w:basedOn w:val="11"/>
    <w:link w:val="2"/>
    <w:uiPriority w:val="9"/>
    <w:rPr>
      <w:rFonts w:ascii="Arial" w:hAnsi="Arial" w:eastAsia="Arial" w:cs="Arial"/>
      <w:color w:val="376092" w:themeColor="accent1" w:themeShade="BF"/>
      <w:sz w:val="40"/>
      <w:szCs w:val="40"/>
    </w:rPr>
  </w:style>
  <w:style w:type="character" w:customStyle="1" w:styleId="173">
    <w:name w:val="Título 2 Car"/>
    <w:basedOn w:val="11"/>
    <w:link w:val="3"/>
    <w:uiPriority w:val="9"/>
    <w:rPr>
      <w:rFonts w:ascii="Arial" w:hAnsi="Arial" w:eastAsia="Arial" w:cs="Arial"/>
      <w:color w:val="376092" w:themeColor="accent1" w:themeShade="BF"/>
      <w:sz w:val="32"/>
      <w:szCs w:val="32"/>
    </w:rPr>
  </w:style>
  <w:style w:type="character" w:customStyle="1" w:styleId="174">
    <w:name w:val="Título 3 Car"/>
    <w:basedOn w:val="11"/>
    <w:link w:val="4"/>
    <w:uiPriority w:val="9"/>
    <w:rPr>
      <w:rFonts w:ascii="Arial" w:hAnsi="Arial" w:eastAsia="Arial" w:cs="Arial"/>
      <w:color w:val="376092" w:themeColor="accent1" w:themeShade="BF"/>
      <w:sz w:val="28"/>
      <w:szCs w:val="28"/>
    </w:rPr>
  </w:style>
  <w:style w:type="character" w:customStyle="1" w:styleId="175">
    <w:name w:val="Título 4 Car"/>
    <w:basedOn w:val="11"/>
    <w:link w:val="5"/>
    <w:uiPriority w:val="9"/>
    <w:rPr>
      <w:rFonts w:ascii="Arial" w:hAnsi="Arial" w:eastAsia="Arial" w:cs="Arial"/>
      <w:i/>
      <w:iCs/>
      <w:color w:val="376092" w:themeColor="accent1" w:themeShade="BF"/>
    </w:rPr>
  </w:style>
  <w:style w:type="character" w:customStyle="1" w:styleId="176">
    <w:name w:val="Título 5 Car"/>
    <w:basedOn w:val="11"/>
    <w:link w:val="6"/>
    <w:uiPriority w:val="9"/>
    <w:rPr>
      <w:rFonts w:ascii="Arial" w:hAnsi="Arial" w:eastAsia="Arial" w:cs="Arial"/>
      <w:color w:val="376092" w:themeColor="accent1" w:themeShade="BF"/>
    </w:rPr>
  </w:style>
  <w:style w:type="character" w:customStyle="1" w:styleId="177">
    <w:name w:val="Título 6 Car"/>
    <w:basedOn w:val="11"/>
    <w:link w:val="7"/>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78">
    <w:name w:val="Heading 7 Char"/>
    <w:basedOn w:val="11"/>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79">
    <w:name w:val="Título 8 Car"/>
    <w:basedOn w:val="11"/>
    <w:link w:val="9"/>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80">
    <w:name w:val="Heading 9 Char"/>
    <w:basedOn w:val="11"/>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81">
    <w:name w:val="Título Car"/>
    <w:basedOn w:val="11"/>
    <w:link w:val="45"/>
    <w:uiPriority w:val="10"/>
    <w:rPr>
      <w:rFonts w:ascii="Arial" w:hAnsi="Arial" w:eastAsia="Arial" w:cs="Arial"/>
      <w:spacing w:val="-10"/>
      <w:sz w:val="56"/>
      <w:szCs w:val="56"/>
    </w:rPr>
  </w:style>
  <w:style w:type="character" w:customStyle="1" w:styleId="182">
    <w:name w:val="Subtítulo Car"/>
    <w:basedOn w:val="11"/>
    <w:link w:val="40"/>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83">
    <w:name w:val="Quote"/>
    <w:basedOn w:val="1"/>
    <w:next w:val="1"/>
    <w:link w:val="18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84">
    <w:name w:val="Cita Car"/>
    <w:basedOn w:val="11"/>
    <w:link w:val="183"/>
    <w:uiPriority w:val="29"/>
    <w:rPr>
      <w:i/>
      <w:iCs/>
      <w:color w:val="404040" w:themeColor="text1" w:themeTint="BF"/>
      <w14:textFill>
        <w14:solidFill>
          <w14:schemeClr w14:val="tx1">
            <w14:lumMod w14:val="75000"/>
            <w14:lumOff w14:val="25000"/>
          </w14:schemeClr>
        </w14:solidFill>
      </w14:textFill>
    </w:rPr>
  </w:style>
  <w:style w:type="character" w:customStyle="1" w:styleId="185">
    <w:name w:val="Intense Emphasis"/>
    <w:basedOn w:val="11"/>
    <w:qFormat/>
    <w:uiPriority w:val="21"/>
    <w:rPr>
      <w:i/>
      <w:iCs/>
      <w:color w:val="376092" w:themeColor="accent1" w:themeShade="BF"/>
    </w:rPr>
  </w:style>
  <w:style w:type="paragraph" w:styleId="186">
    <w:name w:val="Intense Quote"/>
    <w:basedOn w:val="1"/>
    <w:next w:val="1"/>
    <w:link w:val="187"/>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87">
    <w:name w:val="Cita destacada Car"/>
    <w:basedOn w:val="11"/>
    <w:link w:val="186"/>
    <w:uiPriority w:val="30"/>
    <w:rPr>
      <w:i/>
      <w:iCs/>
      <w:color w:val="376092" w:themeColor="accent1" w:themeShade="BF"/>
    </w:rPr>
  </w:style>
  <w:style w:type="character" w:customStyle="1" w:styleId="188">
    <w:name w:val="Intense Reference"/>
    <w:basedOn w:val="11"/>
    <w:qFormat/>
    <w:uiPriority w:val="32"/>
    <w:rPr>
      <w:b/>
      <w:bCs/>
      <w:smallCaps/>
      <w:color w:val="376092" w:themeColor="accent1" w:themeShade="BF"/>
      <w:spacing w:val="5"/>
    </w:rPr>
  </w:style>
  <w:style w:type="paragraph" w:styleId="189">
    <w:name w:val="No Spacing"/>
    <w:basedOn w:val="1"/>
    <w:qFormat/>
    <w:uiPriority w:val="1"/>
  </w:style>
  <w:style w:type="character" w:customStyle="1" w:styleId="190">
    <w:name w:val="Subtle Emphasis"/>
    <w:basedOn w:val="11"/>
    <w:qFormat/>
    <w:uiPriority w:val="19"/>
    <w:rPr>
      <w:i/>
      <w:iCs/>
      <w:color w:val="404040" w:themeColor="text1" w:themeTint="BF"/>
      <w14:textFill>
        <w14:solidFill>
          <w14:schemeClr w14:val="tx1">
            <w14:lumMod w14:val="75000"/>
            <w14:lumOff w14:val="25000"/>
          </w14:schemeClr>
        </w14:solidFill>
      </w14:textFill>
    </w:rPr>
  </w:style>
  <w:style w:type="character" w:customStyle="1" w:styleId="191">
    <w:name w:val="Subtle Reference"/>
    <w:basedOn w:val="11"/>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92">
    <w:name w:val="Book Title"/>
    <w:basedOn w:val="11"/>
    <w:qFormat/>
    <w:uiPriority w:val="33"/>
    <w:rPr>
      <w:b/>
      <w:bCs/>
      <w:i/>
      <w:iCs/>
      <w:spacing w:val="5"/>
    </w:rPr>
  </w:style>
  <w:style w:type="character" w:customStyle="1" w:styleId="193">
    <w:name w:val="Header Char"/>
    <w:basedOn w:val="11"/>
    <w:uiPriority w:val="99"/>
  </w:style>
  <w:style w:type="character" w:customStyle="1" w:styleId="194">
    <w:name w:val="Footer Char"/>
    <w:basedOn w:val="11"/>
    <w:uiPriority w:val="99"/>
  </w:style>
  <w:style w:type="character" w:customStyle="1" w:styleId="195">
    <w:name w:val="Texto nota pie Car"/>
    <w:basedOn w:val="11"/>
    <w:link w:val="20"/>
    <w:semiHidden/>
    <w:uiPriority w:val="99"/>
    <w:rPr>
      <w:sz w:val="20"/>
      <w:szCs w:val="20"/>
    </w:rPr>
  </w:style>
  <w:style w:type="character" w:customStyle="1" w:styleId="196">
    <w:name w:val="Texto nota al final Car"/>
    <w:basedOn w:val="11"/>
    <w:link w:val="27"/>
    <w:semiHidden/>
    <w:uiPriority w:val="99"/>
    <w:rPr>
      <w:sz w:val="20"/>
      <w:szCs w:val="20"/>
    </w:rPr>
  </w:style>
  <w:style w:type="character" w:styleId="197">
    <w:name w:val="Placeholder Text"/>
    <w:basedOn w:val="11"/>
    <w:semiHidden/>
    <w:uiPriority w:val="99"/>
    <w:rPr>
      <w:color w:val="666666"/>
    </w:rPr>
  </w:style>
  <w:style w:type="paragraph" w:customStyle="1" w:styleId="198">
    <w:name w:val="TOC Heading"/>
    <w:unhideWhenUsed/>
    <w:uiPriority w:val="39"/>
    <w:rPr>
      <w:rFonts w:ascii="Times New Roman" w:hAnsi="Times New Roman" w:eastAsia="Times New Roman" w:cs="Times New Roman"/>
      <w:lang w:val="es-ES" w:eastAsia="es-ES" w:bidi="ar-SA"/>
    </w:rPr>
  </w:style>
  <w:style w:type="paragraph" w:customStyle="1" w:styleId="199">
    <w:name w:val="estndar"/>
    <w:basedOn w:val="1"/>
    <w:uiPriority w:val="0"/>
    <w:pPr>
      <w:spacing w:before="100" w:beforeAutospacing="1" w:after="100" w:afterAutospacing="1"/>
    </w:pPr>
  </w:style>
  <w:style w:type="character" w:customStyle="1" w:styleId="200">
    <w:name w:val="Título 9 Car"/>
    <w:basedOn w:val="11"/>
    <w:link w:val="10"/>
    <w:semiHidden/>
    <w:uiPriority w:val="9"/>
    <w:rPr>
      <w:rFonts w:ascii="Cambria" w:hAnsi="Cambria" w:eastAsia="Times New Roman" w:cs="Times New Roman"/>
      <w:sz w:val="22"/>
      <w:szCs w:val="22"/>
    </w:rPr>
  </w:style>
  <w:style w:type="character" w:customStyle="1" w:styleId="201">
    <w:name w:val="Texto independiente Car"/>
    <w:basedOn w:val="11"/>
    <w:link w:val="42"/>
    <w:uiPriority w:val="0"/>
    <w:rPr>
      <w:sz w:val="24"/>
      <w:szCs w:val="24"/>
    </w:rPr>
  </w:style>
  <w:style w:type="character" w:customStyle="1" w:styleId="202">
    <w:name w:val="Texto independiente primera sangría Car"/>
    <w:basedOn w:val="201"/>
    <w:link w:val="43"/>
    <w:uiPriority w:val="0"/>
    <w:rPr>
      <w:sz w:val="24"/>
      <w:szCs w:val="24"/>
    </w:rPr>
  </w:style>
  <w:style w:type="character" w:customStyle="1" w:styleId="203">
    <w:name w:val="Sangría de texto normal Car"/>
    <w:basedOn w:val="11"/>
    <w:link w:val="35"/>
    <w:uiPriority w:val="0"/>
    <w:rPr>
      <w:sz w:val="24"/>
      <w:szCs w:val="24"/>
    </w:rPr>
  </w:style>
  <w:style w:type="character" w:customStyle="1" w:styleId="204">
    <w:name w:val="Texto independiente primera sangría 2 Car"/>
    <w:basedOn w:val="203"/>
    <w:link w:val="44"/>
    <w:uiPriority w:val="0"/>
    <w:rPr>
      <w:sz w:val="24"/>
      <w:szCs w:val="24"/>
    </w:rPr>
  </w:style>
  <w:style w:type="paragraph" w:customStyle="1" w:styleId="205">
    <w:name w:val="TEXTO"/>
    <w:uiPriority w:val="99"/>
    <w:pPr>
      <w:widowControl w:val="0"/>
      <w:spacing w:after="100" w:afterAutospacing="1"/>
    </w:pPr>
    <w:rPr>
      <w:rFonts w:ascii="Arial" w:hAnsi="Arial" w:eastAsia="Times New Roman" w:cs="Arial"/>
      <w:color w:val="000000"/>
      <w:sz w:val="24"/>
      <w:szCs w:val="24"/>
      <w:lang w:val="es-ES" w:eastAsia="es-ES" w:bidi="ar-SA"/>
    </w:rPr>
  </w:style>
  <w:style w:type="character" w:customStyle="1" w:styleId="206">
    <w:name w:val="Texto de globo Car"/>
    <w:basedOn w:val="11"/>
    <w:link w:val="28"/>
    <w:semiHidden/>
    <w:uiPriority w:val="99"/>
    <w:rPr>
      <w:rFonts w:ascii="Tahoma" w:hAnsi="Tahoma" w:cs="Tahoma"/>
      <w:sz w:val="16"/>
      <w:szCs w:val="16"/>
    </w:rPr>
  </w:style>
  <w:style w:type="table" w:styleId="207">
    <w:name w:val="Light Shading Accent 2"/>
    <w:basedOn w:val="12"/>
    <w:uiPriority w:val="60"/>
    <w:rPr>
      <w:color w:val="943634"/>
    </w:rPr>
    <w:tblPr>
      <w:tblBorders>
        <w:top w:val="single" w:color="C0504D" w:sz="8" w:space="0"/>
        <w:bottom w:val="single" w:color="C0504D" w:sz="8" w:space="0"/>
      </w:tblBorders>
    </w:tblPr>
    <w:tblStylePr w:type="firstRow">
      <w:pPr>
        <w:spacing w:before="0" w:after="0" w:line="240" w:lineRule="auto"/>
      </w:pPr>
      <w:rPr>
        <w:b/>
        <w:bCs/>
      </w:rPr>
      <w:tcPr>
        <w:tcBorders>
          <w:top w:val="single" w:color="C0504D" w:sz="8" w:space="0"/>
          <w:left w:val="nil"/>
          <w:bottom w:val="single" w:color="C0504D" w:sz="8" w:space="0"/>
          <w:right w:val="nil"/>
        </w:tcBorders>
      </w:tcPr>
    </w:tblStylePr>
    <w:tblStylePr w:type="lastRow">
      <w:pPr>
        <w:spacing w:before="0" w:after="0" w:line="240" w:lineRule="auto"/>
      </w:pPr>
      <w:rPr>
        <w:b/>
        <w:bCs/>
      </w:rPr>
      <w:tcPr>
        <w:tcBorders>
          <w:top w:val="single" w:color="C0504D" w:sz="8" w:space="0"/>
          <w:left w:val="nil"/>
          <w:bottom w:val="single" w:color="C0504D" w:sz="8" w:space="0"/>
          <w:right w:val="nil"/>
        </w:tcBorders>
      </w:tcPr>
    </w:tblStylePr>
    <w:tblStylePr w:type="firstCol">
      <w:rPr>
        <w:b/>
        <w:bCs/>
      </w:rPr>
    </w:tblStylePr>
    <w:tblStylePr w:type="lastCol">
      <w:rPr>
        <w:b/>
        <w:bCs/>
      </w:rPr>
    </w:tblStylePr>
    <w:tblStylePr w:type="band1Vert">
      <w:tcPr>
        <w:tcBorders>
          <w:left w:val="nil"/>
          <w:right w:val="nil"/>
        </w:tcBorders>
        <w:shd w:val="clear" w:color="auto" w:fill="EFD3D2"/>
      </w:tcPr>
    </w:tblStylePr>
    <w:tblStylePr w:type="band1Horz">
      <w:tcPr>
        <w:tcBorders>
          <w:left w:val="nil"/>
          <w:right w:val="nil"/>
        </w:tcBorders>
        <w:shd w:val="clear" w:color="auto" w:fill="EFD3D2"/>
      </w:tcPr>
    </w:tblStylePr>
  </w:style>
  <w:style w:type="table" w:styleId="208">
    <w:name w:val="Light Grid Accent 6"/>
    <w:basedOn w:val="12"/>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Cambria" w:hAnsi="Cambria" w:eastAsia="Times New Roman" w:cs="Times New Roman"/>
        <w:b/>
        <w:bCs/>
      </w:rPr>
      <w:tcPr>
        <w:tcBorders>
          <w:top w:val="single" w:color="F79646" w:sz="8" w:space="0"/>
          <w:left w:val="single" w:color="F79646" w:sz="8" w:space="0"/>
          <w:bottom w:val="single" w:color="F79646" w:sz="18" w:space="0"/>
          <w:right w:val="single" w:color="F79646" w:sz="8" w:space="0"/>
        </w:tcBorders>
      </w:tcPr>
    </w:tblStylePr>
    <w:tblStylePr w:type="lastRow">
      <w:pPr>
        <w:spacing w:before="0" w:after="0" w:line="240" w:lineRule="auto"/>
      </w:pPr>
      <w:rPr>
        <w:rFonts w:ascii="Cambria" w:hAnsi="Cambria" w:eastAsia="Times New Roman" w:cs="Times New Roman"/>
        <w:b/>
        <w:bCs/>
      </w:rPr>
      <w:tcPr>
        <w:tcBorders>
          <w:top w:val="single" w:color="F79646" w:sz="6" w:space="0"/>
          <w:left w:val="single" w:color="F79646" w:sz="8" w:space="0"/>
          <w:bottom w:val="single" w:color="F79646" w:sz="8" w:space="0"/>
          <w:right w:val="single" w:color="F79646"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cPr>
        <w:tcBorders>
          <w:top w:val="single" w:color="F79646" w:sz="8" w:space="0"/>
          <w:left w:val="single" w:color="F79646" w:sz="8" w:space="0"/>
          <w:bottom w:val="single" w:color="F79646" w:sz="8" w:space="0"/>
          <w:right w:val="single" w:color="F79646" w:sz="8" w:space="0"/>
        </w:tcBorders>
      </w:tcPr>
    </w:tblStylePr>
    <w:tblStylePr w:type="band1Vert">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2Horz">
      <w:tcPr>
        <w:tcBorders>
          <w:top w:val="single" w:color="F79646" w:sz="8" w:space="0"/>
          <w:left w:val="single" w:color="F79646" w:sz="8" w:space="0"/>
          <w:bottom w:val="single" w:color="F79646" w:sz="8" w:space="0"/>
          <w:right w:val="single" w:color="F79646" w:sz="8" w:space="0"/>
        </w:tcBorders>
      </w:tcPr>
    </w:tblStylePr>
  </w:style>
  <w:style w:type="paragraph" w:styleId="209">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character" w:customStyle="1" w:styleId="210">
    <w:name w:val="Título 7 Car"/>
    <w:basedOn w:val="11"/>
    <w:link w:val="8"/>
    <w:semiHidden/>
    <w:uiPriority w:val="9"/>
    <w:rPr>
      <w:rFonts w:asciiTheme="majorHAnsi" w:hAnsiTheme="majorHAnsi" w:eastAsiaTheme="majorEastAsia" w:cstheme="majorBidi"/>
      <w:i/>
      <w:iCs/>
      <w:color w:val="404040" w:themeColor="text1" w:themeTint="BF"/>
      <w:sz w:val="24"/>
      <w:szCs w:val="24"/>
      <w14:textFill>
        <w14:solidFill>
          <w14:schemeClr w14:val="tx1">
            <w14:lumMod w14:val="75000"/>
            <w14:lumOff w14:val="25000"/>
          </w14:schemeClr>
        </w14:solidFill>
      </w14:textFill>
    </w:rPr>
  </w:style>
  <w:style w:type="character" w:customStyle="1" w:styleId="211">
    <w:name w:val="destacado1"/>
    <w:basedOn w:val="11"/>
    <w:uiPriority w:val="0"/>
    <w:rPr>
      <w:rFonts w:hint="default" w:ascii="Trebuchet MS" w:hAnsi="Trebuchet MS"/>
      <w:sz w:val="20"/>
      <w:szCs w:val="20"/>
    </w:rPr>
  </w:style>
  <w:style w:type="paragraph" w:customStyle="1" w:styleId="212">
    <w:name w:val="Style 1"/>
    <w:uiPriority w:val="99"/>
    <w:pPr>
      <w:widowControl w:val="0"/>
      <w:spacing w:line="304" w:lineRule="auto"/>
      <w:ind w:left="576"/>
    </w:pPr>
    <w:rPr>
      <w:rFonts w:ascii="Arial" w:hAnsi="Arial" w:eastAsia="Times New Roman" w:cs="Arial"/>
      <w:sz w:val="18"/>
      <w:szCs w:val="18"/>
      <w:lang w:val="en-US" w:eastAsia="es-ES" w:bidi="ar-SA"/>
    </w:rPr>
  </w:style>
  <w:style w:type="character" w:customStyle="1" w:styleId="213">
    <w:name w:val="l2"/>
    <w:basedOn w:val="11"/>
    <w:uiPriority w:val="0"/>
  </w:style>
  <w:style w:type="character" w:customStyle="1" w:styleId="214">
    <w:name w:val="html-span"/>
    <w:basedOn w:val="11"/>
    <w:uiPriority w:val="0"/>
  </w:style>
  <w:style w:type="character" w:customStyle="1" w:styleId="215">
    <w:name w:val="Encabezado Car"/>
    <w:basedOn w:val="11"/>
    <w:link w:val="34"/>
    <w:semiHidden/>
    <w:uiPriority w:val="99"/>
    <w:rPr>
      <w:sz w:val="24"/>
      <w:szCs w:val="24"/>
    </w:rPr>
  </w:style>
  <w:style w:type="character" w:customStyle="1" w:styleId="216">
    <w:name w:val="Pie de página Car"/>
    <w:basedOn w:val="11"/>
    <w:link w:val="38"/>
    <w:semiHidden/>
    <w:uiPriority w:val="99"/>
    <w:rPr>
      <w:sz w:val="24"/>
      <w:szCs w:val="24"/>
    </w:rPr>
  </w:style>
  <w:style w:type="character" w:customStyle="1" w:styleId="217">
    <w:name w:val="text_exposed_show"/>
    <w:basedOn w:val="11"/>
    <w:uiPriority w:val="0"/>
  </w:style>
  <w:style w:type="character" w:customStyle="1" w:styleId="218">
    <w:name w:val="Unresolved Mention"/>
    <w:basedOn w:val="11"/>
    <w:semiHidden/>
    <w:unhideWhenUsed/>
    <w:uiPriority w:val="99"/>
    <w:rPr>
      <w:color w:val="605E5C"/>
      <w:shd w:val="clear" w:color="auto" w:fill="E1DFDD"/>
    </w:rPr>
  </w:style>
  <w:style w:type="paragraph" w:customStyle="1" w:styleId="219">
    <w:name w:val="Default"/>
    <w:uiPriority w:val="0"/>
    <w:pPr>
      <w:autoSpaceDE w:val="0"/>
      <w:autoSpaceDN w:val="0"/>
      <w:adjustRightInd w:val="0"/>
    </w:pPr>
    <w:rPr>
      <w:rFonts w:ascii="Garamond" w:hAnsi="Garamond" w:eastAsia="Times New Roman" w:cs="Garamond"/>
      <w:color w:val="000000"/>
      <w:sz w:val="24"/>
      <w:szCs w:val="24"/>
      <w:lang w:val="es-ES" w:eastAsia="es-E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FC1363-A386-4E7D-B2AB-5030A1902505}">
  <ds:schemaRefs/>
</ds:datastoreItem>
</file>

<file path=docProps/app.xml><?xml version="1.0" encoding="utf-8"?>
<Properties xmlns="http://schemas.openxmlformats.org/officeDocument/2006/extended-properties" xmlns:vt="http://schemas.openxmlformats.org/officeDocument/2006/docPropsVTypes">
  <Template>Normal</Template>
  <Pages>2</Pages>
  <Words>10</Words>
  <Characters>56</Characters>
  <Lines>1</Lines>
  <Paragraphs>1</Paragraphs>
  <TotalTime>361</TotalTime>
  <ScaleCrop>false</ScaleCrop>
  <LinksUpToDate>false</LinksUpToDate>
  <CharactersWithSpaces>65</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2025-10-22T07:21:00Z</dcterms:created>
  <dc:creator>.</dc:creator>
  <cp:lastModifiedBy>marga</cp:lastModifiedBy>
  <cp:lastPrinted>2025-11-04T16:47:00Z</cp:lastPrinted>
  <dcterms:modified xsi:type="dcterms:W3CDTF">2025-11-07T00:36:38Z</dcterms:modified>
  <dc:title>Enel programa de caritas nose debe de escribir asideestaforma porlo tanto</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150284EB7DE64B6FA9BAFF198ED68D6F_13</vt:lpwstr>
  </property>
</Properties>
</file>