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3DF862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kern w:val="0"/>
          <w:sz w:val="48"/>
          <w:szCs w:val="48"/>
          <w:lang w:eastAsia="es-ES"/>
        </w:rPr>
      </w:pPr>
      <w:bookmarkStart w:id="0" w:name="_GoBack"/>
      <w:bookmarkEnd w:id="0"/>
    </w:p>
    <w:p w14:paraId="484E8411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kern w:val="0"/>
          <w:sz w:val="48"/>
          <w:szCs w:val="48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48"/>
          <w:szCs w:val="48"/>
          <w:lang w:eastAsia="es-ES"/>
        </w:rPr>
        <w:t>Homilía para o Día dos Defuntos</w:t>
      </w:r>
    </w:p>
    <w:p w14:paraId="799D3E1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1"/>
        <w:rPr>
          <w:rFonts w:ascii="Times New Roman" w:hAnsi="Times New Roman" w:eastAsia="Times New Roman" w:cs="Times New Roman"/>
          <w:b/>
          <w:bCs/>
          <w:kern w:val="0"/>
          <w:sz w:val="48"/>
          <w:szCs w:val="48"/>
          <w:lang w:eastAsia="es-ES"/>
        </w:rPr>
      </w:pPr>
    </w:p>
    <w:p w14:paraId="539FA97A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 xml:space="preserve">Evanxeo: Xoán 14, 1-7 Mensaxe: Agradecemos aos que xa non están e buscamos a chave da eternidade </w:t>
      </w:r>
    </w:p>
    <w:p w14:paraId="361BD0BA">
      <w:pPr>
        <w:pStyle w:val="29"/>
        <w:numPr>
          <w:ilvl w:val="0"/>
          <w:numId w:val="1"/>
        </w:num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 xml:space="preserve">Acollida: Un día para lembrar con amor </w:t>
      </w:r>
    </w:p>
    <w:p w14:paraId="7C034FA4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</w:pPr>
    </w:p>
    <w:p w14:paraId="6E9DD004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Queridos nenos, papás, avós, amigos… hoxe estamos reunidos para algo moi especial. Non é un día triste, aínda que falemos de persoas que xa non están connosco. É un día para dar grazas. Porque cada persoa que amamos e que xa está con Deus, deixounos un agasallo: o seu agarimo, os seus ensinos, os seus abrazos, as súas historias. </w:t>
      </w:r>
    </w:p>
    <w:p w14:paraId="2340E2F7">
      <w:pPr>
        <w:pStyle w:val="29"/>
        <w:spacing w:before="100" w:beforeAutospacing="1" w:after="100" w:afterAutospacing="1" w:line="240" w:lineRule="auto"/>
        <w:ind w:left="756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2F52B948">
      <w:pPr>
        <w:pStyle w:val="29"/>
        <w:spacing w:before="100" w:beforeAutospacing="1" w:after="100" w:afterAutospacing="1" w:line="240" w:lineRule="auto"/>
        <w:ind w:left="756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Quen lembra a alguén que xa está no ceo? (Pódese convidar os nenos a dicir nomes en voz baixa ou escribilos nunha folla). Hoxe dicímoslles: “Grazas por todo o que nos deches! Lembrámosche con alegría!” </w:t>
      </w:r>
    </w:p>
    <w:p w14:paraId="37AEB7EA">
      <w:pPr>
        <w:pStyle w:val="29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7B21CE80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 xml:space="preserve">2.Mensaxe central: Xesús fálanos da casa do Pai </w:t>
      </w:r>
    </w:p>
    <w:p w14:paraId="3E61C3D9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No Evanxeo, Xesús di algo precioso: </w:t>
      </w:r>
    </w:p>
    <w:p w14:paraId="60429DB7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086CBAC2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>“Na casa do meu Pai hai moitas moradas… Eu vou prepararlles un lugar.”</w:t>
      </w:r>
    </w:p>
    <w:p w14:paraId="36F31DE3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151C0885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 Xesús fálanos dunha casa moi grande, con moitas habitacións. Como un hotel xigante onde ninguén queda fóra! E o máis bonito: Xesús prométenos que nos espera alí. Que ninguén se perde se confía nel. E cal é a chave para entrar nesa casa? Non é unha chave de metal. É unha chave invisible, pero moi poderosa: </w:t>
      </w:r>
    </w:p>
    <w:p w14:paraId="4B36DD7D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22A3EA92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• A chave da </w:t>
      </w: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>fe</w:t>
      </w: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 </w:t>
      </w:r>
    </w:p>
    <w:p w14:paraId="43AF037C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• A chave do </w:t>
      </w: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 xml:space="preserve">amor </w:t>
      </w:r>
    </w:p>
    <w:p w14:paraId="7CB93A69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>• A chave da</w:t>
      </w: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 xml:space="preserve"> esperanza</w:t>
      </w: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 </w:t>
      </w:r>
    </w:p>
    <w:p w14:paraId="48A9CC76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12E10B76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Cada vez que axudamos, que rezamos, que perdoamos, que compartimos… estamos a virar esa chave. E os nosos seres queridos que xa están con Deus, anímannos desde o ceo: “Segue adiante! Volveremos ver!” </w:t>
      </w:r>
    </w:p>
    <w:p w14:paraId="15D58BD2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7B5736DB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(Podes mostrar unha chave grande de cartón e preguntar: “Que cousas boas poden abrir esta chave?”) </w:t>
      </w:r>
    </w:p>
    <w:p w14:paraId="27463925">
      <w:pPr>
        <w:pStyle w:val="29"/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</w:p>
    <w:p w14:paraId="0FAEB5D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bCs/>
          <w:kern w:val="0"/>
          <w:sz w:val="28"/>
          <w:szCs w:val="28"/>
          <w:lang w:eastAsia="es-ES"/>
        </w:rPr>
        <w:t xml:space="preserve">3.Envío: Vivir agradecidos e con esperanza </w:t>
      </w:r>
    </w:p>
    <w:p w14:paraId="217F642B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>Hoxe damos grazas polos que xa están na casa do Pai. E tamén pedimos a Xesús que nos axude a atopar o camiño. El mesmo di:</w:t>
      </w:r>
    </w:p>
    <w:p w14:paraId="292E45BF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 “Eu son o camiño, a verdade e a vida.” </w:t>
      </w:r>
    </w:p>
    <w:p w14:paraId="736989DC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Así que, se algunha vez estamos tristes, se botamos de menos a alguén, lembremos: </w:t>
      </w:r>
    </w:p>
    <w:p w14:paraId="6A359C1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• Xesús acompáñanos </w:t>
      </w:r>
    </w:p>
    <w:p w14:paraId="5E8C166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• Os nosos seres queridos están con El </w:t>
      </w:r>
    </w:p>
    <w:p w14:paraId="1FA59FE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• E nós seguimos camiñando con amor </w:t>
      </w:r>
    </w:p>
    <w:p w14:paraId="60A843A3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 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  <w:t>(</w:t>
      </w:r>
      <w:r>
        <w:rPr>
          <w:rFonts w:ascii="Segoe UI Emoji" w:hAnsi="Segoe UI Emoji" w:eastAsia="Times New Roman" w:cs="Segoe UI Emoji"/>
          <w:kern w:val="0"/>
          <w:sz w:val="28"/>
          <w:szCs w:val="28"/>
          <w:lang w:eastAsia="es-ES"/>
        </w:rPr>
        <w:t>🎶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  <w:t xml:space="preserve"> Opcional: cantar xuntos unha canción sinxela sobre o ceo ou o amor de Deus)</w:t>
      </w:r>
      <w:r>
        <w:rPr>
          <w:rFonts w:ascii="Comic Sans MS" w:hAnsi="Comic Sans MS" w:eastAsia="Times New Roman" w:cs="Times New Roman"/>
          <w:bCs/>
          <w:kern w:val="0"/>
          <w:sz w:val="28"/>
          <w:szCs w:val="28"/>
          <w:lang w:eastAsia="es-ES"/>
        </w:rPr>
        <w:t xml:space="preserve"> </w:t>
      </w:r>
    </w:p>
    <w:p w14:paraId="695AC838">
      <w:r>
        <w:rPr>
          <w:lang w:eastAsia="es-E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503555</wp:posOffset>
            </wp:positionH>
            <wp:positionV relativeFrom="margin">
              <wp:posOffset>1587500</wp:posOffset>
            </wp:positionV>
            <wp:extent cx="4174490" cy="6266180"/>
            <wp:effectExtent l="19050" t="0" r="0" b="0"/>
            <wp:wrapSquare wrapText="bothSides"/>
            <wp:docPr id="3" name="Imagen 2" descr="una actividad visual para niños sobre el Día de los Difuntos: una llave grande con espacio para escribir palabras como 'fe', 'amor', 'esperanza'. Alrededor, dibujos pequeños de niños haciendo cosas buenas: ayudar, rezar, compartir. Estilo infantil, colores cálidos, fondo blanc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n 2" descr="una actividad visual para niños sobre el Día de los Difuntos: una llave grande con espacio para escribir palabras como 'fe', 'amor', 'esperanza'. Alrededor, dibujos pequeños de niños haciendo cosas buenas: ayudar, rezar, compartir. Estilo infantil, colores cálidos, fondo blanco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74490" cy="62661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B263D79">
      <w:r>
        <w:rPr>
          <w:lang w:eastAsia="es-ES"/>
        </w:rPr>
        <w:drawing>
          <wp:inline distT="0" distB="0" distL="0" distR="0">
            <wp:extent cx="5400040" cy="8100060"/>
            <wp:effectExtent l="0" t="0" r="0" b="0"/>
            <wp:docPr id="4" name="Imagen 3" descr="una hoja ilustrada para niños sobre el Día de los Difuntos, con una casa grande con muchas habitaciones, una llave dorada en el centro, y rostros sonrientes en las ventanas representando a personas que ya están con Dios. El título dice: 'En la casa de mi Padre hay muchas moradas'. Estilo alegre, colores suaves, fondo clar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n 3" descr="una hoja ilustrada para niños sobre el Día de los Difuntos, con una casa grande con muchas habitaciones, una llave dorada en el centro, y rostros sonrientes en las ventanas representando a personas que ya están con Dios. El título dice: 'En la casa de mi Padre hay muchas moradas'. Estilo alegre, colores suaves, fondo claro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8100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br w:type="page"/>
      </w:r>
    </w:p>
    <w:p w14:paraId="6750FC64"/>
    <w:p w14:paraId="71BD02C5">
      <w:pPr>
        <w:spacing w:before="100" w:beforeAutospacing="1" w:after="100" w:afterAutospacing="1" w:line="240" w:lineRule="auto"/>
        <w:outlineLvl w:val="2"/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27"/>
          <w:szCs w:val="27"/>
          <w:lang w:eastAsia="es-ES"/>
        </w:rPr>
        <w:t>Folla ilustrada para as familias</w:t>
      </w:r>
    </w:p>
    <w:p w14:paraId="778033AD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  <w:t xml:space="preserve">Unha imaxe cálida e esperanzadora co título </w:t>
      </w:r>
      <w:r>
        <w:rPr>
          <w:rFonts w:ascii="Times New Roman" w:hAnsi="Times New Roman" w:eastAsia="Times New Roman" w:cs="Times New Roman"/>
          <w:i/>
          <w:kern w:val="0"/>
          <w:sz w:val="24"/>
          <w:szCs w:val="24"/>
          <w:lang w:eastAsia="es-ES"/>
        </w:rPr>
        <w:t xml:space="preserve">“Na casa do meu Pai hai moitas moradas”. 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  <w:t xml:space="preserve">Aparece unha casa grande con moitas habitacións, unha chave dourada no centro e rostros riseiros nas xanelas, representando a quen xa están con Deus. Ideal para entregar ao comezo ou ao final da celebración. </w:t>
      </w:r>
    </w:p>
    <w:p w14:paraId="3CB6E30F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Times New Roman" w:hAnsi="Times New Roman" w:eastAsia="Times New Roman" w:cs="Times New Roman"/>
          <w:b/>
          <w:kern w:val="0"/>
          <w:sz w:val="28"/>
          <w:szCs w:val="28"/>
          <w:lang w:eastAsia="es-ES"/>
        </w:rPr>
        <w:t xml:space="preserve">Actividade visual para os nenos </w:t>
      </w:r>
    </w:p>
    <w:p w14:paraId="50D0F3C4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  <w:r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  <w:t xml:space="preserve">Unha chave grande con espazo para escribir palabras como </w:t>
      </w:r>
      <w:r>
        <w:rPr>
          <w:rFonts w:ascii="Times New Roman" w:hAnsi="Times New Roman" w:eastAsia="Times New Roman" w:cs="Times New Roman"/>
          <w:i/>
          <w:kern w:val="0"/>
          <w:sz w:val="24"/>
          <w:szCs w:val="24"/>
          <w:lang w:eastAsia="es-ES"/>
        </w:rPr>
        <w:t>fe, amor, esperanza</w:t>
      </w:r>
      <w:r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  <w:t>. Ao redor hai debuxos de nenos facendo cousas boas: axudar, rezar, compartir. Podes usala como actividade durante a homilía ou ao final, para que cada neno decore a súa “chave da eternidade”.</w:t>
      </w:r>
    </w:p>
    <w:p w14:paraId="4B765C4C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</w:p>
    <w:p w14:paraId="0CF6D1AA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</w:p>
    <w:p w14:paraId="02943D0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</w:p>
    <w:p w14:paraId="315D8F38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</w:p>
    <w:p w14:paraId="075955B0">
      <w:pPr>
        <w:spacing w:before="100" w:beforeAutospacing="1" w:after="100" w:afterAutospacing="1" w:line="240" w:lineRule="auto"/>
        <w:rPr>
          <w:rFonts w:ascii="Times New Roman" w:hAnsi="Times New Roman" w:eastAsia="Times New Roman" w:cs="Times New Roman"/>
          <w:kern w:val="0"/>
          <w:sz w:val="24"/>
          <w:szCs w:val="24"/>
          <w:lang w:eastAsia="es-ES"/>
        </w:rPr>
      </w:pPr>
    </w:p>
    <w:p w14:paraId="77C33E33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kern w:val="0"/>
          <w:sz w:val="36"/>
          <w:szCs w:val="36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6"/>
          <w:szCs w:val="36"/>
          <w:lang w:eastAsia="es-ES"/>
        </w:rPr>
        <w:t>Homilía para o Día dos Fieis Defuntos con participación de pais e nenos</w:t>
      </w:r>
    </w:p>
    <w:p w14:paraId="2F1B799D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kern w:val="0"/>
          <w:sz w:val="36"/>
          <w:szCs w:val="36"/>
          <w:lang w:eastAsia="es-ES"/>
        </w:rPr>
      </w:pPr>
      <w:r>
        <w:rPr>
          <w:rFonts w:ascii="Times New Roman" w:hAnsi="Times New Roman" w:eastAsia="Times New Roman" w:cs="Times New Roman"/>
          <w:b/>
          <w:bCs/>
          <w:kern w:val="0"/>
          <w:sz w:val="36"/>
          <w:szCs w:val="36"/>
          <w:lang w:eastAsia="es-ES"/>
        </w:rPr>
        <w:t>…máis dialogada</w:t>
      </w:r>
    </w:p>
    <w:p w14:paraId="292B4CEC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spacing w:before="100" w:beforeAutospacing="1" w:after="100" w:afterAutospacing="1" w:line="240" w:lineRule="auto"/>
        <w:jc w:val="center"/>
        <w:outlineLvl w:val="2"/>
        <w:rPr>
          <w:rFonts w:ascii="Times New Roman" w:hAnsi="Times New Roman" w:eastAsia="Times New Roman" w:cs="Times New Roman"/>
          <w:b/>
          <w:bCs/>
          <w:kern w:val="0"/>
          <w:sz w:val="36"/>
          <w:szCs w:val="36"/>
          <w:lang w:eastAsia="es-ES"/>
        </w:rPr>
      </w:pPr>
    </w:p>
    <w:p w14:paraId="79E2ACD4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Evanxeo: Xoán 14, 1-7 Tema: Agradecemos aos que xa non están e buscamos a chave da eternidade </w:t>
      </w:r>
    </w:p>
    <w:p w14:paraId="6180DA59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1.Acollida: </w:t>
      </w:r>
    </w:p>
    <w:p w14:paraId="4DFD2300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Un día para lembrar con amor Queridos nenos, papás, avós, amigos… que bonito estar xuntos hoxe! Aínda que falamos de persoas que xa non están connosco, non é un día triste. É un día para dicir: “Grazas!” </w:t>
      </w:r>
    </w:p>
    <w:p w14:paraId="239040FC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Sabedes por que? Porque cada persoa que quixemos e que xa está con Deus, deixounos algo moi valioso: O seu agarimo, Os seus ensinos , Os seus abrazos, As súas historias </w:t>
      </w:r>
    </w:p>
    <w:p w14:paraId="0D766961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(Pausa breve) Alguén lembra a unha persoa que xa está no ceo? (Podes convidar os nenos a dicir nomes en voz baixa, ou escribilos nunha folla decorada con estrelas ou corazóns) </w:t>
      </w:r>
    </w:p>
    <w:p w14:paraId="69B055C4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Hoxe dicímoslles: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“Grazas por todo o que nos deches! Lembrámosche con alegría!” </w:t>
      </w:r>
    </w:p>
    <w:p w14:paraId="7CC12B74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2.Mensaxe central: Xesús fálanos da casa do Pai </w:t>
      </w:r>
    </w:p>
    <w:p w14:paraId="47B63F8F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No Evanxeo, Xesús di algo precioso: “Na casa do meu Pai hai moitas moradas… Eu vou prepararlles un lugar.” </w:t>
      </w:r>
    </w:p>
    <w:p w14:paraId="4D7B9EC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Imaxinádesvos unha casa moi grande, con moitas habitacións? Como un hotel xigante onde ninguén queda fóra! E o máis bonito: Xesús prométenos que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nos espera alí.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Que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ninguén se perde se confía nel. </w:t>
      </w:r>
    </w:p>
    <w:p w14:paraId="2CABF211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Agora ben… como se entra nesa casa? Non necesitamos unha chave de metal. A chave é invisible, pero moi poderosa. (Podes mostrar unha chave grande de cartón decorada con palabras ou debuxos) </w:t>
      </w:r>
    </w:p>
    <w:p w14:paraId="3380FE52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Queredes saber cal é esa chave? Son tres chaves que caben no corazón: </w:t>
      </w:r>
    </w:p>
    <w:p w14:paraId="0E1D5F96">
      <w:pPr>
        <w:spacing w:before="100" w:beforeAutospacing="1" w:after="100" w:afterAutospacing="1" w:line="240" w:lineRule="auto"/>
        <w:ind w:firstLine="708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• </w:t>
      </w:r>
      <w:r>
        <w:rPr>
          <w:rFonts w:ascii="Segoe UI Emoji" w:hAnsi="Segoe UI Emoji" w:eastAsia="Times New Roman" w:cs="Segoe UI Emoji"/>
          <w:kern w:val="0"/>
          <w:sz w:val="28"/>
          <w:szCs w:val="28"/>
          <w:lang w:eastAsia="es-ES"/>
        </w:rPr>
        <w:t>🔑</w:t>
      </w:r>
      <w:r>
        <w:rPr>
          <w:rFonts w:ascii="Comic Sans MS" w:hAnsi="Comic Sans MS" w:eastAsia="Times New Roman" w:cs="Comic Sans MS"/>
          <w:kern w:val="0"/>
          <w:sz w:val="28"/>
          <w:szCs w:val="28"/>
          <w:lang w:eastAsia="es-ES"/>
        </w:rPr>
        <w:t xml:space="preserve"> 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A chave da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fe </w:t>
      </w:r>
    </w:p>
    <w:p w14:paraId="5013D1E2">
      <w:pPr>
        <w:spacing w:before="100" w:beforeAutospacing="1" w:after="100" w:afterAutospacing="1" w:line="240" w:lineRule="auto"/>
        <w:ind w:firstLine="708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• </w:t>
      </w:r>
      <w:r>
        <w:rPr>
          <w:rFonts w:ascii="Segoe UI Emoji" w:hAnsi="Segoe UI Emoji" w:eastAsia="Times New Roman" w:cs="Segoe UI Emoji"/>
          <w:kern w:val="0"/>
          <w:sz w:val="28"/>
          <w:szCs w:val="28"/>
          <w:lang w:eastAsia="es-ES"/>
        </w:rPr>
        <w:t>🔑</w:t>
      </w:r>
      <w:r>
        <w:rPr>
          <w:rFonts w:ascii="Comic Sans MS" w:hAnsi="Comic Sans MS" w:eastAsia="Times New Roman" w:cs="Comic Sans MS"/>
          <w:kern w:val="0"/>
          <w:sz w:val="28"/>
          <w:szCs w:val="28"/>
          <w:lang w:eastAsia="es-ES"/>
        </w:rPr>
        <w:t xml:space="preserve"> 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>A chave do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 amor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</w:t>
      </w:r>
    </w:p>
    <w:p w14:paraId="4DABB378">
      <w:pPr>
        <w:spacing w:before="100" w:beforeAutospacing="1" w:after="100" w:afterAutospacing="1" w:line="240" w:lineRule="auto"/>
        <w:ind w:firstLine="708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• </w:t>
      </w:r>
      <w:r>
        <w:rPr>
          <w:rFonts w:ascii="Segoe UI Emoji" w:hAnsi="Segoe UI Emoji" w:eastAsia="Times New Roman" w:cs="Segoe UI Emoji"/>
          <w:kern w:val="0"/>
          <w:sz w:val="28"/>
          <w:szCs w:val="28"/>
          <w:lang w:eastAsia="es-ES"/>
        </w:rPr>
        <w:t>🔑</w:t>
      </w:r>
      <w:r>
        <w:rPr>
          <w:rFonts w:ascii="Comic Sans MS" w:hAnsi="Comic Sans MS" w:eastAsia="Times New Roman" w:cs="Comic Sans MS"/>
          <w:kern w:val="0"/>
          <w:sz w:val="28"/>
          <w:szCs w:val="28"/>
          <w:lang w:eastAsia="es-ES"/>
        </w:rPr>
        <w:t xml:space="preserve"> 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>A chave da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 esperanza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</w:t>
      </w:r>
    </w:p>
    <w:p w14:paraId="1E733BE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>Cada vez que axudan</w:t>
      </w:r>
      <w:r>
        <w:rPr>
          <w:rFonts w:ascii="Segoe UI Emoji" w:hAnsi="Segoe UI Emoji" w:eastAsia="Times New Roman" w:cs="Segoe UI Emoji"/>
          <w:kern w:val="0"/>
          <w:sz w:val="28"/>
          <w:szCs w:val="28"/>
          <w:lang w:eastAsia="es-ES"/>
        </w:rPr>
        <w:t xml:space="preserve"> 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>os, que rezamos, que perdoamos, que compartimos… estamos a usar esa chave. E os nosos seres queridos que xa están con Deus, anímannos desde o ceo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: “Segue adiante! Volveremos ver!” </w:t>
      </w:r>
    </w:p>
    <w:p w14:paraId="24328267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(Pregunta aberta) Que cousas boas poden abrir esta chave? (Deixa que os nenos respondan: “ser amable”, “rezar”, “dar un abrazo” etc.) </w:t>
      </w:r>
    </w:p>
    <w:p w14:paraId="1A441AF8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3.Envío: Vivir agradecidos e con esperanza </w:t>
      </w:r>
    </w:p>
    <w:p w14:paraId="5720653C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Hoxe damos grazas polos que xa están na casa do Pai. E tamén pedimos a Xesús que nos axude a atopar o camiño. El mesmo di: </w:t>
      </w:r>
    </w:p>
    <w:p w14:paraId="20A01BB4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“Eu son o camiño, a verdade e a vida.” </w:t>
      </w:r>
    </w:p>
    <w:p w14:paraId="4820A6C5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Así que, se algunha vez estamos tristes, se botamos de menos a alguén, lembremos: </w:t>
      </w:r>
    </w:p>
    <w:p w14:paraId="297CD8FD">
      <w:pPr>
        <w:spacing w:before="100" w:beforeAutospacing="1" w:after="100" w:afterAutospacing="1" w:line="240" w:lineRule="auto"/>
        <w:ind w:firstLine="708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>• Xesús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 xml:space="preserve"> acompáñanos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</w:t>
      </w:r>
    </w:p>
    <w:p w14:paraId="79B21220">
      <w:pPr>
        <w:spacing w:before="100" w:beforeAutospacing="1" w:after="100" w:afterAutospacing="1" w:line="240" w:lineRule="auto"/>
        <w:ind w:firstLine="708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• Os nosos seres queridos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están con El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</w:t>
      </w:r>
    </w:p>
    <w:p w14:paraId="60AAD656">
      <w:pPr>
        <w:spacing w:before="100" w:beforeAutospacing="1" w:after="100" w:afterAutospacing="1" w:line="240" w:lineRule="auto"/>
        <w:ind w:firstLine="708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• E nós </w:t>
      </w:r>
      <w:r>
        <w:rPr>
          <w:rFonts w:ascii="Comic Sans MS" w:hAnsi="Comic Sans MS" w:eastAsia="Times New Roman" w:cs="Times New Roman"/>
          <w:b/>
          <w:kern w:val="0"/>
          <w:sz w:val="28"/>
          <w:szCs w:val="28"/>
          <w:lang w:eastAsia="es-ES"/>
        </w:rPr>
        <w:t>seguimos camiñando con amor</w:t>
      </w: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 xml:space="preserve"> </w:t>
      </w:r>
    </w:p>
    <w:p w14:paraId="2D12EEF6">
      <w:pPr>
        <w:spacing w:before="100" w:beforeAutospacing="1" w:after="100" w:afterAutospacing="1" w:line="240" w:lineRule="auto"/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</w:pPr>
      <w:r>
        <w:rPr>
          <w:rFonts w:ascii="Comic Sans MS" w:hAnsi="Comic Sans MS" w:eastAsia="Times New Roman" w:cs="Times New Roman"/>
          <w:kern w:val="0"/>
          <w:sz w:val="28"/>
          <w:szCs w:val="28"/>
          <w:lang w:eastAsia="es-ES"/>
        </w:rPr>
        <w:t>(Pausa final) Rezamos xuntos para dar grazas e pedir forza para seguir con alegría? (Podes convidar a unha oración sinxela, como o Noso Pai ou unha oración espontánea de agradecemento.</w:t>
      </w:r>
    </w:p>
    <w:p w14:paraId="33589D83">
      <w:pPr>
        <w:rPr>
          <w:rFonts w:ascii="Comic Sans MS" w:hAnsi="Comic Sans MS"/>
          <w:sz w:val="28"/>
          <w:szCs w:val="28"/>
        </w:rPr>
      </w:pPr>
    </w:p>
    <w:sectPr>
      <w:pgSz w:w="11906" w:h="16838"/>
      <w:pgMar w:top="1417" w:right="1701" w:bottom="1417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Comic Sans MS">
    <w:panose1 w:val="030F0702030302020204"/>
    <w:charset w:val="00"/>
    <w:family w:val="script"/>
    <w:pitch w:val="default"/>
    <w:sig w:usb0="00000287" w:usb1="00000013" w:usb2="00000000" w:usb3="00000000" w:csb0="2000009F" w:csb1="00000000"/>
  </w:font>
  <w:font w:name="Segoe UI Emoji">
    <w:panose1 w:val="020B0502040204020203"/>
    <w:charset w:val="00"/>
    <w:family w:val="swiss"/>
    <w:pitch w:val="default"/>
    <w:sig w:usb0="00000001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2DB6CEC"/>
    <w:multiLevelType w:val="multilevel"/>
    <w:tmpl w:val="22DB6CEC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B11"/>
    <w:rsid w:val="000F511B"/>
    <w:rsid w:val="001405FC"/>
    <w:rsid w:val="001C604D"/>
    <w:rsid w:val="002412F0"/>
    <w:rsid w:val="002427E3"/>
    <w:rsid w:val="002C4612"/>
    <w:rsid w:val="00313AA8"/>
    <w:rsid w:val="005003B0"/>
    <w:rsid w:val="00636233"/>
    <w:rsid w:val="00712017"/>
    <w:rsid w:val="00937B11"/>
    <w:rsid w:val="00A75549"/>
    <w:rsid w:val="00AA714C"/>
    <w:rsid w:val="00B94E62"/>
    <w:rsid w:val="00BC4D03"/>
    <w:rsid w:val="00EB32AB"/>
    <w:rsid w:val="00EE61A6"/>
    <w:rsid w:val="00F66F0D"/>
    <w:rsid w:val="68C17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kern w:val="2"/>
      <w:sz w:val="22"/>
      <w:szCs w:val="22"/>
      <w:lang w:val="gl-ES" w:eastAsia="en-US" w:bidi="ar-SA"/>
    </w:rPr>
  </w:style>
  <w:style w:type="paragraph" w:styleId="2">
    <w:name w:val="heading 1"/>
    <w:basedOn w:val="1"/>
    <w:next w:val="1"/>
    <w:link w:val="16"/>
    <w:qFormat/>
    <w:uiPriority w:val="9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paragraph" w:styleId="3">
    <w:name w:val="heading 2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4">
    <w:name w:val="heading 3"/>
    <w:basedOn w:val="1"/>
    <w:next w:val="1"/>
    <w:link w:val="18"/>
    <w:semiHidden/>
    <w:unhideWhenUsed/>
    <w:qFormat/>
    <w:uiPriority w:val="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5">
    <w:name w:val="heading 4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6">
    <w:name w:val="heading 5"/>
    <w:basedOn w:val="1"/>
    <w:next w:val="1"/>
    <w:link w:val="20"/>
    <w:semiHidden/>
    <w:unhideWhenUsed/>
    <w:qFormat/>
    <w:uiPriority w:val="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7">
    <w:name w:val="heading 6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85858" w:themeColor="text1" w:themeTint="A6"/>
    </w:rPr>
  </w:style>
  <w:style w:type="paragraph" w:styleId="8">
    <w:name w:val="heading 7"/>
    <w:basedOn w:val="1"/>
    <w:next w:val="1"/>
    <w:link w:val="22"/>
    <w:semiHidden/>
    <w:unhideWhenUsed/>
    <w:qFormat/>
    <w:uiPriority w:val="9"/>
    <w:pPr>
      <w:keepNext/>
      <w:keepLines/>
      <w:spacing w:before="40" w:after="0"/>
      <w:outlineLvl w:val="6"/>
    </w:pPr>
    <w:rPr>
      <w:rFonts w:eastAsiaTheme="majorEastAsia" w:cstheme="majorBidi"/>
      <w:color w:val="585858" w:themeColor="text1" w:themeTint="A6"/>
    </w:rPr>
  </w:style>
  <w:style w:type="paragraph" w:styleId="9">
    <w:name w:val="heading 8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8"/>
    </w:rPr>
  </w:style>
  <w:style w:type="paragraph" w:styleId="10">
    <w:name w:val="heading 9"/>
    <w:basedOn w:val="1"/>
    <w:next w:val="1"/>
    <w:link w:val="24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8"/>
    </w:rPr>
  </w:style>
  <w:style w:type="character" w:default="1" w:styleId="11">
    <w:name w:val="Default Paragraph Font"/>
    <w:semiHidden/>
    <w:unhideWhenUsed/>
    <w:uiPriority w:val="1"/>
  </w:style>
  <w:style w:type="table" w:default="1" w:styleId="1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3">
    <w:name w:val="Balloon Text"/>
    <w:basedOn w:val="1"/>
    <w:link w:val="34"/>
    <w:semiHidden/>
    <w:unhideWhenUsed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14">
    <w:name w:val="Subtitle"/>
    <w:basedOn w:val="1"/>
    <w:next w:val="1"/>
    <w:link w:val="26"/>
    <w:qFormat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15">
    <w:name w:val="Title"/>
    <w:basedOn w:val="1"/>
    <w:next w:val="1"/>
    <w:link w:val="25"/>
    <w:qFormat/>
    <w:uiPriority w:val="1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6">
    <w:name w:val="Título 1 Car"/>
    <w:basedOn w:val="11"/>
    <w:link w:val="2"/>
    <w:qFormat/>
    <w:uiPriority w:val="9"/>
    <w:rPr>
      <w:rFonts w:asciiTheme="majorHAnsi" w:hAnsiTheme="majorHAnsi" w:eastAsiaTheme="majorEastAsia" w:cstheme="majorBidi"/>
      <w:color w:val="2F5496" w:themeColor="accent1" w:themeShade="BF"/>
      <w:sz w:val="40"/>
      <w:szCs w:val="40"/>
    </w:rPr>
  </w:style>
  <w:style w:type="character" w:customStyle="1" w:styleId="17">
    <w:name w:val="Título 2 Car"/>
    <w:basedOn w:val="11"/>
    <w:link w:val="3"/>
    <w:semiHidden/>
    <w:uiPriority w:val="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customStyle="1" w:styleId="18">
    <w:name w:val="Título 3 Car"/>
    <w:basedOn w:val="11"/>
    <w:link w:val="4"/>
    <w:semiHidden/>
    <w:qFormat/>
    <w:uiPriority w:val="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19">
    <w:name w:val="Título 4 Car"/>
    <w:basedOn w:val="11"/>
    <w:link w:val="5"/>
    <w:semiHidden/>
    <w:uiPriority w:val="9"/>
    <w:rPr>
      <w:rFonts w:eastAsiaTheme="majorEastAsia" w:cstheme="majorBidi"/>
      <w:i/>
      <w:iCs/>
      <w:color w:val="2F5496" w:themeColor="accent1" w:themeShade="BF"/>
    </w:rPr>
  </w:style>
  <w:style w:type="character" w:customStyle="1" w:styleId="20">
    <w:name w:val="Título 5 Car"/>
    <w:basedOn w:val="11"/>
    <w:link w:val="6"/>
    <w:semiHidden/>
    <w:uiPriority w:val="9"/>
    <w:rPr>
      <w:rFonts w:eastAsiaTheme="majorEastAsia" w:cstheme="majorBidi"/>
      <w:color w:val="2F5496" w:themeColor="accent1" w:themeShade="BF"/>
    </w:rPr>
  </w:style>
  <w:style w:type="character" w:customStyle="1" w:styleId="21">
    <w:name w:val="Título 6 Car"/>
    <w:basedOn w:val="11"/>
    <w:link w:val="7"/>
    <w:semiHidden/>
    <w:uiPriority w:val="9"/>
    <w:rPr>
      <w:rFonts w:eastAsiaTheme="majorEastAsia" w:cstheme="majorBidi"/>
      <w:i/>
      <w:iCs/>
      <w:color w:val="585858" w:themeColor="text1" w:themeTint="A6"/>
    </w:rPr>
  </w:style>
  <w:style w:type="character" w:customStyle="1" w:styleId="22">
    <w:name w:val="Título 7 Car"/>
    <w:basedOn w:val="11"/>
    <w:link w:val="8"/>
    <w:semiHidden/>
    <w:uiPriority w:val="9"/>
    <w:rPr>
      <w:rFonts w:eastAsiaTheme="majorEastAsia" w:cstheme="majorBidi"/>
      <w:color w:val="585858" w:themeColor="text1" w:themeTint="A6"/>
    </w:rPr>
  </w:style>
  <w:style w:type="character" w:customStyle="1" w:styleId="23">
    <w:name w:val="Título 8 Car"/>
    <w:basedOn w:val="11"/>
    <w:link w:val="9"/>
    <w:semiHidden/>
    <w:uiPriority w:val="9"/>
    <w:rPr>
      <w:rFonts w:eastAsiaTheme="majorEastAsia" w:cstheme="majorBidi"/>
      <w:i/>
      <w:iCs/>
      <w:color w:val="262626" w:themeColor="text1" w:themeTint="D8"/>
    </w:rPr>
  </w:style>
  <w:style w:type="character" w:customStyle="1" w:styleId="24">
    <w:name w:val="Título 9 Car"/>
    <w:basedOn w:val="11"/>
    <w:link w:val="10"/>
    <w:semiHidden/>
    <w:uiPriority w:val="9"/>
    <w:rPr>
      <w:rFonts w:eastAsiaTheme="majorEastAsia" w:cstheme="majorBidi"/>
      <w:color w:val="262626" w:themeColor="text1" w:themeTint="D8"/>
    </w:rPr>
  </w:style>
  <w:style w:type="character" w:customStyle="1" w:styleId="25">
    <w:name w:val="Título Car"/>
    <w:basedOn w:val="11"/>
    <w:link w:val="15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6">
    <w:name w:val="Subtítulo Car"/>
    <w:basedOn w:val="11"/>
    <w:link w:val="14"/>
    <w:uiPriority w:val="11"/>
    <w:rPr>
      <w:rFonts w:eastAsiaTheme="majorEastAsia" w:cstheme="majorBidi"/>
      <w:color w:val="585858" w:themeColor="text1" w:themeTint="A6"/>
      <w:spacing w:val="15"/>
      <w:sz w:val="28"/>
      <w:szCs w:val="28"/>
    </w:rPr>
  </w:style>
  <w:style w:type="paragraph" w:styleId="27">
    <w:name w:val="Quote"/>
    <w:basedOn w:val="1"/>
    <w:next w:val="1"/>
    <w:link w:val="28"/>
    <w:qFormat/>
    <w:uiPriority w:val="29"/>
    <w:pPr>
      <w:spacing w:before="160"/>
      <w:jc w:val="center"/>
    </w:pPr>
    <w:rPr>
      <w:i/>
      <w:iCs/>
      <w:color w:val="3F3F3F" w:themeColor="text1" w:themeTint="BF"/>
    </w:rPr>
  </w:style>
  <w:style w:type="character" w:customStyle="1" w:styleId="28">
    <w:name w:val="Cita Car"/>
    <w:basedOn w:val="11"/>
    <w:link w:val="27"/>
    <w:uiPriority w:val="29"/>
    <w:rPr>
      <w:i/>
      <w:iCs/>
      <w:color w:val="3F3F3F" w:themeColor="text1" w:themeTint="BF"/>
    </w:rPr>
  </w:style>
  <w:style w:type="paragraph" w:styleId="29">
    <w:name w:val="List Paragraph"/>
    <w:basedOn w:val="1"/>
    <w:qFormat/>
    <w:uiPriority w:val="34"/>
    <w:pPr>
      <w:ind w:left="720"/>
      <w:contextualSpacing/>
    </w:pPr>
  </w:style>
  <w:style w:type="character" w:customStyle="1" w:styleId="30">
    <w:name w:val="Intense Emphasis"/>
    <w:basedOn w:val="11"/>
    <w:qFormat/>
    <w:uiPriority w:val="21"/>
    <w:rPr>
      <w:i/>
      <w:iCs/>
      <w:color w:val="2F5496" w:themeColor="accent1" w:themeShade="BF"/>
    </w:rPr>
  </w:style>
  <w:style w:type="paragraph" w:styleId="31">
    <w:name w:val="Intense Quote"/>
    <w:basedOn w:val="1"/>
    <w:next w:val="1"/>
    <w:link w:val="32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32">
    <w:name w:val="Cita destacada Car"/>
    <w:basedOn w:val="11"/>
    <w:link w:val="31"/>
    <w:uiPriority w:val="30"/>
    <w:rPr>
      <w:i/>
      <w:iCs/>
      <w:color w:val="2F5496" w:themeColor="accent1" w:themeShade="BF"/>
    </w:rPr>
  </w:style>
  <w:style w:type="character" w:customStyle="1" w:styleId="33">
    <w:name w:val="Intense Reference"/>
    <w:basedOn w:val="11"/>
    <w:qFormat/>
    <w:uiPriority w:val="32"/>
    <w:rPr>
      <w:b/>
      <w:bCs/>
      <w:smallCaps/>
      <w:color w:val="2F5496" w:themeColor="accent1" w:themeShade="BF"/>
      <w:spacing w:val="5"/>
    </w:rPr>
  </w:style>
  <w:style w:type="character" w:customStyle="1" w:styleId="34">
    <w:name w:val="Texto de globo Car"/>
    <w:basedOn w:val="11"/>
    <w:link w:val="13"/>
    <w:semiHidden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2.png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Grizli777</Company>
  <Pages>7</Pages>
  <Words>781</Words>
  <Characters>4300</Characters>
  <Lines>35</Lines>
  <Paragraphs>10</Paragraphs>
  <TotalTime>26</TotalTime>
  <ScaleCrop>false</ScaleCrop>
  <LinksUpToDate>false</LinksUpToDate>
  <CharactersWithSpaces>5071</CharactersWithSpaces>
  <Application>WPS Office_12.2.0.23131_F1E327BC-269C-435d-A152-05C5408002CA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2025-10-30T14:46:00Z</dcterms:created>
  <dc:creator>Eugenio González Domínguez</dc:creator>
  <cp:lastModifiedBy>marga</cp:lastModifiedBy>
  <cp:lastPrinted>2025-10-29T19:26:00Z</cp:lastPrinted>
  <dcterms:modified xsi:type="dcterms:W3CDTF">2025-10-30T17:42:54Z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2058-12.2.0.23131</vt:lpwstr>
  </property>
  <property fmtid="{D5CDD505-2E9C-101B-9397-08002B2CF9AE}" pid="3" name="ICV">
    <vt:lpwstr>41EDF2D9DF0C4FD58C32C55FDC04904B_13</vt:lpwstr>
  </property>
</Properties>
</file>