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5DDC2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196215</wp:posOffset>
                </wp:positionV>
                <wp:extent cx="4486275" cy="4354195"/>
                <wp:effectExtent l="15875" t="15875" r="19050" b="24130"/>
                <wp:wrapNone/>
                <wp:docPr id="6" name="AutoShape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43541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D589CF8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Oración do humilde</w:t>
                            </w:r>
                          </w:p>
                          <w:p w14:paraId="4B8AD326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center"/>
                              <w:rPr>
                                <w:rFonts w:ascii="Verdana" w:hAnsi="Verdana"/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  <w:p w14:paraId="27D338CA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Señor Xesús, </w:t>
                            </w:r>
                          </w:p>
                          <w:p w14:paraId="6D366B02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como nos custa a humildade, </w:t>
                            </w:r>
                          </w:p>
                          <w:p w14:paraId="5BB40C75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a sinxeleza, recoñecernos pequenos, </w:t>
                            </w:r>
                          </w:p>
                          <w:p w14:paraId="254ED187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necesitados dos demais. </w:t>
                            </w:r>
                          </w:p>
                          <w:p w14:paraId="5BC8E688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E que pronto nos cremos superiores, </w:t>
                            </w:r>
                          </w:p>
                          <w:p w14:paraId="4540DBFA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os mellores, os máis guapos e valentes. </w:t>
                            </w:r>
                          </w:p>
                          <w:p w14:paraId="6443E73A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É que a humildade </w:t>
                            </w:r>
                          </w:p>
                          <w:p w14:paraId="1C0A7B02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é o valor máis fermoso </w:t>
                            </w:r>
                          </w:p>
                          <w:p w14:paraId="591DB485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pero tamén o máis escaso, </w:t>
                            </w:r>
                          </w:p>
                          <w:p w14:paraId="63A34661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é o que fai grandes ás persoas. </w:t>
                            </w:r>
                          </w:p>
                          <w:p w14:paraId="09CFDEF1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</w:p>
                          <w:p w14:paraId="06A88604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Hoxe, na parábola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do fariseo orgulloso </w:t>
                            </w:r>
                          </w:p>
                          <w:p w14:paraId="0A29FF5A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e do humilde publicano, ensínasnos </w:t>
                            </w:r>
                          </w:p>
                          <w:p w14:paraId="0835E682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que a verdadeira sabedoría é ver os propios erros. </w:t>
                            </w:r>
                          </w:p>
                          <w:p w14:paraId="16D8AF4B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Disnos que debemos mellorar a calidade </w:t>
                            </w:r>
                          </w:p>
                          <w:p w14:paraId="11C98E37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da nosa oración, non tanto contándoche </w:t>
                            </w:r>
                          </w:p>
                          <w:p w14:paraId="7C618FC5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o que facemos ben, senón deixándonos facer por ti. </w:t>
                            </w:r>
                          </w:p>
                          <w:p w14:paraId="45D576D2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</w:p>
                          <w:p w14:paraId="293C32AD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Hoxe, Señor, queremos facer nosa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70EF44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a oración do publicano: ”Oh Deus, </w:t>
                            </w:r>
                          </w:p>
                          <w:p w14:paraId="5897C411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ten compaixón deste pobre pecador!”. </w:t>
                            </w:r>
                          </w:p>
                          <w:p w14:paraId="51499B23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Porque a oración do humilde traspasa as nubes. </w:t>
                            </w:r>
                          </w:p>
                          <w:p w14:paraId="0FD17B30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</w:p>
                          <w:p w14:paraId="726FA25F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B050"/>
                                <w:sz w:val="20"/>
                                <w:szCs w:val="20"/>
                              </w:rPr>
                              <w:t>Hoy, Señor, queremos hacer nuestra</w:t>
                            </w:r>
                          </w:p>
                          <w:p w14:paraId="3FB510B8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i/>
                                <w:i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la oración del publicano: </w:t>
                            </w:r>
                            <w:r>
                              <w:rPr>
                                <w:rFonts w:ascii="Verdana" w:hAnsi="Verdana"/>
                                <w:bCs/>
                                <w:i/>
                                <w:iCs/>
                                <w:color w:val="00B050"/>
                                <w:sz w:val="20"/>
                                <w:szCs w:val="20"/>
                              </w:rPr>
                              <w:t>”¡Oh Dios,</w:t>
                            </w:r>
                          </w:p>
                          <w:p w14:paraId="204F4693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i/>
                                <w:i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/>
                                <w:iCs/>
                                <w:color w:val="00B050"/>
                                <w:sz w:val="20"/>
                                <w:szCs w:val="20"/>
                              </w:rPr>
                              <w:t>ten compasión de este pobre pecador!”.</w:t>
                            </w:r>
                          </w:p>
                          <w:p w14:paraId="1C53462D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Porque la oración del humilde</w:t>
                            </w:r>
                          </w:p>
                          <w:p w14:paraId="41B7FED8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traspasa las nubes y llega a Dios.</w:t>
                            </w:r>
                          </w:p>
                          <w:p w14:paraId="4AB87DC8">
                            <w:pPr>
                              <w:spacing w:line="240" w:lineRule="atLeast"/>
                              <w:ind w:right="-23" w:hanging="22"/>
                              <w:jc w:val="both"/>
                              <w:rPr>
                                <w:rFonts w:ascii="Calibri" w:hAnsi="Calibri" w:cs="Calibri"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2BE4F47">
                            <w:pPr>
                              <w:spacing w:line="240" w:lineRule="atLeast"/>
                              <w:ind w:right="-23" w:hanging="22"/>
                              <w:rPr>
                                <w:rFonts w:ascii="Calibri" w:hAnsi="Calibri" w:cs="Calibri"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9F426AA">
                            <w:pPr>
                              <w:spacing w:line="240" w:lineRule="atLeast"/>
                              <w:ind w:right="-23" w:hanging="22"/>
                              <w:rPr>
                                <w:rFonts w:ascii="Calibri" w:hAnsi="Calibri" w:cs="Calibri"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67C39BA">
                            <w:pPr>
                              <w:tabs>
                                <w:tab w:val="left" w:pos="11340"/>
                              </w:tabs>
                              <w:spacing w:line="240" w:lineRule="atLeast"/>
                              <w:ind w:right="-23" w:hanging="283"/>
                              <w:jc w:val="both"/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6BF52B1">
                            <w:pPr>
                              <w:ind w:right="-23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4D3F3AA">
                            <w:pPr>
                              <w:ind w:right="-2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237B6C6">
                            <w:pPr>
                              <w:ind w:right="-2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E6B80B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D354AC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08215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9882F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8A0894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BF1C6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B2147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C883D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4C76515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21BD4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BE52B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0775B4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4DF623E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6CC8F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0A6B35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3A142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23DAF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93CB1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E2DBF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51E605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61AA0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C423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9F8E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19635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E03BEB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B762D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657CA7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0FE1FF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1C9CE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4BB65F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4382E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D00DCE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26C0B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ABBF49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A2081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1E052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60B92B25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49" o:spid="_x0000_s1026" o:spt="2" style="position:absolute;left:0pt;margin-left:18.6pt;margin-top:15.45pt;height:342.85pt;width:353.25pt;z-index:251668480;mso-width-relative:page;mso-height-relative:margin;" fillcolor="#FFFFFF" filled="t" stroked="t" coordsize="21600,21600" arcsize="0.166666666666667" o:gfxdata="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w7dox3AAAAAkBAAAP&#10;AAAAAAAAAAEAIAAAACIAAABkcnMvZG93bnJldi54bWxQSwECFAAUAAAACACHTuJAwpunr00CAACz&#10;BAAADgAAAAAAAAABACAAAAArAQAAZHJzL2Uyb0RvYy54bWxQSwUGAAAAAAYABgBZAQAA6gUAAAAA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7D589CF8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00B050"/>
                          <w:sz w:val="32"/>
                          <w:szCs w:val="32"/>
                        </w:rPr>
                        <w:t>Oración do humilde</w:t>
                      </w:r>
                    </w:p>
                    <w:p w14:paraId="4B8AD326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center"/>
                        <w:rPr>
                          <w:rFonts w:ascii="Verdana" w:hAnsi="Verdana"/>
                          <w:color w:val="00B050"/>
                          <w:sz w:val="18"/>
                          <w:szCs w:val="18"/>
                        </w:rPr>
                      </w:pPr>
                    </w:p>
                    <w:p w14:paraId="27D338CA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color w:val="00B050"/>
                          <w:sz w:val="20"/>
                          <w:szCs w:val="20"/>
                        </w:rPr>
                        <w:t xml:space="preserve">Señor Xesús, </w:t>
                      </w:r>
                    </w:p>
                    <w:p w14:paraId="6D366B02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como nos custa a humildade, </w:t>
                      </w:r>
                    </w:p>
                    <w:p w14:paraId="5BB40C75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a sinxeleza, recoñecernos pequenos, </w:t>
                      </w:r>
                    </w:p>
                    <w:p w14:paraId="254ED187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necesitados dos demais. </w:t>
                      </w:r>
                    </w:p>
                    <w:p w14:paraId="5BC8E688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E que pronto nos cremos superiores, </w:t>
                      </w:r>
                    </w:p>
                    <w:p w14:paraId="4540DBFA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os mellores, os máis guapos e valentes. </w:t>
                      </w:r>
                    </w:p>
                    <w:p w14:paraId="6443E73A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É que a humildade </w:t>
                      </w:r>
                    </w:p>
                    <w:p w14:paraId="1C0A7B02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é o valor máis fermoso </w:t>
                      </w:r>
                    </w:p>
                    <w:p w14:paraId="591DB485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pero tamén o máis escaso, </w:t>
                      </w:r>
                    </w:p>
                    <w:p w14:paraId="63A34661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é o que fai grandes ás persoas. </w:t>
                      </w:r>
                    </w:p>
                    <w:p w14:paraId="09CFDEF1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</w:p>
                    <w:p w14:paraId="06A88604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B050"/>
                          <w:sz w:val="20"/>
                          <w:szCs w:val="20"/>
                        </w:rPr>
                        <w:t>Hoxe, na parábola</w:t>
                      </w: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 do fariseo orgulloso </w:t>
                      </w:r>
                    </w:p>
                    <w:p w14:paraId="0A29FF5A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e do humilde publicano, ensínasnos </w:t>
                      </w:r>
                    </w:p>
                    <w:p w14:paraId="0835E682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que a verdadeira sabedoría é ver os propios erros. </w:t>
                      </w:r>
                    </w:p>
                    <w:p w14:paraId="16D8AF4B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Disnos que debemos mellorar a calidade </w:t>
                      </w:r>
                    </w:p>
                    <w:p w14:paraId="11C98E37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da nosa oración, non tanto contándoche </w:t>
                      </w:r>
                    </w:p>
                    <w:p w14:paraId="7C618FC5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o que facemos ben, senón deixándonos facer por ti. </w:t>
                      </w:r>
                    </w:p>
                    <w:p w14:paraId="45D576D2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</w:p>
                    <w:p w14:paraId="293C32AD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B050"/>
                          <w:sz w:val="20"/>
                          <w:szCs w:val="20"/>
                        </w:rPr>
                        <w:t>Hoxe, Señor, queremos facer nosa</w:t>
                      </w: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570EF44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a oración do publicano: ”Oh Deus, </w:t>
                      </w:r>
                    </w:p>
                    <w:p w14:paraId="5897C411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ten compaixón deste pobre pecador!”. </w:t>
                      </w:r>
                    </w:p>
                    <w:p w14:paraId="51499B23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Porque a oración do humilde traspasa as nubes. </w:t>
                      </w:r>
                    </w:p>
                    <w:p w14:paraId="0FD17B30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</w:p>
                    <w:p w14:paraId="726FA25F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color w:val="00B050"/>
                          <w:sz w:val="20"/>
                          <w:szCs w:val="20"/>
                        </w:rPr>
                        <w:t>Hoy, Señor, queremos hacer nuestra</w:t>
                      </w:r>
                    </w:p>
                    <w:p w14:paraId="3FB510B8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i/>
                          <w:i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 xml:space="preserve">la oración del publicano: </w:t>
                      </w:r>
                      <w:r>
                        <w:rPr>
                          <w:rFonts w:ascii="Verdana" w:hAnsi="Verdana"/>
                          <w:bCs/>
                          <w:i/>
                          <w:iCs/>
                          <w:color w:val="00B050"/>
                          <w:sz w:val="20"/>
                          <w:szCs w:val="20"/>
                        </w:rPr>
                        <w:t>”¡Oh Dios,</w:t>
                      </w:r>
                    </w:p>
                    <w:p w14:paraId="204F4693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i/>
                          <w:i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i/>
                          <w:iCs/>
                          <w:color w:val="00B050"/>
                          <w:sz w:val="20"/>
                          <w:szCs w:val="20"/>
                        </w:rPr>
                        <w:t>ten compasión de este pobre pecador!”.</w:t>
                      </w:r>
                    </w:p>
                    <w:p w14:paraId="1C53462D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>Porque la oración del humilde</w:t>
                      </w:r>
                    </w:p>
                    <w:p w14:paraId="41B7FED8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20"/>
                          <w:szCs w:val="20"/>
                        </w:rPr>
                        <w:t>traspasa las nubes y llega a Dios.</w:t>
                      </w:r>
                    </w:p>
                    <w:p w14:paraId="4AB87DC8">
                      <w:pPr>
                        <w:spacing w:line="240" w:lineRule="atLeast"/>
                        <w:ind w:right="-23" w:hanging="22"/>
                        <w:jc w:val="both"/>
                        <w:rPr>
                          <w:rFonts w:ascii="Calibri" w:hAnsi="Calibri" w:cs="Calibri"/>
                          <w:color w:val="1F497D"/>
                          <w:sz w:val="20"/>
                          <w:szCs w:val="20"/>
                        </w:rPr>
                      </w:pPr>
                    </w:p>
                    <w:p w14:paraId="22BE4F47">
                      <w:pPr>
                        <w:spacing w:line="240" w:lineRule="atLeast"/>
                        <w:ind w:right="-23" w:hanging="22"/>
                        <w:rPr>
                          <w:rFonts w:ascii="Calibri" w:hAnsi="Calibri" w:cs="Calibri"/>
                          <w:color w:val="1F497D"/>
                          <w:sz w:val="20"/>
                          <w:szCs w:val="20"/>
                        </w:rPr>
                      </w:pPr>
                    </w:p>
                    <w:p w14:paraId="79F426AA">
                      <w:pPr>
                        <w:spacing w:line="240" w:lineRule="atLeast"/>
                        <w:ind w:right="-23" w:hanging="22"/>
                        <w:rPr>
                          <w:rFonts w:ascii="Calibri" w:hAnsi="Calibri" w:cs="Calibri"/>
                          <w:color w:val="1F497D"/>
                          <w:sz w:val="20"/>
                          <w:szCs w:val="20"/>
                        </w:rPr>
                      </w:pPr>
                    </w:p>
                    <w:p w14:paraId="267C39BA">
                      <w:pPr>
                        <w:tabs>
                          <w:tab w:val="left" w:pos="11340"/>
                        </w:tabs>
                        <w:spacing w:line="240" w:lineRule="atLeast"/>
                        <w:ind w:right="-23" w:hanging="283"/>
                        <w:jc w:val="both"/>
                        <w:rPr>
                          <w:rFonts w:ascii="Calibri" w:hAnsi="Calibri" w:cs="Calibri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06BF52B1">
                      <w:pPr>
                        <w:ind w:right="-23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4D3F3AA">
                      <w:pPr>
                        <w:ind w:right="-2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237B6C6">
                      <w:pPr>
                        <w:ind w:right="-2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E6B80B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D354AC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08215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9882F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8A0894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1BF1C6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B2147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9C883D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4C76515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21BD4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0BE52B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0775B4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4DF623E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6CC8F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0A6B35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3A142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D23DAF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393CB1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7E2DBF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51E605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961AA0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2C423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99F8E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19635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E03BEB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B762D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657CA7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0FE1FF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01C9CE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4BB65F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44382E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D00DCE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26C0B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ABBF49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7A2081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E1E052A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60B92B25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739352B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8B9765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DFE62B0">
      <w:pPr>
        <w:ind w:right="2533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531CEDC7">
      <w:pPr>
        <w:ind w:left="1701" w:right="1824" w:firstLine="360"/>
        <w:jc w:val="both"/>
      </w:pPr>
    </w:p>
    <w:p w14:paraId="17DABE3E">
      <w:pPr>
        <w:pStyle w:val="41"/>
      </w:pPr>
    </w:p>
    <w:p w14:paraId="3DC106EC">
      <w:pPr>
        <w:pStyle w:val="41"/>
      </w:pPr>
    </w:p>
    <w:p w14:paraId="313360A1">
      <w:pPr>
        <w:pStyle w:val="41"/>
        <w:ind w:firstLine="66"/>
      </w:pPr>
    </w:p>
    <w:p w14:paraId="1B0ED29D">
      <w:pPr>
        <w:pStyle w:val="41"/>
      </w:pPr>
    </w:p>
    <w:p w14:paraId="22B28783">
      <w:pPr>
        <w:pStyle w:val="41"/>
      </w:pPr>
    </w:p>
    <w:p w14:paraId="36056217">
      <w:pPr>
        <w:pStyle w:val="41"/>
      </w:pPr>
    </w:p>
    <w:p w14:paraId="0790DA5C">
      <w:pPr>
        <w:pStyle w:val="41"/>
      </w:pPr>
    </w:p>
    <w:p w14:paraId="5B15B245">
      <w:pPr>
        <w:pStyle w:val="41"/>
      </w:pPr>
    </w:p>
    <w:p w14:paraId="6A64D968">
      <w:pPr>
        <w:pStyle w:val="41"/>
      </w:pPr>
    </w:p>
    <w:p w14:paraId="39F54A8A">
      <w:pPr>
        <w:pStyle w:val="41"/>
      </w:pPr>
    </w:p>
    <w:p w14:paraId="12396F38">
      <w:pPr>
        <w:pStyle w:val="41"/>
      </w:pPr>
    </w:p>
    <w:p w14:paraId="406C7E14">
      <w:pPr>
        <w:pStyle w:val="41"/>
      </w:pPr>
    </w:p>
    <w:p w14:paraId="1D2D8ABA">
      <w:pPr>
        <w:pStyle w:val="41"/>
      </w:pPr>
    </w:p>
    <w:p w14:paraId="772FC3A7">
      <w:pPr>
        <w:pStyle w:val="41"/>
      </w:pPr>
    </w:p>
    <w:p w14:paraId="7E71E5CF">
      <w:pPr>
        <w:pStyle w:val="41"/>
      </w:pPr>
    </w:p>
    <w:p w14:paraId="728A380C">
      <w:pPr>
        <w:pStyle w:val="41"/>
      </w:pPr>
    </w:p>
    <w:p w14:paraId="3B951C52">
      <w:pPr>
        <w:pStyle w:val="41"/>
      </w:pPr>
    </w:p>
    <w:p w14:paraId="626C4849">
      <w:pPr>
        <w:pStyle w:val="41"/>
      </w:pPr>
    </w:p>
    <w:p w14:paraId="6F1DF1D5">
      <w:pPr>
        <w:pStyle w:val="41"/>
      </w:pPr>
    </w:p>
    <w:p w14:paraId="6AD365FF">
      <w:pPr>
        <w:pStyle w:val="41"/>
      </w:pPr>
      <w:r>
        <w:rPr>
          <w:lang w:val="es-E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149225</wp:posOffset>
            </wp:positionV>
            <wp:extent cx="1579245" cy="1141095"/>
            <wp:effectExtent l="0" t="0" r="1905" b="1905"/>
            <wp:wrapTight wrapText="bothSides">
              <wp:wrapPolygon>
                <wp:start x="0" y="0"/>
                <wp:lineTo x="0" y="21275"/>
                <wp:lineTo x="21366" y="21275"/>
                <wp:lineTo x="21366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499745</wp:posOffset>
            </wp:positionH>
            <wp:positionV relativeFrom="paragraph">
              <wp:posOffset>122555</wp:posOffset>
            </wp:positionV>
            <wp:extent cx="1513840" cy="2361565"/>
            <wp:effectExtent l="0" t="0" r="0" b="635"/>
            <wp:wrapThrough wrapText="bothSides">
              <wp:wrapPolygon>
                <wp:start x="0" y="0"/>
                <wp:lineTo x="0" y="21432"/>
                <wp:lineTo x="21201" y="21432"/>
                <wp:lineTo x="21201" y="0"/>
                <wp:lineTo x="0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8" t="15084"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FCDDF3">
      <w:pPr>
        <w:pStyle w:val="41"/>
      </w:pPr>
    </w:p>
    <w:p w14:paraId="61DB85EC">
      <w:pPr>
        <w:pStyle w:val="41"/>
      </w:pPr>
    </w:p>
    <w:p w14:paraId="3DAD95FC">
      <w:pPr>
        <w:pStyle w:val="41"/>
      </w:pPr>
    </w:p>
    <w:p w14:paraId="475FC9ED">
      <w:pPr>
        <w:pStyle w:val="41"/>
      </w:pPr>
    </w:p>
    <w:p w14:paraId="40D259B9">
      <w:pPr>
        <w:pStyle w:val="41"/>
      </w:pPr>
    </w:p>
    <w:p w14:paraId="60C8D2C4">
      <w:pPr>
        <w:pStyle w:val="41"/>
      </w:pPr>
      <w: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5588000</wp:posOffset>
                </wp:positionH>
                <wp:positionV relativeFrom="paragraph">
                  <wp:posOffset>136525</wp:posOffset>
                </wp:positionV>
                <wp:extent cx="4700905" cy="1637665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8" name="WordArt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0905" cy="163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CB56322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</w:rPr>
                              <w:t xml:space="preserve">O que se enxalza </w:t>
                            </w:r>
                          </w:p>
                          <w:p w14:paraId="36BB1C6F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</w:rPr>
                              <w:t xml:space="preserve">proxecta máis sombra, </w:t>
                            </w:r>
                          </w:p>
                          <w:p w14:paraId="49FCCB8A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</w:rPr>
                              <w:t>o humilde menos.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7" o:spid="_x0000_s1026" o:spt="202" type="#_x0000_t202" style="position:absolute;left:0pt;margin-left:440pt;margin-top:10.75pt;height:128.95pt;width:370.15pt;mso-wrap-distance-left:9pt;mso-wrap-distance-right:9pt;z-index:-251645952;mso-width-relative:margin;mso-height-relative:page;" filled="f" stroked="f" coordsize="21600,21600" wrapcoords="0 0 0 21600 21600 21600 21600 0" o:gfxdata="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XA1IZtgAAAALAQAADwAAAAAAAAABACAAAAAiAAAAZHJzL2Rvd25yZXYueG1sUEsBAhQAFAAA&#10;AAgAh07iQBMMYNooAgAAWQQAAA4AAAAAAAAAAQAgAAAAJwEAAGRycy9lMm9Eb2MueG1sUEsFBgAA&#10;AAAGAAYAWQEAAME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0CB56322">
                      <w:pPr>
                        <w:jc w:val="center"/>
                        <w:rPr>
                          <w:rFonts w:ascii="Impact" w:hAnsi="Impact"/>
                          <w:color w:val="00B050"/>
                          <w:sz w:val="52"/>
                          <w:szCs w:val="5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52"/>
                          <w:szCs w:val="52"/>
                        </w:rPr>
                        <w:t xml:space="preserve">O que se enxalza </w:t>
                      </w:r>
                    </w:p>
                    <w:p w14:paraId="36BB1C6F">
                      <w:pPr>
                        <w:jc w:val="center"/>
                        <w:rPr>
                          <w:rFonts w:ascii="Impact" w:hAnsi="Impact"/>
                          <w:color w:val="00B050"/>
                          <w:sz w:val="52"/>
                          <w:szCs w:val="5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52"/>
                          <w:szCs w:val="52"/>
                        </w:rPr>
                        <w:t xml:space="preserve">proxecta máis sombra, </w:t>
                      </w:r>
                    </w:p>
                    <w:p w14:paraId="49FCCB8A">
                      <w:pPr>
                        <w:jc w:val="center"/>
                        <w:rPr>
                          <w:rFonts w:ascii="Impact" w:hAnsi="Impact"/>
                          <w:color w:val="00B050"/>
                          <w:sz w:val="52"/>
                          <w:szCs w:val="5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52"/>
                          <w:szCs w:val="52"/>
                        </w:rPr>
                        <w:t>o humilde menos.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34A8AC3">
      <w:pPr>
        <w:pStyle w:val="41"/>
      </w:pPr>
      <w:r>
        <w:rPr>
          <w:lang w:val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2188845</wp:posOffset>
            </wp:positionH>
            <wp:positionV relativeFrom="paragraph">
              <wp:posOffset>161290</wp:posOffset>
            </wp:positionV>
            <wp:extent cx="2625090" cy="1092835"/>
            <wp:effectExtent l="0" t="0" r="381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109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BA2159">
      <w:pPr>
        <w:pStyle w:val="41"/>
      </w:pPr>
    </w:p>
    <w:p w14:paraId="589E2A3F">
      <w:pPr>
        <w:pStyle w:val="41"/>
      </w:pPr>
    </w:p>
    <w:p w14:paraId="46C7A7B3">
      <w:pPr>
        <w:pStyle w:val="41"/>
      </w:pPr>
    </w:p>
    <w:p w14:paraId="74795EAF">
      <w:pPr>
        <w:pStyle w:val="41"/>
      </w:pPr>
    </w:p>
    <w:p w14:paraId="6F32458D">
      <w:pPr>
        <w:pStyle w:val="41"/>
      </w:pPr>
    </w:p>
    <w:p w14:paraId="76A3144D">
      <w:pPr>
        <w:pStyle w:val="41"/>
      </w:pPr>
    </w:p>
    <w:p w14:paraId="694EC555">
      <w:pPr>
        <w:pStyle w:val="41"/>
      </w:pPr>
    </w:p>
    <w:p w14:paraId="0DF5355C">
      <w:pPr>
        <w:pStyle w:val="41"/>
      </w:pPr>
    </w:p>
    <w:p w14:paraId="130CB7FB">
      <w:pPr>
        <w:pStyle w:val="41"/>
        <w:ind w:hanging="77"/>
      </w:pPr>
    </w:p>
    <w:p w14:paraId="69FADC71">
      <w:pPr>
        <w:pStyle w:val="41"/>
      </w:pPr>
    </w:p>
    <w:p w14:paraId="57E7C719">
      <w:pPr>
        <w:pStyle w:val="41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46355</wp:posOffset>
                </wp:positionV>
                <wp:extent cx="1731645" cy="1259205"/>
                <wp:effectExtent l="6350" t="6350" r="14605" b="17145"/>
                <wp:wrapNone/>
                <wp:docPr id="1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645" cy="1259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 cap="flat" cmpd="sng">
                          <a:solidFill>
                            <a:srgbClr val="9BBB5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CC20748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Evanxeo</w:t>
                            </w:r>
                          </w:p>
                          <w:p w14:paraId="5A9E10F3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26-outubro-2025</w:t>
                            </w:r>
                          </w:p>
                          <w:p w14:paraId="7CFD292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1721503C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30º ORDINARIO-C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217.85pt;margin-top:3.65pt;height:99.15pt;width:136.35pt;z-index:251661312;mso-width-relative:page;mso-height-relative:page;" fillcolor="#00B050" filled="t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">
                <v:fill on="t" focussize="0,0"/>
                <v:stroke weight="1pt" color="#9BBB59" joinstyle="round"/>
                <v:imagedata o:title=""/>
                <o:lock v:ext="edit" aspectratio="f"/>
                <v:textbox>
                  <w:txbxContent>
                    <w:p w14:paraId="1CC20748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Evanxeo</w:t>
                      </w:r>
                    </w:p>
                    <w:p w14:paraId="5A9E10F3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26-outubro-2025</w:t>
                      </w:r>
                    </w:p>
                    <w:p w14:paraId="7CFD292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1721503C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30º ORDINARIO-C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365125</wp:posOffset>
            </wp:positionH>
            <wp:positionV relativeFrom="paragraph">
              <wp:posOffset>86995</wp:posOffset>
            </wp:positionV>
            <wp:extent cx="2402840" cy="1262380"/>
            <wp:effectExtent l="0" t="0" r="0" b="0"/>
            <wp:wrapTight wrapText="bothSides">
              <wp:wrapPolygon>
                <wp:start x="0" y="0"/>
                <wp:lineTo x="0" y="21187"/>
                <wp:lineTo x="21406" y="21187"/>
                <wp:lineTo x="21406" y="0"/>
                <wp:lineTo x="0" y="0"/>
              </wp:wrapPolygon>
            </wp:wrapTight>
            <wp:docPr id="16" name="Imagen 16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CDE112">
      <w:pPr>
        <w:pStyle w:val="41"/>
      </w:pPr>
    </w:p>
    <w:p w14:paraId="02406B53">
      <w:pPr>
        <w:pStyle w:val="41"/>
      </w:pPr>
    </w:p>
    <w:p w14:paraId="7C620552">
      <w:pPr>
        <w:pStyle w:val="41"/>
      </w:pPr>
    </w:p>
    <w:p w14:paraId="57732781">
      <w:pPr>
        <w:pStyle w:val="41"/>
      </w:pPr>
    </w:p>
    <w:p w14:paraId="77BF756C">
      <w:pPr>
        <w:pStyle w:val="41"/>
      </w:pPr>
    </w:p>
    <w:p w14:paraId="0708B037">
      <w:pPr>
        <w:pStyle w:val="41"/>
      </w:pPr>
    </w:p>
    <w:p w14:paraId="735CEABF">
      <w:pPr>
        <w:pStyle w:val="41"/>
      </w:pPr>
    </w:p>
    <w:p w14:paraId="4EA68724">
      <w:pPr>
        <w:pStyle w:val="41"/>
      </w:pPr>
    </w:p>
    <w:p w14:paraId="659B3D54">
      <w:pPr>
        <w:pStyle w:val="37"/>
      </w:pPr>
      <w:r>
        <w:rPr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236855</wp:posOffset>
            </wp:positionV>
            <wp:extent cx="4433570" cy="2779395"/>
            <wp:effectExtent l="0" t="0" r="5080" b="1905"/>
            <wp:wrapTight wrapText="bothSides">
              <wp:wrapPolygon>
                <wp:start x="0" y="0"/>
                <wp:lineTo x="0" y="21467"/>
                <wp:lineTo x="21532" y="21467"/>
                <wp:lineTo x="21532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3570" cy="277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8CA3C6">
      <w:pPr>
        <w:pStyle w:val="41"/>
      </w:pPr>
    </w:p>
    <w:p w14:paraId="217397C2">
      <w:pPr>
        <w:pStyle w:val="41"/>
      </w:pPr>
    </w:p>
    <w:p w14:paraId="6A91A31F">
      <w:pPr>
        <w:pStyle w:val="37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133350</wp:posOffset>
                </wp:positionV>
                <wp:extent cx="4671060" cy="648970"/>
                <wp:effectExtent l="0" t="0" r="0" b="0"/>
                <wp:wrapNone/>
                <wp:docPr id="4" name="WordArt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706995" cy="39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56F909">
                            <w:pPr>
                              <w:jc w:val="center"/>
                              <w:rPr>
                                <w:rFonts w:ascii="Impact" w:hAnsi="Impact"/>
                                <w:color w:val="92D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mpact" w:hAnsi="Impact"/>
                                <w:color w:val="92D050"/>
                                <w:sz w:val="72"/>
                                <w:szCs w:val="72"/>
                              </w:rPr>
                              <w:t>Ordinario 30º-C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17" o:spid="_x0000_s1026" o:spt="202" type="#_x0000_t202" style="position:absolute;left:0pt;margin-left:182pt;margin-top:10.5pt;height:51.1pt;width:367.8pt;z-index:251662336;mso-width-relative:page;mso-height-relative:page;" filled="f" stroked="f" coordsize="21600,21600" o:gfxdata="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UJ8Vl2AAAAAsBAAAPAAAAAAAAAAEAIAAAACIAAABkcnMvZG93bnJldi54bWxQSwECFAAUAAAA&#10;CACHTuJAhpuLJCcCAABYBAAADgAAAAAAAAABACAAAAAnAQAAZHJzL2Uyb0RvYy54bWxQSwUGAAAA&#10;AAYABgBZAQAAwAUAAAAA&#10;" adj="0">
                <v:fill on="f" focussize="0,0"/>
                <v:stroke on="f"/>
                <v:imagedata o:title=""/>
                <o:lock v:ext="edit" text="t" aspectratio="f"/>
                <v:textbox style="mso-fit-shape-to-text:t;">
                  <w:txbxContent>
                    <w:p w14:paraId="1A56F909">
                      <w:pPr>
                        <w:jc w:val="center"/>
                        <w:rPr>
                          <w:rFonts w:ascii="Impact" w:hAnsi="Impact"/>
                          <w:color w:val="92D050"/>
                          <w:sz w:val="72"/>
                          <w:szCs w:val="72"/>
                        </w:rPr>
                      </w:pPr>
                      <w:r>
                        <w:rPr>
                          <w:rFonts w:ascii="Impact" w:hAnsi="Impact"/>
                          <w:color w:val="92D050"/>
                          <w:sz w:val="72"/>
                          <w:szCs w:val="72"/>
                        </w:rPr>
                        <w:t>Ordinario 30º-C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5920105</wp:posOffset>
                </wp:positionH>
                <wp:positionV relativeFrom="paragraph">
                  <wp:posOffset>135255</wp:posOffset>
                </wp:positionV>
                <wp:extent cx="4330700" cy="6950710"/>
                <wp:effectExtent l="5080" t="5080" r="83820" b="9271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7" name="Text Box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700" cy="6276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92D05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548DD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631D6F">
                            <w:pPr>
                              <w:pStyle w:val="209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O que se enxalza proxecta máis sombra, </w:t>
                            </w:r>
                          </w:p>
                          <w:p w14:paraId="596CF5BA">
                            <w:pPr>
                              <w:pStyle w:val="209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o humilde menos</w:t>
                            </w:r>
                          </w:p>
                          <w:p w14:paraId="441BC892">
                            <w:pPr>
                              <w:pStyle w:val="209"/>
                              <w:spacing w:line="200" w:lineRule="atLeast"/>
                              <w:ind w:left="360" w:hanging="360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1. VER: Son o mellor</w:t>
                            </w:r>
                          </w:p>
                          <w:p w14:paraId="78EA675F">
                            <w:pPr>
                              <w:pStyle w:val="209"/>
                              <w:spacing w:line="200" w:lineRule="atLeast"/>
                              <w:ind w:left="284" w:right="-1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- Ao noso lado poida que haxa persoas que miran por encima, crense superiores, mellores que os outros e desprezan aos demais, considéranos inferiores. Presumen de notas, de que todo o fan ben.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38C9BA6">
                            <w:pPr>
                              <w:pStyle w:val="209"/>
                              <w:spacing w:line="200" w:lineRule="atLeast"/>
                              <w:ind w:left="284" w:right="-11" w:hanging="142"/>
                              <w:jc w:val="both"/>
                              <w:rPr>
                                <w:rFonts w:ascii="Arial Narrow" w:hAnsi="Arial Narrow" w:eastAsia="Arial Narrow" w:cs="Arial Narrow"/>
                                <w:b/>
                                <w:i/>
                                <w:iCs/>
                                <w:color w:val="00B050"/>
                              </w:rPr>
                            </w:pP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Arial Narrow" w:hAnsi="Arial Narrow" w:eastAsia="Arial Narrow" w:cs="Arial Narrow"/>
                                <w:b/>
                                <w:i/>
                                <w:iCs/>
                                <w:color w:val="00B050"/>
                              </w:rPr>
                              <w:t xml:space="preserve">Coñeces a alguén así? Paréceche ben? Fas ti o mesmo? </w:t>
                            </w:r>
                          </w:p>
                          <w:p w14:paraId="543C1E1F">
                            <w:pPr>
                              <w:pStyle w:val="209"/>
                              <w:spacing w:line="200" w:lineRule="atLeast"/>
                              <w:ind w:left="284" w:right="-11" w:hanging="142"/>
                              <w:jc w:val="both"/>
                              <w:rPr>
                                <w:rFonts w:ascii="Arial Narrow" w:hAnsi="Arial Narrow" w:eastAsia="Arial Narrow" w:cs="Arial Narrow"/>
                                <w:b/>
                                <w:i/>
                                <w:iCs/>
                                <w:color w:val="00B050"/>
                              </w:rPr>
                            </w:pPr>
                            <w:r>
                              <w:rPr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- Hoxe fálase moito do termo “inclusión” ou “exclusión”, porque hai persoas ás que excluímos na nosa sociedade pola súa forma de pensar, polo seu lugar de orixe etc. E insístese na necesidade de incorporar e aceptar a todos, sen importar as súas diferenzas, eliminando barreiras e garantindo que todos sentan apoiados e valorados.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 Narrow" w:hAnsi="Arial Narrow" w:eastAsia="Arial Narrow" w:cs="Arial Narrow"/>
                                <w:b/>
                                <w:i/>
                                <w:iCs/>
                                <w:color w:val="00B050"/>
                              </w:rPr>
                              <w:t>Es inclusivo ou exclusivo?</w:t>
                            </w:r>
                          </w:p>
                          <w:p w14:paraId="215C7DE7">
                            <w:pPr>
                              <w:pStyle w:val="209"/>
                              <w:spacing w:line="200" w:lineRule="atLeast"/>
                              <w:ind w:left="284" w:right="-1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7456DD4F">
                            <w:pPr>
                              <w:pStyle w:val="209"/>
                              <w:spacing w:line="200" w:lineRule="atLeast"/>
                              <w:ind w:left="284" w:right="-11" w:hanging="142"/>
                              <w:jc w:val="both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2. XULGAR: O que se enxalza proxecta máis sombra, o humilde menos</w:t>
                            </w:r>
                          </w:p>
                          <w:p w14:paraId="43750A19">
                            <w:pPr>
                              <w:pStyle w:val="209"/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rFonts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- Xesús cóntanos que un fariseo e un publicano oran no templo: o fariseo pasou o tempo contando que era mellor que os outros e o publicano, que avergoñado de si mesmo e arrepentido, pide: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“oh Deus, ten compaixón deste pobre pecador!”.</w:t>
                            </w:r>
                            <w:r>
                              <w:rPr>
                                <w:rFonts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113838">
                            <w:pPr>
                              <w:pStyle w:val="209"/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rFonts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16"/>
                                <w:rFonts w:eastAsia="Times New Roman"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s-ES"/>
                              </w:rPr>
                              <w:t>O fariseo e o publicano, película: https://youtu.be/JdoqJJOkc7U</w:t>
                            </w:r>
                            <w:r>
                              <w:rPr>
                                <w:rFonts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BA6C610">
                            <w:pPr>
                              <w:ind w:left="284" w:right="-51" w:hanging="142"/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QUE NOS QUERE DICIR?</w:t>
                            </w:r>
                          </w:p>
                          <w:p w14:paraId="08092843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A humildade, unha grandeza: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Din que a humildade abre moitas portas. O orgullo, a soberbia, péchaas. O humilde ve os propios fallos, necesita dos demais e tamén de Dios. O orgulloso non necesita de ninguén, non lle importan os demais, nin o seu perdón, bástase a si mesmo, exclúe. </w:t>
                            </w:r>
                          </w:p>
                          <w:p w14:paraId="625A3AA6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- Para orar necesitamos ser humildes: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O fariseo vai ao templo para dicir o bo e perfecto que é, que non necesita cambiar, non necesita de Dios… A súa oración non vale para nada. O publicano recoñece que é pecador, pide compaixón e é escoitado por Deus porque a súa oración é humilde e confiada. Deus ten preferencia polos pobres, “a oración do pobre sobe ata Deus” (Eclo.).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Di Fano no seu debuxo que o que se enxalza proxecta máis sombra (escuridade, mal, exclúe), e o humilde menos (achega, inclúe, deixa pasar a luz de Dios).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3A88E7DE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Style w:val="16"/>
                                <w:rFonts w:asciiTheme="minorHAnsi" w:hAnsiTheme="minorHAnsi" w:eastAsiaTheme="majorEastAsia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Mirar e escoitar, Verbo Divino-2025, reflexión: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"https://youtu.be/AmNiibj6hTc"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6"/>
                                <w:rFonts w:asciiTheme="minorHAnsi" w:hAnsiTheme="minorHAnsi" w:eastAsiaTheme="majorEastAsia" w:cstheme="minorHAnsi"/>
                                <w:sz w:val="16"/>
                                <w:szCs w:val="16"/>
                              </w:rPr>
                              <w:t>https://youtu.be/AmNiibj6hTc</w:t>
                            </w:r>
                            <w:r>
                              <w:rPr>
                                <w:rStyle w:val="16"/>
                                <w:rFonts w:asciiTheme="minorHAnsi" w:hAnsiTheme="minorHAnsi" w:eastAsiaTheme="majorEastAsia" w:cstheme="minorHAnsi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31340944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00B050"/>
                                <w:sz w:val="22"/>
                                <w:szCs w:val="22"/>
                              </w:rPr>
                              <w:t>Como che ves a ti ao orar? Xustifícaste? Proxectas sombra ou luz?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34543279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</w:pPr>
                          </w:p>
                          <w:p w14:paraId="1D210B59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3. ACTUAR: Ora con humildade e confianza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7BD2270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- Lembra que Deus escoita sempre, atende o berro do necesitado. Ao rezar non lle fagas a Deus unha lista das túas perfeccións, El quere o teu corazón arrepentido. Nunca che deixará só.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4DDED2A4">
                            <w:pPr>
                              <w:spacing w:line="240" w:lineRule="atLeast"/>
                              <w:ind w:left="4532" w:right="-51" w:firstLine="424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00B050"/>
                                <w:sz w:val="22"/>
                                <w:szCs w:val="22"/>
                              </w:rPr>
                              <w:t>Que imos facer?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7843C101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16"/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Oración do pobre, Kairoi, canto: https://youtu.be/fAC6wB0yC-A </w:t>
                            </w:r>
                          </w:p>
                          <w:p w14:paraId="5A5044FD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</w:p>
                          <w:p w14:paraId="5473810A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E2A4262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6419D10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E336B91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5B2841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C81A40A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47F1D5B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B95DA23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EDE65C0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4F26C7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337D27E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F930DA1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577EBBDE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3FA2072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DBB855D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DF8135B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10B6A57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5DFB751A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2C85D0F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BA6D088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99AC135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0F2D2E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E9136F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3F770AA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6A9E639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EF208F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64E2FDD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08F061B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9EA04F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1CD3253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81075A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A7DE61A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AF13EE5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406D40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5500B555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7395ED7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EF8133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E068FF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CCD7575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11FDFF9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EE01E7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FD67E3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2875332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C8F75F0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AC4AAE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AB9F4E3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AF4961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2E99F1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AD48520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03D68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C4A7BFF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083B5E2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7E58D8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C7403A8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BD2F08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9C20812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3BC5CE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C45C76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BFF1242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36C3A07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9FB0665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E31213D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DD5051D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0320F38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B7E771E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DAC6DF9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B03DAE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DF1838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5504B1B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45E1BF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96354FB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2BFE5E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6E34B52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8CD6D6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BEB799D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3A54A6A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72477D6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D16107A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282F9F5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5BBD330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1A1D891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8FE1474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663A7EB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82DACEC">
                            <w:pPr>
                              <w:pStyle w:val="37"/>
                              <w:spacing w:before="0" w:beforeAutospacing="0" w:after="0" w:afterAutospacing="0" w:line="240" w:lineRule="atLeast"/>
                              <w:ind w:left="425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B4FCFAD">
                            <w:pPr>
                              <w:tabs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40"/>
                                <w:tab w:val="left" w:pos="7200"/>
                              </w:tabs>
                              <w:ind w:left="360" w:right="240" w:firstLine="180"/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7" o:spid="_x0000_s1026" o:spt="202" type="#_x0000_t202" style="position:absolute;left:0pt;margin-left:466.15pt;margin-top:10.65pt;height:547.3pt;width:341pt;mso-wrap-distance-left:9pt;mso-wrap-distance-right:9pt;z-index:-251646976;mso-width-relative:page;mso-height-relative:margin;" fillcolor="#FFFFFF" filled="t" stroked="t" coordsize="21600,21600" wrapcoords="0 0 21600 0 21600 21600 0 21600" o:gfxdata="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FrAUPzZAAAADAEAAA8A&#10;AAAAAAAAAQAgAAAAIgAAAGRycy9kb3ducmV2LnhtbFBLAQIUABQAAAAIAIdO4kCgEJ5siAIAADEF&#10;AAAOAAAAAAAAAAEAIAAAACgBAABkcnMvZTJvRG9jLnhtbFBLBQYAAAAABgAGAFkBAAAiBgAAAAA=&#10;">
                <v:fill on="t" focussize="0,0"/>
                <v:stroke weight="0.25pt" color="#92D050" miterlimit="8" joinstyle="miter"/>
                <v:imagedata o:title=""/>
                <o:lock v:ext="edit" aspectratio="f"/>
                <v:shadow on="t" obscured="f" color="#548DD4" opacity="32768f" offset="6pt,6pt" offset2="0pt,0pt" origin="0f,0f" matrix="65536f,0f,0f,65536f,0,0"/>
                <v:textbox>
                  <w:txbxContent>
                    <w:p w14:paraId="34631D6F">
                      <w:pPr>
                        <w:pStyle w:val="209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O que se enxalza proxecta máis sombra, </w:t>
                      </w:r>
                    </w:p>
                    <w:p w14:paraId="596CF5BA">
                      <w:pPr>
                        <w:pStyle w:val="209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o humilde menos</w:t>
                      </w:r>
                    </w:p>
                    <w:p w14:paraId="441BC892">
                      <w:pPr>
                        <w:pStyle w:val="209"/>
                        <w:spacing w:line="200" w:lineRule="atLeast"/>
                        <w:ind w:left="360" w:hanging="360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1. VER: Son o mellor</w:t>
                      </w:r>
                    </w:p>
                    <w:p w14:paraId="78EA675F">
                      <w:pPr>
                        <w:pStyle w:val="209"/>
                        <w:spacing w:line="200" w:lineRule="atLeast"/>
                        <w:ind w:left="284" w:right="-11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bCs/>
                          <w:color w:val="1F497D" w:themeColor="text2"/>
                          <w:sz w:val="20"/>
                          <w:szCs w:val="20"/>
                        </w:rPr>
                        <w:t>- Ao noso lado poida que haxa persoas que miran por encima, crense superiores, mellores que os outros e desprezan aos demais, considéranos inferiores. Presumen de notas, de que todo o fan ben.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538C9BA6">
                      <w:pPr>
                        <w:pStyle w:val="209"/>
                        <w:spacing w:line="200" w:lineRule="atLeast"/>
                        <w:ind w:left="284" w:right="-11" w:hanging="142"/>
                        <w:jc w:val="both"/>
                        <w:rPr>
                          <w:rFonts w:ascii="Arial Narrow" w:hAnsi="Arial Narrow" w:eastAsia="Arial Narrow" w:cs="Arial Narrow"/>
                          <w:b/>
                          <w:i/>
                          <w:iCs/>
                          <w:color w:val="00B050"/>
                        </w:rPr>
                      </w:pP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                     </w:t>
                      </w:r>
                      <w:r>
                        <w:rPr>
                          <w:rFonts w:ascii="Arial Narrow" w:hAnsi="Arial Narrow" w:eastAsia="Arial Narrow" w:cs="Arial Narrow"/>
                          <w:b/>
                          <w:i/>
                          <w:iCs/>
                          <w:color w:val="00B050"/>
                        </w:rPr>
                        <w:t xml:space="preserve">Coñeces a alguén así? Paréceche ben? Fas ti o mesmo? </w:t>
                      </w:r>
                    </w:p>
                    <w:p w14:paraId="543C1E1F">
                      <w:pPr>
                        <w:pStyle w:val="209"/>
                        <w:spacing w:line="200" w:lineRule="atLeast"/>
                        <w:ind w:left="284" w:right="-11" w:hanging="142"/>
                        <w:jc w:val="both"/>
                        <w:rPr>
                          <w:rFonts w:ascii="Arial Narrow" w:hAnsi="Arial Narrow" w:eastAsia="Arial Narrow" w:cs="Arial Narrow"/>
                          <w:b/>
                          <w:i/>
                          <w:iCs/>
                          <w:color w:val="00B050"/>
                        </w:rPr>
                      </w:pPr>
                      <w:r>
                        <w:rPr>
                          <w:bCs/>
                          <w:color w:val="1F497D" w:themeColor="text2"/>
                          <w:sz w:val="20"/>
                          <w:szCs w:val="20"/>
                        </w:rPr>
                        <w:t>- Hoxe fálase moito do termo “inclusión” ou “exclusión”, porque hai persoas ás que excluímos na nosa sociedade pola súa forma de pensar, polo seu lugar de orixe etc. E insístese na necesidade de incorporar e aceptar a todos, sen importar as súas diferenzas, eliminando barreiras e garantindo que todos sentan apoiados e valorados.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 Narrow" w:hAnsi="Arial Narrow" w:eastAsia="Arial Narrow" w:cs="Arial Narrow"/>
                          <w:b/>
                          <w:i/>
                          <w:iCs/>
                          <w:color w:val="00B050"/>
                        </w:rPr>
                        <w:t>Es inclusivo ou exclusivo?</w:t>
                      </w:r>
                    </w:p>
                    <w:p w14:paraId="215C7DE7">
                      <w:pPr>
                        <w:pStyle w:val="209"/>
                        <w:spacing w:line="200" w:lineRule="atLeast"/>
                        <w:ind w:left="284" w:right="-11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7456DD4F">
                      <w:pPr>
                        <w:pStyle w:val="209"/>
                        <w:spacing w:line="200" w:lineRule="atLeast"/>
                        <w:ind w:left="284" w:right="-11" w:hanging="142"/>
                        <w:jc w:val="both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2. XULGAR: O que se enxalza proxecta máis sombra, o humilde menos</w:t>
                      </w:r>
                    </w:p>
                    <w:p w14:paraId="43750A19">
                      <w:pPr>
                        <w:pStyle w:val="209"/>
                        <w:spacing w:after="0" w:line="240" w:lineRule="atLeast"/>
                        <w:ind w:left="284" w:right="-11" w:hanging="142"/>
                        <w:jc w:val="both"/>
                        <w:rPr>
                          <w:rFonts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- Xesús cóntanos que un fariseo e un publicano oran no templo: o fariseo pasou o tempo contando que era mellor que os outros e o publicano, que avergoñado de si mesmo e arrepentido, pide: </w:t>
                      </w:r>
                      <w:r>
                        <w:rPr>
                          <w:rFonts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“oh Deus, ten compaixón deste pobre pecador!”.</w:t>
                      </w:r>
                      <w:r>
                        <w:rPr>
                          <w:rFonts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C113838">
                      <w:pPr>
                        <w:pStyle w:val="209"/>
                        <w:spacing w:after="0" w:line="240" w:lineRule="atLeast"/>
                        <w:ind w:left="284" w:right="-11" w:hanging="142"/>
                        <w:jc w:val="both"/>
                        <w:rPr>
                          <w:rFonts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Style w:val="16"/>
                          <w:rFonts w:eastAsia="Times New Roman" w:ascii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s-ES"/>
                        </w:rPr>
                        <w:t>O fariseo e o publicano, película: https://youtu.be/JdoqJJOkc7U</w:t>
                      </w:r>
                      <w:r>
                        <w:rPr>
                          <w:rFonts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BA6C610">
                      <w:pPr>
                        <w:ind w:left="284" w:right="-51" w:hanging="142"/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2"/>
                          <w:szCs w:val="22"/>
                          <w:u w:val="single"/>
                        </w:rPr>
                        <w:t>QUE NOS QUERE DICIR?</w:t>
                      </w:r>
                    </w:p>
                    <w:p w14:paraId="08092843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A humildade, unha grandeza: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Din que a humildade abre moitas portas. O orgullo, a soberbia, péchaas. O humilde ve os propios fallos, necesita dos demais e tamén de Dios. O orgulloso non necesita de ninguén, non lle importan os demais, nin o seu perdón, bástase a si mesmo, exclúe. </w:t>
                      </w:r>
                    </w:p>
                    <w:p w14:paraId="625A3AA6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- Para orar necesitamos ser humildes: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O fariseo vai ao templo para dicir o bo e perfecto que é, que non necesita cambiar, non necesita de Dios… A súa oración non vale para nada. O publicano recoñece que é pecador, pide compaixón e é escoitado por Deus porque a súa oración é humilde e confiada. Deus ten preferencia polos pobres, “a oración do pobre sobe ata Deus” (Eclo.).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1F497D" w:themeColor="text2"/>
                          <w:sz w:val="20"/>
                          <w:szCs w:val="20"/>
                        </w:rPr>
                        <w:t>Di Fano no seu debuxo que o que se enxalza proxecta máis sombra (escuridade, mal, exclúe), e o humilde menos (achega, inclúe, deixa pasar a luz de Dios).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3A88E7DE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Style w:val="16"/>
                          <w:rFonts w:asciiTheme="minorHAnsi" w:hAnsiTheme="minorHAnsi" w:eastAsiaTheme="majorEastAsia" w:cstheme="minorHAnsi"/>
                          <w:color w:val="1F497D" w:themeColor="text2"/>
                          <w:sz w:val="16"/>
                          <w:szCs w:val="16"/>
                        </w:rPr>
                        <w:t xml:space="preserve">Mirar e escoitar, Verbo Divino-2025, reflexión: </w:t>
                      </w:r>
                      <w:r>
                        <w:fldChar w:fldCharType="begin"/>
                      </w:r>
                      <w:r>
                        <w:instrText xml:space="preserve"> HYPERLINK "https://youtu.be/AmNiibj6hTc" </w:instrText>
                      </w:r>
                      <w:r>
                        <w:fldChar w:fldCharType="separate"/>
                      </w:r>
                      <w:r>
                        <w:rPr>
                          <w:rStyle w:val="16"/>
                          <w:rFonts w:asciiTheme="minorHAnsi" w:hAnsiTheme="minorHAnsi" w:eastAsiaTheme="majorEastAsia" w:cstheme="minorHAnsi"/>
                          <w:sz w:val="16"/>
                          <w:szCs w:val="16"/>
                        </w:rPr>
                        <w:t>https://youtu.be/AmNiibj6hTc</w:t>
                      </w:r>
                      <w:r>
                        <w:rPr>
                          <w:rStyle w:val="16"/>
                          <w:rFonts w:asciiTheme="minorHAnsi" w:hAnsiTheme="minorHAnsi" w:eastAsiaTheme="majorEastAsia" w:cstheme="minorHAnsi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31340944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00B050"/>
                          <w:sz w:val="22"/>
                          <w:szCs w:val="22"/>
                        </w:rPr>
                        <w:t>Como che ves a ti ao orar? Xustifícaste? Proxectas sombra ou luz?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34543279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Lucida Sans" w:hAnsi="Lucida Sans"/>
                          <w:b/>
                          <w:color w:val="00B050"/>
                        </w:rPr>
                      </w:pPr>
                    </w:p>
                    <w:p w14:paraId="1D210B59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>3. ACTUAR: Ora con humildade e confianza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17BD2270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>- Lembra que Deus escoita sempre, atende o berro do necesitado. Ao rezar non lle fagas a Deus unha lista das túas perfeccións, El quere o teu corazón arrepentido. Nunca che deixará só.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4DDED2A4">
                      <w:pPr>
                        <w:spacing w:line="240" w:lineRule="atLeast"/>
                        <w:ind w:left="4532" w:right="-51" w:firstLine="424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00B050"/>
                          <w:sz w:val="22"/>
                          <w:szCs w:val="22"/>
                        </w:rPr>
                        <w:t>Que imos facer?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 </w:t>
                      </w:r>
                    </w:p>
                    <w:p w14:paraId="7843C101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Style w:val="16"/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Oración do pobre, Kairoi, canto: https://youtu.be/fAC6wB0yC-A </w:t>
                      </w:r>
                    </w:p>
                    <w:p w14:paraId="5A5044FD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iCs/>
                          <w:color w:val="1F497D" w:themeColor="text2"/>
                          <w:sz w:val="18"/>
                          <w:szCs w:val="18"/>
                        </w:rPr>
                        <w:t xml:space="preserve">                   </w:t>
                      </w:r>
                    </w:p>
                    <w:p w14:paraId="5473810A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E2A4262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6419D10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E336B91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5B2841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C81A40A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47F1D5B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B95DA23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EDE65C0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4F26C7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337D27E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F930DA1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577EBBDE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3FA2072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DBB855D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DF8135B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10B6A57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5DFB751A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2C85D0F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2BA6D088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99AC135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00F2D2E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E9136FC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23F770AA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6A9E639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EF208F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64E2FDD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08F061B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9EA04F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1CD3253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281075A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A7DE61A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AF13EE5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406D40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5500B555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7395ED7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0EF8133C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E068FF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CCD7575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11FDFF9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EE01E7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FD67E3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2875332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C8F75F0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AC4AAE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AB9F4E3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AF4961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2E99F1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AD48520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03D68C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C4A7BFF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083B5E2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7E58D8C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C7403A8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BD2F08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9C20812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3BC5CEC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C45C76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BFF1242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36C3A07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9FB0665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E31213D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DD5051D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0320F38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B7E771E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DAC6DF9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B03DAE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DF1838C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5504B1B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45E1BF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96354FB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2BFE5E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6E34B52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8CD6D6C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BEB799D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3A54A6A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72477D6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D16107A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282F9F5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5BBD330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1A1D891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8FE1474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663A7EB">
                      <w:pPr>
                        <w:pStyle w:val="3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82DACEC">
                      <w:pPr>
                        <w:pStyle w:val="37"/>
                        <w:spacing w:before="0" w:beforeAutospacing="0" w:after="0" w:afterAutospacing="0" w:line="240" w:lineRule="atLeast"/>
                        <w:ind w:left="425" w:firstLine="284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0B4FCFAD">
                      <w:pPr>
                        <w:tabs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40"/>
                          <w:tab w:val="left" w:pos="7200"/>
                        </w:tabs>
                        <w:ind w:left="360" w:right="240" w:firstLine="180"/>
                        <w:jc w:val="both"/>
                        <w:rPr>
                          <w:rFonts w:ascii="Arial Narrow" w:hAnsi="Arial Narrow"/>
                          <w:b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153035</wp:posOffset>
                </wp:positionH>
                <wp:positionV relativeFrom="paragraph">
                  <wp:posOffset>211455</wp:posOffset>
                </wp:positionV>
                <wp:extent cx="3053080" cy="6173470"/>
                <wp:effectExtent l="6350" t="6350" r="26670" b="4318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5" name="Rectangl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3080" cy="617347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92D050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D3EF07">
                            <w:pPr>
                              <w:spacing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B050"/>
                                <w:sz w:val="20"/>
                                <w:szCs w:val="20"/>
                              </w:rPr>
                              <w:t>Eclesiástico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B050"/>
                                <w:sz w:val="20"/>
                                <w:szCs w:val="20"/>
                              </w:rPr>
                              <w:t xml:space="preserve">35, 12-14. 16-18: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20"/>
                                <w:szCs w:val="20"/>
                              </w:rPr>
                              <w:t>A oración do humilde atravesa as nubes.</w:t>
                            </w:r>
                          </w:p>
                          <w:p w14:paraId="6A85E54A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  <w:t>O Señor é xuíz, e para el non conta o prestixio das persoas. Para el non hai acepción de persoas en prexuízo do pobre, senón que escoita a oración do oprimido. Non desdeña a súplica do orfo, nin á viúva cando se desafoga no seu queixume. Quen serve de boa gana, é ben aceptado, e a súa pregaria sobe ata as nubes. A oración do humilde atravesa as nubes, e non se detén ata que alcanza o seu destino. Non desiste ata que o Altísimo aténdeo, xulga aos xustos e failles xustiza. O Señor non tardará. Palabra do Señor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  <w:p w14:paraId="2DBA2A91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Sal 33: R/. O aflixido invocou o Señor, e el escoitouno. </w:t>
                            </w:r>
                          </w:p>
                          <w:p w14:paraId="59FFB89E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2ª Timoteo 4, 6-8. 16-18: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Estame reservada a coroa da xustiza. </w:t>
                            </w:r>
                          </w:p>
                          <w:p w14:paraId="425A6B3A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Lucas 18, 9-14: O publicano baixou á súa casa xustificado, e o fariseo, non.</w:t>
                            </w:r>
                          </w:p>
                          <w:p w14:paraId="21D06424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i w:val="0"/>
                                <w:iCs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 w:val="0"/>
                                <w:iCs w:val="0"/>
                                <w:color w:val="1F497D" w:themeColor="text2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i w:val="0"/>
                                <w:iCs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Naquel tempo, Xesús dixo esta parábola a algúns que se confiaban en si mesmos por considerarse xustos e desprezaban aos demais: </w:t>
                            </w:r>
                          </w:p>
                          <w:p w14:paraId="529E8B46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i w:val="0"/>
                                <w:iCs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 w:val="0"/>
                                <w:iCs w:val="0"/>
                                <w:color w:val="1F497D" w:themeColor="text2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Theme="minorHAnsi" w:hAnsiTheme="minorHAnsi" w:cstheme="minorHAnsi"/>
                                <w:i w:val="0"/>
                                <w:iCs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-«Dous homes subiron ao templo para orar. Un era fariseo; o outro, publicano. O fariseo, ergueito, oraba así no seu interior: </w:t>
                            </w:r>
                          </w:p>
                          <w:p w14:paraId="2751E03C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sz w:val="20"/>
                                <w:szCs w:val="20"/>
                              </w:rPr>
                              <w:t>Fariseo: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-“Oh Deus!, douche grazas porque non son como os demais homes: ladróns, inxustos, adúlteros; nin tampouco como ese publicano. Xaxún dúas veces por semana e pago o décimo de todo o que teño”. </w:t>
                            </w:r>
                          </w:p>
                          <w:p w14:paraId="0B14358B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: -O publicano, en cambio, quedándose atrás, non se atrevía nin a levantar os ollos ao ceo, senón que se golpeaba o peito dicindo: </w:t>
                            </w:r>
                          </w:p>
                          <w:p w14:paraId="2156BD83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sz w:val="20"/>
                                <w:szCs w:val="20"/>
                              </w:rPr>
                              <w:t>Publicano: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-“Oh Deus!, ten compaixón deste pecador”. </w:t>
                            </w:r>
                          </w:p>
                          <w:p w14:paraId="17B0FDEB">
                            <w:pPr>
                              <w:pStyle w:val="8"/>
                              <w:spacing w:before="0" w:line="240" w:lineRule="atLeast"/>
                              <w:ind w:left="142" w:right="69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Dígovos que este baixou á súa casa xustificado, e aquel non. Porque todo o que se enaltece será humillado, e o que se humilla será enaltecido».</w:t>
                            </w:r>
                            <w:r>
                              <w:rPr>
                                <w:rFonts w:ascii="Calibri" w:hAnsi="Calibri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09E41A">
                            <w:pPr>
                              <w:spacing w:line="240" w:lineRule="atLeast"/>
                              <w:ind w:left="284" w:right="-73" w:hanging="283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Palabra do Señor. </w:t>
                            </w:r>
                          </w:p>
                          <w:p w14:paraId="2280C171">
                            <w:pPr>
                              <w:spacing w:line="240" w:lineRule="atLeast"/>
                              <w:ind w:left="284" w:right="-73" w:hanging="283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  <w:p w14:paraId="4089D99A">
                            <w:pPr>
                              <w:spacing w:line="240" w:lineRule="atLeast"/>
                              <w:ind w:left="284" w:right="-73" w:hanging="283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  <w:t>(Narrador-Xesús-Fariseo-Publicano).</w:t>
                            </w:r>
                          </w:p>
                          <w:p w14:paraId="036DC2B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24D38AD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628177C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1BDDC15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254E5C6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4A3CA22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13269DB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4B7D81F8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28EFF70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18E4FC59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23B1A14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7084C41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306348A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6BE7CFD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371C5C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56247A4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5073113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6969342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040220E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60B4C68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12314B5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08240CB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A08A69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8EBCE1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94E1D0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4BC52C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7BFC5A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230F589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EC64B0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83A4CC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2F9F347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09ACCDD1">
                            <w:pPr>
                              <w:widowControl w:val="0"/>
                              <w:tabs>
                                <w:tab w:val="left" w:pos="3686"/>
                              </w:tabs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56085D2">
                            <w:pPr>
                              <w:widowControl w:val="0"/>
                              <w:tabs>
                                <w:tab w:val="left" w:pos="3686"/>
                              </w:tabs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2FA9A4A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02FDC9ED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6" o:spid="_x0000_s1026" o:spt="1" style="position:absolute;left:0pt;margin-left:12.05pt;margin-top:16.65pt;height:486.1pt;width:240.4pt;mso-wrap-distance-left:9pt;mso-wrap-distance-right:9pt;z-index:-251649024;mso-width-relative:margin;mso-height-relative:margin;" fillcolor="#FFFFCC" filled="t" stroked="t" coordsize="21600,21600" wrapcoords="0 0 21600 0 21600 21600 0 21600" o:gfxdata="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FPy3PNcAAAAKAQAADwAAAAAA&#10;AAABACAAAAAiAAAAZHJzL2Rvd25yZXYueG1sUEsBAhQAFAAAAAgAh07iQASQ43mGAgAAKAUAAA4A&#10;AAAAAAAAAQAgAAAAJgEAAGRycy9lMm9Eb2MueG1sUEsFBgAAAAAGAAYAWQEAAB4GAAAAAA==&#10;">
                <v:fill on="t" focussize="0,0"/>
                <v:stroke weight="1pt" color="#92D050" miterlimit="8" joinstyle="miter"/>
                <v:imagedata o:title=""/>
                <o:lock v:ext="edit" aspectratio="f"/>
                <v:shadow on="t" obscured="f" color="#3F3151" opacity="32768f" offset="1pt,2pt" offset2="0pt,0pt" origin="0f,0f" matrix="65536f,0f,0f,65536f,0,0"/>
                <v:textbox>
                  <w:txbxContent>
                    <w:p w14:paraId="71D3EF07">
                      <w:pPr>
                        <w:spacing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B050"/>
                          <w:sz w:val="20"/>
                          <w:szCs w:val="20"/>
                        </w:rPr>
                        <w:t>Eclesiástico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B050"/>
                          <w:sz w:val="20"/>
                          <w:szCs w:val="20"/>
                        </w:rPr>
                        <w:t xml:space="preserve">35, 12-14. 16-18: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20"/>
                          <w:szCs w:val="20"/>
                        </w:rPr>
                        <w:t>A oración do humilde atravesa as nubes.</w:t>
                      </w:r>
                    </w:p>
                    <w:p w14:paraId="6A85E54A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  <w:t>O Señor é xuíz, e para el non conta o prestixio das persoas. Para el non hai acepción de persoas en prexuízo do pobre, senón que escoita a oración do oprimido. Non desdeña a súplica do orfo, nin á viúva cando se desafoga no seu queixume. Quen serve de boa gana, é ben aceptado, e a súa pregaria sobe ata as nubes. A oración do humilde atravesa as nubes, e non se detén ata que alcanza o seu destino. Non desiste ata que o Altísimo aténdeo, xulga aos xustos e failles xustiza. O Señor non tardará. Palabra do Señor</w:t>
                      </w:r>
                      <w:r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. </w:t>
                      </w:r>
                    </w:p>
                    <w:p w14:paraId="2DBA2A91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B050"/>
                          <w:sz w:val="20"/>
                          <w:szCs w:val="20"/>
                        </w:rPr>
                        <w:t xml:space="preserve">Sal 33: R/. O aflixido invocou o Señor, e el escoitouno. </w:t>
                      </w:r>
                    </w:p>
                    <w:p w14:paraId="59FFB89E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00B050"/>
                          <w:sz w:val="20"/>
                          <w:szCs w:val="20"/>
                        </w:rPr>
                        <w:t>2ª Timoteo 4, 6-8. 16-18: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B050"/>
                          <w:sz w:val="20"/>
                          <w:szCs w:val="20"/>
                        </w:rPr>
                        <w:t xml:space="preserve"> Estame reservada a coroa da xustiza. </w:t>
                      </w:r>
                    </w:p>
                    <w:p w14:paraId="425A6B3A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B050"/>
                          <w:sz w:val="20"/>
                          <w:szCs w:val="20"/>
                        </w:rPr>
                        <w:t>Lucas 18, 9-14: O publicano baixou á súa casa xustificado, e o fariseo, non.</w:t>
                      </w:r>
                    </w:p>
                    <w:p w14:paraId="21D06424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i w:val="0"/>
                          <w:iCs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 w:val="0"/>
                          <w:iCs w:val="0"/>
                          <w:color w:val="1F497D" w:themeColor="text2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i w:val="0"/>
                          <w:iCs w:val="0"/>
                          <w:color w:val="1F497D" w:themeColor="text2"/>
                          <w:sz w:val="20"/>
                          <w:szCs w:val="20"/>
                        </w:rPr>
                        <w:t xml:space="preserve">Naquel tempo, Xesús dixo esta parábola a algúns que se confiaban en si mesmos por considerarse xustos e desprezaban aos demais: </w:t>
                      </w:r>
                    </w:p>
                    <w:p w14:paraId="529E8B46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i w:val="0"/>
                          <w:iCs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 w:val="0"/>
                          <w:iCs w:val="0"/>
                          <w:color w:val="1F497D" w:themeColor="text2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Theme="minorHAnsi" w:hAnsiTheme="minorHAnsi" w:cstheme="minorHAnsi"/>
                          <w:i w:val="0"/>
                          <w:iCs w:val="0"/>
                          <w:color w:val="1F497D" w:themeColor="text2"/>
                          <w:sz w:val="20"/>
                          <w:szCs w:val="20"/>
                        </w:rPr>
                        <w:t xml:space="preserve"> -«Dous homes subiron ao templo para orar. Un era fariseo; o outro, publicano. O fariseo, ergueito, oraba así no seu interior: </w:t>
                      </w:r>
                    </w:p>
                    <w:p w14:paraId="2751E03C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sz w:val="20"/>
                          <w:szCs w:val="20"/>
                        </w:rPr>
                        <w:t>Fariseo: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  <w:t xml:space="preserve"> -“Oh Deus!, douche grazas porque non son como os demais homes: ladróns, inxustos, adúlteros; nin tampouco como ese publicano. Xaxún dúas veces por semana e pago o décimo de todo o que teño”. </w:t>
                      </w:r>
                    </w:p>
                    <w:p w14:paraId="0B14358B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  <w:t xml:space="preserve">: -O publicano, en cambio, quedándose atrás, non se atrevía nin a levantar os ollos ao ceo, senón que se golpeaba o peito dicindo: </w:t>
                      </w:r>
                    </w:p>
                    <w:p w14:paraId="2156BD83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sz w:val="20"/>
                          <w:szCs w:val="20"/>
                        </w:rPr>
                        <w:t>Publicano: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  <w:t xml:space="preserve"> -“Oh Deus!, ten compaixón deste pecador”. </w:t>
                      </w:r>
                    </w:p>
                    <w:p w14:paraId="17B0FDEB">
                      <w:pPr>
                        <w:pStyle w:val="8"/>
                        <w:spacing w:before="0" w:line="240" w:lineRule="atLeast"/>
                        <w:ind w:left="142" w:right="69" w:hanging="142"/>
                        <w:jc w:val="both"/>
                        <w:rPr>
                          <w:rFonts w:asciiTheme="minorHAnsi" w:hAnsiTheme="minorHAnsi" w:cstheme="minorHAnsi"/>
                          <w:b/>
                          <w:i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20"/>
                          <w:szCs w:val="20"/>
                        </w:rPr>
                        <w:t xml:space="preserve"> Dígovos que este baixou á súa casa xustificado, e aquel non. Porque todo o que se enaltece será humillado, e o que se humilla será enaltecido».</w:t>
                      </w:r>
                      <w:r>
                        <w:rPr>
                          <w:rFonts w:ascii="Calibri" w:hAnsi="Calibri"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C09E41A">
                      <w:pPr>
                        <w:spacing w:line="240" w:lineRule="atLeast"/>
                        <w:ind w:left="284" w:right="-73" w:hanging="283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1F497D" w:themeColor="text2"/>
                          <w:sz w:val="20"/>
                          <w:szCs w:val="20"/>
                        </w:rPr>
                        <w:t xml:space="preserve">Palabra do Señor. </w:t>
                      </w:r>
                    </w:p>
                    <w:p w14:paraId="2280C171">
                      <w:pPr>
                        <w:spacing w:line="240" w:lineRule="atLeast"/>
                        <w:ind w:left="284" w:right="-73" w:hanging="283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color w:val="1F497D" w:themeColor="text2"/>
                          <w:sz w:val="20"/>
                          <w:szCs w:val="20"/>
                        </w:rPr>
                      </w:pPr>
                    </w:p>
                    <w:p w14:paraId="4089D99A">
                      <w:pPr>
                        <w:spacing w:line="240" w:lineRule="atLeast"/>
                        <w:ind w:left="284" w:right="-73" w:hanging="283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1F497D" w:themeColor="text2"/>
                          <w:sz w:val="20"/>
                          <w:szCs w:val="20"/>
                        </w:rPr>
                        <w:t>(Narrador-Xesús-Fariseo-Publicano).</w:t>
                      </w:r>
                    </w:p>
                    <w:p w14:paraId="036DC2B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24D38AD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628177C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1BDDC15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254E5C6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4A3CA22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13269DB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4B7D81F8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28EFF70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18E4FC59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23B1A14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7084C41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306348A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6BE7CFD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371C5C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56247A4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5073113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6969342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040220E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60B4C68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12314B5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08240CB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z w:val="22"/>
                          <w:szCs w:val="22"/>
                          <w:lang/>
                        </w:rPr>
                      </w:pPr>
                    </w:p>
                    <w:p w14:paraId="6A08A69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z w:val="22"/>
                          <w:szCs w:val="22"/>
                          <w:lang/>
                        </w:rPr>
                      </w:pPr>
                    </w:p>
                    <w:p w14:paraId="68EBCE1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z w:val="22"/>
                          <w:szCs w:val="22"/>
                          <w:lang/>
                        </w:rPr>
                      </w:pPr>
                    </w:p>
                    <w:p w14:paraId="394E1D0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z w:val="22"/>
                          <w:szCs w:val="22"/>
                          <w:lang/>
                        </w:rPr>
                      </w:pPr>
                    </w:p>
                    <w:p w14:paraId="04BC52C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  <w:lang/>
                        </w:rPr>
                      </w:pPr>
                    </w:p>
                    <w:p w14:paraId="47BFC5A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  <w:lang/>
                        </w:rPr>
                      </w:pPr>
                    </w:p>
                    <w:p w14:paraId="230F589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  <w:lang/>
                        </w:rPr>
                      </w:pPr>
                    </w:p>
                    <w:p w14:paraId="1EC64B0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  <w:lang/>
                        </w:rPr>
                      </w:pPr>
                    </w:p>
                    <w:p w14:paraId="383A4CC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z w:val="20"/>
                          <w:szCs w:val="20"/>
                          <w:lang/>
                        </w:rPr>
                      </w:pPr>
                    </w:p>
                    <w:p w14:paraId="2F9F347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z w:val="20"/>
                          <w:szCs w:val="20"/>
                          <w:lang/>
                        </w:rPr>
                      </w:pPr>
                    </w:p>
                    <w:p w14:paraId="09ACCDD1">
                      <w:pPr>
                        <w:widowControl w:val="0"/>
                        <w:tabs>
                          <w:tab w:val="left" w:pos="3686"/>
                        </w:tabs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456085D2">
                      <w:pPr>
                        <w:widowControl w:val="0"/>
                        <w:tabs>
                          <w:tab w:val="left" w:pos="3686"/>
                        </w:tabs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2FA9A4A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02FDC9ED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02BDE8F">
      <w:pPr>
        <w:pStyle w:val="41"/>
        <w:ind w:left="0" w:firstLine="0"/>
      </w:pPr>
    </w:p>
    <w:p w14:paraId="5E060F48">
      <w:pPr>
        <w:pStyle w:val="41"/>
      </w:pPr>
      <w:r>
        <w:rPr>
          <w:lang w:val="es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441325</wp:posOffset>
            </wp:positionV>
            <wp:extent cx="2042795" cy="2066925"/>
            <wp:effectExtent l="0" t="0" r="0" b="0"/>
            <wp:wrapTight wrapText="bothSides">
              <wp:wrapPolygon>
                <wp:start x="0" y="0"/>
                <wp:lineTo x="0" y="21301"/>
                <wp:lineTo x="21352" y="21301"/>
                <wp:lineTo x="21352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sz w:val="22"/>
          <w:szCs w:val="22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366395</wp:posOffset>
            </wp:positionH>
            <wp:positionV relativeFrom="paragraph">
              <wp:posOffset>2887980</wp:posOffset>
            </wp:positionV>
            <wp:extent cx="1908175" cy="1572260"/>
            <wp:effectExtent l="0" t="0" r="0" b="8890"/>
            <wp:wrapTight wrapText="bothSides">
              <wp:wrapPolygon>
                <wp:start x="0" y="0"/>
                <wp:lineTo x="0" y="21460"/>
                <wp:lineTo x="21348" y="21460"/>
                <wp:lineTo x="21348" y="0"/>
                <wp:lineTo x="0" y="0"/>
              </wp:wrapPolygon>
            </wp:wrapTight>
            <wp:docPr id="32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8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234950</wp:posOffset>
            </wp:positionH>
            <wp:positionV relativeFrom="paragraph">
              <wp:posOffset>4759960</wp:posOffset>
            </wp:positionV>
            <wp:extent cx="2136140" cy="1333500"/>
            <wp:effectExtent l="19050" t="0" r="0" b="0"/>
            <wp:wrapTight wrapText="bothSides">
              <wp:wrapPolygon>
                <wp:start x="-193" y="0"/>
                <wp:lineTo x="-193" y="21291"/>
                <wp:lineTo x="21574" y="21291"/>
                <wp:lineTo x="21574" y="0"/>
                <wp:lineTo x="-193" y="0"/>
              </wp:wrapPolygon>
            </wp:wrapTight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n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614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284" w:right="284" w:bottom="284" w:left="284" w:header="709" w:footer="709" w:gutter="0"/>
      <w:cols w:space="998" w:num="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dobe Gothic Std B">
    <w:altName w:val="Yu Gothic"/>
    <w:panose1 w:val="00000000000000000000"/>
    <w:charset w:val="80"/>
    <w:family w:val="swiss"/>
    <w:pitch w:val="default"/>
    <w:sig w:usb0="00000000" w:usb1="00000000" w:usb2="00000010" w:usb3="00000000" w:csb0="002A0005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79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CD8"/>
    <w:rsid w:val="00006279"/>
    <w:rsid w:val="0001451B"/>
    <w:rsid w:val="00023269"/>
    <w:rsid w:val="00056160"/>
    <w:rsid w:val="00094FB9"/>
    <w:rsid w:val="000E76BA"/>
    <w:rsid w:val="00183A5E"/>
    <w:rsid w:val="001E5CB1"/>
    <w:rsid w:val="001F182B"/>
    <w:rsid w:val="00257665"/>
    <w:rsid w:val="00276289"/>
    <w:rsid w:val="00291491"/>
    <w:rsid w:val="002939D2"/>
    <w:rsid w:val="002E5BD3"/>
    <w:rsid w:val="0032055F"/>
    <w:rsid w:val="0036140D"/>
    <w:rsid w:val="003D1711"/>
    <w:rsid w:val="003E083C"/>
    <w:rsid w:val="003E7012"/>
    <w:rsid w:val="00423159"/>
    <w:rsid w:val="00445DCA"/>
    <w:rsid w:val="004F5693"/>
    <w:rsid w:val="00507EEA"/>
    <w:rsid w:val="00510C38"/>
    <w:rsid w:val="005C7D81"/>
    <w:rsid w:val="005E7BBB"/>
    <w:rsid w:val="005F2ED1"/>
    <w:rsid w:val="006773ED"/>
    <w:rsid w:val="00697D88"/>
    <w:rsid w:val="00761152"/>
    <w:rsid w:val="007779B1"/>
    <w:rsid w:val="007A4CD8"/>
    <w:rsid w:val="008176B7"/>
    <w:rsid w:val="008742E4"/>
    <w:rsid w:val="008D2142"/>
    <w:rsid w:val="008E6AF0"/>
    <w:rsid w:val="00906706"/>
    <w:rsid w:val="00991AF3"/>
    <w:rsid w:val="009F0818"/>
    <w:rsid w:val="00A3210A"/>
    <w:rsid w:val="00A36A81"/>
    <w:rsid w:val="00A7347D"/>
    <w:rsid w:val="00A847D7"/>
    <w:rsid w:val="00AA767A"/>
    <w:rsid w:val="00BA7D51"/>
    <w:rsid w:val="00C1787E"/>
    <w:rsid w:val="00C31C56"/>
    <w:rsid w:val="00C3759A"/>
    <w:rsid w:val="00C47C8C"/>
    <w:rsid w:val="00CB7B03"/>
    <w:rsid w:val="00CD0FB1"/>
    <w:rsid w:val="00D0186B"/>
    <w:rsid w:val="00D13BEA"/>
    <w:rsid w:val="00D65A00"/>
    <w:rsid w:val="00D857B5"/>
    <w:rsid w:val="00E71C45"/>
    <w:rsid w:val="00E73819"/>
    <w:rsid w:val="00EC4019"/>
    <w:rsid w:val="00EE2C2D"/>
    <w:rsid w:val="00F52702"/>
    <w:rsid w:val="00F874C3"/>
    <w:rsid w:val="00FB746D"/>
    <w:rsid w:val="00FC28FE"/>
    <w:rsid w:val="18E5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0" w:semiHidden="0" w:name="Light Shading Accent 2"/>
    <w:lsdException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172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heading 2"/>
    <w:basedOn w:val="1"/>
    <w:next w:val="1"/>
    <w:link w:val="173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174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366091" w:themeColor="accent1" w:themeShade="BF"/>
      <w:sz w:val="28"/>
      <w:szCs w:val="28"/>
    </w:rPr>
  </w:style>
  <w:style w:type="paragraph" w:styleId="5">
    <w:name w:val="heading 4"/>
    <w:basedOn w:val="1"/>
    <w:next w:val="1"/>
    <w:link w:val="175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366091" w:themeColor="accent1" w:themeShade="BF"/>
    </w:rPr>
  </w:style>
  <w:style w:type="paragraph" w:styleId="6">
    <w:name w:val="heading 5"/>
    <w:basedOn w:val="1"/>
    <w:next w:val="1"/>
    <w:link w:val="176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366091" w:themeColor="accent1" w:themeShade="BF"/>
    </w:rPr>
  </w:style>
  <w:style w:type="paragraph" w:styleId="7">
    <w:name w:val="heading 6"/>
    <w:basedOn w:val="1"/>
    <w:next w:val="1"/>
    <w:link w:val="177"/>
    <w:unhideWhenUsed/>
    <w:qFormat/>
    <w:uiPriority w:val="9"/>
    <w:pPr>
      <w:keepNext/>
      <w:keepLines/>
      <w:spacing w:before="40"/>
      <w:outlineLvl w:val="5"/>
    </w:pPr>
    <w:rPr>
      <w:rFonts w:ascii="Arial" w:hAnsi="Arial" w:eastAsia="Arial" w:cs="Arial"/>
      <w:i/>
      <w:iCs/>
      <w:color w:val="585858" w:themeColor="text1" w:themeTint="A6"/>
    </w:rPr>
  </w:style>
  <w:style w:type="paragraph" w:styleId="8">
    <w:name w:val="heading 7"/>
    <w:basedOn w:val="1"/>
    <w:next w:val="1"/>
    <w:link w:val="210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179"/>
    <w:unhideWhenUsed/>
    <w:qFormat/>
    <w:uiPriority w:val="9"/>
    <w:pPr>
      <w:keepNext/>
      <w:keepLines/>
      <w:outlineLvl w:val="7"/>
    </w:pPr>
    <w:rPr>
      <w:rFonts w:ascii="Arial" w:hAnsi="Arial" w:eastAsia="Arial" w:cs="Arial"/>
      <w:i/>
      <w:iCs/>
      <w:color w:val="262626" w:themeColor="text1" w:themeTint="D8"/>
    </w:rPr>
  </w:style>
  <w:style w:type="paragraph" w:styleId="10">
    <w:name w:val="heading 9"/>
    <w:basedOn w:val="1"/>
    <w:next w:val="1"/>
    <w:link w:val="200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ndnote reference"/>
    <w:basedOn w:val="11"/>
    <w:semiHidden/>
    <w:unhideWhenUsed/>
    <w:uiPriority w:val="99"/>
    <w:rPr>
      <w:vertAlign w:val="superscript"/>
    </w:rPr>
  </w:style>
  <w:style w:type="character" w:styleId="14">
    <w:name w:val="footnote reference"/>
    <w:basedOn w:val="11"/>
    <w:semiHidden/>
    <w:unhideWhenUsed/>
    <w:uiPriority w:val="99"/>
    <w:rPr>
      <w:vertAlign w:val="superscript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basedOn w:val="11"/>
    <w:uiPriority w:val="0"/>
    <w:rPr>
      <w:color w:val="0000FF"/>
      <w:u w:val="single"/>
    </w:rPr>
  </w:style>
  <w:style w:type="character" w:styleId="17">
    <w:name w:val="FollowedHyperlink"/>
    <w:basedOn w:val="11"/>
    <w:semiHidden/>
    <w:unhideWhenUsed/>
    <w:uiPriority w:val="99"/>
    <w:rPr>
      <w:color w:val="800080"/>
      <w:u w:val="single"/>
    </w:rPr>
  </w:style>
  <w:style w:type="character" w:styleId="18">
    <w:name w:val="Strong"/>
    <w:basedOn w:val="11"/>
    <w:qFormat/>
    <w:uiPriority w:val="22"/>
    <w:rPr>
      <w:b/>
      <w:bCs/>
    </w:rPr>
  </w:style>
  <w:style w:type="paragraph" w:styleId="19">
    <w:name w:val="toc 3"/>
    <w:basedOn w:val="1"/>
    <w:next w:val="1"/>
    <w:unhideWhenUsed/>
    <w:uiPriority w:val="39"/>
    <w:pPr>
      <w:spacing w:after="100"/>
      <w:ind w:left="440"/>
    </w:pPr>
  </w:style>
  <w:style w:type="paragraph" w:styleId="20">
    <w:name w:val="footnote text"/>
    <w:basedOn w:val="1"/>
    <w:link w:val="195"/>
    <w:semiHidden/>
    <w:unhideWhenUsed/>
    <w:uiPriority w:val="99"/>
    <w:rPr>
      <w:sz w:val="20"/>
      <w:szCs w:val="20"/>
    </w:rPr>
  </w:style>
  <w:style w:type="paragraph" w:styleId="21">
    <w:name w:val="toc 9"/>
    <w:basedOn w:val="1"/>
    <w:next w:val="1"/>
    <w:unhideWhenUsed/>
    <w:uiPriority w:val="39"/>
    <w:pPr>
      <w:spacing w:after="100"/>
      <w:ind w:left="1760"/>
    </w:pPr>
  </w:style>
  <w:style w:type="paragraph" w:styleId="22">
    <w:name w:val="caption"/>
    <w:basedOn w:val="1"/>
    <w:next w:val="1"/>
    <w:unhideWhenUsed/>
    <w:qFormat/>
    <w:uiPriority w:val="35"/>
    <w:pPr>
      <w:spacing w:after="200"/>
    </w:pPr>
    <w:rPr>
      <w:i/>
      <w:iCs/>
      <w:color w:val="1F497D" w:themeColor="text2"/>
      <w:sz w:val="18"/>
      <w:szCs w:val="18"/>
    </w:rPr>
  </w:style>
  <w:style w:type="paragraph" w:styleId="23">
    <w:name w:val="toc 7"/>
    <w:basedOn w:val="1"/>
    <w:next w:val="1"/>
    <w:unhideWhenUsed/>
    <w:uiPriority w:val="39"/>
    <w:pPr>
      <w:spacing w:after="100"/>
      <w:ind w:left="1320"/>
    </w:pPr>
  </w:style>
  <w:style w:type="paragraph" w:styleId="24">
    <w:name w:val="toc 1"/>
    <w:basedOn w:val="1"/>
    <w:next w:val="1"/>
    <w:unhideWhenUsed/>
    <w:uiPriority w:val="39"/>
    <w:pPr>
      <w:spacing w:after="100"/>
    </w:pPr>
  </w:style>
  <w:style w:type="paragraph" w:styleId="25">
    <w:name w:val="toc 8"/>
    <w:basedOn w:val="1"/>
    <w:next w:val="1"/>
    <w:unhideWhenUsed/>
    <w:uiPriority w:val="39"/>
    <w:pPr>
      <w:spacing w:after="100"/>
      <w:ind w:left="1540"/>
    </w:pPr>
  </w:style>
  <w:style w:type="paragraph" w:styleId="26">
    <w:name w:val="toc 2"/>
    <w:basedOn w:val="1"/>
    <w:next w:val="1"/>
    <w:unhideWhenUsed/>
    <w:uiPriority w:val="39"/>
    <w:pPr>
      <w:spacing w:after="100"/>
      <w:ind w:left="220"/>
    </w:pPr>
  </w:style>
  <w:style w:type="paragraph" w:styleId="27">
    <w:name w:val="endnote text"/>
    <w:basedOn w:val="1"/>
    <w:link w:val="196"/>
    <w:semiHidden/>
    <w:unhideWhenUsed/>
    <w:uiPriority w:val="99"/>
    <w:rPr>
      <w:sz w:val="20"/>
      <w:szCs w:val="20"/>
    </w:rPr>
  </w:style>
  <w:style w:type="paragraph" w:styleId="28">
    <w:name w:val="Balloon Text"/>
    <w:basedOn w:val="1"/>
    <w:link w:val="206"/>
    <w:semiHidden/>
    <w:unhideWhenUsed/>
    <w:uiPriority w:val="99"/>
    <w:rPr>
      <w:rFonts w:ascii="Tahoma" w:hAnsi="Tahoma" w:cs="Tahoma"/>
      <w:sz w:val="16"/>
      <w:szCs w:val="16"/>
    </w:rPr>
  </w:style>
  <w:style w:type="paragraph" w:styleId="29">
    <w:name w:val="toc 6"/>
    <w:basedOn w:val="1"/>
    <w:next w:val="1"/>
    <w:unhideWhenUsed/>
    <w:uiPriority w:val="39"/>
    <w:pPr>
      <w:spacing w:after="100"/>
      <w:ind w:left="1100"/>
    </w:pPr>
  </w:style>
  <w:style w:type="paragraph" w:styleId="30">
    <w:name w:val="toc 5"/>
    <w:basedOn w:val="1"/>
    <w:next w:val="1"/>
    <w:unhideWhenUsed/>
    <w:uiPriority w:val="39"/>
    <w:pPr>
      <w:spacing w:after="100"/>
      <w:ind w:left="880"/>
    </w:pPr>
  </w:style>
  <w:style w:type="paragraph" w:styleId="31">
    <w:name w:val="table of figures"/>
    <w:basedOn w:val="1"/>
    <w:next w:val="1"/>
    <w:unhideWhenUsed/>
    <w:uiPriority w:val="99"/>
  </w:style>
  <w:style w:type="paragraph" w:styleId="32">
    <w:name w:val="toc 4"/>
    <w:basedOn w:val="1"/>
    <w:next w:val="1"/>
    <w:unhideWhenUsed/>
    <w:uiPriority w:val="39"/>
    <w:pPr>
      <w:spacing w:after="100"/>
      <w:ind w:left="660"/>
    </w:pPr>
  </w:style>
  <w:style w:type="paragraph" w:styleId="33">
    <w:name w:val="Body Text 2"/>
    <w:basedOn w:val="1"/>
    <w:uiPriority w:val="0"/>
    <w:pPr>
      <w:jc w:val="both"/>
    </w:pPr>
  </w:style>
  <w:style w:type="paragraph" w:styleId="34">
    <w:name w:val="header"/>
    <w:basedOn w:val="1"/>
    <w:link w:val="215"/>
    <w:semiHidden/>
    <w:unhideWhenUsed/>
    <w:uiPriority w:val="99"/>
    <w:pPr>
      <w:tabs>
        <w:tab w:val="center" w:pos="4252"/>
        <w:tab w:val="right" w:pos="8504"/>
      </w:tabs>
    </w:pPr>
  </w:style>
  <w:style w:type="paragraph" w:styleId="35">
    <w:name w:val="Body Text Indent"/>
    <w:basedOn w:val="1"/>
    <w:link w:val="203"/>
    <w:uiPriority w:val="0"/>
    <w:pPr>
      <w:spacing w:after="120"/>
      <w:ind w:left="283"/>
    </w:pPr>
  </w:style>
  <w:style w:type="paragraph" w:styleId="36">
    <w:name w:val="List 2"/>
    <w:basedOn w:val="1"/>
    <w:unhideWhenUsed/>
    <w:uiPriority w:val="99"/>
    <w:pPr>
      <w:ind w:left="566" w:hanging="283"/>
      <w:contextualSpacing/>
    </w:pPr>
  </w:style>
  <w:style w:type="paragraph" w:styleId="37">
    <w:name w:val="Normal (Web)"/>
    <w:basedOn w:val="1"/>
    <w:uiPriority w:val="99"/>
    <w:pPr>
      <w:spacing w:before="100" w:beforeAutospacing="1" w:after="100" w:afterAutospacing="1"/>
    </w:pPr>
  </w:style>
  <w:style w:type="paragraph" w:styleId="38">
    <w:name w:val="footer"/>
    <w:basedOn w:val="1"/>
    <w:link w:val="216"/>
    <w:semiHidden/>
    <w:unhideWhenUsed/>
    <w:uiPriority w:val="99"/>
    <w:pPr>
      <w:tabs>
        <w:tab w:val="center" w:pos="4252"/>
        <w:tab w:val="right" w:pos="8504"/>
      </w:tabs>
    </w:pPr>
  </w:style>
  <w:style w:type="paragraph" w:styleId="39">
    <w:name w:val="Body Text Indent 2"/>
    <w:basedOn w:val="1"/>
    <w:uiPriority w:val="0"/>
    <w:pPr>
      <w:spacing w:after="120" w:line="480" w:lineRule="auto"/>
      <w:ind w:left="283"/>
    </w:pPr>
  </w:style>
  <w:style w:type="paragraph" w:styleId="40">
    <w:name w:val="Subtitle"/>
    <w:basedOn w:val="1"/>
    <w:next w:val="1"/>
    <w:link w:val="182"/>
    <w:qFormat/>
    <w:uiPriority w:val="11"/>
    <w:rPr>
      <w:color w:val="585858" w:themeColor="text1" w:themeTint="A6"/>
      <w:spacing w:val="15"/>
      <w:sz w:val="28"/>
      <w:szCs w:val="28"/>
    </w:rPr>
  </w:style>
  <w:style w:type="paragraph" w:styleId="41">
    <w:name w:val="Block Text"/>
    <w:basedOn w:val="1"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42">
    <w:name w:val="Body Text"/>
    <w:basedOn w:val="1"/>
    <w:link w:val="201"/>
    <w:uiPriority w:val="0"/>
    <w:pPr>
      <w:spacing w:after="120"/>
    </w:pPr>
  </w:style>
  <w:style w:type="paragraph" w:styleId="43">
    <w:name w:val="Body Text First Indent"/>
    <w:basedOn w:val="42"/>
    <w:link w:val="202"/>
    <w:semiHidden/>
    <w:unhideWhenUsed/>
    <w:uiPriority w:val="99"/>
    <w:pPr>
      <w:ind w:firstLine="210"/>
    </w:pPr>
  </w:style>
  <w:style w:type="paragraph" w:styleId="44">
    <w:name w:val="Body Text First Indent 2"/>
    <w:basedOn w:val="35"/>
    <w:link w:val="204"/>
    <w:semiHidden/>
    <w:unhideWhenUsed/>
    <w:uiPriority w:val="99"/>
    <w:pPr>
      <w:ind w:firstLine="210"/>
    </w:pPr>
  </w:style>
  <w:style w:type="paragraph" w:styleId="45">
    <w:name w:val="Title"/>
    <w:basedOn w:val="1"/>
    <w:next w:val="1"/>
    <w:link w:val="181"/>
    <w:qFormat/>
    <w:uiPriority w:val="10"/>
    <w:pPr>
      <w:spacing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table" w:styleId="46">
    <w:name w:val="Table Grid"/>
    <w:basedOn w:val="1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48">
    <w:name w:val="Tabla normal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49">
    <w:name w:val="Tabla normal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0">
    <w:name w:val="Tabla normal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1">
    <w:name w:val="Tabla normal 41"/>
    <w:basedOn w:val="12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2">
    <w:name w:val="Tabla normal 51"/>
    <w:basedOn w:val="12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3">
    <w:name w:val="Tabla con cuadrícula 1 clara1"/>
    <w:basedOn w:val="12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54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55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56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57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58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59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0">
    <w:name w:val="Tabla de cuadrícula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1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2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3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64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65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66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67">
    <w:name w:val="Tabla de cuadrícula 3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Tabla de cuadrícula 41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76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Tabla con cuadrícula 5 oscura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2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83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84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85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86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87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88">
    <w:name w:val="Tabla con cuadrícula 6 con colores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89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0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1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2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3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94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95">
    <w:name w:val="Tabla con cuadrícula 7 con colores1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6">
    <w:name w:val="Grid Table 7 Colorful - Accent 1"/>
    <w:basedOn w:val="12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7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8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9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0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2">
    <w:name w:val="Tabla de lista 1 clara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3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04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05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06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07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08">
    <w:name w:val="List Table 1 Light - Accent 6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09">
    <w:name w:val="Tabla de lista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2 - Accent 2"/>
    <w:basedOn w:val="1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Tabla de lista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17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18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19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0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1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2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3">
    <w:name w:val="Tabla de lista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4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5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6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7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8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9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0">
    <w:name w:val="Tabla de lista 5 oscura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1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2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33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34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35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36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37">
    <w:name w:val="Tabla de lista 6 con colores1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38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39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0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1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2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3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44">
    <w:name w:val="Tabla de lista 7 con colores1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45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6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7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8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9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0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1">
    <w:name w:val="Lined - Accent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2">
    <w:name w:val="Lined - Accent 1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53">
    <w:name w:val="Lined - Accent 2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54">
    <w:name w:val="Lined - Accent 3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55">
    <w:name w:val="Lined - Accent 4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56">
    <w:name w:val="Lined - Accent 5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57">
    <w:name w:val="Lined - Accent 6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8">
    <w:name w:val="Bordered &amp; Lined - Accent"/>
    <w:basedOn w:val="12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Bordered &amp; Lined - Accent 1"/>
    <w:basedOn w:val="12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Bordered &amp; Lined - Accent 2"/>
    <w:basedOn w:val="12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Bordered &amp; Lined - Accent 3"/>
    <w:basedOn w:val="12"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Bordered &amp; Lined - Accent 4"/>
    <w:basedOn w:val="12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Bordered &amp; Lined - Accent 5"/>
    <w:basedOn w:val="12"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Bordered &amp; Lined - Accent 6"/>
    <w:basedOn w:val="12"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66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67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68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69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0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1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2">
    <w:name w:val="Título 1 Car"/>
    <w:basedOn w:val="11"/>
    <w:link w:val="2"/>
    <w:uiPriority w:val="9"/>
    <w:rPr>
      <w:rFonts w:ascii="Arial" w:hAnsi="Arial" w:eastAsia="Arial" w:cs="Arial"/>
      <w:color w:val="366091" w:themeColor="accent1" w:themeShade="BF"/>
      <w:sz w:val="40"/>
      <w:szCs w:val="40"/>
    </w:rPr>
  </w:style>
  <w:style w:type="character" w:customStyle="1" w:styleId="173">
    <w:name w:val="Título 2 Car"/>
    <w:basedOn w:val="11"/>
    <w:link w:val="3"/>
    <w:uiPriority w:val="9"/>
    <w:rPr>
      <w:rFonts w:ascii="Arial" w:hAnsi="Arial" w:eastAsia="Arial" w:cs="Arial"/>
      <w:color w:val="366091" w:themeColor="accent1" w:themeShade="BF"/>
      <w:sz w:val="32"/>
      <w:szCs w:val="32"/>
    </w:rPr>
  </w:style>
  <w:style w:type="character" w:customStyle="1" w:styleId="174">
    <w:name w:val="Título 3 Car"/>
    <w:basedOn w:val="11"/>
    <w:link w:val="4"/>
    <w:uiPriority w:val="9"/>
    <w:rPr>
      <w:rFonts w:ascii="Arial" w:hAnsi="Arial" w:eastAsia="Arial" w:cs="Arial"/>
      <w:color w:val="366091" w:themeColor="accent1" w:themeShade="BF"/>
      <w:sz w:val="28"/>
      <w:szCs w:val="28"/>
    </w:rPr>
  </w:style>
  <w:style w:type="character" w:customStyle="1" w:styleId="175">
    <w:name w:val="Título 4 Car"/>
    <w:basedOn w:val="11"/>
    <w:link w:val="5"/>
    <w:uiPriority w:val="9"/>
    <w:rPr>
      <w:rFonts w:ascii="Arial" w:hAnsi="Arial" w:eastAsia="Arial" w:cs="Arial"/>
      <w:i/>
      <w:iCs/>
      <w:color w:val="366091" w:themeColor="accent1" w:themeShade="BF"/>
    </w:rPr>
  </w:style>
  <w:style w:type="character" w:customStyle="1" w:styleId="176">
    <w:name w:val="Título 5 Car"/>
    <w:basedOn w:val="11"/>
    <w:link w:val="6"/>
    <w:uiPriority w:val="9"/>
    <w:rPr>
      <w:rFonts w:ascii="Arial" w:hAnsi="Arial" w:eastAsia="Arial" w:cs="Arial"/>
      <w:color w:val="366091" w:themeColor="accent1" w:themeShade="BF"/>
    </w:rPr>
  </w:style>
  <w:style w:type="character" w:customStyle="1" w:styleId="177">
    <w:name w:val="Título 6 Car"/>
    <w:basedOn w:val="11"/>
    <w:link w:val="7"/>
    <w:uiPriority w:val="9"/>
    <w:rPr>
      <w:rFonts w:ascii="Arial" w:hAnsi="Arial" w:eastAsia="Arial" w:cs="Arial"/>
      <w:i/>
      <w:iCs/>
      <w:color w:val="585858" w:themeColor="text1" w:themeTint="A6"/>
    </w:rPr>
  </w:style>
  <w:style w:type="character" w:customStyle="1" w:styleId="178">
    <w:name w:val="Heading 7 Char"/>
    <w:basedOn w:val="11"/>
    <w:uiPriority w:val="9"/>
    <w:rPr>
      <w:rFonts w:ascii="Arial" w:hAnsi="Arial" w:eastAsia="Arial" w:cs="Arial"/>
      <w:color w:val="585858" w:themeColor="text1" w:themeTint="A6"/>
    </w:rPr>
  </w:style>
  <w:style w:type="character" w:customStyle="1" w:styleId="179">
    <w:name w:val="Título 8 Car"/>
    <w:basedOn w:val="11"/>
    <w:link w:val="9"/>
    <w:uiPriority w:val="9"/>
    <w:rPr>
      <w:rFonts w:ascii="Arial" w:hAnsi="Arial" w:eastAsia="Arial" w:cs="Arial"/>
      <w:i/>
      <w:iCs/>
      <w:color w:val="262626" w:themeColor="text1" w:themeTint="D8"/>
    </w:rPr>
  </w:style>
  <w:style w:type="character" w:customStyle="1" w:styleId="180">
    <w:name w:val="Heading 9 Char"/>
    <w:basedOn w:val="11"/>
    <w:uiPriority w:val="9"/>
    <w:rPr>
      <w:rFonts w:ascii="Arial" w:hAnsi="Arial" w:eastAsia="Arial" w:cs="Arial"/>
      <w:i/>
      <w:iCs/>
      <w:color w:val="262626" w:themeColor="text1" w:themeTint="D8"/>
    </w:rPr>
  </w:style>
  <w:style w:type="character" w:customStyle="1" w:styleId="181">
    <w:name w:val="Título Car"/>
    <w:basedOn w:val="11"/>
    <w:link w:val="45"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82">
    <w:name w:val="Subtítulo Car"/>
    <w:basedOn w:val="11"/>
    <w:link w:val="40"/>
    <w:uiPriority w:val="11"/>
    <w:rPr>
      <w:color w:val="585858" w:themeColor="text1" w:themeTint="A6"/>
      <w:spacing w:val="15"/>
      <w:sz w:val="28"/>
      <w:szCs w:val="28"/>
    </w:rPr>
  </w:style>
  <w:style w:type="paragraph" w:styleId="183">
    <w:name w:val="Quote"/>
    <w:basedOn w:val="1"/>
    <w:next w:val="1"/>
    <w:link w:val="184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184">
    <w:name w:val="Cita Car"/>
    <w:basedOn w:val="11"/>
    <w:link w:val="183"/>
    <w:uiPriority w:val="29"/>
    <w:rPr>
      <w:i/>
      <w:iCs/>
      <w:color w:val="3F3F3F" w:themeColor="text1" w:themeTint="BF"/>
    </w:rPr>
  </w:style>
  <w:style w:type="character" w:customStyle="1" w:styleId="185">
    <w:name w:val="Intense Emphasis"/>
    <w:basedOn w:val="11"/>
    <w:qFormat/>
    <w:uiPriority w:val="21"/>
    <w:rPr>
      <w:i/>
      <w:iCs/>
      <w:color w:val="366091" w:themeColor="accent1" w:themeShade="BF"/>
    </w:rPr>
  </w:style>
  <w:style w:type="paragraph" w:styleId="186">
    <w:name w:val="Intense Quote"/>
    <w:basedOn w:val="1"/>
    <w:next w:val="1"/>
    <w:link w:val="18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6091" w:themeColor="accent1" w:themeShade="BF"/>
    </w:rPr>
  </w:style>
  <w:style w:type="character" w:customStyle="1" w:styleId="187">
    <w:name w:val="Cita destacada Car"/>
    <w:basedOn w:val="11"/>
    <w:link w:val="186"/>
    <w:uiPriority w:val="30"/>
    <w:rPr>
      <w:i/>
      <w:iCs/>
      <w:color w:val="366091" w:themeColor="accent1" w:themeShade="BF"/>
    </w:rPr>
  </w:style>
  <w:style w:type="character" w:customStyle="1" w:styleId="188">
    <w:name w:val="Intense Reference"/>
    <w:basedOn w:val="11"/>
    <w:qFormat/>
    <w:uiPriority w:val="32"/>
    <w:rPr>
      <w:b/>
      <w:bCs/>
      <w:smallCaps/>
      <w:color w:val="366091" w:themeColor="accent1" w:themeShade="BF"/>
      <w:spacing w:val="5"/>
    </w:rPr>
  </w:style>
  <w:style w:type="paragraph" w:styleId="189">
    <w:name w:val="No Spacing"/>
    <w:basedOn w:val="1"/>
    <w:qFormat/>
    <w:uiPriority w:val="1"/>
  </w:style>
  <w:style w:type="character" w:customStyle="1" w:styleId="190">
    <w:name w:val="Subtle Emphasis"/>
    <w:basedOn w:val="11"/>
    <w:qFormat/>
    <w:uiPriority w:val="19"/>
    <w:rPr>
      <w:i/>
      <w:iCs/>
      <w:color w:val="3F3F3F" w:themeColor="text1" w:themeTint="BF"/>
    </w:rPr>
  </w:style>
  <w:style w:type="character" w:customStyle="1" w:styleId="191">
    <w:name w:val="Subtle Reference"/>
    <w:basedOn w:val="11"/>
    <w:qFormat/>
    <w:uiPriority w:val="31"/>
    <w:rPr>
      <w:smallCaps/>
      <w:color w:val="595959" w:themeColor="text1" w:themeTint="A5"/>
    </w:rPr>
  </w:style>
  <w:style w:type="character" w:customStyle="1" w:styleId="192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93">
    <w:name w:val="Header Char"/>
    <w:basedOn w:val="11"/>
    <w:uiPriority w:val="99"/>
  </w:style>
  <w:style w:type="character" w:customStyle="1" w:styleId="194">
    <w:name w:val="Footer Char"/>
    <w:basedOn w:val="11"/>
    <w:uiPriority w:val="99"/>
  </w:style>
  <w:style w:type="character" w:customStyle="1" w:styleId="195">
    <w:name w:val="Texto nota pie Car"/>
    <w:basedOn w:val="11"/>
    <w:link w:val="20"/>
    <w:semiHidden/>
    <w:uiPriority w:val="99"/>
    <w:rPr>
      <w:sz w:val="20"/>
      <w:szCs w:val="20"/>
    </w:rPr>
  </w:style>
  <w:style w:type="character" w:customStyle="1" w:styleId="196">
    <w:name w:val="Texto nota al final Car"/>
    <w:basedOn w:val="11"/>
    <w:link w:val="27"/>
    <w:semiHidden/>
    <w:uiPriority w:val="99"/>
    <w:rPr>
      <w:sz w:val="20"/>
      <w:szCs w:val="20"/>
    </w:rPr>
  </w:style>
  <w:style w:type="character" w:styleId="197">
    <w:name w:val="Placeholder Text"/>
    <w:basedOn w:val="11"/>
    <w:semiHidden/>
    <w:uiPriority w:val="99"/>
    <w:rPr>
      <w:color w:val="666666"/>
    </w:rPr>
  </w:style>
  <w:style w:type="paragraph" w:customStyle="1" w:styleId="198">
    <w:name w:val="TOC Heading"/>
    <w:unhideWhenUsed/>
    <w:uiPriority w:val="39"/>
    <w:rPr>
      <w:rFonts w:ascii="Times New Roman" w:hAnsi="Times New Roman" w:eastAsia="Times New Roman" w:cs="Times New Roman"/>
      <w:lang w:val="es-ES" w:eastAsia="es-ES" w:bidi="ar-SA"/>
    </w:rPr>
  </w:style>
  <w:style w:type="paragraph" w:customStyle="1" w:styleId="199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00">
    <w:name w:val="Título 9 Car"/>
    <w:basedOn w:val="11"/>
    <w:link w:val="10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01">
    <w:name w:val="Texto independiente Car"/>
    <w:basedOn w:val="11"/>
    <w:link w:val="42"/>
    <w:uiPriority w:val="0"/>
    <w:rPr>
      <w:sz w:val="24"/>
      <w:szCs w:val="24"/>
    </w:rPr>
  </w:style>
  <w:style w:type="character" w:customStyle="1" w:styleId="202">
    <w:name w:val="Texto independiente primera sangría Car"/>
    <w:basedOn w:val="201"/>
    <w:link w:val="43"/>
    <w:uiPriority w:val="0"/>
    <w:rPr>
      <w:sz w:val="24"/>
      <w:szCs w:val="24"/>
    </w:rPr>
  </w:style>
  <w:style w:type="character" w:customStyle="1" w:styleId="203">
    <w:name w:val="Sangría de texto normal Car"/>
    <w:basedOn w:val="11"/>
    <w:link w:val="35"/>
    <w:uiPriority w:val="0"/>
    <w:rPr>
      <w:sz w:val="24"/>
      <w:szCs w:val="24"/>
    </w:rPr>
  </w:style>
  <w:style w:type="character" w:customStyle="1" w:styleId="204">
    <w:name w:val="Texto independiente primera sangría 2 Car"/>
    <w:basedOn w:val="203"/>
    <w:link w:val="44"/>
    <w:uiPriority w:val="0"/>
    <w:rPr>
      <w:sz w:val="24"/>
      <w:szCs w:val="24"/>
    </w:rPr>
  </w:style>
  <w:style w:type="paragraph" w:customStyle="1" w:styleId="205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06">
    <w:name w:val="Texto de globo Car"/>
    <w:basedOn w:val="11"/>
    <w:link w:val="28"/>
    <w:semiHidden/>
    <w:uiPriority w:val="99"/>
    <w:rPr>
      <w:rFonts w:ascii="Tahoma" w:hAnsi="Tahoma" w:cs="Tahoma"/>
      <w:sz w:val="16"/>
      <w:szCs w:val="16"/>
    </w:rPr>
  </w:style>
  <w:style w:type="table" w:styleId="207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</w:tcBorders>
        <w:shd w:val="clear" w:color="auto" w:fill="EFD3D2"/>
      </w:tcPr>
    </w:tblStylePr>
  </w:style>
  <w:style w:type="table" w:styleId="208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paragraph" w:styleId="20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10">
    <w:name w:val="Título 7 Car"/>
    <w:basedOn w:val="11"/>
    <w:link w:val="8"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211">
    <w:name w:val="destacado1"/>
    <w:basedOn w:val="11"/>
    <w:uiPriority w:val="0"/>
    <w:rPr>
      <w:rFonts w:hint="default" w:ascii="Trebuchet MS" w:hAnsi="Trebuchet MS"/>
      <w:sz w:val="20"/>
      <w:szCs w:val="20"/>
    </w:rPr>
  </w:style>
  <w:style w:type="paragraph" w:customStyle="1" w:styleId="212">
    <w:name w:val="Style 1"/>
    <w:uiPriority w:val="99"/>
    <w:pPr>
      <w:widowControl w:val="0"/>
      <w:spacing w:line="304" w:lineRule="auto"/>
      <w:ind w:left="576"/>
    </w:pPr>
    <w:rPr>
      <w:rFonts w:ascii="Arial" w:hAnsi="Arial" w:eastAsia="Times New Roman" w:cs="Arial"/>
      <w:sz w:val="18"/>
      <w:szCs w:val="18"/>
      <w:lang w:val="en-US" w:eastAsia="es-ES" w:bidi="ar-SA"/>
    </w:rPr>
  </w:style>
  <w:style w:type="character" w:customStyle="1" w:styleId="213">
    <w:name w:val="l2"/>
    <w:basedOn w:val="11"/>
    <w:uiPriority w:val="0"/>
  </w:style>
  <w:style w:type="character" w:customStyle="1" w:styleId="214">
    <w:name w:val="html-span"/>
    <w:basedOn w:val="11"/>
    <w:uiPriority w:val="0"/>
  </w:style>
  <w:style w:type="character" w:customStyle="1" w:styleId="215">
    <w:name w:val="Encabezado Car"/>
    <w:basedOn w:val="11"/>
    <w:link w:val="34"/>
    <w:semiHidden/>
    <w:uiPriority w:val="99"/>
    <w:rPr>
      <w:sz w:val="24"/>
      <w:szCs w:val="24"/>
    </w:rPr>
  </w:style>
  <w:style w:type="character" w:customStyle="1" w:styleId="216">
    <w:name w:val="Pie de página Car"/>
    <w:basedOn w:val="11"/>
    <w:link w:val="38"/>
    <w:semiHidden/>
    <w:uiPriority w:val="99"/>
    <w:rPr>
      <w:sz w:val="24"/>
      <w:szCs w:val="24"/>
    </w:rPr>
  </w:style>
  <w:style w:type="character" w:customStyle="1" w:styleId="217">
    <w:name w:val="text_exposed_show"/>
    <w:basedOn w:val="11"/>
    <w:uiPriority w:val="0"/>
  </w:style>
  <w:style w:type="character" w:customStyle="1" w:styleId="218">
    <w:name w:val="Mención sin resolver1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B2B18E-C8D4-4B4D-8AA7-727502E5B1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10</Words>
  <Characters>61</Characters>
  <Lines>1</Lines>
  <Paragraphs>1</Paragraphs>
  <TotalTime>41</TotalTime>
  <ScaleCrop>false</ScaleCrop>
  <LinksUpToDate>false</LinksUpToDate>
  <CharactersWithSpaces>70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2025-10-22T14:44:00Z</dcterms:created>
  <dc:creator>.</dc:creator>
  <cp:lastModifiedBy>marga</cp:lastModifiedBy>
  <cp:lastPrinted>2025-10-23T07:30:00Z</cp:lastPrinted>
  <dcterms:modified xsi:type="dcterms:W3CDTF">2025-10-23T12:55:13Z</dcterms:modified>
  <dc:title>Enel programa de caritas nose debe de escribir asideestaforma porlo tanto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86D913B9528846CAB3E6D9CADD2A75AC_13</vt:lpwstr>
  </property>
</Properties>
</file>