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39C7DD">
      <w:pPr>
        <w:pStyle w:val="2"/>
        <w:tabs>
          <w:tab w:val="left" w:pos="1276"/>
          <w:tab w:val="left" w:pos="10490"/>
        </w:tabs>
        <w:spacing w:before="120" w:line="240" w:lineRule="atLeast"/>
        <w:ind w:left="0"/>
        <w:jc w:val="center"/>
        <w:rPr>
          <w:rFonts w:asciiTheme="minorHAnsi" w:hAnsiTheme="minorHAnsi"/>
          <w:color w:val="44546A" w:themeColor="text2"/>
          <w:sz w:val="48"/>
          <w:szCs w:val="48"/>
          <w:u w:val="single"/>
          <w14:textFill>
            <w14:solidFill>
              <w14:schemeClr w14:val="tx2"/>
            </w14:solidFill>
          </w14:textFill>
        </w:rPr>
      </w:pPr>
      <w:bookmarkStart w:id="2" w:name="_GoBack"/>
      <w:bookmarkEnd w:id="2"/>
      <w:r>
        <w:rPr>
          <w:rFonts w:asciiTheme="minorHAnsi" w:hAnsiTheme="minorHAnsi"/>
          <w:color w:val="44546A" w:themeColor="text2"/>
          <w:sz w:val="48"/>
          <w:szCs w:val="48"/>
          <w:u w:val="single"/>
          <w14:textFill>
            <w14:solidFill>
              <w14:schemeClr w14:val="tx2"/>
            </w14:solidFill>
          </w14:textFill>
        </w:rPr>
        <w:t>MISA CON NIÑOS  folleto</w:t>
      </w:r>
    </w:p>
    <w:p w14:paraId="23C1CEDA">
      <w:pPr>
        <w:pStyle w:val="2"/>
        <w:tabs>
          <w:tab w:val="left" w:pos="1276"/>
          <w:tab w:val="left" w:pos="11340"/>
        </w:tabs>
        <w:spacing w:before="120" w:line="240" w:lineRule="atLeast"/>
        <w:ind w:left="0"/>
        <w:jc w:val="center"/>
        <w:rPr>
          <w:rFonts w:ascii="Calibri" w:hAnsi="Calibri"/>
          <w:color w:val="44546A" w:themeColor="text2"/>
          <w:sz w:val="32"/>
          <w:szCs w:val="32"/>
          <w14:textFill>
            <w14:solidFill>
              <w14:schemeClr w14:val="tx2"/>
            </w14:solidFill>
          </w14:textFill>
        </w:rPr>
      </w:pPr>
      <w:r>
        <w:rPr>
          <w:rFonts w:ascii="Calibri" w:hAnsi="Calibri"/>
          <w:color w:val="44546A" w:themeColor="text2"/>
          <w:sz w:val="32"/>
          <w:szCs w:val="32"/>
          <w14:textFill>
            <w14:solidFill>
              <w14:schemeClr w14:val="tx2"/>
            </w14:solidFill>
          </w14:textFill>
        </w:rPr>
        <w:t>26 de octubre de 2025</w:t>
      </w:r>
    </w:p>
    <w:p w14:paraId="3933B28D">
      <w:pPr>
        <w:pStyle w:val="2"/>
        <w:tabs>
          <w:tab w:val="left" w:pos="1276"/>
          <w:tab w:val="center" w:pos="4678"/>
          <w:tab w:val="right" w:pos="8222"/>
          <w:tab w:val="left" w:pos="10490"/>
          <w:tab w:val="left" w:pos="11340"/>
        </w:tabs>
        <w:spacing w:before="120" w:line="240" w:lineRule="atLeast"/>
        <w:ind w:left="0"/>
        <w:jc w:val="center"/>
        <w:rPr>
          <w:rFonts w:asciiTheme="minorHAnsi" w:hAnsiTheme="minorHAnsi"/>
          <w:color w:val="44546A" w:themeColor="text2"/>
          <w:sz w:val="32"/>
          <w:szCs w:val="32"/>
          <w:u w:val="single"/>
          <w14:textFill>
            <w14:solidFill>
              <w14:schemeClr w14:val="tx2"/>
            </w14:solidFill>
          </w14:textFill>
        </w:rPr>
      </w:pPr>
      <w:r>
        <w:rPr>
          <w:rFonts w:asciiTheme="minorHAnsi" w:hAnsiTheme="minorHAnsi"/>
          <w:color w:val="44546A" w:themeColor="text2"/>
          <w:sz w:val="32"/>
          <w:szCs w:val="32"/>
          <w14:textFill>
            <w14:solidFill>
              <w14:schemeClr w14:val="tx2"/>
            </w14:solidFill>
          </w14:textFill>
        </w:rPr>
        <w:t xml:space="preserve">Domingo 30 del TO. C. </w:t>
      </w:r>
      <w:r>
        <w:rPr>
          <w:rFonts w:asciiTheme="minorHAnsi" w:hAnsiTheme="minorHAnsi"/>
          <w:color w:val="44546A" w:themeColor="text2"/>
          <w:sz w:val="32"/>
          <w:szCs w:val="32"/>
          <w:u w:val="single"/>
          <w14:textFill>
            <w14:solidFill>
              <w14:schemeClr w14:val="tx2"/>
            </w14:solidFill>
          </w14:textFill>
        </w:rPr>
        <w:t>ORDINARIO-</w:t>
      </w:r>
    </w:p>
    <w:p w14:paraId="0F55AD15">
      <w:pPr>
        <w:tabs>
          <w:tab w:val="left" w:pos="10490"/>
        </w:tabs>
        <w:autoSpaceDE w:val="0"/>
        <w:autoSpaceDN w:val="0"/>
        <w:adjustRightInd w:val="0"/>
        <w:spacing w:before="120"/>
        <w:jc w:val="center"/>
        <w:rPr>
          <w:rFonts w:asciiTheme="minorHAnsi" w:hAnsiTheme="minorHAnsi"/>
          <w:b/>
          <w:bCs/>
          <w:i/>
          <w:iCs/>
          <w:color w:val="44546A" w:themeColor="text2"/>
          <w:sz w:val="32"/>
          <w:szCs w:val="32"/>
          <w14:textFill>
            <w14:solidFill>
              <w14:schemeClr w14:val="tx2"/>
            </w14:solidFill>
          </w14:textFill>
        </w:rPr>
      </w:pPr>
      <w:r>
        <w:rPr>
          <w:rFonts w:asciiTheme="minorHAnsi" w:hAnsiTheme="minorHAnsi"/>
          <w:b/>
          <w:bCs/>
          <w:iCs/>
          <w:color w:val="44546A" w:themeColor="text2"/>
          <w:sz w:val="32"/>
          <w:szCs w:val="32"/>
          <w14:textFill>
            <w14:solidFill>
              <w14:schemeClr w14:val="tx2"/>
            </w14:solidFill>
          </w14:textFill>
        </w:rPr>
        <w:t>Lucas 18, 9-14:</w:t>
      </w:r>
      <w:r>
        <w:rPr>
          <w:rFonts w:asciiTheme="minorHAnsi" w:hAnsiTheme="minorHAnsi"/>
          <w:b/>
          <w:bCs/>
          <w:i/>
          <w:iCs/>
          <w:color w:val="44546A" w:themeColor="text2"/>
          <w:sz w:val="32"/>
          <w:szCs w:val="32"/>
          <w14:textFill>
            <w14:solidFill>
              <w14:schemeClr w14:val="tx2"/>
            </w14:solidFill>
          </w14:textFill>
        </w:rPr>
        <w:t xml:space="preserve"> “Dos hombres subieron </w:t>
      </w:r>
    </w:p>
    <w:p w14:paraId="64DDBAA5">
      <w:pPr>
        <w:tabs>
          <w:tab w:val="left" w:pos="10490"/>
        </w:tabs>
        <w:autoSpaceDE w:val="0"/>
        <w:autoSpaceDN w:val="0"/>
        <w:adjustRightInd w:val="0"/>
        <w:spacing w:before="120"/>
        <w:jc w:val="center"/>
        <w:rPr>
          <w:rFonts w:asciiTheme="minorHAnsi" w:hAnsiTheme="minorHAnsi"/>
          <w:b/>
          <w:bCs/>
          <w:i/>
          <w:iCs/>
          <w:color w:val="44546A" w:themeColor="text2"/>
          <w:sz w:val="32"/>
          <w:szCs w:val="32"/>
          <w14:textFill>
            <w14:solidFill>
              <w14:schemeClr w14:val="tx2"/>
            </w14:solidFill>
          </w14:textFill>
        </w:rPr>
      </w:pPr>
      <w:r>
        <w:rPr>
          <w:rFonts w:asciiTheme="minorHAnsi" w:hAnsiTheme="minorHAnsi"/>
          <w:b/>
          <w:bCs/>
          <w:i/>
          <w:iCs/>
          <w:color w:val="44546A" w:themeColor="text2"/>
          <w:sz w:val="32"/>
          <w:szCs w:val="32"/>
          <w14:textFill>
            <w14:solidFill>
              <w14:schemeClr w14:val="tx2"/>
            </w14:solidFill>
          </w14:textFill>
        </w:rPr>
        <w:t>al templo a orar: uno fue escuchado, el otro no”.</w:t>
      </w:r>
      <w:r>
        <w:rPr>
          <w:rFonts w:cs="UniversLTStd-Cn" w:asciiTheme="minorHAnsi" w:hAnsiTheme="minorHAnsi" w:eastAsiaTheme="minorHAnsi"/>
          <w:b/>
          <w:color w:val="44546A" w:themeColor="text2"/>
          <w:sz w:val="32"/>
          <w:szCs w:val="32"/>
          <w:lang w:eastAsia="en-US"/>
          <w14:textFill>
            <w14:solidFill>
              <w14:schemeClr w14:val="tx2"/>
            </w14:solidFill>
          </w14:textFill>
        </w:rPr>
        <w:t xml:space="preserve"> </w:t>
      </w:r>
    </w:p>
    <w:p w14:paraId="294E38BD">
      <w:pPr>
        <w:tabs>
          <w:tab w:val="left" w:pos="10490"/>
        </w:tabs>
        <w:autoSpaceDE w:val="0"/>
        <w:autoSpaceDN w:val="0"/>
        <w:adjustRightInd w:val="0"/>
        <w:spacing w:before="120"/>
        <w:jc w:val="center"/>
        <w:rPr>
          <w:rFonts w:cs="UniversLTStd-Cn" w:asciiTheme="minorHAnsi" w:hAnsiTheme="minorHAnsi" w:eastAsiaTheme="minorHAnsi"/>
          <w:b/>
          <w:color w:val="44546A" w:themeColor="text2"/>
          <w:sz w:val="32"/>
          <w:szCs w:val="32"/>
          <w:lang w:eastAsia="en-US"/>
          <w14:textFill>
            <w14:solidFill>
              <w14:schemeClr w14:val="tx2"/>
            </w14:solidFill>
          </w14:textFill>
        </w:rPr>
      </w:pPr>
      <w:r>
        <w:rPr>
          <w:rFonts w:cs="UniversLTStd-Cn" w:asciiTheme="minorHAnsi" w:hAnsiTheme="minorHAnsi" w:eastAsiaTheme="minorHAnsi"/>
          <w:b/>
          <w:color w:val="44546A" w:themeColor="text2"/>
          <w:sz w:val="32"/>
          <w:szCs w:val="32"/>
          <w:lang w:eastAsia="en-US"/>
          <w14:textFill>
            <w14:solidFill>
              <w14:schemeClr w14:val="tx2"/>
            </w14:solidFill>
          </w14:textFill>
        </w:rPr>
        <w:t>Mensaje: El que se ensalza proyecta más sombra, el humilde menos.</w:t>
      </w:r>
    </w:p>
    <w:p w14:paraId="38E37A9C">
      <w:pPr>
        <w:tabs>
          <w:tab w:val="left" w:pos="10490"/>
        </w:tabs>
        <w:autoSpaceDE w:val="0"/>
        <w:autoSpaceDN w:val="0"/>
        <w:adjustRightInd w:val="0"/>
        <w:spacing w:before="120"/>
        <w:jc w:val="both"/>
        <w:rPr>
          <w:rFonts w:asciiTheme="minorHAnsi" w:hAnsiTheme="minorHAnsi"/>
          <w:b/>
          <w:bCs/>
          <w:color w:val="1F497D"/>
          <w:sz w:val="32"/>
          <w:szCs w:val="32"/>
        </w:rPr>
      </w:pPr>
      <w:r>
        <w:rPr>
          <w:rFonts w:cs="UniversLTStd-Cn" w:asciiTheme="minorHAnsi" w:hAnsiTheme="minorHAnsi" w:eastAsiaTheme="minorHAnsi"/>
          <w:b/>
          <w:color w:val="44546A" w:themeColor="text2"/>
          <w:sz w:val="32"/>
          <w:szCs w:val="32"/>
          <w:lang w:eastAsia="en-US"/>
          <w14:textFill>
            <w14:solidFill>
              <w14:schemeClr w14:val="tx2"/>
            </w14:solidFill>
          </w14:textFill>
        </w:rPr>
        <w:drawing>
          <wp:anchor distT="0" distB="0" distL="114300" distR="114300" simplePos="0" relativeHeight="251662336" behindDoc="1" locked="0" layoutInCell="1" allowOverlap="1">
            <wp:simplePos x="0" y="0"/>
            <wp:positionH relativeFrom="column">
              <wp:posOffset>445770</wp:posOffset>
            </wp:positionH>
            <wp:positionV relativeFrom="paragraph">
              <wp:posOffset>295910</wp:posOffset>
            </wp:positionV>
            <wp:extent cx="5021580" cy="3138170"/>
            <wp:effectExtent l="0" t="0" r="7620" b="5080"/>
            <wp:wrapTight wrapText="bothSides">
              <wp:wrapPolygon>
                <wp:start x="0" y="0"/>
                <wp:lineTo x="0" y="21504"/>
                <wp:lineTo x="21551" y="21504"/>
                <wp:lineTo x="21551"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021580" cy="3138170"/>
                    </a:xfrm>
                    <a:prstGeom prst="rect">
                      <a:avLst/>
                    </a:prstGeom>
                    <a:noFill/>
                  </pic:spPr>
                </pic:pic>
              </a:graphicData>
            </a:graphic>
          </wp:anchor>
        </w:drawing>
      </w:r>
    </w:p>
    <w:p w14:paraId="2751D2A1">
      <w:pPr>
        <w:spacing w:before="120" w:line="259" w:lineRule="auto"/>
        <w:rPr>
          <w:rFonts w:ascii="Calibri" w:hAnsi="Calibri"/>
          <w:b/>
          <w:color w:val="44546A" w:themeColor="text2"/>
          <w:sz w:val="32"/>
          <w:szCs w:val="32"/>
          <w14:textFill>
            <w14:solidFill>
              <w14:schemeClr w14:val="tx2"/>
            </w14:solidFill>
          </w14:textFill>
        </w:rPr>
      </w:pPr>
      <w:r>
        <mc:AlternateContent>
          <mc:Choice Requires="wps">
            <w:drawing>
              <wp:anchor distT="0" distB="0" distL="114300" distR="114300" simplePos="0" relativeHeight="251663360" behindDoc="1" locked="0" layoutInCell="1" allowOverlap="1">
                <wp:simplePos x="0" y="0"/>
                <wp:positionH relativeFrom="margin">
                  <wp:posOffset>291465</wp:posOffset>
                </wp:positionH>
                <wp:positionV relativeFrom="margin">
                  <wp:posOffset>5896610</wp:posOffset>
                </wp:positionV>
                <wp:extent cx="5613400" cy="3263900"/>
                <wp:effectExtent l="0" t="0" r="0" b="0"/>
                <wp:wrapSquare wrapText="bothSides"/>
                <wp:docPr id="230093892" name="WordArt 347"/>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613400" cy="3263900"/>
                        </a:xfrm>
                        <a:prstGeom prst="rect">
                          <a:avLst/>
                        </a:prstGeom>
                      </wps:spPr>
                      <wps:txbx>
                        <w:txbxContent>
                          <w:p w14:paraId="371E8CF3">
                            <w:pPr>
                              <w:jc w:val="center"/>
                              <w:rPr>
                                <w:rFonts w:ascii="Impact" w:hAnsi="Impact"/>
                                <w:color w:val="00B050"/>
                                <w:sz w:val="52"/>
                                <w:szCs w:val="52"/>
                                <w14:textOutline w14:w="9525" w14:cap="flat" w14:cmpd="sng" w14:algn="ctr">
                                  <w14:solidFill>
                                    <w14:srgbClr w14:val="484329"/>
                                  </w14:solidFill>
                                  <w14:prstDash w14:val="solid"/>
                                  <w14:round/>
                                </w14:textOutline>
                              </w:rPr>
                            </w:pPr>
                            <w:r>
                              <w:rPr>
                                <w:rFonts w:ascii="Impact" w:hAnsi="Impact"/>
                                <w:color w:val="00B050"/>
                                <w:sz w:val="52"/>
                                <w:szCs w:val="52"/>
                                <w14:textOutline w14:w="9525" w14:cap="flat" w14:cmpd="sng" w14:algn="ctr">
                                  <w14:solidFill>
                                    <w14:srgbClr w14:val="484329"/>
                                  </w14:solidFill>
                                  <w14:prstDash w14:val="solid"/>
                                  <w14:round/>
                                </w14:textOutline>
                              </w:rPr>
                              <w:t xml:space="preserve">El que se ensalza proyecta más </w:t>
                            </w:r>
                          </w:p>
                          <w:p w14:paraId="2A120CF0">
                            <w:pPr>
                              <w:jc w:val="center"/>
                              <w:rPr>
                                <w:rFonts w:ascii="Impact" w:hAnsi="Impact"/>
                                <w:color w:val="00B050"/>
                                <w:sz w:val="52"/>
                                <w:szCs w:val="52"/>
                                <w14:textOutline w14:w="9525" w14:cap="flat" w14:cmpd="sng" w14:algn="ctr">
                                  <w14:solidFill>
                                    <w14:srgbClr w14:val="484329"/>
                                  </w14:solidFill>
                                  <w14:prstDash w14:val="solid"/>
                                  <w14:round/>
                                </w14:textOutline>
                              </w:rPr>
                            </w:pPr>
                            <w:r>
                              <w:rPr>
                                <w:rFonts w:ascii="Impact" w:hAnsi="Impact"/>
                                <w:color w:val="00B050"/>
                                <w:sz w:val="52"/>
                                <w:szCs w:val="52"/>
                                <w14:textOutline w14:w="9525" w14:cap="flat" w14:cmpd="sng" w14:algn="ctr">
                                  <w14:solidFill>
                                    <w14:srgbClr w14:val="484329"/>
                                  </w14:solidFill>
                                  <w14:prstDash w14:val="solid"/>
                                  <w14:round/>
                                </w14:textOutline>
                              </w:rPr>
                              <w:t>sombra, el humilde menos.</w:t>
                            </w:r>
                          </w:p>
                        </w:txbxContent>
                      </wps:txbx>
                      <wps:bodyPr wrap="square" numCol="1" fromWordArt="1">
                        <a:prstTxWarp prst="textSlantUp">
                          <a:avLst>
                            <a:gd name="adj" fmla="val 0"/>
                          </a:avLst>
                        </a:prstTxWarp>
                        <a:noAutofit/>
                      </wps:bodyPr>
                    </wps:wsp>
                  </a:graphicData>
                </a:graphic>
              </wp:anchor>
            </w:drawing>
          </mc:Choice>
          <mc:Fallback>
            <w:pict>
              <v:shape id="WordArt 347" o:spid="_x0000_s1026" o:spt="202" type="#_x0000_t202" style="position:absolute;left:0pt;margin-left:22.95pt;margin-top:464.3pt;height:257pt;width:442pt;mso-position-horizontal-relative:margin;mso-position-vertical-relative:margin;mso-wrap-distance-bottom:0pt;mso-wrap-distance-left:9pt;mso-wrap-distance-right:9pt;mso-wrap-distance-top:0pt;z-index:-251653120;mso-width-relative:page;mso-height-relative:page;" filled="f" stroked="f" coordsize="21600,21600" o:gfxdata="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E9QwqdcAAAALAQAADwAA&#10;AAAAAAABACAAAAAiAAAAZHJzL2Rvd25yZXYueG1sUEsBAhQAFAAAAAgAh07iQEJ8uAgXAgAAMAQA&#10;AA4AAAAAAAAAAQAgAAAAJgEAAGRycy9lMm9Eb2MueG1sUEsFBgAAAAAGAAYAWQEAAK8FAAAAAA==&#10;" adj="0">
                <v:fill on="f" focussize="0,0"/>
                <v:stroke on="f"/>
                <v:imagedata o:title=""/>
                <o:lock v:ext="edit" text="t" aspectratio="f"/>
                <v:textbox>
                  <w:txbxContent>
                    <w:p w14:paraId="371E8CF3">
                      <w:pPr>
                        <w:jc w:val="center"/>
                        <w:rPr>
                          <w:rFonts w:ascii="Impact" w:hAnsi="Impact"/>
                          <w:color w:val="00B050"/>
                          <w:sz w:val="52"/>
                          <w:szCs w:val="52"/>
                          <w14:textOutline w14:w="9525" w14:cap="flat" w14:cmpd="sng" w14:algn="ctr">
                            <w14:solidFill>
                              <w14:srgbClr w14:val="484329"/>
                            </w14:solidFill>
                            <w14:prstDash w14:val="solid"/>
                            <w14:round/>
                          </w14:textOutline>
                        </w:rPr>
                      </w:pPr>
                      <w:r>
                        <w:rPr>
                          <w:rFonts w:ascii="Impact" w:hAnsi="Impact"/>
                          <w:color w:val="00B050"/>
                          <w:sz w:val="52"/>
                          <w:szCs w:val="52"/>
                          <w14:textOutline w14:w="9525" w14:cap="flat" w14:cmpd="sng" w14:algn="ctr">
                            <w14:solidFill>
                              <w14:srgbClr w14:val="484329"/>
                            </w14:solidFill>
                            <w14:prstDash w14:val="solid"/>
                            <w14:round/>
                          </w14:textOutline>
                        </w:rPr>
                        <w:t xml:space="preserve">El que se ensalza proyecta más </w:t>
                      </w:r>
                    </w:p>
                    <w:p w14:paraId="2A120CF0">
                      <w:pPr>
                        <w:jc w:val="center"/>
                        <w:rPr>
                          <w:rFonts w:ascii="Impact" w:hAnsi="Impact"/>
                          <w:color w:val="00B050"/>
                          <w:sz w:val="52"/>
                          <w:szCs w:val="52"/>
                          <w14:textOutline w14:w="9525" w14:cap="flat" w14:cmpd="sng" w14:algn="ctr">
                            <w14:solidFill>
                              <w14:srgbClr w14:val="484329"/>
                            </w14:solidFill>
                            <w14:prstDash w14:val="solid"/>
                            <w14:round/>
                          </w14:textOutline>
                        </w:rPr>
                      </w:pPr>
                      <w:r>
                        <w:rPr>
                          <w:rFonts w:ascii="Impact" w:hAnsi="Impact"/>
                          <w:color w:val="00B050"/>
                          <w:sz w:val="52"/>
                          <w:szCs w:val="52"/>
                          <w14:textOutline w14:w="9525" w14:cap="flat" w14:cmpd="sng" w14:algn="ctr">
                            <w14:solidFill>
                              <w14:srgbClr w14:val="484329"/>
                            </w14:solidFill>
                            <w14:prstDash w14:val="solid"/>
                            <w14:round/>
                          </w14:textOutline>
                        </w:rPr>
                        <w:t>sombra, el humilde menos.</w:t>
                      </w:r>
                    </w:p>
                  </w:txbxContent>
                </v:textbox>
                <w10:wrap type="square"/>
              </v:shape>
            </w:pict>
          </mc:Fallback>
        </mc:AlternateContent>
      </w:r>
      <w:r>
        <w:rPr>
          <w:rFonts w:ascii="Calibri" w:hAnsi="Calibri"/>
          <w:b/>
          <w:color w:val="44546A" w:themeColor="text2"/>
          <w:sz w:val="32"/>
          <w:szCs w:val="32"/>
          <w14:textFill>
            <w14:solidFill>
              <w14:schemeClr w14:val="tx2"/>
            </w14:solidFill>
          </w14:textFill>
        </w:rPr>
        <w:br w:type="page"/>
      </w:r>
    </w:p>
    <w:p w14:paraId="09E3853F">
      <w:pPr>
        <w:tabs>
          <w:tab w:val="left" w:pos="10490"/>
        </w:tabs>
        <w:autoSpaceDE w:val="0"/>
        <w:autoSpaceDN w:val="0"/>
        <w:adjustRightInd w:val="0"/>
        <w:spacing w:before="120" w:line="240" w:lineRule="atLeast"/>
        <w:jc w:val="both"/>
        <w:rPr>
          <w:rFonts w:ascii="Calibri" w:hAnsi="Calibri"/>
          <w:b/>
          <w:color w:val="44546A" w:themeColor="text2"/>
          <w:sz w:val="36"/>
          <w:szCs w:val="36"/>
          <w14:textFill>
            <w14:solidFill>
              <w14:schemeClr w14:val="tx2"/>
            </w14:solidFill>
          </w14:textFill>
        </w:rPr>
      </w:pPr>
      <w:r>
        <w:rPr>
          <w:rFonts w:ascii="Calibri" w:hAnsi="Calibri"/>
          <w:b/>
          <w:color w:val="44546A" w:themeColor="text2"/>
          <w:sz w:val="36"/>
          <w:szCs w:val="36"/>
          <w14:textFill>
            <w14:solidFill>
              <w14:schemeClr w14:val="tx2"/>
            </w14:solidFill>
          </w14:textFill>
        </w:rPr>
        <w:t>1. MONICIÓN DE ENTRADA</w:t>
      </w:r>
    </w:p>
    <w:p w14:paraId="787B7BCE">
      <w:pPr>
        <w:autoSpaceDE w:val="0"/>
        <w:autoSpaceDN w:val="0"/>
        <w:adjustRightInd w:val="0"/>
        <w:spacing w:before="120"/>
        <w:ind w:firstLine="284"/>
        <w:jc w:val="both"/>
        <w:rPr>
          <w:rFonts w:asciiTheme="minorHAnsi" w:hAnsiTheme="minorHAnsi" w:cstheme="minorHAnsi"/>
          <w:bCs/>
          <w:sz w:val="36"/>
          <w:szCs w:val="36"/>
        </w:rPr>
      </w:pPr>
      <w:r>
        <w:rPr>
          <w:rFonts w:asciiTheme="minorHAnsi" w:hAnsiTheme="minorHAnsi" w:cstheme="minorHAnsi"/>
          <w:sz w:val="36"/>
          <w:szCs w:val="36"/>
        </w:rPr>
        <w:t xml:space="preserve">Hermanos y hermanas: BIENVENIDOS a nuestra celebración. Nos volvemos a reunir en este domingo 30 del tiempo ordinario para escuchar la Palabra de Dios y partir el pan de la Eucaristía. </w:t>
      </w:r>
      <w:r>
        <w:rPr>
          <w:rFonts w:asciiTheme="minorHAnsi" w:hAnsiTheme="minorHAnsi" w:cstheme="minorHAnsi"/>
          <w:bCs/>
          <w:sz w:val="36"/>
          <w:szCs w:val="36"/>
        </w:rPr>
        <w:t>Las lecturas nos hablan del orgullo y de la humildad.  Para orar necesitamos ser humildes, necesitados de Dios y de su perdón.</w:t>
      </w:r>
    </w:p>
    <w:p w14:paraId="34497756">
      <w:pPr>
        <w:pStyle w:val="26"/>
        <w:spacing w:before="120" w:line="240" w:lineRule="atLeast"/>
        <w:ind w:firstLine="284"/>
        <w:jc w:val="both"/>
        <w:rPr>
          <w:rFonts w:asciiTheme="minorHAnsi" w:hAnsiTheme="minorHAnsi" w:cstheme="minorHAnsi"/>
          <w:bCs/>
          <w:i/>
          <w:color w:val="44546A" w:themeColor="text2"/>
          <w:sz w:val="36"/>
          <w:szCs w:val="36"/>
          <w:lang w:val="es-ES"/>
          <w14:textFill>
            <w14:solidFill>
              <w14:schemeClr w14:val="tx2"/>
            </w14:solidFill>
          </w14:textFill>
        </w:rPr>
      </w:pPr>
      <w:r>
        <w:rPr>
          <w:rFonts w:asciiTheme="minorHAnsi" w:hAnsiTheme="minorHAnsi" w:cstheme="minorHAnsi"/>
          <w:b/>
          <w:color w:val="EE0000"/>
          <w:sz w:val="36"/>
          <w:szCs w:val="36"/>
          <w:lang w:val="es-ES"/>
        </w:rPr>
        <w:t xml:space="preserve">Saludo del sacerdote: </w:t>
      </w:r>
      <w:r>
        <w:rPr>
          <w:rFonts w:asciiTheme="minorHAnsi" w:hAnsiTheme="minorHAnsi" w:cstheme="minorHAnsi"/>
          <w:color w:val="EE0000"/>
          <w:sz w:val="36"/>
          <w:szCs w:val="36"/>
          <w:lang w:val="es-ES"/>
        </w:rPr>
        <w:t xml:space="preserve"> </w:t>
      </w:r>
      <w:r>
        <w:rPr>
          <w:rFonts w:asciiTheme="minorHAnsi" w:hAnsiTheme="minorHAnsi" w:cstheme="minorHAnsi"/>
          <w:bCs/>
          <w:i/>
          <w:color w:val="44546A" w:themeColor="text2"/>
          <w:sz w:val="36"/>
          <w:szCs w:val="36"/>
          <w:lang w:val="es-ES"/>
          <w14:textFill>
            <w14:solidFill>
              <w14:schemeClr w14:val="tx2"/>
            </w14:solidFill>
          </w14:textFill>
        </w:rPr>
        <w:t>-En el nombre del Padre… El Dios que desciende y se hace pequeño y que sólo es encontrado por los humildes, esté con vosotros.</w:t>
      </w:r>
    </w:p>
    <w:p w14:paraId="0173EE7F">
      <w:pPr>
        <w:autoSpaceDE w:val="0"/>
        <w:autoSpaceDN w:val="0"/>
        <w:adjustRightInd w:val="0"/>
        <w:spacing w:before="120"/>
        <w:ind w:firstLine="142"/>
        <w:jc w:val="both"/>
        <w:rPr>
          <w:rFonts w:asciiTheme="minorHAnsi" w:hAnsiTheme="minorHAnsi" w:cstheme="minorHAnsi"/>
          <w:i/>
          <w:color w:val="44546A" w:themeColor="text2"/>
          <w:sz w:val="36"/>
          <w:szCs w:val="36"/>
          <w:lang/>
          <w14:textFill>
            <w14:solidFill>
              <w14:schemeClr w14:val="tx2"/>
            </w14:solidFill>
          </w14:textFill>
        </w:rPr>
      </w:pPr>
    </w:p>
    <w:p w14:paraId="1359498E">
      <w:pPr>
        <w:autoSpaceDE w:val="0"/>
        <w:autoSpaceDN w:val="0"/>
        <w:adjustRightInd w:val="0"/>
        <w:spacing w:before="120"/>
        <w:ind w:firstLine="142"/>
        <w:jc w:val="both"/>
        <w:rPr>
          <w:rFonts w:asciiTheme="minorHAnsi" w:hAnsiTheme="minorHAnsi" w:cstheme="minorHAnsi"/>
          <w:i/>
          <w:color w:val="44546A" w:themeColor="text2"/>
          <w:sz w:val="36"/>
          <w:szCs w:val="36"/>
          <w:lang/>
          <w14:textFill>
            <w14:solidFill>
              <w14:schemeClr w14:val="tx2"/>
            </w14:solidFill>
          </w14:textFill>
        </w:rPr>
      </w:pPr>
    </w:p>
    <w:p w14:paraId="57911FDA">
      <w:pPr>
        <w:tabs>
          <w:tab w:val="left" w:pos="10490"/>
        </w:tabs>
        <w:autoSpaceDE w:val="0"/>
        <w:autoSpaceDN w:val="0"/>
        <w:adjustRightInd w:val="0"/>
        <w:spacing w:before="120" w:line="240" w:lineRule="atLeast"/>
        <w:jc w:val="both"/>
        <w:rPr>
          <w:rFonts w:ascii="Calibri" w:hAnsi="Calibri"/>
          <w:b/>
          <w:color w:val="44546A" w:themeColor="text2"/>
          <w:sz w:val="36"/>
          <w:szCs w:val="36"/>
          <w14:textFill>
            <w14:solidFill>
              <w14:schemeClr w14:val="tx2"/>
            </w14:solidFill>
          </w14:textFill>
        </w:rPr>
      </w:pPr>
      <w:r>
        <w:rPr>
          <w:rFonts w:ascii="Calibri" w:hAnsi="Calibri"/>
          <w:b/>
          <w:color w:val="44546A" w:themeColor="text2"/>
          <w:sz w:val="36"/>
          <w:szCs w:val="36"/>
          <w14:textFill>
            <w14:solidFill>
              <w14:schemeClr w14:val="tx2"/>
            </w14:solidFill>
          </w14:textFill>
        </w:rPr>
        <w:t>2. CELEBRACIÓN DEL PERDÓN</w:t>
      </w:r>
    </w:p>
    <w:p w14:paraId="13E54048">
      <w:pPr>
        <w:tabs>
          <w:tab w:val="left" w:pos="10490"/>
        </w:tabs>
        <w:autoSpaceDE w:val="0"/>
        <w:autoSpaceDN w:val="0"/>
        <w:adjustRightInd w:val="0"/>
        <w:spacing w:before="120" w:line="240" w:lineRule="atLeast"/>
        <w:jc w:val="both"/>
        <w:rPr>
          <w:rFonts w:ascii="Calibri" w:hAnsi="Calibri"/>
          <w:b/>
          <w:color w:val="44546A" w:themeColor="text2"/>
          <w:sz w:val="36"/>
          <w:szCs w:val="36"/>
          <w14:textFill>
            <w14:solidFill>
              <w14:schemeClr w14:val="tx2"/>
            </w14:solidFill>
          </w14:textFill>
        </w:rPr>
      </w:pPr>
    </w:p>
    <w:p w14:paraId="757FE45B">
      <w:pPr>
        <w:pStyle w:val="4"/>
        <w:spacing w:before="120" w:line="240" w:lineRule="atLeast"/>
        <w:ind w:firstLine="283"/>
        <w:jc w:val="both"/>
        <w:rPr>
          <w:rFonts w:asciiTheme="minorHAnsi" w:hAnsiTheme="minorHAnsi" w:cstheme="minorHAnsi"/>
          <w:color w:val="44546A" w:themeColor="text2"/>
          <w:sz w:val="36"/>
          <w:szCs w:val="36"/>
          <w14:textFill>
            <w14:solidFill>
              <w14:schemeClr w14:val="tx2"/>
            </w14:solidFill>
          </w14:textFill>
        </w:rPr>
      </w:pPr>
      <w:r>
        <w:rPr>
          <w:rFonts w:asciiTheme="minorHAnsi" w:hAnsiTheme="minorHAnsi" w:cstheme="minorHAnsi"/>
          <w:color w:val="EE0000"/>
          <w:sz w:val="36"/>
          <w:szCs w:val="36"/>
        </w:rPr>
        <w:t>Sacerdote</w:t>
      </w:r>
      <w:r>
        <w:rPr>
          <w:rFonts w:asciiTheme="minorHAnsi" w:hAnsiTheme="minorHAnsi" w:cstheme="minorHAnsi"/>
          <w:color w:val="44546A" w:themeColor="text2"/>
          <w:sz w:val="36"/>
          <w:szCs w:val="36"/>
          <w14:textFill>
            <w14:solidFill>
              <w14:schemeClr w14:val="tx2"/>
            </w14:solidFill>
          </w14:textFill>
        </w:rPr>
        <w:t>: Con la actitud humilde del que necesita de Dios, pongámonos delante de él y reconozcámonos pecadores.</w:t>
      </w:r>
    </w:p>
    <w:p w14:paraId="1F78099B">
      <w:pPr>
        <w:rPr>
          <w:sz w:val="36"/>
          <w:szCs w:val="36"/>
        </w:rPr>
      </w:pPr>
    </w:p>
    <w:p w14:paraId="46686D85">
      <w:pPr>
        <w:pStyle w:val="13"/>
        <w:tabs>
          <w:tab w:val="left" w:pos="11340"/>
        </w:tabs>
        <w:spacing w:before="120" w:line="240" w:lineRule="atLeast"/>
        <w:ind w:left="0" w:right="0" w:hanging="284"/>
        <w:rPr>
          <w:rFonts w:asciiTheme="minorHAnsi" w:hAnsiTheme="minorHAnsi" w:cstheme="minorHAnsi"/>
          <w:b/>
          <w:bCs/>
          <w:i/>
          <w:iCs/>
          <w:color w:val="44546A" w:themeColor="text2"/>
          <w:sz w:val="36"/>
          <w:szCs w:val="36"/>
          <w14:textFill>
            <w14:solidFill>
              <w14:schemeClr w14:val="tx2"/>
            </w14:solidFill>
          </w14:textFill>
        </w:rPr>
      </w:pPr>
      <w:r>
        <w:rPr>
          <w:rFonts w:asciiTheme="minorHAnsi" w:hAnsiTheme="minorHAnsi" w:cstheme="minorHAnsi"/>
          <w:b/>
          <w:iCs/>
          <w:color w:val="44546A" w:themeColor="text2"/>
          <w:sz w:val="36"/>
          <w:szCs w:val="36"/>
          <w14:textFill>
            <w14:solidFill>
              <w14:schemeClr w14:val="tx2"/>
            </w14:solidFill>
          </w14:textFill>
        </w:rPr>
        <w:t>-</w:t>
      </w:r>
      <w:r>
        <w:rPr>
          <w:rFonts w:asciiTheme="minorHAnsi" w:hAnsiTheme="minorHAnsi" w:cstheme="minorHAnsi"/>
          <w:iCs/>
          <w:color w:val="44546A" w:themeColor="text2"/>
          <w:sz w:val="36"/>
          <w:szCs w:val="36"/>
          <w14:textFill>
            <w14:solidFill>
              <w14:schemeClr w14:val="tx2"/>
            </w14:solidFill>
          </w14:textFill>
        </w:rPr>
        <w:t xml:space="preserve"> </w:t>
      </w:r>
      <w:r>
        <w:rPr>
          <w:rFonts w:asciiTheme="minorHAnsi" w:hAnsiTheme="minorHAnsi"/>
          <w:color w:val="FF0000"/>
          <w:sz w:val="36"/>
          <w:szCs w:val="36"/>
        </w:rPr>
        <w:t xml:space="preserve">Niño: </w:t>
      </w:r>
      <w:r>
        <w:rPr>
          <w:rFonts w:asciiTheme="minorHAnsi" w:hAnsiTheme="minorHAnsi" w:cstheme="minorHAnsi"/>
          <w:iCs/>
          <w:color w:val="44546A" w:themeColor="text2"/>
          <w:sz w:val="36"/>
          <w:szCs w:val="36"/>
          <w14:textFill>
            <w14:solidFill>
              <w14:schemeClr w14:val="tx2"/>
            </w14:solidFill>
          </w14:textFill>
        </w:rPr>
        <w:t>Tú, defensor de los pobres y refugio de los pecadores.</w:t>
      </w:r>
      <w:r>
        <w:rPr>
          <w:rFonts w:asciiTheme="minorHAnsi" w:hAnsiTheme="minorHAnsi" w:cstheme="minorHAnsi"/>
          <w:i/>
          <w:iCs/>
          <w:color w:val="44546A" w:themeColor="text2"/>
          <w:sz w:val="36"/>
          <w:szCs w:val="36"/>
          <w14:textFill>
            <w14:solidFill>
              <w14:schemeClr w14:val="tx2"/>
            </w14:solidFill>
          </w14:textFill>
        </w:rPr>
        <w:t xml:space="preserve"> </w:t>
      </w:r>
      <w:r>
        <w:rPr>
          <w:rFonts w:asciiTheme="minorHAnsi" w:hAnsiTheme="minorHAnsi" w:cstheme="minorHAnsi"/>
          <w:b/>
          <w:bCs/>
          <w:i/>
          <w:iCs/>
          <w:color w:val="44546A" w:themeColor="text2"/>
          <w:sz w:val="36"/>
          <w:szCs w:val="36"/>
          <w14:textFill>
            <w14:solidFill>
              <w14:schemeClr w14:val="tx2"/>
            </w14:solidFill>
          </w14:textFill>
        </w:rPr>
        <w:t>Señor, ten piedad.</w:t>
      </w:r>
    </w:p>
    <w:p w14:paraId="57F692EE">
      <w:pPr>
        <w:pStyle w:val="13"/>
        <w:tabs>
          <w:tab w:val="left" w:pos="11340"/>
        </w:tabs>
        <w:spacing w:before="120" w:line="240" w:lineRule="atLeast"/>
        <w:ind w:left="0" w:right="0" w:hanging="284"/>
        <w:rPr>
          <w:rFonts w:asciiTheme="minorHAnsi" w:hAnsiTheme="minorHAnsi" w:cstheme="minorHAnsi"/>
          <w:b/>
          <w:bCs/>
          <w:i/>
          <w:iCs/>
          <w:color w:val="44546A" w:themeColor="text2"/>
          <w:sz w:val="36"/>
          <w:szCs w:val="36"/>
          <w14:textFill>
            <w14:solidFill>
              <w14:schemeClr w14:val="tx2"/>
            </w14:solidFill>
          </w14:textFill>
        </w:rPr>
      </w:pPr>
    </w:p>
    <w:p w14:paraId="2F3E67E6">
      <w:pPr>
        <w:spacing w:before="120" w:line="240" w:lineRule="atLeast"/>
        <w:ind w:hanging="284"/>
        <w:jc w:val="both"/>
        <w:rPr>
          <w:rFonts w:asciiTheme="minorHAnsi" w:hAnsiTheme="minorHAnsi" w:cstheme="minorHAnsi"/>
          <w:b/>
          <w:bCs/>
          <w:i/>
          <w:iCs/>
          <w:color w:val="44546A" w:themeColor="text2"/>
          <w:sz w:val="36"/>
          <w:szCs w:val="36"/>
          <w14:textFill>
            <w14:solidFill>
              <w14:schemeClr w14:val="tx2"/>
            </w14:solidFill>
          </w14:textFill>
        </w:rPr>
      </w:pPr>
      <w:r>
        <w:rPr>
          <w:rFonts w:asciiTheme="minorHAnsi" w:hAnsiTheme="minorHAnsi" w:cstheme="minorHAnsi"/>
          <w:b/>
          <w:iCs/>
          <w:color w:val="44546A" w:themeColor="text2"/>
          <w:sz w:val="36"/>
          <w:szCs w:val="36"/>
          <w14:textFill>
            <w14:solidFill>
              <w14:schemeClr w14:val="tx2"/>
            </w14:solidFill>
          </w14:textFill>
        </w:rPr>
        <w:t>-</w:t>
      </w:r>
      <w:r>
        <w:rPr>
          <w:rFonts w:asciiTheme="minorHAnsi" w:hAnsiTheme="minorHAnsi" w:cstheme="minorHAnsi"/>
          <w:iCs/>
          <w:color w:val="44546A" w:themeColor="text2"/>
          <w:sz w:val="36"/>
          <w:szCs w:val="36"/>
          <w14:textFill>
            <w14:solidFill>
              <w14:schemeClr w14:val="tx2"/>
            </w14:solidFill>
          </w14:textFill>
        </w:rPr>
        <w:t xml:space="preserve"> </w:t>
      </w:r>
      <w:r>
        <w:rPr>
          <w:rFonts w:asciiTheme="minorHAnsi" w:hAnsiTheme="minorHAnsi"/>
          <w:color w:val="FF0000"/>
          <w:sz w:val="36"/>
          <w:szCs w:val="36"/>
        </w:rPr>
        <w:t xml:space="preserve">Padre: </w:t>
      </w:r>
      <w:r>
        <w:rPr>
          <w:rFonts w:asciiTheme="minorHAnsi" w:hAnsiTheme="minorHAnsi" w:cstheme="minorHAnsi"/>
          <w:iCs/>
          <w:color w:val="44546A" w:themeColor="text2"/>
          <w:sz w:val="36"/>
          <w:szCs w:val="36"/>
          <w14:textFill>
            <w14:solidFill>
              <w14:schemeClr w14:val="tx2"/>
            </w14:solidFill>
          </w14:textFill>
        </w:rPr>
        <w:t>Tú, que nos conoces por dentro cuando nos creemos perfectos y menospreciamos a los demás.</w:t>
      </w:r>
      <w:r>
        <w:rPr>
          <w:rFonts w:asciiTheme="minorHAnsi" w:hAnsiTheme="minorHAnsi" w:cstheme="minorHAnsi"/>
          <w:i/>
          <w:iCs/>
          <w:color w:val="44546A" w:themeColor="text2"/>
          <w:sz w:val="36"/>
          <w:szCs w:val="36"/>
          <w14:textFill>
            <w14:solidFill>
              <w14:schemeClr w14:val="tx2"/>
            </w14:solidFill>
          </w14:textFill>
        </w:rPr>
        <w:t xml:space="preserve"> </w:t>
      </w:r>
      <w:r>
        <w:rPr>
          <w:rFonts w:asciiTheme="minorHAnsi" w:hAnsiTheme="minorHAnsi" w:cstheme="minorHAnsi"/>
          <w:b/>
          <w:bCs/>
          <w:i/>
          <w:iCs/>
          <w:color w:val="44546A" w:themeColor="text2"/>
          <w:sz w:val="36"/>
          <w:szCs w:val="36"/>
          <w14:textFill>
            <w14:solidFill>
              <w14:schemeClr w14:val="tx2"/>
            </w14:solidFill>
          </w14:textFill>
        </w:rPr>
        <w:t>Cristo, ten piedad.</w:t>
      </w:r>
    </w:p>
    <w:p w14:paraId="3AD20DB1">
      <w:pPr>
        <w:spacing w:before="120" w:line="240" w:lineRule="atLeast"/>
        <w:ind w:hanging="284"/>
        <w:jc w:val="both"/>
        <w:rPr>
          <w:rFonts w:asciiTheme="minorHAnsi" w:hAnsiTheme="minorHAnsi" w:cstheme="minorHAnsi"/>
          <w:b/>
          <w:bCs/>
          <w:i/>
          <w:iCs/>
          <w:color w:val="44546A" w:themeColor="text2"/>
          <w:sz w:val="36"/>
          <w:szCs w:val="36"/>
          <w14:textFill>
            <w14:solidFill>
              <w14:schemeClr w14:val="tx2"/>
            </w14:solidFill>
          </w14:textFill>
        </w:rPr>
      </w:pPr>
    </w:p>
    <w:p w14:paraId="0824C191">
      <w:pPr>
        <w:spacing w:before="120" w:line="240" w:lineRule="atLeast"/>
        <w:ind w:hanging="284"/>
        <w:jc w:val="both"/>
        <w:rPr>
          <w:rFonts w:asciiTheme="minorHAnsi" w:hAnsiTheme="minorHAnsi" w:cstheme="minorHAnsi"/>
          <w:i/>
          <w:iCs/>
          <w:color w:val="44546A" w:themeColor="text2"/>
          <w:sz w:val="36"/>
          <w:szCs w:val="36"/>
          <w14:textFill>
            <w14:solidFill>
              <w14:schemeClr w14:val="tx2"/>
            </w14:solidFill>
          </w14:textFill>
        </w:rPr>
      </w:pPr>
      <w:r>
        <w:rPr>
          <w:rFonts w:asciiTheme="minorHAnsi" w:hAnsiTheme="minorHAnsi" w:cstheme="minorHAnsi"/>
          <w:b/>
          <w:iCs/>
          <w:color w:val="44546A" w:themeColor="text2"/>
          <w:sz w:val="36"/>
          <w:szCs w:val="36"/>
          <w14:textFill>
            <w14:solidFill>
              <w14:schemeClr w14:val="tx2"/>
            </w14:solidFill>
          </w14:textFill>
        </w:rPr>
        <w:t xml:space="preserve">- </w:t>
      </w:r>
      <w:r>
        <w:rPr>
          <w:rFonts w:asciiTheme="minorHAnsi" w:hAnsiTheme="minorHAnsi"/>
          <w:color w:val="FF0000"/>
          <w:sz w:val="36"/>
          <w:szCs w:val="36"/>
        </w:rPr>
        <w:t>Catequista:</w:t>
      </w:r>
      <w:r>
        <w:rPr>
          <w:rFonts w:ascii="Calibri" w:hAnsi="Calibri"/>
          <w:color w:val="44546A" w:themeColor="text2"/>
          <w:sz w:val="36"/>
          <w:szCs w:val="36"/>
          <w:lang/>
          <w14:textFill>
            <w14:solidFill>
              <w14:schemeClr w14:val="tx2"/>
            </w14:solidFill>
          </w14:textFill>
        </w:rPr>
        <w:t xml:space="preserve"> </w:t>
      </w:r>
      <w:r>
        <w:rPr>
          <w:rFonts w:asciiTheme="minorHAnsi" w:hAnsiTheme="minorHAnsi" w:cstheme="minorHAnsi"/>
          <w:iCs/>
          <w:color w:val="44546A" w:themeColor="text2"/>
          <w:sz w:val="36"/>
          <w:szCs w:val="36"/>
          <w14:textFill>
            <w14:solidFill>
              <w14:schemeClr w14:val="tx2"/>
            </w14:solidFill>
          </w14:textFill>
        </w:rPr>
        <w:t xml:space="preserve">Tú, que sabes que nos gusta contar todo lo bueno que hacemos y callamos lo malo. </w:t>
      </w:r>
      <w:r>
        <w:rPr>
          <w:rFonts w:asciiTheme="minorHAnsi" w:hAnsiTheme="minorHAnsi" w:cstheme="minorHAnsi"/>
          <w:b/>
          <w:bCs/>
          <w:i/>
          <w:iCs/>
          <w:color w:val="44546A" w:themeColor="text2"/>
          <w:sz w:val="36"/>
          <w:szCs w:val="36"/>
          <w14:textFill>
            <w14:solidFill>
              <w14:schemeClr w14:val="tx2"/>
            </w14:solidFill>
          </w14:textFill>
        </w:rPr>
        <w:t>Señor, ten piedad.</w:t>
      </w:r>
    </w:p>
    <w:p w14:paraId="113B2009">
      <w:pPr>
        <w:tabs>
          <w:tab w:val="left" w:pos="10490"/>
        </w:tabs>
        <w:autoSpaceDE w:val="0"/>
        <w:autoSpaceDN w:val="0"/>
        <w:adjustRightInd w:val="0"/>
        <w:spacing w:line="240" w:lineRule="atLeast"/>
        <w:jc w:val="both"/>
        <w:rPr>
          <w:rFonts w:ascii="Calibri" w:hAnsi="Calibri" w:cs="Arial"/>
          <w:color w:val="44546A" w:themeColor="text2"/>
          <w:sz w:val="36"/>
          <w:szCs w:val="36"/>
          <w14:textFill>
            <w14:solidFill>
              <w14:schemeClr w14:val="tx2"/>
            </w14:solidFill>
          </w14:textFill>
        </w:rPr>
      </w:pPr>
    </w:p>
    <w:p w14:paraId="43227651">
      <w:pPr>
        <w:tabs>
          <w:tab w:val="left" w:pos="10490"/>
        </w:tabs>
        <w:autoSpaceDE w:val="0"/>
        <w:autoSpaceDN w:val="0"/>
        <w:adjustRightInd w:val="0"/>
        <w:spacing w:line="240" w:lineRule="atLeast"/>
        <w:jc w:val="both"/>
        <w:rPr>
          <w:rFonts w:asciiTheme="minorHAnsi" w:hAnsiTheme="minorHAnsi"/>
          <w:sz w:val="36"/>
          <w:szCs w:val="36"/>
        </w:rPr>
      </w:pPr>
      <w:r>
        <w:rPr>
          <w:rFonts w:asciiTheme="minorHAnsi" w:hAnsiTheme="minorHAnsi"/>
          <w:color w:val="FF0000"/>
          <w:sz w:val="36"/>
          <w:szCs w:val="36"/>
        </w:rPr>
        <w:t xml:space="preserve">Sacerdote: </w:t>
      </w:r>
      <w:r>
        <w:rPr>
          <w:rFonts w:asciiTheme="minorHAnsi" w:hAnsiTheme="minorHAnsi"/>
          <w:sz w:val="36"/>
          <w:szCs w:val="36"/>
        </w:rPr>
        <w:t>Dios….</w:t>
      </w:r>
    </w:p>
    <w:p w14:paraId="05229772">
      <w:pPr>
        <w:spacing w:after="160" w:line="259" w:lineRule="auto"/>
        <w:rPr>
          <w:rFonts w:asciiTheme="minorHAnsi" w:hAnsiTheme="minorHAnsi" w:eastAsiaTheme="majorEastAsia" w:cstheme="majorBidi"/>
          <w:i/>
          <w:iCs/>
          <w:color w:val="44546A" w:themeColor="text2"/>
          <w:sz w:val="32"/>
          <w:szCs w:val="32"/>
          <w:lang/>
          <w14:textFill>
            <w14:solidFill>
              <w14:schemeClr w14:val="tx2"/>
            </w14:solidFill>
          </w14:textFill>
        </w:rPr>
      </w:pPr>
      <w:r>
        <w:rPr>
          <w:rFonts w:asciiTheme="minorHAnsi" w:hAnsiTheme="minorHAnsi"/>
          <w:color w:val="44546A" w:themeColor="text2"/>
          <w:sz w:val="32"/>
          <w:szCs w:val="32"/>
          <w:lang/>
          <w14:textFill>
            <w14:solidFill>
              <w14:schemeClr w14:val="tx2"/>
            </w14:solidFill>
          </w14:textFill>
        </w:rPr>
        <w:br w:type="page"/>
      </w:r>
    </w:p>
    <w:p w14:paraId="46DD4379">
      <w:pPr>
        <w:pStyle w:val="3"/>
        <w:tabs>
          <w:tab w:val="left" w:pos="10490"/>
        </w:tabs>
        <w:spacing w:before="120" w:line="240" w:lineRule="atLeast"/>
        <w:ind w:firstLine="284"/>
        <w:jc w:val="both"/>
        <w:rPr>
          <w:rFonts w:asciiTheme="minorHAnsi" w:hAnsiTheme="minorHAnsi"/>
          <w:color w:val="44546A" w:themeColor="text2"/>
          <w:sz w:val="32"/>
          <w:szCs w:val="32"/>
          <w:lang/>
          <w14:textFill>
            <w14:solidFill>
              <w14:schemeClr w14:val="tx2"/>
            </w14:solidFill>
          </w14:textFill>
        </w:rPr>
      </w:pPr>
    </w:p>
    <w:p w14:paraId="1B1893A2">
      <w:pPr>
        <w:pStyle w:val="3"/>
        <w:tabs>
          <w:tab w:val="left" w:pos="10490"/>
        </w:tabs>
        <w:spacing w:before="120" w:line="240" w:lineRule="atLeast"/>
        <w:jc w:val="both"/>
        <w:rPr>
          <w:rFonts w:ascii="Calibri" w:hAnsi="Calibri" w:eastAsia="Times New Roman" w:cs="Times New Roman"/>
          <w:color w:val="44546A" w:themeColor="text2"/>
          <w:sz w:val="32"/>
          <w:szCs w:val="32"/>
          <w14:textFill>
            <w14:solidFill>
              <w14:schemeClr w14:val="tx2"/>
            </w14:solidFill>
          </w14:textFill>
        </w:rPr>
      </w:pPr>
      <w:r>
        <w:rPr>
          <w:rFonts w:ascii="Calibri" w:hAnsi="Calibri" w:eastAsia="Times New Roman" w:cs="Times New Roman"/>
          <w:b/>
          <w:i w:val="0"/>
          <w:color w:val="44546A" w:themeColor="text2"/>
          <w:sz w:val="32"/>
          <w:szCs w:val="32"/>
          <w14:textFill>
            <w14:solidFill>
              <w14:schemeClr w14:val="tx2"/>
            </w14:solidFill>
          </w14:textFill>
        </w:rPr>
        <w:t>3. MONICIÓN A LAS LECTURAS</w:t>
      </w:r>
    </w:p>
    <w:p w14:paraId="18E46F91">
      <w:pPr>
        <w:pStyle w:val="3"/>
        <w:spacing w:before="120" w:line="240" w:lineRule="atLeast"/>
        <w:ind w:firstLine="284"/>
        <w:jc w:val="both"/>
        <w:rPr>
          <w:rFonts w:asciiTheme="minorHAnsi" w:hAnsiTheme="minorHAnsi"/>
          <w:i w:val="0"/>
          <w:color w:val="44546A" w:themeColor="text2"/>
          <w:sz w:val="32"/>
          <w:szCs w:val="32"/>
          <w14:textFill>
            <w14:solidFill>
              <w14:schemeClr w14:val="tx2"/>
            </w14:solidFill>
          </w14:textFill>
        </w:rPr>
      </w:pPr>
      <w:r>
        <w:rPr>
          <w:rFonts w:asciiTheme="minorHAnsi" w:hAnsiTheme="minorHAnsi"/>
          <w:i w:val="0"/>
          <w:color w:val="44546A" w:themeColor="text2"/>
          <w:sz w:val="32"/>
          <w:szCs w:val="32"/>
          <w14:textFill>
            <w14:solidFill>
              <w14:schemeClr w14:val="tx2"/>
            </w14:solidFill>
          </w14:textFill>
        </w:rPr>
        <w:t>El libro del Eclesiástico, nos recuerda que Dios siempre oye los llantos de los que lo pasan mal y le hace justicia. En el evangelio se nos presenta a dos personajes: uno que cree que solo él es bueno y no necesita de Dios ni de nadie, por eso a los pies del altar pone su orgullo; el otro es una persona humilde que se ve como lleno de pecados y por eso reza a Dios con confianza y humildad poniendo a los pies del altar su vida de pecado y su corazón convertido.</w:t>
      </w:r>
    </w:p>
    <w:p w14:paraId="276F4FE4"/>
    <w:p w14:paraId="1B180571">
      <w:pPr>
        <w:jc w:val="center"/>
        <w:rPr>
          <w:color w:val="EE0000"/>
          <w:sz w:val="52"/>
          <w:szCs w:val="52"/>
        </w:rPr>
      </w:pPr>
      <w:r>
        <w:rPr>
          <w:color w:val="EE0000"/>
          <w:sz w:val="52"/>
          <w:szCs w:val="52"/>
        </w:rPr>
        <w:t>LECTURAS</w:t>
      </w:r>
    </w:p>
    <w:p w14:paraId="0CB168D3"/>
    <w:p w14:paraId="15988A9D"/>
    <w:p w14:paraId="1803A0DD">
      <w:pPr>
        <w:spacing w:line="240" w:lineRule="atLeast"/>
        <w:ind w:left="142" w:right="69" w:hanging="142"/>
        <w:jc w:val="both"/>
        <w:rPr>
          <w:rFonts w:asciiTheme="minorHAnsi" w:hAnsiTheme="minorHAnsi" w:cstheme="minorHAnsi"/>
          <w:i/>
          <w:iCs/>
          <w:color w:val="00B050"/>
          <w:sz w:val="36"/>
          <w:szCs w:val="36"/>
        </w:rPr>
      </w:pPr>
      <w:r>
        <w:rPr>
          <w:rFonts w:asciiTheme="minorHAnsi" w:hAnsiTheme="minorHAnsi" w:cstheme="minorHAnsi"/>
          <w:b/>
          <w:color w:val="00B050"/>
          <w:sz w:val="36"/>
          <w:szCs w:val="36"/>
        </w:rPr>
        <w:t>Eclesiástico</w:t>
      </w:r>
      <w:r>
        <w:rPr>
          <w:rFonts w:asciiTheme="minorHAnsi" w:hAnsiTheme="minorHAnsi" w:cstheme="minorHAnsi"/>
          <w:i/>
          <w:iCs/>
          <w:color w:val="00B050"/>
          <w:sz w:val="36"/>
          <w:szCs w:val="36"/>
        </w:rPr>
        <w:t xml:space="preserve"> </w:t>
      </w:r>
      <w:r>
        <w:rPr>
          <w:rFonts w:asciiTheme="minorHAnsi" w:hAnsiTheme="minorHAnsi" w:cstheme="minorHAnsi"/>
          <w:color w:val="00B050"/>
          <w:sz w:val="36"/>
          <w:szCs w:val="36"/>
        </w:rPr>
        <w:t xml:space="preserve">35, 12-14. 16-18: </w:t>
      </w:r>
      <w:r>
        <w:rPr>
          <w:rFonts w:asciiTheme="minorHAnsi" w:hAnsiTheme="minorHAnsi" w:cstheme="minorHAnsi"/>
          <w:i/>
          <w:iCs/>
          <w:color w:val="00B050"/>
          <w:sz w:val="36"/>
          <w:szCs w:val="36"/>
        </w:rPr>
        <w:t>La oración del humilde atraviesa las nubes.</w:t>
      </w:r>
    </w:p>
    <w:p w14:paraId="338ACC72">
      <w:pPr>
        <w:spacing w:line="240" w:lineRule="atLeast"/>
        <w:ind w:left="142" w:right="69" w:hanging="142"/>
        <w:jc w:val="both"/>
        <w:rPr>
          <w:rFonts w:asciiTheme="minorHAnsi" w:hAnsiTheme="minorHAnsi" w:cstheme="minorHAnsi"/>
          <w:bCs/>
          <w:color w:val="44546A" w:themeColor="text2"/>
          <w:sz w:val="36"/>
          <w:szCs w:val="36"/>
          <w14:textFill>
            <w14:solidFill>
              <w14:schemeClr w14:val="tx2"/>
            </w14:solidFill>
          </w14:textFill>
        </w:rPr>
      </w:pPr>
    </w:p>
    <w:p w14:paraId="661549D8">
      <w:pPr>
        <w:spacing w:line="240" w:lineRule="atLeast"/>
        <w:ind w:left="142" w:right="69" w:hanging="142"/>
        <w:jc w:val="both"/>
        <w:rPr>
          <w:rFonts w:asciiTheme="minorHAnsi" w:hAnsiTheme="minorHAnsi" w:cstheme="minorHAnsi"/>
          <w:color w:val="44546A" w:themeColor="text2"/>
          <w:sz w:val="36"/>
          <w:szCs w:val="36"/>
          <w14:textFill>
            <w14:solidFill>
              <w14:schemeClr w14:val="tx2"/>
            </w14:solidFill>
          </w14:textFill>
        </w:rPr>
      </w:pPr>
      <w:r>
        <w:rPr>
          <w:rFonts w:asciiTheme="minorHAnsi" w:hAnsiTheme="minorHAnsi" w:cstheme="minorHAnsi"/>
          <w:bCs/>
          <w:color w:val="44546A" w:themeColor="text2"/>
          <w:sz w:val="36"/>
          <w:szCs w:val="36"/>
          <w14:textFill>
            <w14:solidFill>
              <w14:schemeClr w14:val="tx2"/>
            </w14:solidFill>
          </w14:textFill>
        </w:rPr>
        <w:t>E</w:t>
      </w:r>
      <w:r>
        <w:rPr>
          <w:rFonts w:asciiTheme="minorHAnsi" w:hAnsiTheme="minorHAnsi" w:cstheme="minorHAnsi"/>
          <w:color w:val="44546A" w:themeColor="text2"/>
          <w:sz w:val="36"/>
          <w:szCs w:val="36"/>
          <w14:textFill>
            <w14:solidFill>
              <w14:schemeClr w14:val="tx2"/>
            </w14:solidFill>
          </w14:textFill>
        </w:rPr>
        <w:t>L Señor es juez, y para él no cuenta el prestigio de las personas. Para él no hay acepción de personas en perjuicio del pobre, sino que escucha la oración del oprimido. No desdeña la súplica del huérfano, ni a la viuda cuando se desahoga en su lamento. Quien sirve de buena gana, es bien aceptado, y su plegaria sube hasta las nubes. La oración del humilde atraviesa las nubes, y no se detiene hasta que alcanza su destino. No desiste hasta que el Altísimo lo atiende, juzga a los justos y les hace justicia. El Señor no tardará. Palabra de Dios.</w:t>
      </w:r>
    </w:p>
    <w:p w14:paraId="0AFA719E">
      <w:pPr>
        <w:spacing w:line="240" w:lineRule="atLeast"/>
        <w:ind w:left="142" w:right="69" w:hanging="142"/>
        <w:jc w:val="both"/>
        <w:rPr>
          <w:rFonts w:asciiTheme="minorHAnsi" w:hAnsiTheme="minorHAnsi" w:cstheme="minorHAnsi"/>
          <w:color w:val="44546A" w:themeColor="text2"/>
          <w:sz w:val="36"/>
          <w:szCs w:val="36"/>
          <w14:textFill>
            <w14:solidFill>
              <w14:schemeClr w14:val="tx2"/>
            </w14:solidFill>
          </w14:textFill>
        </w:rPr>
      </w:pPr>
    </w:p>
    <w:p w14:paraId="2056661C">
      <w:pPr>
        <w:spacing w:line="240" w:lineRule="atLeast"/>
        <w:ind w:left="142" w:right="69" w:hanging="142"/>
        <w:jc w:val="both"/>
        <w:rPr>
          <w:rFonts w:asciiTheme="minorHAnsi" w:hAnsiTheme="minorHAnsi" w:cstheme="minorHAnsi"/>
          <w:b/>
          <w:bCs/>
          <w:color w:val="00B050"/>
          <w:sz w:val="36"/>
          <w:szCs w:val="36"/>
        </w:rPr>
      </w:pPr>
      <w:r>
        <w:rPr>
          <w:rFonts w:asciiTheme="minorHAnsi" w:hAnsiTheme="minorHAnsi" w:cstheme="minorHAnsi"/>
          <w:b/>
          <w:bCs/>
          <w:color w:val="00B050"/>
          <w:sz w:val="36"/>
          <w:szCs w:val="36"/>
        </w:rPr>
        <w:t>Sal 33: R/.   El afligido invocó al Señor, y él lo escuchó.</w:t>
      </w:r>
    </w:p>
    <w:p w14:paraId="3E44C11C">
      <w:pPr>
        <w:spacing w:line="240" w:lineRule="atLeast"/>
        <w:ind w:left="142" w:right="69" w:hanging="142"/>
        <w:jc w:val="both"/>
        <w:rPr>
          <w:rFonts w:asciiTheme="minorHAnsi" w:hAnsiTheme="minorHAnsi" w:cstheme="minorHAnsi"/>
          <w:b/>
          <w:bCs/>
          <w:color w:val="00B050"/>
          <w:sz w:val="36"/>
          <w:szCs w:val="36"/>
        </w:rPr>
      </w:pPr>
    </w:p>
    <w:p w14:paraId="07919D81">
      <w:pPr>
        <w:spacing w:line="240" w:lineRule="atLeast"/>
        <w:ind w:left="142" w:right="69" w:hanging="142"/>
        <w:jc w:val="both"/>
        <w:rPr>
          <w:rFonts w:asciiTheme="minorHAnsi" w:hAnsiTheme="minorHAnsi" w:cstheme="minorHAnsi"/>
          <w:b/>
          <w:color w:val="FF0000"/>
          <w:sz w:val="36"/>
          <w:szCs w:val="36"/>
        </w:rPr>
      </w:pPr>
      <w:r>
        <w:rPr>
          <w:rFonts w:asciiTheme="minorHAnsi" w:hAnsiTheme="minorHAnsi" w:cstheme="minorHAnsi"/>
          <w:b/>
          <w:bCs/>
          <w:color w:val="00B050"/>
          <w:sz w:val="36"/>
          <w:szCs w:val="36"/>
        </w:rPr>
        <w:t>2ª Timoteo 4, 6-8. 16-18:</w:t>
      </w:r>
      <w:r>
        <w:rPr>
          <w:rFonts w:asciiTheme="minorHAnsi" w:hAnsiTheme="minorHAnsi" w:cstheme="minorHAnsi"/>
          <w:color w:val="00B050"/>
          <w:sz w:val="36"/>
          <w:szCs w:val="36"/>
        </w:rPr>
        <w:t xml:space="preserve"> Me está reservada la corona de la justicia.</w:t>
      </w:r>
    </w:p>
    <w:p w14:paraId="58056E05">
      <w:pPr>
        <w:pStyle w:val="3"/>
        <w:spacing w:before="0" w:line="240" w:lineRule="atLeast"/>
        <w:ind w:left="142" w:right="69" w:hanging="142"/>
        <w:jc w:val="both"/>
        <w:rPr>
          <w:rFonts w:asciiTheme="minorHAnsi" w:hAnsiTheme="minorHAnsi" w:cstheme="minorHAnsi"/>
          <w:b/>
          <w:bCs/>
          <w:color w:val="00B050"/>
          <w:sz w:val="36"/>
          <w:szCs w:val="36"/>
        </w:rPr>
      </w:pPr>
    </w:p>
    <w:p w14:paraId="71758B68">
      <w:pPr>
        <w:pStyle w:val="3"/>
        <w:spacing w:before="0" w:line="240" w:lineRule="atLeast"/>
        <w:ind w:left="142" w:right="69" w:hanging="142"/>
        <w:jc w:val="both"/>
        <w:rPr>
          <w:rFonts w:asciiTheme="minorHAnsi" w:hAnsiTheme="minorHAnsi" w:cstheme="minorHAnsi"/>
          <w:b/>
          <w:bCs/>
          <w:color w:val="00B050"/>
          <w:sz w:val="36"/>
          <w:szCs w:val="36"/>
        </w:rPr>
      </w:pPr>
    </w:p>
    <w:p w14:paraId="78540C9E">
      <w:pPr>
        <w:pStyle w:val="3"/>
        <w:spacing w:before="0" w:line="240" w:lineRule="atLeast"/>
        <w:ind w:left="142" w:right="69" w:hanging="142"/>
        <w:jc w:val="both"/>
        <w:rPr>
          <w:rFonts w:asciiTheme="minorHAnsi" w:hAnsiTheme="minorHAnsi" w:cstheme="minorHAnsi"/>
          <w:color w:val="00B050"/>
          <w:sz w:val="36"/>
          <w:szCs w:val="36"/>
        </w:rPr>
      </w:pPr>
      <w:r>
        <w:rPr>
          <w:rFonts w:asciiTheme="minorHAnsi" w:hAnsiTheme="minorHAnsi" w:cstheme="minorHAnsi"/>
          <w:b/>
          <w:bCs/>
          <w:color w:val="00B050"/>
          <w:sz w:val="36"/>
          <w:szCs w:val="36"/>
        </w:rPr>
        <w:t>Lucas 18, 9-14:</w:t>
      </w:r>
      <w:r>
        <w:rPr>
          <w:rFonts w:asciiTheme="minorHAnsi" w:hAnsiTheme="minorHAnsi" w:cstheme="minorHAnsi"/>
          <w:color w:val="00B050"/>
          <w:sz w:val="36"/>
          <w:szCs w:val="36"/>
        </w:rPr>
        <w:t xml:space="preserve"> El publicano bajó a su casa justificado, y el fariseo, no.</w:t>
      </w:r>
    </w:p>
    <w:p w14:paraId="373D3517"/>
    <w:p w14:paraId="7344222E">
      <w:pPr>
        <w:pStyle w:val="3"/>
        <w:pBdr>
          <w:top w:val="single" w:color="auto" w:sz="4" w:space="1"/>
          <w:left w:val="single" w:color="auto" w:sz="4" w:space="4"/>
          <w:bottom w:val="single" w:color="auto" w:sz="4" w:space="1"/>
          <w:right w:val="single" w:color="auto" w:sz="4" w:space="4"/>
        </w:pBdr>
        <w:spacing w:before="0" w:line="240" w:lineRule="atLeast"/>
        <w:ind w:left="142" w:right="69" w:hanging="142"/>
        <w:jc w:val="both"/>
        <w:rPr>
          <w:rFonts w:asciiTheme="minorHAnsi" w:hAnsiTheme="minorHAnsi" w:cstheme="minorHAnsi"/>
          <w:b/>
          <w:i w:val="0"/>
          <w:iCs w:val="0"/>
          <w:color w:val="44546A" w:themeColor="text2"/>
          <w:sz w:val="36"/>
          <w:szCs w:val="36"/>
          <w14:textFill>
            <w14:solidFill>
              <w14:schemeClr w14:val="tx2"/>
            </w14:solidFill>
          </w14:textFill>
        </w:rPr>
      </w:pPr>
    </w:p>
    <w:p w14:paraId="32006A70">
      <w:pPr>
        <w:pStyle w:val="3"/>
        <w:pBdr>
          <w:top w:val="single" w:color="auto" w:sz="4" w:space="1"/>
          <w:left w:val="single" w:color="auto" w:sz="4" w:space="4"/>
          <w:bottom w:val="single" w:color="auto" w:sz="4" w:space="1"/>
          <w:right w:val="single" w:color="auto" w:sz="4" w:space="4"/>
        </w:pBdr>
        <w:spacing w:before="0" w:line="240" w:lineRule="atLeast"/>
        <w:ind w:left="142" w:right="69" w:hanging="142"/>
        <w:jc w:val="both"/>
        <w:rPr>
          <w:rFonts w:asciiTheme="minorHAnsi" w:hAnsiTheme="minorHAnsi" w:cstheme="minorHAnsi"/>
          <w:i w:val="0"/>
          <w:iCs w:val="0"/>
          <w:color w:val="44546A" w:themeColor="text2"/>
          <w:sz w:val="36"/>
          <w:szCs w:val="36"/>
          <w14:textFill>
            <w14:solidFill>
              <w14:schemeClr w14:val="tx2"/>
            </w14:solidFill>
          </w14:textFill>
        </w:rPr>
      </w:pPr>
      <w:r>
        <w:rPr>
          <w:rFonts w:asciiTheme="minorHAnsi" w:hAnsiTheme="minorHAnsi" w:cstheme="minorHAnsi"/>
          <w:b/>
          <w:i w:val="0"/>
          <w:iCs w:val="0"/>
          <w:color w:val="44546A" w:themeColor="text2"/>
          <w:sz w:val="36"/>
          <w:szCs w:val="36"/>
          <w14:textFill>
            <w14:solidFill>
              <w14:schemeClr w14:val="tx2"/>
            </w14:solidFill>
          </w14:textFill>
        </w:rPr>
        <w:t>Narrador:</w:t>
      </w:r>
      <w:r>
        <w:rPr>
          <w:rFonts w:asciiTheme="minorHAnsi" w:hAnsiTheme="minorHAnsi" w:cstheme="minorHAnsi"/>
          <w:bCs/>
          <w:color w:val="44546A" w:themeColor="text2"/>
          <w:sz w:val="36"/>
          <w:szCs w:val="36"/>
          <w14:textFill>
            <w14:solidFill>
              <w14:schemeClr w14:val="tx2"/>
            </w14:solidFill>
          </w14:textFill>
        </w:rPr>
        <w:t xml:space="preserve"> </w:t>
      </w:r>
      <w:r>
        <w:rPr>
          <w:rFonts w:asciiTheme="minorHAnsi" w:hAnsiTheme="minorHAnsi" w:cstheme="minorHAnsi"/>
          <w:bCs/>
          <w:i w:val="0"/>
          <w:iCs w:val="0"/>
          <w:color w:val="44546A" w:themeColor="text2"/>
          <w:sz w:val="36"/>
          <w:szCs w:val="36"/>
          <w14:textFill>
            <w14:solidFill>
              <w14:schemeClr w14:val="tx2"/>
            </w14:solidFill>
          </w14:textFill>
        </w:rPr>
        <w:t>E</w:t>
      </w:r>
      <w:r>
        <w:rPr>
          <w:rFonts w:asciiTheme="minorHAnsi" w:hAnsiTheme="minorHAnsi" w:cstheme="minorHAnsi"/>
          <w:i w:val="0"/>
          <w:iCs w:val="0"/>
          <w:color w:val="44546A" w:themeColor="text2"/>
          <w:sz w:val="36"/>
          <w:szCs w:val="36"/>
          <w14:textFill>
            <w14:solidFill>
              <w14:schemeClr w14:val="tx2"/>
            </w14:solidFill>
          </w14:textFill>
        </w:rPr>
        <w:t>n aquel tiempo, Jesús dijo esta parábola a algunos que se confiaban en sí mismos por considerarse justos y despreciaban a los demás:</w:t>
      </w:r>
    </w:p>
    <w:p w14:paraId="4B74F06D">
      <w:pPr>
        <w:pStyle w:val="3"/>
        <w:pBdr>
          <w:top w:val="single" w:color="auto" w:sz="4" w:space="1"/>
          <w:left w:val="single" w:color="auto" w:sz="4" w:space="4"/>
          <w:bottom w:val="single" w:color="auto" w:sz="4" w:space="1"/>
          <w:right w:val="single" w:color="auto" w:sz="4" w:space="4"/>
        </w:pBdr>
        <w:spacing w:before="0" w:line="240" w:lineRule="atLeast"/>
        <w:ind w:left="142" w:right="69" w:hanging="142"/>
        <w:jc w:val="both"/>
        <w:rPr>
          <w:rFonts w:asciiTheme="minorHAnsi" w:hAnsiTheme="minorHAnsi" w:cstheme="minorHAnsi"/>
          <w:b/>
          <w:color w:val="44546A" w:themeColor="text2"/>
          <w:sz w:val="36"/>
          <w:szCs w:val="36"/>
          <w14:textFill>
            <w14:solidFill>
              <w14:schemeClr w14:val="tx2"/>
            </w14:solidFill>
          </w14:textFill>
        </w:rPr>
      </w:pPr>
      <w:r>
        <w:rPr>
          <w:rFonts w:ascii="Calibri" w:hAnsi="Calibri"/>
          <w:color w:val="44546A" w:themeColor="text2"/>
          <w:sz w:val="36"/>
          <w:szCs w:val="36"/>
          <w14:textFill>
            <w14:solidFill>
              <w14:schemeClr w14:val="tx2"/>
            </w14:solidFill>
          </w14:textFill>
        </w:rPr>
        <w:t xml:space="preserve"> </w:t>
      </w:r>
    </w:p>
    <w:p w14:paraId="7D2AD2E4">
      <w:pPr>
        <w:pStyle w:val="3"/>
        <w:pBdr>
          <w:top w:val="single" w:color="auto" w:sz="4" w:space="1"/>
          <w:left w:val="single" w:color="auto" w:sz="4" w:space="4"/>
          <w:bottom w:val="single" w:color="auto" w:sz="4" w:space="1"/>
          <w:right w:val="single" w:color="auto" w:sz="4" w:space="4"/>
        </w:pBdr>
        <w:spacing w:before="0" w:line="240" w:lineRule="atLeast"/>
        <w:ind w:left="142" w:right="69" w:hanging="142"/>
        <w:jc w:val="both"/>
        <w:rPr>
          <w:rFonts w:asciiTheme="minorHAnsi" w:hAnsiTheme="minorHAnsi" w:cstheme="minorHAnsi"/>
          <w:color w:val="44546A" w:themeColor="text2"/>
          <w:sz w:val="36"/>
          <w:szCs w:val="36"/>
          <w14:textFill>
            <w14:solidFill>
              <w14:schemeClr w14:val="tx2"/>
            </w14:solidFill>
          </w14:textFill>
        </w:rPr>
      </w:pPr>
      <w:r>
        <w:rPr>
          <w:rFonts w:asciiTheme="minorHAnsi" w:hAnsiTheme="minorHAnsi" w:cstheme="minorHAnsi"/>
          <w:b/>
          <w:bCs/>
          <w:i w:val="0"/>
          <w:iCs w:val="0"/>
          <w:color w:val="44546A" w:themeColor="text2"/>
          <w:sz w:val="36"/>
          <w:szCs w:val="36"/>
          <w14:textFill>
            <w14:solidFill>
              <w14:schemeClr w14:val="tx2"/>
            </w14:solidFill>
          </w14:textFill>
        </w:rPr>
        <w:t>Jesús:</w:t>
      </w:r>
      <w:r>
        <w:rPr>
          <w:rFonts w:asciiTheme="minorHAnsi" w:hAnsiTheme="minorHAnsi" w:cstheme="minorHAnsi"/>
          <w:color w:val="44546A" w:themeColor="text2"/>
          <w:sz w:val="36"/>
          <w:szCs w:val="36"/>
          <w14:textFill>
            <w14:solidFill>
              <w14:schemeClr w14:val="tx2"/>
            </w14:solidFill>
          </w14:textFill>
        </w:rPr>
        <w:t xml:space="preserve"> -«Dos hombres subieron al templo a orar. Uno era fariseo; el otro, publicano. El fariseo, erguido, oraba así en su interior:</w:t>
      </w:r>
    </w:p>
    <w:p w14:paraId="60385625">
      <w:pPr>
        <w:pStyle w:val="3"/>
        <w:pBdr>
          <w:top w:val="single" w:color="auto" w:sz="4" w:space="1"/>
          <w:left w:val="single" w:color="auto" w:sz="4" w:space="4"/>
          <w:bottom w:val="single" w:color="auto" w:sz="4" w:space="1"/>
          <w:right w:val="single" w:color="auto" w:sz="4" w:space="4"/>
        </w:pBdr>
        <w:spacing w:before="0" w:line="240" w:lineRule="atLeast"/>
        <w:ind w:left="142" w:right="69" w:hanging="142"/>
        <w:jc w:val="both"/>
        <w:rPr>
          <w:rFonts w:asciiTheme="minorHAnsi" w:hAnsiTheme="minorHAnsi" w:cstheme="minorHAnsi"/>
          <w:color w:val="44546A" w:themeColor="text2"/>
          <w:sz w:val="36"/>
          <w:szCs w:val="36"/>
          <w14:textFill>
            <w14:solidFill>
              <w14:schemeClr w14:val="tx2"/>
            </w14:solidFill>
          </w14:textFill>
        </w:rPr>
      </w:pPr>
      <w:r>
        <w:rPr>
          <w:rFonts w:asciiTheme="minorHAnsi" w:hAnsiTheme="minorHAnsi" w:cstheme="minorHAnsi"/>
          <w:color w:val="44546A" w:themeColor="text2"/>
          <w:sz w:val="36"/>
          <w:szCs w:val="36"/>
          <w14:textFill>
            <w14:solidFill>
              <w14:schemeClr w14:val="tx2"/>
            </w14:solidFill>
          </w14:textFill>
        </w:rPr>
        <w:t xml:space="preserve"> </w:t>
      </w:r>
    </w:p>
    <w:p w14:paraId="0B52DBA4">
      <w:pPr>
        <w:pStyle w:val="3"/>
        <w:pBdr>
          <w:top w:val="single" w:color="auto" w:sz="4" w:space="1"/>
          <w:left w:val="single" w:color="auto" w:sz="4" w:space="4"/>
          <w:bottom w:val="single" w:color="auto" w:sz="4" w:space="1"/>
          <w:right w:val="single" w:color="auto" w:sz="4" w:space="4"/>
        </w:pBdr>
        <w:spacing w:before="0" w:line="240" w:lineRule="atLeast"/>
        <w:ind w:left="142" w:right="69" w:hanging="142"/>
        <w:jc w:val="both"/>
        <w:rPr>
          <w:rFonts w:asciiTheme="minorHAnsi" w:hAnsiTheme="minorHAnsi" w:cstheme="minorHAnsi"/>
          <w:color w:val="44546A" w:themeColor="text2"/>
          <w:sz w:val="36"/>
          <w:szCs w:val="36"/>
          <w14:textFill>
            <w14:solidFill>
              <w14:schemeClr w14:val="tx2"/>
            </w14:solidFill>
          </w14:textFill>
        </w:rPr>
      </w:pPr>
      <w:r>
        <w:rPr>
          <w:rFonts w:asciiTheme="minorHAnsi" w:hAnsiTheme="minorHAnsi" w:cstheme="minorHAnsi"/>
          <w:b/>
          <w:bCs/>
          <w:i w:val="0"/>
          <w:iCs w:val="0"/>
          <w:color w:val="44546A" w:themeColor="text2"/>
          <w:sz w:val="36"/>
          <w:szCs w:val="36"/>
          <w14:textFill>
            <w14:solidFill>
              <w14:schemeClr w14:val="tx2"/>
            </w14:solidFill>
          </w14:textFill>
        </w:rPr>
        <w:t>Fariseo:</w:t>
      </w:r>
      <w:r>
        <w:rPr>
          <w:rFonts w:asciiTheme="minorHAnsi" w:hAnsiTheme="minorHAnsi" w:cstheme="minorHAnsi"/>
          <w:color w:val="44546A" w:themeColor="text2"/>
          <w:sz w:val="36"/>
          <w:szCs w:val="36"/>
          <w14:textFill>
            <w14:solidFill>
              <w14:schemeClr w14:val="tx2"/>
            </w14:solidFill>
          </w14:textFill>
        </w:rPr>
        <w:t xml:space="preserve"> -“¡Oh Dios!, te doy gracias porque no soy como los demás hombres: ladrones, injustos, adúlteros; ni tampoco como ese publicano. Ayuno dos veces por semana y pago el diezmo de todo lo que tengo”.</w:t>
      </w:r>
    </w:p>
    <w:p w14:paraId="6C4DAD65">
      <w:pPr>
        <w:pStyle w:val="3"/>
        <w:pBdr>
          <w:top w:val="single" w:color="auto" w:sz="4" w:space="1"/>
          <w:left w:val="single" w:color="auto" w:sz="4" w:space="4"/>
          <w:bottom w:val="single" w:color="auto" w:sz="4" w:space="1"/>
          <w:right w:val="single" w:color="auto" w:sz="4" w:space="4"/>
        </w:pBdr>
        <w:spacing w:before="0" w:line="240" w:lineRule="atLeast"/>
        <w:ind w:left="142" w:right="69" w:hanging="142"/>
        <w:jc w:val="both"/>
        <w:rPr>
          <w:rFonts w:asciiTheme="minorHAnsi" w:hAnsiTheme="minorHAnsi" w:cstheme="minorHAnsi"/>
          <w:color w:val="44546A" w:themeColor="text2"/>
          <w:sz w:val="36"/>
          <w:szCs w:val="36"/>
          <w14:textFill>
            <w14:solidFill>
              <w14:schemeClr w14:val="tx2"/>
            </w14:solidFill>
          </w14:textFill>
        </w:rPr>
      </w:pPr>
      <w:r>
        <w:rPr>
          <w:rFonts w:asciiTheme="minorHAnsi" w:hAnsiTheme="minorHAnsi" w:cstheme="minorHAnsi"/>
          <w:color w:val="44546A" w:themeColor="text2"/>
          <w:sz w:val="36"/>
          <w:szCs w:val="36"/>
          <w14:textFill>
            <w14:solidFill>
              <w14:schemeClr w14:val="tx2"/>
            </w14:solidFill>
          </w14:textFill>
        </w:rPr>
        <w:t xml:space="preserve"> </w:t>
      </w:r>
    </w:p>
    <w:p w14:paraId="775ECC0B">
      <w:pPr>
        <w:pStyle w:val="3"/>
        <w:pBdr>
          <w:top w:val="single" w:color="auto" w:sz="4" w:space="1"/>
          <w:left w:val="single" w:color="auto" w:sz="4" w:space="4"/>
          <w:bottom w:val="single" w:color="auto" w:sz="4" w:space="1"/>
          <w:right w:val="single" w:color="auto" w:sz="4" w:space="4"/>
        </w:pBdr>
        <w:spacing w:before="0" w:line="240" w:lineRule="atLeast"/>
        <w:ind w:left="142" w:right="69" w:hanging="142"/>
        <w:jc w:val="both"/>
        <w:rPr>
          <w:rFonts w:asciiTheme="minorHAnsi" w:hAnsiTheme="minorHAnsi" w:cstheme="minorHAnsi"/>
          <w:color w:val="44546A" w:themeColor="text2"/>
          <w:sz w:val="36"/>
          <w:szCs w:val="36"/>
          <w14:textFill>
            <w14:solidFill>
              <w14:schemeClr w14:val="tx2"/>
            </w14:solidFill>
          </w14:textFill>
        </w:rPr>
      </w:pPr>
      <w:r>
        <w:rPr>
          <w:rFonts w:asciiTheme="minorHAnsi" w:hAnsiTheme="minorHAnsi" w:cstheme="minorHAnsi"/>
          <w:b/>
          <w:bCs/>
          <w:i w:val="0"/>
          <w:iCs w:val="0"/>
          <w:color w:val="44546A" w:themeColor="text2"/>
          <w:sz w:val="36"/>
          <w:szCs w:val="36"/>
          <w14:textFill>
            <w14:solidFill>
              <w14:schemeClr w14:val="tx2"/>
            </w14:solidFill>
          </w14:textFill>
        </w:rPr>
        <w:t>Jesús:</w:t>
      </w:r>
      <w:r>
        <w:rPr>
          <w:rFonts w:asciiTheme="minorHAnsi" w:hAnsiTheme="minorHAnsi" w:cstheme="minorHAnsi"/>
          <w:color w:val="44546A" w:themeColor="text2"/>
          <w:sz w:val="36"/>
          <w:szCs w:val="36"/>
          <w14:textFill>
            <w14:solidFill>
              <w14:schemeClr w14:val="tx2"/>
            </w14:solidFill>
          </w14:textFill>
        </w:rPr>
        <w:t xml:space="preserve"> -El publicano, en cambio, quedándose atrás, no se atrevía ni a levantar los ojos al cielo, sino que se golpeaba el pecho diciendo:</w:t>
      </w:r>
    </w:p>
    <w:p w14:paraId="7B01E15E">
      <w:pPr>
        <w:pStyle w:val="3"/>
        <w:pBdr>
          <w:top w:val="single" w:color="auto" w:sz="4" w:space="1"/>
          <w:left w:val="single" w:color="auto" w:sz="4" w:space="4"/>
          <w:bottom w:val="single" w:color="auto" w:sz="4" w:space="1"/>
          <w:right w:val="single" w:color="auto" w:sz="4" w:space="4"/>
        </w:pBdr>
        <w:spacing w:before="0" w:line="240" w:lineRule="atLeast"/>
        <w:ind w:left="142" w:right="69" w:hanging="142"/>
        <w:jc w:val="both"/>
        <w:rPr>
          <w:rFonts w:asciiTheme="minorHAnsi" w:hAnsiTheme="minorHAnsi" w:cstheme="minorHAnsi"/>
          <w:color w:val="44546A" w:themeColor="text2"/>
          <w:sz w:val="36"/>
          <w:szCs w:val="36"/>
          <w14:textFill>
            <w14:solidFill>
              <w14:schemeClr w14:val="tx2"/>
            </w14:solidFill>
          </w14:textFill>
        </w:rPr>
      </w:pPr>
      <w:r>
        <w:rPr>
          <w:rFonts w:asciiTheme="minorHAnsi" w:hAnsiTheme="minorHAnsi" w:cstheme="minorHAnsi"/>
          <w:color w:val="44546A" w:themeColor="text2"/>
          <w:sz w:val="36"/>
          <w:szCs w:val="36"/>
          <w14:textFill>
            <w14:solidFill>
              <w14:schemeClr w14:val="tx2"/>
            </w14:solidFill>
          </w14:textFill>
        </w:rPr>
        <w:t xml:space="preserve"> </w:t>
      </w:r>
    </w:p>
    <w:p w14:paraId="122FBFB9">
      <w:pPr>
        <w:pStyle w:val="3"/>
        <w:pBdr>
          <w:top w:val="single" w:color="auto" w:sz="4" w:space="1"/>
          <w:left w:val="single" w:color="auto" w:sz="4" w:space="4"/>
          <w:bottom w:val="single" w:color="auto" w:sz="4" w:space="1"/>
          <w:right w:val="single" w:color="auto" w:sz="4" w:space="4"/>
        </w:pBdr>
        <w:spacing w:before="0" w:line="240" w:lineRule="atLeast"/>
        <w:ind w:left="142" w:right="69" w:hanging="142"/>
        <w:jc w:val="both"/>
        <w:rPr>
          <w:rFonts w:asciiTheme="minorHAnsi" w:hAnsiTheme="minorHAnsi" w:cstheme="minorHAnsi"/>
          <w:color w:val="44546A" w:themeColor="text2"/>
          <w:sz w:val="36"/>
          <w:szCs w:val="36"/>
          <w14:textFill>
            <w14:solidFill>
              <w14:schemeClr w14:val="tx2"/>
            </w14:solidFill>
          </w14:textFill>
        </w:rPr>
      </w:pPr>
      <w:r>
        <w:rPr>
          <w:rFonts w:asciiTheme="minorHAnsi" w:hAnsiTheme="minorHAnsi" w:cstheme="minorHAnsi"/>
          <w:b/>
          <w:bCs/>
          <w:i w:val="0"/>
          <w:iCs w:val="0"/>
          <w:color w:val="44546A" w:themeColor="text2"/>
          <w:sz w:val="36"/>
          <w:szCs w:val="36"/>
          <w14:textFill>
            <w14:solidFill>
              <w14:schemeClr w14:val="tx2"/>
            </w14:solidFill>
          </w14:textFill>
        </w:rPr>
        <w:t xml:space="preserve">Publicano: </w:t>
      </w:r>
      <w:r>
        <w:rPr>
          <w:rFonts w:asciiTheme="minorHAnsi" w:hAnsiTheme="minorHAnsi" w:cstheme="minorHAnsi"/>
          <w:color w:val="44546A" w:themeColor="text2"/>
          <w:sz w:val="36"/>
          <w:szCs w:val="36"/>
          <w14:textFill>
            <w14:solidFill>
              <w14:schemeClr w14:val="tx2"/>
            </w14:solidFill>
          </w14:textFill>
        </w:rPr>
        <w:t>-“Oh Dios!, ten compasión de este pecador”.</w:t>
      </w:r>
    </w:p>
    <w:p w14:paraId="238CD717">
      <w:pPr>
        <w:pStyle w:val="3"/>
        <w:pBdr>
          <w:top w:val="single" w:color="auto" w:sz="4" w:space="1"/>
          <w:left w:val="single" w:color="auto" w:sz="4" w:space="4"/>
          <w:bottom w:val="single" w:color="auto" w:sz="4" w:space="1"/>
          <w:right w:val="single" w:color="auto" w:sz="4" w:space="4"/>
        </w:pBdr>
        <w:spacing w:before="0" w:line="240" w:lineRule="atLeast"/>
        <w:ind w:left="142" w:right="69" w:hanging="142"/>
        <w:jc w:val="both"/>
        <w:rPr>
          <w:rFonts w:asciiTheme="minorHAnsi" w:hAnsiTheme="minorHAnsi" w:cstheme="minorHAnsi"/>
          <w:b/>
          <w:bCs/>
          <w:i w:val="0"/>
          <w:iCs w:val="0"/>
          <w:color w:val="44546A" w:themeColor="text2"/>
          <w:sz w:val="36"/>
          <w:szCs w:val="36"/>
          <w14:textFill>
            <w14:solidFill>
              <w14:schemeClr w14:val="tx2"/>
            </w14:solidFill>
          </w14:textFill>
        </w:rPr>
      </w:pPr>
    </w:p>
    <w:p w14:paraId="0EA5C9C1">
      <w:pPr>
        <w:pStyle w:val="3"/>
        <w:pBdr>
          <w:top w:val="single" w:color="auto" w:sz="4" w:space="1"/>
          <w:left w:val="single" w:color="auto" w:sz="4" w:space="4"/>
          <w:bottom w:val="single" w:color="auto" w:sz="4" w:space="1"/>
          <w:right w:val="single" w:color="auto" w:sz="4" w:space="4"/>
        </w:pBdr>
        <w:spacing w:before="0" w:line="240" w:lineRule="atLeast"/>
        <w:ind w:left="142" w:right="69" w:hanging="142"/>
        <w:jc w:val="both"/>
        <w:rPr>
          <w:rFonts w:asciiTheme="minorHAnsi" w:hAnsiTheme="minorHAnsi" w:cstheme="minorHAnsi"/>
          <w:color w:val="44546A" w:themeColor="text2"/>
          <w:sz w:val="36"/>
          <w:szCs w:val="36"/>
          <w14:textFill>
            <w14:solidFill>
              <w14:schemeClr w14:val="tx2"/>
            </w14:solidFill>
          </w14:textFill>
        </w:rPr>
      </w:pPr>
      <w:r>
        <w:rPr>
          <w:rFonts w:asciiTheme="minorHAnsi" w:hAnsiTheme="minorHAnsi" w:cstheme="minorHAnsi"/>
          <w:b/>
          <w:bCs/>
          <w:i w:val="0"/>
          <w:iCs w:val="0"/>
          <w:color w:val="44546A" w:themeColor="text2"/>
          <w:sz w:val="36"/>
          <w:szCs w:val="36"/>
          <w14:textFill>
            <w14:solidFill>
              <w14:schemeClr w14:val="tx2"/>
            </w14:solidFill>
          </w14:textFill>
        </w:rPr>
        <w:t>Jesús:</w:t>
      </w:r>
      <w:r>
        <w:rPr>
          <w:rFonts w:asciiTheme="minorHAnsi" w:hAnsiTheme="minorHAnsi" w:cstheme="minorHAnsi"/>
          <w:color w:val="44546A" w:themeColor="text2"/>
          <w:sz w:val="36"/>
          <w:szCs w:val="36"/>
          <w14:textFill>
            <w14:solidFill>
              <w14:schemeClr w14:val="tx2"/>
            </w14:solidFill>
          </w14:textFill>
        </w:rPr>
        <w:t xml:space="preserve"> Os digo que este bajó a su casa justificado, y aquel no. Porque todo el que se enaltece será humillado, y el que se humilla será enaltecido». </w:t>
      </w:r>
    </w:p>
    <w:p w14:paraId="230BBABA"/>
    <w:p w14:paraId="0283710F">
      <w:pPr>
        <w:pStyle w:val="3"/>
        <w:pBdr>
          <w:top w:val="single" w:color="auto" w:sz="4" w:space="1"/>
          <w:left w:val="single" w:color="auto" w:sz="4" w:space="4"/>
          <w:bottom w:val="single" w:color="auto" w:sz="4" w:space="1"/>
          <w:right w:val="single" w:color="auto" w:sz="4" w:space="4"/>
        </w:pBdr>
        <w:spacing w:before="0" w:line="240" w:lineRule="atLeast"/>
        <w:ind w:left="142" w:right="69" w:hanging="142"/>
        <w:jc w:val="both"/>
        <w:rPr>
          <w:rFonts w:asciiTheme="minorHAnsi" w:hAnsiTheme="minorHAnsi" w:cstheme="minorHAnsi"/>
          <w:b/>
          <w:bCs/>
          <w:color w:val="44546A" w:themeColor="text2"/>
          <w:sz w:val="36"/>
          <w:szCs w:val="36"/>
          <w14:textFill>
            <w14:solidFill>
              <w14:schemeClr w14:val="tx2"/>
            </w14:solidFill>
          </w14:textFill>
        </w:rPr>
      </w:pPr>
      <w:r>
        <w:rPr>
          <w:rFonts w:asciiTheme="minorHAnsi" w:hAnsiTheme="minorHAnsi" w:cstheme="minorHAnsi"/>
          <w:b/>
          <w:bCs/>
          <w:color w:val="44546A" w:themeColor="text2"/>
          <w:sz w:val="36"/>
          <w:szCs w:val="36"/>
          <w14:textFill>
            <w14:solidFill>
              <w14:schemeClr w14:val="tx2"/>
            </w14:solidFill>
          </w14:textFill>
        </w:rPr>
        <w:t xml:space="preserve">Palabra del Señor. </w:t>
      </w:r>
    </w:p>
    <w:p w14:paraId="050FB3A6"/>
    <w:p w14:paraId="25BE80C3">
      <w:pPr>
        <w:spacing w:line="240" w:lineRule="atLeast"/>
        <w:ind w:left="284" w:right="-73" w:hanging="283"/>
        <w:jc w:val="both"/>
        <w:rPr>
          <w:rFonts w:asciiTheme="minorHAnsi" w:hAnsiTheme="minorHAnsi" w:cstheme="minorHAnsi"/>
          <w:b/>
          <w:bCs/>
          <w:i/>
          <w:iCs/>
          <w:color w:val="44546A" w:themeColor="text2"/>
          <w:sz w:val="36"/>
          <w:szCs w:val="36"/>
          <w14:textFill>
            <w14:solidFill>
              <w14:schemeClr w14:val="tx2"/>
            </w14:solidFill>
          </w14:textFill>
        </w:rPr>
      </w:pPr>
    </w:p>
    <w:p w14:paraId="7EB25471">
      <w:pPr>
        <w:spacing w:line="240" w:lineRule="atLeast"/>
        <w:ind w:left="284" w:right="-73" w:hanging="283"/>
        <w:jc w:val="both"/>
        <w:rPr>
          <w:rFonts w:asciiTheme="minorHAnsi" w:hAnsiTheme="minorHAnsi" w:cstheme="minorHAnsi"/>
          <w:b/>
          <w:bCs/>
          <w:i/>
          <w:iCs/>
          <w:color w:val="44546A" w:themeColor="text2"/>
          <w:sz w:val="36"/>
          <w:szCs w:val="36"/>
          <w14:textFill>
            <w14:solidFill>
              <w14:schemeClr w14:val="tx2"/>
            </w14:solidFill>
          </w14:textFill>
        </w:rPr>
      </w:pPr>
    </w:p>
    <w:p w14:paraId="07950121">
      <w:pPr>
        <w:spacing w:line="240" w:lineRule="atLeast"/>
        <w:ind w:left="284" w:right="-73" w:hanging="283"/>
        <w:jc w:val="center"/>
        <w:rPr>
          <w:rFonts w:ascii="Comic Sans MS" w:hAnsi="Comic Sans MS"/>
          <w:sz w:val="36"/>
          <w:szCs w:val="36"/>
        </w:rPr>
      </w:pPr>
      <w:r>
        <w:rPr>
          <w:rFonts w:asciiTheme="minorHAnsi" w:hAnsiTheme="minorHAnsi" w:cstheme="minorHAnsi"/>
          <w:bCs/>
          <w:i/>
          <w:iCs/>
          <w:color w:val="44546A" w:themeColor="text2"/>
          <w:sz w:val="36"/>
          <w:szCs w:val="36"/>
          <w14:textFill>
            <w14:solidFill>
              <w14:schemeClr w14:val="tx2"/>
            </w14:solidFill>
          </w14:textFill>
        </w:rPr>
        <w:t>(Narrador-Jesús-Fariseo-Publicano).</w:t>
      </w:r>
    </w:p>
    <w:p w14:paraId="67070599">
      <w:pPr>
        <w:spacing w:after="160" w:line="259" w:lineRule="auto"/>
        <w:rPr>
          <w:rFonts w:asciiTheme="minorHAnsi" w:hAnsiTheme="minorHAnsi"/>
          <w:i/>
          <w:color w:val="44546A" w:themeColor="text2"/>
          <w:sz w:val="32"/>
          <w:szCs w:val="32"/>
          <w14:textFill>
            <w14:solidFill>
              <w14:schemeClr w14:val="tx2"/>
            </w14:solidFill>
          </w14:textFill>
        </w:rPr>
      </w:pPr>
    </w:p>
    <w:p w14:paraId="0E98CC9E">
      <w:pPr>
        <w:pStyle w:val="3"/>
        <w:tabs>
          <w:tab w:val="left" w:pos="10490"/>
        </w:tabs>
        <w:spacing w:before="120" w:line="240" w:lineRule="atLeast"/>
        <w:jc w:val="both"/>
        <w:rPr>
          <w:rFonts w:ascii="Calibri" w:hAnsi="Calibri" w:eastAsia="Times New Roman" w:cs="Times New Roman"/>
          <w:color w:val="44546A" w:themeColor="text2"/>
          <w:sz w:val="32"/>
          <w:szCs w:val="32"/>
          <w14:textFill>
            <w14:solidFill>
              <w14:schemeClr w14:val="tx2"/>
            </w14:solidFill>
          </w14:textFill>
        </w:rPr>
      </w:pPr>
      <w:r>
        <w:rPr>
          <w:rFonts w:asciiTheme="minorHAnsi" w:hAnsiTheme="minorHAnsi"/>
          <w:b/>
          <w:bCs/>
          <w:i w:val="0"/>
          <w:color w:val="44546A" w:themeColor="text2"/>
          <w:sz w:val="32"/>
          <w:szCs w:val="32"/>
          <w14:textFill>
            <w14:solidFill>
              <w14:schemeClr w14:val="tx2"/>
            </w14:solidFill>
          </w14:textFill>
        </w:rPr>
        <w:drawing>
          <wp:anchor distT="0" distB="0" distL="114300" distR="114300" simplePos="0" relativeHeight="251661312" behindDoc="0" locked="0" layoutInCell="1" allowOverlap="1">
            <wp:simplePos x="0" y="0"/>
            <wp:positionH relativeFrom="column">
              <wp:posOffset>5791200</wp:posOffset>
            </wp:positionH>
            <wp:positionV relativeFrom="paragraph">
              <wp:posOffset>137160</wp:posOffset>
            </wp:positionV>
            <wp:extent cx="1515110" cy="1180465"/>
            <wp:effectExtent l="19050" t="0" r="8890" b="0"/>
            <wp:wrapThrough wrapText="bothSides">
              <wp:wrapPolygon>
                <wp:start x="-272" y="0"/>
                <wp:lineTo x="-272" y="21263"/>
                <wp:lineTo x="21727" y="21263"/>
                <wp:lineTo x="21727" y="0"/>
                <wp:lineTo x="-272" y="0"/>
              </wp:wrapPolygon>
            </wp:wrapThrough>
            <wp:docPr id="2" name="Imagen 2" descr="http://blogs.21rs.es/kamiano/files/2016/10/fariseo-y-public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http://blogs.21rs.es/kamiano/files/2016/10/fariseo-y-publicano.jpg"/>
                    <pic:cNvPicPr>
                      <a:picLocks noChangeAspect="1" noChangeArrowheads="1"/>
                    </pic:cNvPicPr>
                  </pic:nvPicPr>
                  <pic:blipFill>
                    <a:blip r:embed="rId7" cstate="print"/>
                    <a:srcRect/>
                    <a:stretch>
                      <a:fillRect/>
                    </a:stretch>
                  </pic:blipFill>
                  <pic:spPr>
                    <a:xfrm>
                      <a:off x="0" y="0"/>
                      <a:ext cx="1515110" cy="1180465"/>
                    </a:xfrm>
                    <a:prstGeom prst="rect">
                      <a:avLst/>
                    </a:prstGeom>
                    <a:noFill/>
                    <a:ln w="9525">
                      <a:noFill/>
                      <a:miter lim="800000"/>
                      <a:headEnd/>
                      <a:tailEnd/>
                    </a:ln>
                  </pic:spPr>
                </pic:pic>
              </a:graphicData>
            </a:graphic>
          </wp:anchor>
        </w:drawing>
      </w:r>
      <w:r>
        <w:rPr>
          <w:rFonts w:ascii="Calibri" w:hAnsi="Calibri" w:eastAsia="Times New Roman" w:cs="Times New Roman"/>
          <w:b/>
          <w:i w:val="0"/>
          <w:color w:val="44546A" w:themeColor="text2"/>
          <w:sz w:val="32"/>
          <w:szCs w:val="32"/>
          <w14:textFill>
            <w14:solidFill>
              <w14:schemeClr w14:val="tx2"/>
            </w14:solidFill>
          </w14:textFill>
        </w:rPr>
        <w:t>4. ORACIÓN DE LOS FIELES</w:t>
      </w:r>
      <w:r>
        <w:rPr>
          <w:rFonts w:ascii="Calibri" w:hAnsi="Calibri" w:eastAsia="Times New Roman" w:cs="Times New Roman"/>
          <w:color w:val="44546A" w:themeColor="text2"/>
          <w:sz w:val="32"/>
          <w:szCs w:val="32"/>
          <w14:textFill>
            <w14:solidFill>
              <w14:schemeClr w14:val="tx2"/>
            </w14:solidFill>
          </w14:textFill>
        </w:rPr>
        <w:t xml:space="preserve"> </w:t>
      </w:r>
    </w:p>
    <w:p w14:paraId="5CEBD5E8">
      <w:pPr>
        <w:spacing w:before="120"/>
        <w:ind w:firstLine="338"/>
        <w:jc w:val="both"/>
        <w:rPr>
          <w:rFonts w:ascii="Calibri" w:hAnsi="Calibri"/>
          <w:i/>
          <w:color w:val="44546A" w:themeColor="text2"/>
          <w:sz w:val="36"/>
          <w:szCs w:val="36"/>
          <w14:textFill>
            <w14:solidFill>
              <w14:schemeClr w14:val="tx2"/>
            </w14:solidFill>
          </w14:textFill>
        </w:rPr>
      </w:pPr>
      <w:bookmarkStart w:id="0" w:name="_Hlk212024431"/>
      <w:r>
        <w:rPr>
          <w:rFonts w:ascii="Calibri" w:hAnsi="Calibri"/>
          <w:i/>
          <w:color w:val="EE0000"/>
          <w:sz w:val="36"/>
          <w:szCs w:val="36"/>
        </w:rPr>
        <w:t xml:space="preserve">Sacerdote: </w:t>
      </w:r>
      <w:bookmarkEnd w:id="0"/>
      <w:r>
        <w:rPr>
          <w:rFonts w:ascii="Calibri" w:hAnsi="Calibri"/>
          <w:i/>
          <w:color w:val="44546A" w:themeColor="text2"/>
          <w:sz w:val="36"/>
          <w:szCs w:val="36"/>
          <w14:textFill>
            <w14:solidFill>
              <w14:schemeClr w14:val="tx2"/>
            </w14:solidFill>
          </w14:textFill>
        </w:rPr>
        <w:t>Con la confianza de saber que la oración del humilde atraviesa las nubes y Dios las atiende, acudamos con confianza al Padre diciendo:</w:t>
      </w:r>
    </w:p>
    <w:p w14:paraId="16EE930E">
      <w:pPr>
        <w:spacing w:before="120"/>
        <w:ind w:firstLine="338"/>
        <w:jc w:val="both"/>
        <w:rPr>
          <w:rFonts w:ascii="Calibri" w:hAnsi="Calibri"/>
          <w:b/>
          <w:i/>
          <w:color w:val="44546A" w:themeColor="text2"/>
          <w:sz w:val="36"/>
          <w:szCs w:val="36"/>
          <w14:textFill>
            <w14:solidFill>
              <w14:schemeClr w14:val="tx2"/>
            </w14:solidFill>
          </w14:textFill>
        </w:rPr>
      </w:pPr>
      <w:r>
        <w:rPr>
          <w:rFonts w:ascii="Calibri" w:hAnsi="Calibri"/>
          <w:i/>
          <w:color w:val="44546A" w:themeColor="text2"/>
          <w:sz w:val="36"/>
          <w:szCs w:val="36"/>
          <w14:textFill>
            <w14:solidFill>
              <w14:schemeClr w14:val="tx2"/>
            </w14:solidFill>
          </w14:textFill>
        </w:rPr>
        <w:t xml:space="preserve"> </w:t>
      </w:r>
      <w:r>
        <w:rPr>
          <w:rFonts w:ascii="Calibri" w:hAnsi="Calibri"/>
          <w:b/>
          <w:bCs/>
          <w:i/>
          <w:color w:val="44546A" w:themeColor="text2"/>
          <w:sz w:val="36"/>
          <w:szCs w:val="36"/>
          <w14:textFill>
            <w14:solidFill>
              <w14:schemeClr w14:val="tx2"/>
            </w14:solidFill>
          </w14:textFill>
        </w:rPr>
        <w:t>-</w:t>
      </w:r>
      <w:r>
        <w:rPr>
          <w:rFonts w:ascii="Calibri" w:hAnsi="Calibri"/>
          <w:b/>
          <w:i/>
          <w:color w:val="44546A" w:themeColor="text2"/>
          <w:sz w:val="36"/>
          <w:szCs w:val="36"/>
          <w14:textFill>
            <w14:solidFill>
              <w14:schemeClr w14:val="tx2"/>
            </w14:solidFill>
          </w14:textFill>
        </w:rPr>
        <w:t xml:space="preserve">Que seamos humildes, Señor. </w:t>
      </w:r>
    </w:p>
    <w:p w14:paraId="0BE65B49">
      <w:pPr>
        <w:spacing w:before="120"/>
        <w:ind w:firstLine="338"/>
        <w:jc w:val="both"/>
        <w:rPr>
          <w:rFonts w:ascii="Calibri" w:hAnsi="Calibri"/>
          <w:i/>
          <w:color w:val="44546A" w:themeColor="text2"/>
          <w:sz w:val="16"/>
          <w:szCs w:val="16"/>
          <w14:textFill>
            <w14:solidFill>
              <w14:schemeClr w14:val="tx2"/>
            </w14:solidFill>
          </w14:textFill>
        </w:rPr>
      </w:pPr>
    </w:p>
    <w:p w14:paraId="598C48C4">
      <w:pPr>
        <w:spacing w:before="120"/>
        <w:ind w:hanging="306"/>
        <w:jc w:val="both"/>
        <w:rPr>
          <w:rFonts w:ascii="Calibri" w:hAnsi="Calibri"/>
          <w:b/>
          <w:i/>
          <w:color w:val="44546A" w:themeColor="text2"/>
          <w:sz w:val="32"/>
          <w:szCs w:val="32"/>
          <w14:textFill>
            <w14:solidFill>
              <w14:schemeClr w14:val="tx2"/>
            </w14:solidFill>
          </w14:textFill>
        </w:rPr>
      </w:pPr>
      <w:r>
        <w:rPr>
          <w:rFonts w:ascii="Calibri" w:hAnsi="Calibri"/>
          <w:color w:val="44546A" w:themeColor="text2"/>
          <w:sz w:val="32"/>
          <w:szCs w:val="32"/>
          <w14:textFill>
            <w14:solidFill>
              <w14:schemeClr w14:val="tx2"/>
            </w14:solidFill>
          </w14:textFill>
        </w:rPr>
        <w:t xml:space="preserve">1.- Para que la Iglesia no se canse de proclamar que Dios es nuestro Padre-Bueno que nos perdona y salva. </w:t>
      </w:r>
      <w:r>
        <w:rPr>
          <w:rFonts w:ascii="Calibri" w:hAnsi="Calibri"/>
          <w:b/>
          <w:i/>
          <w:color w:val="44546A" w:themeColor="text2"/>
          <w:sz w:val="32"/>
          <w:szCs w:val="32"/>
          <w14:textFill>
            <w14:solidFill>
              <w14:schemeClr w14:val="tx2"/>
            </w14:solidFill>
          </w14:textFill>
        </w:rPr>
        <w:t>Oremos.</w:t>
      </w:r>
    </w:p>
    <w:p w14:paraId="3438D9EE">
      <w:pPr>
        <w:spacing w:before="120"/>
        <w:ind w:hanging="306"/>
        <w:jc w:val="both"/>
        <w:rPr>
          <w:rFonts w:ascii="Calibri" w:hAnsi="Calibri"/>
          <w:b/>
          <w:i/>
          <w:color w:val="44546A" w:themeColor="text2"/>
          <w:sz w:val="18"/>
          <w:szCs w:val="18"/>
          <w14:textFill>
            <w14:solidFill>
              <w14:schemeClr w14:val="tx2"/>
            </w14:solidFill>
          </w14:textFill>
        </w:rPr>
      </w:pPr>
    </w:p>
    <w:p w14:paraId="75D06862">
      <w:pPr>
        <w:autoSpaceDE w:val="0"/>
        <w:autoSpaceDN w:val="0"/>
        <w:adjustRightInd w:val="0"/>
        <w:spacing w:before="120" w:line="240" w:lineRule="atLeast"/>
        <w:ind w:hanging="306"/>
        <w:jc w:val="both"/>
        <w:rPr>
          <w:rFonts w:asciiTheme="minorHAnsi" w:hAnsiTheme="minorHAnsi" w:cstheme="minorHAnsi"/>
          <w:b/>
          <w:i/>
          <w:color w:val="44546A" w:themeColor="text2"/>
          <w:sz w:val="32"/>
          <w:szCs w:val="32"/>
          <w:lang/>
          <w14:textFill>
            <w14:solidFill>
              <w14:schemeClr w14:val="tx2"/>
            </w14:solidFill>
          </w14:textFill>
        </w:rPr>
      </w:pPr>
      <w:r>
        <w:rPr>
          <w:rFonts w:ascii="Calibri" w:hAnsi="Calibri"/>
          <w:color w:val="44546A" w:themeColor="text2"/>
          <w:sz w:val="32"/>
          <w:szCs w:val="32"/>
          <w14:textFill>
            <w14:solidFill>
              <w14:schemeClr w14:val="tx2"/>
            </w14:solidFill>
          </w14:textFill>
        </w:rPr>
        <w:t xml:space="preserve">2.- </w:t>
      </w:r>
      <w:r>
        <w:rPr>
          <w:rFonts w:asciiTheme="minorHAnsi" w:hAnsiTheme="minorHAnsi" w:cstheme="minorHAnsi"/>
          <w:color w:val="44546A" w:themeColor="text2"/>
          <w:sz w:val="32"/>
          <w:szCs w:val="32"/>
          <w:lang/>
          <w14:textFill>
            <w14:solidFill>
              <w14:schemeClr w14:val="tx2"/>
            </w14:solidFill>
          </w14:textFill>
        </w:rPr>
        <w:t>Para que nuestra comunidad parroquial ore con insistencia, confiando que Dios siempre nos escucha y nos concede lo que más nos conviene.</w:t>
      </w:r>
      <w:r>
        <w:rPr>
          <w:rFonts w:asciiTheme="minorHAnsi" w:hAnsiTheme="minorHAnsi" w:cstheme="minorHAnsi"/>
          <w:b/>
          <w:color w:val="44546A" w:themeColor="text2"/>
          <w:sz w:val="32"/>
          <w:szCs w:val="32"/>
          <w:lang/>
          <w14:textFill>
            <w14:solidFill>
              <w14:schemeClr w14:val="tx2"/>
            </w14:solidFill>
          </w14:textFill>
        </w:rPr>
        <w:t xml:space="preserve"> </w:t>
      </w:r>
      <w:r>
        <w:rPr>
          <w:rFonts w:asciiTheme="minorHAnsi" w:hAnsiTheme="minorHAnsi" w:cstheme="minorHAnsi"/>
          <w:b/>
          <w:i/>
          <w:color w:val="44546A" w:themeColor="text2"/>
          <w:sz w:val="32"/>
          <w:szCs w:val="32"/>
          <w:lang/>
          <w14:textFill>
            <w14:solidFill>
              <w14:schemeClr w14:val="tx2"/>
            </w14:solidFill>
          </w14:textFill>
        </w:rPr>
        <w:t>Oremos.</w:t>
      </w:r>
    </w:p>
    <w:p w14:paraId="04016771">
      <w:pPr>
        <w:autoSpaceDE w:val="0"/>
        <w:autoSpaceDN w:val="0"/>
        <w:adjustRightInd w:val="0"/>
        <w:spacing w:before="120" w:line="240" w:lineRule="atLeast"/>
        <w:ind w:hanging="306"/>
        <w:jc w:val="both"/>
        <w:rPr>
          <w:rFonts w:asciiTheme="minorHAnsi" w:hAnsiTheme="minorHAnsi" w:cstheme="minorHAnsi"/>
          <w:b/>
          <w:i/>
          <w:color w:val="44546A" w:themeColor="text2"/>
          <w:sz w:val="16"/>
          <w:szCs w:val="16"/>
          <w:lang/>
          <w14:textFill>
            <w14:solidFill>
              <w14:schemeClr w14:val="tx2"/>
            </w14:solidFill>
          </w14:textFill>
        </w:rPr>
      </w:pPr>
    </w:p>
    <w:p w14:paraId="574167FE">
      <w:pPr>
        <w:autoSpaceDE w:val="0"/>
        <w:autoSpaceDN w:val="0"/>
        <w:adjustRightInd w:val="0"/>
        <w:spacing w:before="120" w:line="240" w:lineRule="atLeast"/>
        <w:ind w:hanging="306"/>
        <w:jc w:val="both"/>
        <w:rPr>
          <w:rFonts w:asciiTheme="minorHAnsi" w:hAnsiTheme="minorHAnsi" w:cstheme="minorHAnsi"/>
          <w:b/>
          <w:i/>
          <w:color w:val="44546A" w:themeColor="text2"/>
          <w:sz w:val="32"/>
          <w:szCs w:val="32"/>
          <w:lang/>
          <w14:textFill>
            <w14:solidFill>
              <w14:schemeClr w14:val="tx2"/>
            </w14:solidFill>
          </w14:textFill>
        </w:rPr>
      </w:pPr>
      <w:r>
        <w:rPr>
          <w:rFonts w:ascii="Calibri" w:hAnsi="Calibri"/>
          <w:color w:val="44546A" w:themeColor="text2"/>
          <w:sz w:val="32"/>
          <w:szCs w:val="32"/>
          <w:lang/>
          <w14:textFill>
            <w14:solidFill>
              <w14:schemeClr w14:val="tx2"/>
            </w14:solidFill>
          </w14:textFill>
        </w:rPr>
        <w:t xml:space="preserve">3.- </w:t>
      </w:r>
      <w:r>
        <w:rPr>
          <w:rFonts w:asciiTheme="minorHAnsi" w:hAnsiTheme="minorHAnsi" w:cstheme="minorHAnsi"/>
          <w:bCs/>
          <w:color w:val="44546A" w:themeColor="text2"/>
          <w:sz w:val="32"/>
          <w:szCs w:val="32"/>
          <w14:textFill>
            <w14:solidFill>
              <w14:schemeClr w14:val="tx2"/>
            </w14:solidFill>
          </w14:textFill>
        </w:rPr>
        <w:t>Para que nuestra oración sea humilde, confiada, sin cansarnos y aceptando la voluntad de Dios.</w:t>
      </w:r>
      <w:r>
        <w:rPr>
          <w:rFonts w:asciiTheme="minorHAnsi" w:hAnsiTheme="minorHAnsi" w:cstheme="minorHAnsi"/>
          <w:color w:val="44546A" w:themeColor="text2"/>
          <w:sz w:val="32"/>
          <w:szCs w:val="32"/>
          <w14:textFill>
            <w14:solidFill>
              <w14:schemeClr w14:val="tx2"/>
            </w14:solidFill>
          </w14:textFill>
        </w:rPr>
        <w:t xml:space="preserve">  </w:t>
      </w:r>
      <w:r>
        <w:rPr>
          <w:rFonts w:asciiTheme="minorHAnsi" w:hAnsiTheme="minorHAnsi" w:cstheme="minorHAnsi"/>
          <w:b/>
          <w:i/>
          <w:color w:val="44546A" w:themeColor="text2"/>
          <w:sz w:val="32"/>
          <w:szCs w:val="32"/>
          <w:lang/>
          <w14:textFill>
            <w14:solidFill>
              <w14:schemeClr w14:val="tx2"/>
            </w14:solidFill>
          </w14:textFill>
        </w:rPr>
        <w:t>Oremos.</w:t>
      </w:r>
    </w:p>
    <w:p w14:paraId="5D1DC4FA">
      <w:pPr>
        <w:autoSpaceDE w:val="0"/>
        <w:autoSpaceDN w:val="0"/>
        <w:adjustRightInd w:val="0"/>
        <w:spacing w:before="120" w:line="240" w:lineRule="atLeast"/>
        <w:ind w:hanging="306"/>
        <w:jc w:val="both"/>
        <w:rPr>
          <w:rFonts w:asciiTheme="minorHAnsi" w:hAnsiTheme="minorHAnsi" w:cstheme="minorHAnsi"/>
          <w:b/>
          <w:i/>
          <w:color w:val="44546A" w:themeColor="text2"/>
          <w:sz w:val="16"/>
          <w:szCs w:val="16"/>
          <w:lang/>
          <w14:textFill>
            <w14:solidFill>
              <w14:schemeClr w14:val="tx2"/>
            </w14:solidFill>
          </w14:textFill>
        </w:rPr>
      </w:pPr>
    </w:p>
    <w:p w14:paraId="033F66CD">
      <w:pPr>
        <w:spacing w:before="120"/>
        <w:ind w:hanging="306"/>
        <w:jc w:val="both"/>
        <w:rPr>
          <w:rFonts w:ascii="Calibri" w:hAnsi="Calibri"/>
          <w:b/>
          <w:i/>
          <w:color w:val="44546A" w:themeColor="text2"/>
          <w:sz w:val="32"/>
          <w:szCs w:val="32"/>
          <w14:textFill>
            <w14:solidFill>
              <w14:schemeClr w14:val="tx2"/>
            </w14:solidFill>
          </w14:textFill>
        </w:rPr>
      </w:pPr>
      <w:r>
        <w:rPr>
          <w:rFonts w:ascii="Calibri" w:hAnsi="Calibri"/>
          <w:color w:val="44546A" w:themeColor="text2"/>
          <w:sz w:val="32"/>
          <w:szCs w:val="32"/>
          <w14:textFill>
            <w14:solidFill>
              <w14:schemeClr w14:val="tx2"/>
            </w14:solidFill>
          </w14:textFill>
        </w:rPr>
        <w:t>4.-</w:t>
      </w:r>
      <w:r>
        <w:rPr>
          <w:rFonts w:ascii="Calibri" w:hAnsi="Calibri"/>
          <w:bCs/>
          <w:color w:val="44546A" w:themeColor="text2"/>
          <w:sz w:val="32"/>
          <w:szCs w:val="32"/>
          <w14:textFill>
            <w14:solidFill>
              <w14:schemeClr w14:val="tx2"/>
            </w14:solidFill>
          </w14:textFill>
        </w:rPr>
        <w:t xml:space="preserve"> Para que cada vez que acudamos a Dios lo hagamos con humildad siendo conscientes de que nada merecemos y todo nos viene como regalo de su bondad. </w:t>
      </w:r>
      <w:r>
        <w:rPr>
          <w:rFonts w:ascii="Calibri" w:hAnsi="Calibri"/>
          <w:bCs/>
          <w:i/>
          <w:iCs/>
          <w:color w:val="44546A" w:themeColor="text2"/>
          <w:sz w:val="32"/>
          <w:szCs w:val="32"/>
          <w14:textFill>
            <w14:solidFill>
              <w14:schemeClr w14:val="tx2"/>
            </w14:solidFill>
          </w14:textFill>
        </w:rPr>
        <w:t xml:space="preserve"> </w:t>
      </w:r>
      <w:r>
        <w:rPr>
          <w:rFonts w:ascii="Calibri" w:hAnsi="Calibri"/>
          <w:b/>
          <w:i/>
          <w:color w:val="44546A" w:themeColor="text2"/>
          <w:sz w:val="32"/>
          <w:szCs w:val="32"/>
          <w14:textFill>
            <w14:solidFill>
              <w14:schemeClr w14:val="tx2"/>
            </w14:solidFill>
          </w14:textFill>
        </w:rPr>
        <w:t>Oremos.</w:t>
      </w:r>
    </w:p>
    <w:p w14:paraId="751BF086">
      <w:pPr>
        <w:spacing w:before="120"/>
        <w:ind w:hanging="306"/>
        <w:jc w:val="both"/>
        <w:rPr>
          <w:rFonts w:ascii="Calibri" w:hAnsi="Calibri"/>
          <w:b/>
          <w:i/>
          <w:color w:val="44546A" w:themeColor="text2"/>
          <w:sz w:val="16"/>
          <w:szCs w:val="16"/>
          <w:u w:val="single"/>
          <w14:textFill>
            <w14:solidFill>
              <w14:schemeClr w14:val="tx2"/>
            </w14:solidFill>
          </w14:textFill>
        </w:rPr>
      </w:pPr>
    </w:p>
    <w:p w14:paraId="32576CB0">
      <w:pPr>
        <w:spacing w:before="120"/>
        <w:ind w:hanging="306"/>
        <w:jc w:val="both"/>
        <w:rPr>
          <w:rFonts w:ascii="Calibri" w:hAnsi="Calibri"/>
          <w:b/>
          <w:i/>
          <w:color w:val="44546A" w:themeColor="text2"/>
          <w:sz w:val="32"/>
          <w:szCs w:val="32"/>
          <w14:textFill>
            <w14:solidFill>
              <w14:schemeClr w14:val="tx2"/>
            </w14:solidFill>
          </w14:textFill>
        </w:rPr>
      </w:pPr>
      <w:r>
        <w:rPr>
          <w:rFonts w:asciiTheme="minorHAnsi" w:hAnsiTheme="minorHAnsi" w:cstheme="minorHAnsi"/>
          <w:bCs/>
          <w:color w:val="44546A" w:themeColor="text2"/>
          <w:sz w:val="32"/>
          <w:szCs w:val="32"/>
          <w14:textFill>
            <w14:solidFill>
              <w14:schemeClr w14:val="tx2"/>
            </w14:solidFill>
          </w14:textFill>
        </w:rPr>
        <w:t xml:space="preserve">5.- </w:t>
      </w:r>
      <w:r>
        <w:rPr>
          <w:rFonts w:ascii="Calibri" w:hAnsi="Calibri"/>
          <w:color w:val="44546A" w:themeColor="text2"/>
          <w:sz w:val="32"/>
          <w:szCs w:val="32"/>
          <w:lang/>
          <w14:textFill>
            <w14:solidFill>
              <w14:schemeClr w14:val="tx2"/>
            </w14:solidFill>
          </w14:textFill>
        </w:rPr>
        <w:t xml:space="preserve">Para que aprendamos a vaciarnos de nosotros mismos sintiéndonos necesitados de que Dios llene nuestra vida con su agua viva. </w:t>
      </w:r>
      <w:r>
        <w:rPr>
          <w:rFonts w:ascii="Calibri" w:hAnsi="Calibri"/>
          <w:b/>
          <w:i/>
          <w:color w:val="44546A" w:themeColor="text2"/>
          <w:sz w:val="32"/>
          <w:szCs w:val="32"/>
          <w14:textFill>
            <w14:solidFill>
              <w14:schemeClr w14:val="tx2"/>
            </w14:solidFill>
          </w14:textFill>
        </w:rPr>
        <w:t>Oremos.</w:t>
      </w:r>
    </w:p>
    <w:p w14:paraId="74206D40">
      <w:pPr>
        <w:spacing w:before="120"/>
        <w:ind w:hanging="306"/>
        <w:jc w:val="both"/>
        <w:rPr>
          <w:rFonts w:ascii="Calibri" w:hAnsi="Calibri"/>
          <w:b/>
          <w:i/>
          <w:color w:val="44546A" w:themeColor="text2"/>
          <w:sz w:val="16"/>
          <w:szCs w:val="16"/>
          <w14:textFill>
            <w14:solidFill>
              <w14:schemeClr w14:val="tx2"/>
            </w14:solidFill>
          </w14:textFill>
        </w:rPr>
      </w:pPr>
    </w:p>
    <w:p w14:paraId="5EF167D7">
      <w:pPr>
        <w:autoSpaceDE w:val="0"/>
        <w:autoSpaceDN w:val="0"/>
        <w:adjustRightInd w:val="0"/>
        <w:spacing w:before="120" w:line="240" w:lineRule="atLeast"/>
        <w:ind w:hanging="306"/>
        <w:jc w:val="both"/>
        <w:rPr>
          <w:rFonts w:asciiTheme="minorHAnsi" w:hAnsiTheme="minorHAnsi" w:cstheme="minorHAnsi"/>
          <w:b/>
          <w:snapToGrid w:val="0"/>
          <w:color w:val="44546A" w:themeColor="text2"/>
          <w:sz w:val="32"/>
          <w:szCs w:val="32"/>
          <w14:textFill>
            <w14:solidFill>
              <w14:schemeClr w14:val="tx2"/>
            </w14:solidFill>
          </w14:textFill>
        </w:rPr>
      </w:pPr>
      <w:r>
        <w:rPr>
          <w:rFonts w:asciiTheme="minorHAnsi" w:hAnsiTheme="minorHAnsi" w:cstheme="minorHAnsi"/>
          <w:snapToGrid w:val="0"/>
          <w:color w:val="44546A" w:themeColor="text2"/>
          <w:sz w:val="32"/>
          <w:szCs w:val="32"/>
          <w14:textFill>
            <w14:solidFill>
              <w14:schemeClr w14:val="tx2"/>
            </w14:solidFill>
          </w14:textFill>
        </w:rPr>
        <w:t>6.-</w:t>
      </w:r>
      <w:r>
        <w:rPr>
          <w:rFonts w:asciiTheme="minorHAnsi" w:hAnsiTheme="minorHAnsi" w:cstheme="minorHAnsi"/>
          <w:b/>
          <w:snapToGrid w:val="0"/>
          <w:color w:val="44546A" w:themeColor="text2"/>
          <w:sz w:val="32"/>
          <w:szCs w:val="32"/>
          <w14:textFill>
            <w14:solidFill>
              <w14:schemeClr w14:val="tx2"/>
            </w14:solidFill>
          </w14:textFill>
        </w:rPr>
        <w:t xml:space="preserve"> </w:t>
      </w:r>
      <w:r>
        <w:rPr>
          <w:rFonts w:asciiTheme="minorHAnsi" w:hAnsiTheme="minorHAnsi" w:cstheme="minorHAnsi"/>
          <w:snapToGrid w:val="0"/>
          <w:color w:val="44546A" w:themeColor="text2"/>
          <w:sz w:val="32"/>
          <w:szCs w:val="32"/>
          <w14:textFill>
            <w14:solidFill>
              <w14:schemeClr w14:val="tx2"/>
            </w14:solidFill>
          </w14:textFill>
        </w:rPr>
        <w:t xml:space="preserve">Para que aprendamos a ser humildes y a disculpar, sin despreciar, ni juzgar, ni condenar a nadie. </w:t>
      </w:r>
      <w:r>
        <w:rPr>
          <w:rFonts w:asciiTheme="minorHAnsi" w:hAnsiTheme="minorHAnsi" w:cstheme="minorHAnsi"/>
          <w:b/>
          <w:snapToGrid w:val="0"/>
          <w:color w:val="44546A" w:themeColor="text2"/>
          <w:sz w:val="32"/>
          <w:szCs w:val="32"/>
          <w14:textFill>
            <w14:solidFill>
              <w14:schemeClr w14:val="tx2"/>
            </w14:solidFill>
          </w14:textFill>
        </w:rPr>
        <w:t>Oremos.</w:t>
      </w:r>
    </w:p>
    <w:p w14:paraId="41C1785B">
      <w:pPr>
        <w:autoSpaceDE w:val="0"/>
        <w:autoSpaceDN w:val="0"/>
        <w:adjustRightInd w:val="0"/>
        <w:spacing w:before="120" w:line="240" w:lineRule="atLeast"/>
        <w:ind w:hanging="306"/>
        <w:jc w:val="both"/>
        <w:rPr>
          <w:rFonts w:asciiTheme="minorHAnsi" w:hAnsiTheme="minorHAnsi" w:cstheme="minorHAnsi"/>
          <w:b/>
          <w:snapToGrid w:val="0"/>
          <w:color w:val="44546A" w:themeColor="text2"/>
          <w:sz w:val="32"/>
          <w:szCs w:val="32"/>
          <w14:textFill>
            <w14:solidFill>
              <w14:schemeClr w14:val="tx2"/>
            </w14:solidFill>
          </w14:textFill>
        </w:rPr>
      </w:pPr>
    </w:p>
    <w:p w14:paraId="6E299405">
      <w:pPr>
        <w:tabs>
          <w:tab w:val="left" w:pos="144"/>
          <w:tab w:val="left" w:pos="720"/>
          <w:tab w:val="left" w:pos="1418"/>
          <w:tab w:val="left" w:pos="2160"/>
          <w:tab w:val="left" w:pos="2880"/>
          <w:tab w:val="left" w:pos="3600"/>
          <w:tab w:val="left" w:pos="4320"/>
          <w:tab w:val="left" w:pos="5040"/>
          <w:tab w:val="left" w:pos="5760"/>
          <w:tab w:val="left" w:pos="6480"/>
          <w:tab w:val="left" w:pos="7200"/>
        </w:tabs>
        <w:autoSpaceDE w:val="0"/>
        <w:autoSpaceDN w:val="0"/>
        <w:adjustRightInd w:val="0"/>
        <w:spacing w:before="120" w:line="240" w:lineRule="atLeast"/>
        <w:ind w:hanging="229"/>
        <w:jc w:val="both"/>
        <w:rPr>
          <w:rFonts w:ascii="Calibri" w:hAnsi="Calibri"/>
          <w:bCs/>
          <w:i/>
          <w:iCs/>
          <w:color w:val="44546A" w:themeColor="text2"/>
          <w:sz w:val="36"/>
          <w:szCs w:val="36"/>
          <w14:textFill>
            <w14:solidFill>
              <w14:schemeClr w14:val="tx2"/>
            </w14:solidFill>
          </w14:textFill>
        </w:rPr>
      </w:pPr>
      <w:r>
        <w:rPr>
          <w:rFonts w:ascii="Calibri" w:hAnsi="Calibri"/>
          <w:bCs/>
          <w:i/>
          <w:iCs/>
          <w:color w:val="44546A" w:themeColor="text2"/>
          <w:sz w:val="36"/>
          <w:szCs w:val="36"/>
          <w14:textFill>
            <w14:solidFill>
              <w14:schemeClr w14:val="tx2"/>
            </w14:solidFill>
          </w14:textFill>
        </w:rPr>
        <w:tab/>
      </w:r>
      <w:r>
        <w:rPr>
          <w:rFonts w:ascii="Calibri" w:hAnsi="Calibri"/>
          <w:i/>
          <w:color w:val="EE0000"/>
          <w:sz w:val="36"/>
          <w:szCs w:val="36"/>
        </w:rPr>
        <w:t xml:space="preserve">Sacerdote: </w:t>
      </w:r>
      <w:r>
        <w:rPr>
          <w:rFonts w:ascii="Calibri" w:hAnsi="Calibri"/>
          <w:bCs/>
          <w:i/>
          <w:iCs/>
          <w:color w:val="44546A" w:themeColor="text2"/>
          <w:sz w:val="36"/>
          <w:szCs w:val="36"/>
          <w14:textFill>
            <w14:solidFill>
              <w14:schemeClr w14:val="tx2"/>
            </w14:solidFill>
          </w14:textFill>
        </w:rPr>
        <w:t>Acoge, Padre nuestra oración ya que siempre estás cerca de los que a ti acuden.  Por JCNS.</w:t>
      </w:r>
    </w:p>
    <w:p w14:paraId="4C9581D4">
      <w:pPr>
        <w:spacing w:after="160" w:line="259" w:lineRule="auto"/>
        <w:rPr>
          <w:rFonts w:ascii="Calibri" w:hAnsi="Calibri"/>
          <w:bCs/>
          <w:i/>
          <w:iCs/>
          <w:color w:val="44546A" w:themeColor="text2"/>
          <w:sz w:val="32"/>
          <w:szCs w:val="32"/>
          <w14:textFill>
            <w14:solidFill>
              <w14:schemeClr w14:val="tx2"/>
            </w14:solidFill>
          </w14:textFill>
        </w:rPr>
      </w:pPr>
      <w:r>
        <w:rPr>
          <w:rFonts w:ascii="Calibri" w:hAnsi="Calibri"/>
          <w:bCs/>
          <w:i/>
          <w:iCs/>
          <w:color w:val="44546A" w:themeColor="text2"/>
          <w:sz w:val="32"/>
          <w:szCs w:val="32"/>
          <w14:textFill>
            <w14:solidFill>
              <w14:schemeClr w14:val="tx2"/>
            </w14:solidFill>
          </w14:textFill>
        </w:rPr>
        <w:br w:type="page"/>
      </w:r>
    </w:p>
    <w:p w14:paraId="14EBB75C">
      <w:pPr>
        <w:pStyle w:val="17"/>
        <w:tabs>
          <w:tab w:val="left" w:pos="10490"/>
        </w:tabs>
        <w:spacing w:before="120" w:line="240" w:lineRule="atLeast"/>
        <w:ind w:left="0" w:hanging="283"/>
        <w:jc w:val="both"/>
        <w:rPr>
          <w:rFonts w:asciiTheme="minorHAnsi" w:hAnsiTheme="minorHAnsi"/>
          <w:b/>
          <w:color w:val="44546A" w:themeColor="text2"/>
          <w:sz w:val="32"/>
          <w:szCs w:val="32"/>
          <w:lang/>
          <w14:textFill>
            <w14:solidFill>
              <w14:schemeClr w14:val="tx2"/>
            </w14:solidFill>
          </w14:textFill>
        </w:rPr>
      </w:pPr>
      <w:r>
        <w:rPr>
          <w:rFonts w:asciiTheme="minorHAnsi" w:hAnsiTheme="minorHAnsi"/>
          <w:b/>
          <w:color w:val="44546A" w:themeColor="text2"/>
          <w:sz w:val="32"/>
          <w:szCs w:val="32"/>
          <w:lang/>
          <w14:textFill>
            <w14:solidFill>
              <w14:schemeClr w14:val="tx2"/>
            </w14:solidFill>
          </w14:textFill>
        </w:rPr>
        <w:t xml:space="preserve">5. PROCESIÓN DE OFRENDAS </w:t>
      </w:r>
    </w:p>
    <w:p w14:paraId="286F3911">
      <w:pPr>
        <w:pStyle w:val="17"/>
        <w:tabs>
          <w:tab w:val="left" w:pos="10490"/>
        </w:tabs>
        <w:spacing w:before="120" w:line="240" w:lineRule="atLeast"/>
        <w:ind w:left="0" w:hanging="283"/>
        <w:jc w:val="both"/>
        <w:rPr>
          <w:rFonts w:asciiTheme="minorHAnsi" w:hAnsiTheme="minorHAnsi"/>
          <w:b/>
          <w:color w:val="44546A" w:themeColor="text2"/>
          <w:sz w:val="32"/>
          <w:szCs w:val="32"/>
          <w:lang/>
          <w14:textFill>
            <w14:solidFill>
              <w14:schemeClr w14:val="tx2"/>
            </w14:solidFill>
          </w14:textFill>
        </w:rPr>
      </w:pPr>
    </w:p>
    <w:p w14:paraId="1C157B6C">
      <w:pPr>
        <w:pStyle w:val="17"/>
        <w:tabs>
          <w:tab w:val="left" w:pos="10490"/>
        </w:tabs>
        <w:spacing w:before="120" w:line="240" w:lineRule="atLeast"/>
        <w:ind w:left="0" w:hanging="283"/>
        <w:jc w:val="both"/>
        <w:rPr>
          <w:rFonts w:asciiTheme="minorHAnsi" w:hAnsiTheme="minorHAnsi"/>
          <w:b/>
          <w:color w:val="44546A" w:themeColor="text2"/>
          <w:sz w:val="32"/>
          <w:szCs w:val="32"/>
          <w14:textFill>
            <w14:solidFill>
              <w14:schemeClr w14:val="tx2"/>
            </w14:solidFill>
          </w14:textFill>
        </w:rPr>
      </w:pPr>
    </w:p>
    <w:p w14:paraId="5B6813A0">
      <w:pPr>
        <w:pStyle w:val="17"/>
        <w:numPr>
          <w:ilvl w:val="0"/>
          <w:numId w:val="1"/>
        </w:numPr>
        <w:spacing w:before="120"/>
        <w:jc w:val="both"/>
        <w:rPr>
          <w:rFonts w:asciiTheme="minorHAnsi" w:hAnsiTheme="minorHAnsi"/>
          <w:b/>
          <w:bCs/>
          <w:color w:val="EE0000"/>
          <w:sz w:val="32"/>
          <w:szCs w:val="32"/>
        </w:rPr>
      </w:pPr>
      <w:r>
        <w:rPr>
          <w:rFonts w:asciiTheme="minorHAnsi" w:hAnsiTheme="minorHAnsi"/>
          <w:b/>
          <w:bCs/>
          <w:color w:val="EE0000"/>
          <w:sz w:val="32"/>
          <w:szCs w:val="32"/>
        </w:rPr>
        <w:t xml:space="preserve">CESTA CON ALGODÓN: </w:t>
      </w:r>
    </w:p>
    <w:p w14:paraId="31E5FA85">
      <w:pPr>
        <w:spacing w:before="120"/>
        <w:ind w:hanging="284"/>
        <w:jc w:val="both"/>
        <w:rPr>
          <w:rFonts w:asciiTheme="minorHAnsi" w:hAnsiTheme="minorHAnsi"/>
          <w:bCs/>
          <w:color w:val="44546A" w:themeColor="text2"/>
          <w:sz w:val="32"/>
          <w:szCs w:val="32"/>
          <w14:textFill>
            <w14:solidFill>
              <w14:schemeClr w14:val="tx2"/>
            </w14:solidFill>
          </w14:textFill>
        </w:rPr>
      </w:pPr>
      <w:r>
        <w:rPr>
          <w:rFonts w:asciiTheme="minorHAnsi" w:hAnsiTheme="minorHAnsi"/>
          <w:bCs/>
          <w:color w:val="44546A" w:themeColor="text2"/>
          <w:sz w:val="32"/>
          <w:szCs w:val="32"/>
          <w14:textFill>
            <w14:solidFill>
              <w14:schemeClr w14:val="tx2"/>
            </w14:solidFill>
          </w14:textFill>
        </w:rPr>
        <w:t>Con esta cesta llena de algodón, queremos representar la virtud de la humildad. Seamos suaves en el trato con el Señor y, además, delicados en nuestras relaciones con los que nos rodean.</w:t>
      </w:r>
    </w:p>
    <w:p w14:paraId="6C3AC0A6">
      <w:pPr>
        <w:spacing w:before="120"/>
        <w:ind w:hanging="284"/>
        <w:jc w:val="both"/>
        <w:rPr>
          <w:rFonts w:asciiTheme="minorHAnsi" w:hAnsiTheme="minorHAnsi"/>
          <w:bCs/>
          <w:color w:val="44546A" w:themeColor="text2"/>
          <w:sz w:val="32"/>
          <w:szCs w:val="32"/>
          <w14:textFill>
            <w14:solidFill>
              <w14:schemeClr w14:val="tx2"/>
            </w14:solidFill>
          </w14:textFill>
        </w:rPr>
      </w:pPr>
    </w:p>
    <w:p w14:paraId="2E740A76">
      <w:pPr>
        <w:spacing w:before="120"/>
        <w:ind w:hanging="284"/>
        <w:jc w:val="both"/>
        <w:rPr>
          <w:rFonts w:asciiTheme="minorHAnsi" w:hAnsiTheme="minorHAnsi"/>
          <w:bCs/>
          <w:color w:val="44546A" w:themeColor="text2"/>
          <w:sz w:val="32"/>
          <w:szCs w:val="32"/>
          <w14:textFill>
            <w14:solidFill>
              <w14:schemeClr w14:val="tx2"/>
            </w14:solidFill>
          </w14:textFill>
        </w:rPr>
      </w:pPr>
    </w:p>
    <w:p w14:paraId="3B09FC55">
      <w:pPr>
        <w:pStyle w:val="14"/>
        <w:numPr>
          <w:ilvl w:val="0"/>
          <w:numId w:val="1"/>
        </w:numPr>
        <w:tabs>
          <w:tab w:val="left" w:pos="1418"/>
        </w:tabs>
        <w:spacing w:before="120" w:after="0" w:line="240" w:lineRule="atLeast"/>
        <w:jc w:val="both"/>
        <w:rPr>
          <w:rFonts w:asciiTheme="minorHAnsi" w:hAnsiTheme="minorHAnsi"/>
          <w:b/>
          <w:bCs/>
          <w:color w:val="EE0000"/>
          <w:sz w:val="32"/>
          <w:szCs w:val="32"/>
        </w:rPr>
      </w:pPr>
      <w:r>
        <w:rPr>
          <w:rFonts w:asciiTheme="minorHAnsi" w:hAnsiTheme="minorHAnsi"/>
          <w:b/>
          <w:bCs/>
          <w:color w:val="EE0000"/>
          <w:sz w:val="32"/>
          <w:szCs w:val="32"/>
        </w:rPr>
        <w:t>UN POCO DE TIERRA EN UNA CAJA:</w:t>
      </w:r>
    </w:p>
    <w:p w14:paraId="5EC89FB3">
      <w:pPr>
        <w:pStyle w:val="14"/>
        <w:tabs>
          <w:tab w:val="left" w:pos="1418"/>
        </w:tabs>
        <w:spacing w:before="120" w:after="0" w:line="240" w:lineRule="atLeast"/>
        <w:ind w:hanging="284"/>
        <w:jc w:val="both"/>
        <w:rPr>
          <w:rFonts w:asciiTheme="minorHAnsi" w:hAnsiTheme="minorHAnsi"/>
          <w:b/>
          <w:bCs/>
          <w:color w:val="44546A" w:themeColor="text2"/>
          <w:sz w:val="32"/>
          <w:szCs w:val="32"/>
          <w14:textFill>
            <w14:solidFill>
              <w14:schemeClr w14:val="tx2"/>
            </w14:solidFill>
          </w14:textFill>
        </w:rPr>
      </w:pPr>
      <w:r>
        <w:rPr>
          <w:rFonts w:asciiTheme="minorHAnsi" w:hAnsiTheme="minorHAnsi"/>
          <w:b/>
          <w:bCs/>
          <w:color w:val="44546A" w:themeColor="text2"/>
          <w:sz w:val="32"/>
          <w:szCs w:val="32"/>
          <w14:textFill>
            <w14:solidFill>
              <w14:schemeClr w14:val="tx2"/>
            </w14:solidFill>
          </w14:textFill>
        </w:rPr>
        <w:t xml:space="preserve"> </w:t>
      </w:r>
      <w:r>
        <w:rPr>
          <w:rFonts w:asciiTheme="minorHAnsi" w:hAnsiTheme="minorHAnsi"/>
          <w:bCs/>
          <w:color w:val="44546A" w:themeColor="text2"/>
          <w:sz w:val="32"/>
          <w:szCs w:val="32"/>
          <w14:textFill>
            <w14:solidFill>
              <w14:schemeClr w14:val="tx2"/>
            </w14:solidFill>
          </w14:textFill>
        </w:rPr>
        <w:t>La tierra nos recuerda que tenemos que ser humildes, rebajándonos de nuestro orgullo, poniéndonos a la altura de los otros, nunca por encima. Así seremos grandes de corazón, fraternos, y seremos escuchados por Dios.</w:t>
      </w:r>
      <w:r>
        <w:rPr>
          <w:rFonts w:ascii="Comic Sans MS" w:hAnsi="Comic Sans MS"/>
          <w:b/>
          <w:iCs/>
          <w:color w:val="FF0000"/>
          <w:sz w:val="32"/>
          <w:szCs w:val="32"/>
        </w:rPr>
        <w:t xml:space="preserve"> </w:t>
      </w:r>
    </w:p>
    <w:p w14:paraId="15FBE9CD">
      <w:pPr>
        <w:pStyle w:val="14"/>
        <w:tabs>
          <w:tab w:val="left" w:pos="1418"/>
        </w:tabs>
        <w:spacing w:before="120" w:after="0" w:line="240" w:lineRule="atLeast"/>
        <w:ind w:hanging="284"/>
        <w:jc w:val="both"/>
        <w:rPr>
          <w:rFonts w:ascii="Comic Sans MS" w:hAnsi="Comic Sans MS"/>
          <w:b/>
          <w:iCs/>
          <w:color w:val="FF0000"/>
          <w:sz w:val="32"/>
          <w:szCs w:val="32"/>
        </w:rPr>
      </w:pPr>
    </w:p>
    <w:p w14:paraId="03F24610">
      <w:pPr>
        <w:pStyle w:val="14"/>
        <w:tabs>
          <w:tab w:val="left" w:pos="1418"/>
        </w:tabs>
        <w:spacing w:before="120" w:after="0" w:line="240" w:lineRule="atLeast"/>
        <w:ind w:hanging="284"/>
        <w:jc w:val="both"/>
        <w:rPr>
          <w:rFonts w:asciiTheme="minorHAnsi" w:hAnsiTheme="minorHAnsi"/>
          <w:bCs/>
          <w:color w:val="44546A" w:themeColor="text2"/>
          <w:sz w:val="32"/>
          <w:szCs w:val="32"/>
          <w14:textFill>
            <w14:solidFill>
              <w14:schemeClr w14:val="tx2"/>
            </w14:solidFill>
          </w14:textFill>
        </w:rPr>
      </w:pPr>
    </w:p>
    <w:p w14:paraId="5043B036">
      <w:pPr>
        <w:pStyle w:val="14"/>
        <w:numPr>
          <w:ilvl w:val="0"/>
          <w:numId w:val="1"/>
        </w:numPr>
        <w:tabs>
          <w:tab w:val="left" w:pos="1418"/>
        </w:tabs>
        <w:spacing w:before="120" w:after="0" w:line="240" w:lineRule="atLeast"/>
        <w:jc w:val="both"/>
        <w:rPr>
          <w:rFonts w:asciiTheme="minorHAnsi" w:hAnsiTheme="minorHAnsi"/>
          <w:b/>
          <w:bCs/>
          <w:color w:val="EE0000"/>
          <w:sz w:val="32"/>
          <w:szCs w:val="32"/>
          <w:lang/>
        </w:rPr>
      </w:pPr>
      <w:r>
        <w:rPr>
          <w:rFonts w:asciiTheme="minorHAnsi" w:hAnsiTheme="minorHAnsi"/>
          <w:b/>
          <w:bCs/>
          <w:color w:val="EE0000"/>
          <w:sz w:val="32"/>
          <w:szCs w:val="32"/>
          <w:lang/>
        </w:rPr>
        <w:t>PAN Y DEL VINO:</w:t>
      </w:r>
    </w:p>
    <w:p w14:paraId="51A378A2">
      <w:pPr>
        <w:pStyle w:val="14"/>
        <w:tabs>
          <w:tab w:val="left" w:pos="1418"/>
        </w:tabs>
        <w:spacing w:before="120" w:after="0" w:line="240" w:lineRule="atLeast"/>
        <w:ind w:hanging="284"/>
        <w:jc w:val="both"/>
        <w:rPr>
          <w:rFonts w:asciiTheme="minorHAnsi" w:hAnsiTheme="minorHAnsi"/>
          <w:bCs/>
          <w:color w:val="44546A" w:themeColor="text2"/>
          <w:sz w:val="32"/>
          <w:szCs w:val="32"/>
          <w:lang/>
          <w14:textFill>
            <w14:solidFill>
              <w14:schemeClr w14:val="tx2"/>
            </w14:solidFill>
          </w14:textFill>
        </w:rPr>
      </w:pPr>
      <w:r>
        <w:rPr>
          <w:rFonts w:asciiTheme="minorHAnsi" w:hAnsiTheme="minorHAnsi"/>
          <w:b/>
          <w:bCs/>
          <w:color w:val="44546A" w:themeColor="text2"/>
          <w:sz w:val="32"/>
          <w:szCs w:val="32"/>
          <w:lang/>
          <w14:textFill>
            <w14:solidFill>
              <w14:schemeClr w14:val="tx2"/>
            </w14:solidFill>
          </w14:textFill>
        </w:rPr>
        <w:t xml:space="preserve"> </w:t>
      </w:r>
      <w:r>
        <w:rPr>
          <w:rFonts w:asciiTheme="minorHAnsi" w:hAnsiTheme="minorHAnsi"/>
          <w:bCs/>
          <w:color w:val="44546A" w:themeColor="text2"/>
          <w:sz w:val="32"/>
          <w:szCs w:val="32"/>
          <w:lang/>
          <w14:textFill>
            <w14:solidFill>
              <w14:schemeClr w14:val="tx2"/>
            </w14:solidFill>
          </w14:textFill>
        </w:rPr>
        <w:t>A través de la eucaristía y del dinero que hemos compartido queremos unirnos a tantas personas que en el mundo necesitan de nuestra solidaridad y de nuestra oración.</w:t>
      </w:r>
    </w:p>
    <w:p w14:paraId="25EE1175">
      <w:pPr>
        <w:spacing w:after="160" w:line="259" w:lineRule="auto"/>
        <w:rPr>
          <w:rFonts w:asciiTheme="minorHAnsi" w:hAnsiTheme="minorHAnsi"/>
          <w:bCs/>
          <w:color w:val="44546A" w:themeColor="text2"/>
          <w:sz w:val="32"/>
          <w:szCs w:val="32"/>
          <w:lang/>
          <w14:textFill>
            <w14:solidFill>
              <w14:schemeClr w14:val="tx2"/>
            </w14:solidFill>
          </w14:textFill>
        </w:rPr>
      </w:pPr>
      <w:r>
        <w:rPr>
          <w:rFonts w:asciiTheme="minorHAnsi" w:hAnsiTheme="minorHAnsi"/>
          <w:bCs/>
          <w:color w:val="44546A" w:themeColor="text2"/>
          <w:sz w:val="32"/>
          <w:szCs w:val="32"/>
          <w:lang/>
          <w14:textFill>
            <w14:solidFill>
              <w14:schemeClr w14:val="tx2"/>
            </w14:solidFill>
          </w14:textFill>
        </w:rPr>
        <w:drawing>
          <wp:anchor distT="0" distB="0" distL="114300" distR="114300" simplePos="0" relativeHeight="251665408" behindDoc="0" locked="0" layoutInCell="1" allowOverlap="1">
            <wp:simplePos x="0" y="0"/>
            <wp:positionH relativeFrom="margin">
              <wp:posOffset>1667510</wp:posOffset>
            </wp:positionH>
            <wp:positionV relativeFrom="margin">
              <wp:posOffset>6478270</wp:posOffset>
            </wp:positionV>
            <wp:extent cx="2705100" cy="2230120"/>
            <wp:effectExtent l="0" t="0" r="0" b="0"/>
            <wp:wrapSquare wrapText="bothSides"/>
            <wp:docPr id="147310069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100692" name="Imagen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705100" cy="2230120"/>
                    </a:xfrm>
                    <a:prstGeom prst="rect">
                      <a:avLst/>
                    </a:prstGeom>
                    <a:noFill/>
                  </pic:spPr>
                </pic:pic>
              </a:graphicData>
            </a:graphic>
          </wp:anchor>
        </w:drawing>
      </w:r>
      <w:r>
        <w:rPr>
          <w:rFonts w:asciiTheme="minorHAnsi" w:hAnsiTheme="minorHAnsi"/>
          <w:bCs/>
          <w:color w:val="44546A" w:themeColor="text2"/>
          <w:sz w:val="32"/>
          <w:szCs w:val="32"/>
          <w:lang/>
          <w14:textFill>
            <w14:solidFill>
              <w14:schemeClr w14:val="tx2"/>
            </w14:solidFill>
          </w14:textFill>
        </w:rPr>
        <w:br w:type="page"/>
      </w:r>
    </w:p>
    <w:p w14:paraId="29B0E92D">
      <w:pPr>
        <w:spacing w:after="160" w:line="259" w:lineRule="auto"/>
        <w:rPr>
          <w:rFonts w:asciiTheme="minorHAnsi" w:hAnsiTheme="minorHAnsi"/>
          <w:bCs/>
          <w:color w:val="44546A" w:themeColor="text2"/>
          <w:sz w:val="32"/>
          <w:szCs w:val="32"/>
          <w:lang/>
          <w14:textFill>
            <w14:solidFill>
              <w14:schemeClr w14:val="tx2"/>
            </w14:solidFill>
          </w14:textFill>
        </w:rPr>
      </w:pPr>
    </w:p>
    <w:p w14:paraId="07245DD5">
      <w:pPr>
        <w:spacing w:after="160" w:line="259" w:lineRule="auto"/>
        <w:rPr>
          <w:rFonts w:asciiTheme="minorHAnsi" w:hAnsiTheme="minorHAnsi"/>
          <w:bCs/>
          <w:color w:val="44546A" w:themeColor="text2"/>
          <w:sz w:val="32"/>
          <w:szCs w:val="32"/>
          <w:lang/>
          <w14:textFill>
            <w14:solidFill>
              <w14:schemeClr w14:val="tx2"/>
            </w14:solidFill>
          </w14:textFill>
        </w:rPr>
      </w:pPr>
    </w:p>
    <w:p w14:paraId="6F5B18C0">
      <w:pPr>
        <w:spacing w:after="160" w:line="259" w:lineRule="auto"/>
        <w:rPr>
          <w:rFonts w:asciiTheme="minorHAnsi" w:hAnsiTheme="minorHAnsi"/>
          <w:bCs/>
          <w:color w:val="44546A" w:themeColor="text2"/>
          <w:sz w:val="32"/>
          <w:szCs w:val="32"/>
          <w:lang/>
          <w14:textFill>
            <w14:solidFill>
              <w14:schemeClr w14:val="tx2"/>
            </w14:solidFill>
          </w14:textFill>
        </w:rPr>
      </w:pPr>
      <w:r>
        <w:drawing>
          <wp:anchor distT="0" distB="0" distL="114300" distR="114300" simplePos="0" relativeHeight="251666432" behindDoc="1" locked="0" layoutInCell="1" allowOverlap="1">
            <wp:simplePos x="0" y="0"/>
            <wp:positionH relativeFrom="column">
              <wp:posOffset>1093470</wp:posOffset>
            </wp:positionH>
            <wp:positionV relativeFrom="paragraph">
              <wp:posOffset>133985</wp:posOffset>
            </wp:positionV>
            <wp:extent cx="3794760" cy="3839845"/>
            <wp:effectExtent l="0" t="0" r="0" b="8255"/>
            <wp:wrapTight wrapText="bothSides">
              <wp:wrapPolygon>
                <wp:start x="0" y="0"/>
                <wp:lineTo x="0" y="21539"/>
                <wp:lineTo x="21470" y="21539"/>
                <wp:lineTo x="21470" y="0"/>
                <wp:lineTo x="0" y="0"/>
              </wp:wrapPolygon>
            </wp:wrapTight>
            <wp:docPr id="1240785412" name="Imagen 1240785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785412" name="Imagen 12407854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794760" cy="3839845"/>
                    </a:xfrm>
                    <a:prstGeom prst="rect">
                      <a:avLst/>
                    </a:prstGeom>
                    <a:noFill/>
                    <a:ln>
                      <a:noFill/>
                    </a:ln>
                  </pic:spPr>
                </pic:pic>
              </a:graphicData>
            </a:graphic>
          </wp:anchor>
        </w:drawing>
      </w:r>
    </w:p>
    <w:p w14:paraId="4168977B">
      <w:pPr>
        <w:spacing w:after="160" w:line="259" w:lineRule="auto"/>
        <w:rPr>
          <w:rFonts w:asciiTheme="minorHAnsi" w:hAnsiTheme="minorHAnsi"/>
          <w:bCs/>
          <w:color w:val="44546A" w:themeColor="text2"/>
          <w:sz w:val="32"/>
          <w:szCs w:val="32"/>
          <w:lang/>
          <w14:textFill>
            <w14:solidFill>
              <w14:schemeClr w14:val="tx2"/>
            </w14:solidFill>
          </w14:textFill>
        </w:rPr>
      </w:pPr>
    </w:p>
    <w:p w14:paraId="52946235">
      <w:pPr>
        <w:spacing w:after="160" w:line="259" w:lineRule="auto"/>
        <w:rPr>
          <w:rFonts w:asciiTheme="minorHAnsi" w:hAnsiTheme="minorHAnsi"/>
          <w:bCs/>
          <w:color w:val="44546A" w:themeColor="text2"/>
          <w:sz w:val="32"/>
          <w:szCs w:val="32"/>
          <w:lang/>
          <w14:textFill>
            <w14:solidFill>
              <w14:schemeClr w14:val="tx2"/>
            </w14:solidFill>
          </w14:textFill>
        </w:rPr>
      </w:pPr>
    </w:p>
    <w:p w14:paraId="0C13536F">
      <w:pPr>
        <w:spacing w:after="160" w:line="259" w:lineRule="auto"/>
        <w:rPr>
          <w:rFonts w:asciiTheme="minorHAnsi" w:hAnsiTheme="minorHAnsi"/>
          <w:bCs/>
          <w:color w:val="44546A" w:themeColor="text2"/>
          <w:sz w:val="32"/>
          <w:szCs w:val="32"/>
          <w:lang/>
          <w14:textFill>
            <w14:solidFill>
              <w14:schemeClr w14:val="tx2"/>
            </w14:solidFill>
          </w14:textFill>
        </w:rPr>
      </w:pPr>
    </w:p>
    <w:p w14:paraId="7AB6C3B8">
      <w:pPr>
        <w:spacing w:after="160" w:line="259" w:lineRule="auto"/>
        <w:rPr>
          <w:rFonts w:asciiTheme="minorHAnsi" w:hAnsiTheme="minorHAnsi"/>
          <w:bCs/>
          <w:color w:val="44546A" w:themeColor="text2"/>
          <w:sz w:val="32"/>
          <w:szCs w:val="32"/>
          <w:lang/>
          <w14:textFill>
            <w14:solidFill>
              <w14:schemeClr w14:val="tx2"/>
            </w14:solidFill>
          </w14:textFill>
        </w:rPr>
      </w:pPr>
    </w:p>
    <w:p w14:paraId="449DEE50">
      <w:pPr>
        <w:spacing w:after="160" w:line="259" w:lineRule="auto"/>
        <w:rPr>
          <w:rFonts w:asciiTheme="minorHAnsi" w:hAnsiTheme="minorHAnsi"/>
          <w:bCs/>
          <w:color w:val="44546A" w:themeColor="text2"/>
          <w:sz w:val="32"/>
          <w:szCs w:val="32"/>
          <w:lang/>
          <w14:textFill>
            <w14:solidFill>
              <w14:schemeClr w14:val="tx2"/>
            </w14:solidFill>
          </w14:textFill>
        </w:rPr>
      </w:pPr>
    </w:p>
    <w:p w14:paraId="2F3E999D">
      <w:pPr>
        <w:spacing w:after="160" w:line="259" w:lineRule="auto"/>
        <w:rPr>
          <w:rFonts w:asciiTheme="minorHAnsi" w:hAnsiTheme="minorHAnsi"/>
          <w:bCs/>
          <w:color w:val="44546A" w:themeColor="text2"/>
          <w:sz w:val="32"/>
          <w:szCs w:val="32"/>
          <w:lang/>
          <w14:textFill>
            <w14:solidFill>
              <w14:schemeClr w14:val="tx2"/>
            </w14:solidFill>
          </w14:textFill>
        </w:rPr>
      </w:pPr>
    </w:p>
    <w:p w14:paraId="5416A02B">
      <w:pPr>
        <w:spacing w:after="160" w:line="259" w:lineRule="auto"/>
        <w:rPr>
          <w:rFonts w:asciiTheme="minorHAnsi" w:hAnsiTheme="minorHAnsi"/>
          <w:bCs/>
          <w:color w:val="44546A" w:themeColor="text2"/>
          <w:sz w:val="32"/>
          <w:szCs w:val="32"/>
          <w:lang/>
          <w14:textFill>
            <w14:solidFill>
              <w14:schemeClr w14:val="tx2"/>
            </w14:solidFill>
          </w14:textFill>
        </w:rPr>
      </w:pPr>
    </w:p>
    <w:p w14:paraId="66CD6F0E">
      <w:pPr>
        <w:spacing w:after="160" w:line="259" w:lineRule="auto"/>
        <w:rPr>
          <w:rFonts w:asciiTheme="minorHAnsi" w:hAnsiTheme="minorHAnsi"/>
          <w:bCs/>
          <w:color w:val="44546A" w:themeColor="text2"/>
          <w:sz w:val="32"/>
          <w:szCs w:val="32"/>
          <w:lang/>
          <w14:textFill>
            <w14:solidFill>
              <w14:schemeClr w14:val="tx2"/>
            </w14:solidFill>
          </w14:textFill>
        </w:rPr>
      </w:pPr>
    </w:p>
    <w:p w14:paraId="5FD70393">
      <w:pPr>
        <w:spacing w:after="160" w:line="259" w:lineRule="auto"/>
        <w:rPr>
          <w:rFonts w:asciiTheme="minorHAnsi" w:hAnsiTheme="minorHAnsi"/>
          <w:bCs/>
          <w:color w:val="44546A" w:themeColor="text2"/>
          <w:sz w:val="32"/>
          <w:szCs w:val="32"/>
          <w:lang/>
          <w14:textFill>
            <w14:solidFill>
              <w14:schemeClr w14:val="tx2"/>
            </w14:solidFill>
          </w14:textFill>
        </w:rPr>
      </w:pPr>
    </w:p>
    <w:p w14:paraId="609198C7">
      <w:pPr>
        <w:spacing w:after="160" w:line="259" w:lineRule="auto"/>
        <w:rPr>
          <w:rFonts w:asciiTheme="minorHAnsi" w:hAnsiTheme="minorHAnsi"/>
          <w:bCs/>
          <w:color w:val="44546A" w:themeColor="text2"/>
          <w:sz w:val="32"/>
          <w:szCs w:val="32"/>
          <w:lang/>
          <w14:textFill>
            <w14:solidFill>
              <w14:schemeClr w14:val="tx2"/>
            </w14:solidFill>
          </w14:textFill>
        </w:rPr>
      </w:pPr>
    </w:p>
    <w:p w14:paraId="07DEEFCD">
      <w:pPr>
        <w:spacing w:after="160" w:line="259" w:lineRule="auto"/>
        <w:rPr>
          <w:rFonts w:asciiTheme="minorHAnsi" w:hAnsiTheme="minorHAnsi"/>
          <w:bCs/>
          <w:color w:val="44546A" w:themeColor="text2"/>
          <w:sz w:val="32"/>
          <w:szCs w:val="32"/>
          <w:lang/>
          <w14:textFill>
            <w14:solidFill>
              <w14:schemeClr w14:val="tx2"/>
            </w14:solidFill>
          </w14:textFill>
        </w:rPr>
      </w:pPr>
    </w:p>
    <w:p w14:paraId="0252B693">
      <w:pPr>
        <w:spacing w:after="160" w:line="259" w:lineRule="auto"/>
        <w:rPr>
          <w:rFonts w:asciiTheme="minorHAnsi" w:hAnsiTheme="minorHAnsi"/>
          <w:bCs/>
          <w:color w:val="44546A" w:themeColor="text2"/>
          <w:sz w:val="32"/>
          <w:szCs w:val="32"/>
          <w:lang/>
          <w14:textFill>
            <w14:solidFill>
              <w14:schemeClr w14:val="tx2"/>
            </w14:solidFill>
          </w14:textFill>
        </w:rPr>
      </w:pPr>
      <w:r>
        <w:drawing>
          <wp:anchor distT="0" distB="0" distL="114300" distR="114300" simplePos="0" relativeHeight="251667456" behindDoc="1" locked="0" layoutInCell="1" allowOverlap="1">
            <wp:simplePos x="0" y="0"/>
            <wp:positionH relativeFrom="column">
              <wp:posOffset>-75565</wp:posOffset>
            </wp:positionH>
            <wp:positionV relativeFrom="paragraph">
              <wp:posOffset>342900</wp:posOffset>
            </wp:positionV>
            <wp:extent cx="6516370" cy="2712720"/>
            <wp:effectExtent l="0" t="0" r="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6516201" cy="2712720"/>
                    </a:xfrm>
                    <a:prstGeom prst="rect">
                      <a:avLst/>
                    </a:prstGeom>
                    <a:noFill/>
                  </pic:spPr>
                </pic:pic>
              </a:graphicData>
            </a:graphic>
          </wp:anchor>
        </w:drawing>
      </w:r>
    </w:p>
    <w:p w14:paraId="490AE031">
      <w:pPr>
        <w:spacing w:after="160" w:line="259" w:lineRule="auto"/>
        <w:rPr>
          <w:rFonts w:asciiTheme="minorHAnsi" w:hAnsiTheme="minorHAnsi"/>
          <w:bCs/>
          <w:color w:val="44546A" w:themeColor="text2"/>
          <w:sz w:val="32"/>
          <w:szCs w:val="32"/>
          <w:lang/>
          <w14:textFill>
            <w14:solidFill>
              <w14:schemeClr w14:val="tx2"/>
            </w14:solidFill>
          </w14:textFill>
        </w:rPr>
      </w:pPr>
    </w:p>
    <w:p w14:paraId="728E2808">
      <w:pPr>
        <w:spacing w:after="160" w:line="259" w:lineRule="auto"/>
        <w:rPr>
          <w:rFonts w:asciiTheme="minorHAnsi" w:hAnsiTheme="minorHAnsi"/>
          <w:bCs/>
          <w:color w:val="44546A" w:themeColor="text2"/>
          <w:sz w:val="32"/>
          <w:szCs w:val="32"/>
          <w:lang/>
          <w14:textFill>
            <w14:solidFill>
              <w14:schemeClr w14:val="tx2"/>
            </w14:solidFill>
          </w14:textFill>
        </w:rPr>
      </w:pPr>
    </w:p>
    <w:p w14:paraId="4513F3D2">
      <w:pPr>
        <w:spacing w:after="160" w:line="259" w:lineRule="auto"/>
        <w:rPr>
          <w:rFonts w:asciiTheme="minorHAnsi" w:hAnsiTheme="minorHAnsi"/>
          <w:bCs/>
          <w:color w:val="44546A" w:themeColor="text2"/>
          <w:sz w:val="32"/>
          <w:szCs w:val="32"/>
          <w:lang/>
          <w14:textFill>
            <w14:solidFill>
              <w14:schemeClr w14:val="tx2"/>
            </w14:solidFill>
          </w14:textFill>
        </w:rPr>
      </w:pPr>
    </w:p>
    <w:p w14:paraId="5498DF71">
      <w:pPr>
        <w:spacing w:after="160" w:line="259" w:lineRule="auto"/>
        <w:rPr>
          <w:rFonts w:asciiTheme="minorHAnsi" w:hAnsiTheme="minorHAnsi"/>
          <w:bCs/>
          <w:color w:val="44546A" w:themeColor="text2"/>
          <w:sz w:val="32"/>
          <w:szCs w:val="32"/>
          <w:lang/>
          <w14:textFill>
            <w14:solidFill>
              <w14:schemeClr w14:val="tx2"/>
            </w14:solidFill>
          </w14:textFill>
        </w:rPr>
      </w:pPr>
    </w:p>
    <w:p w14:paraId="0A9718CA">
      <w:pPr>
        <w:spacing w:after="160" w:line="259" w:lineRule="auto"/>
        <w:rPr>
          <w:rFonts w:asciiTheme="minorHAnsi" w:hAnsiTheme="minorHAnsi"/>
          <w:bCs/>
          <w:color w:val="44546A" w:themeColor="text2"/>
          <w:sz w:val="32"/>
          <w:szCs w:val="32"/>
          <w:lang/>
          <w14:textFill>
            <w14:solidFill>
              <w14:schemeClr w14:val="tx2"/>
            </w14:solidFill>
          </w14:textFill>
        </w:rPr>
      </w:pPr>
    </w:p>
    <w:p w14:paraId="1E69EB50">
      <w:pPr>
        <w:spacing w:after="160" w:line="259" w:lineRule="auto"/>
        <w:rPr>
          <w:rFonts w:asciiTheme="minorHAnsi" w:hAnsiTheme="minorHAnsi"/>
          <w:bCs/>
          <w:color w:val="44546A" w:themeColor="text2"/>
          <w:sz w:val="32"/>
          <w:szCs w:val="32"/>
          <w:lang/>
          <w14:textFill>
            <w14:solidFill>
              <w14:schemeClr w14:val="tx2"/>
            </w14:solidFill>
          </w14:textFill>
        </w:rPr>
      </w:pPr>
    </w:p>
    <w:p w14:paraId="09EFA41F">
      <w:pPr>
        <w:spacing w:after="160" w:line="259" w:lineRule="auto"/>
        <w:rPr>
          <w:rFonts w:asciiTheme="minorHAnsi" w:hAnsiTheme="minorHAnsi"/>
          <w:bCs/>
          <w:color w:val="44546A" w:themeColor="text2"/>
          <w:sz w:val="32"/>
          <w:szCs w:val="32"/>
          <w:lang/>
          <w14:textFill>
            <w14:solidFill>
              <w14:schemeClr w14:val="tx2"/>
            </w14:solidFill>
          </w14:textFill>
        </w:rPr>
      </w:pPr>
    </w:p>
    <w:p w14:paraId="19F5727F">
      <w:pPr>
        <w:spacing w:after="160" w:line="259" w:lineRule="auto"/>
        <w:rPr>
          <w:rFonts w:asciiTheme="minorHAnsi" w:hAnsiTheme="minorHAnsi"/>
          <w:bCs/>
          <w:color w:val="44546A" w:themeColor="text2"/>
          <w:sz w:val="32"/>
          <w:szCs w:val="32"/>
          <w:lang/>
          <w14:textFill>
            <w14:solidFill>
              <w14:schemeClr w14:val="tx2"/>
            </w14:solidFill>
          </w14:textFill>
        </w:rPr>
      </w:pPr>
    </w:p>
    <w:p w14:paraId="532508FD">
      <w:pPr>
        <w:spacing w:after="160" w:line="259" w:lineRule="auto"/>
        <w:rPr>
          <w:rFonts w:asciiTheme="minorHAnsi" w:hAnsiTheme="minorHAnsi"/>
          <w:bCs/>
          <w:color w:val="44546A" w:themeColor="text2"/>
          <w:sz w:val="32"/>
          <w:szCs w:val="32"/>
          <w:lang/>
          <w14:textFill>
            <w14:solidFill>
              <w14:schemeClr w14:val="tx2"/>
            </w14:solidFill>
          </w14:textFill>
        </w:rPr>
      </w:pPr>
    </w:p>
    <w:p w14:paraId="1B73C2D7">
      <w:pPr>
        <w:spacing w:after="160" w:line="259" w:lineRule="auto"/>
        <w:rPr>
          <w:rFonts w:asciiTheme="minorHAnsi" w:hAnsiTheme="minorHAnsi"/>
          <w:bCs/>
          <w:color w:val="44546A" w:themeColor="text2"/>
          <w:sz w:val="32"/>
          <w:szCs w:val="32"/>
          <w:lang/>
          <w14:textFill>
            <w14:solidFill>
              <w14:schemeClr w14:val="tx2"/>
            </w14:solidFill>
          </w14:textFill>
        </w:rPr>
      </w:pPr>
    </w:p>
    <w:p w14:paraId="692E82E2">
      <w:pPr>
        <w:spacing w:after="160" w:line="259" w:lineRule="auto"/>
        <w:rPr>
          <w:rFonts w:asciiTheme="minorHAnsi" w:hAnsiTheme="minorHAnsi"/>
          <w:bCs/>
          <w:color w:val="44546A" w:themeColor="text2"/>
          <w:sz w:val="32"/>
          <w:szCs w:val="32"/>
          <w:lang/>
          <w14:textFill>
            <w14:solidFill>
              <w14:schemeClr w14:val="tx2"/>
            </w14:solidFill>
          </w14:textFill>
        </w:rPr>
      </w:pPr>
    </w:p>
    <w:p w14:paraId="04DF8B48">
      <w:pPr>
        <w:spacing w:before="120" w:line="259" w:lineRule="auto"/>
        <w:rPr>
          <w:rFonts w:ascii="Bradley Hand ITC" w:hAnsi="Bradley Hand ITC"/>
          <w:b/>
          <w:color w:val="FF0000"/>
          <w:sz w:val="32"/>
          <w:szCs w:val="32"/>
        </w:rPr>
      </w:pPr>
      <w:bookmarkStart w:id="1" w:name="_Hlk211934080"/>
      <w:bookmarkEnd w:id="1"/>
      <w:r>
        <w:rPr>
          <w:sz w:val="32"/>
          <w:szCs w:val="32"/>
          <w:lang/>
          <w14:ligatures w14:val="standardContextual"/>
        </w:rPr>
        <mc:AlternateContent>
          <mc:Choice Requires="wps">
            <w:drawing>
              <wp:anchor distT="0" distB="0" distL="114300" distR="114300" simplePos="0" relativeHeight="251659264" behindDoc="0" locked="0" layoutInCell="1" allowOverlap="1">
                <wp:simplePos x="0" y="0"/>
                <wp:positionH relativeFrom="column">
                  <wp:posOffset>1200785</wp:posOffset>
                </wp:positionH>
                <wp:positionV relativeFrom="paragraph">
                  <wp:posOffset>79375</wp:posOffset>
                </wp:positionV>
                <wp:extent cx="3879850" cy="421640"/>
                <wp:effectExtent l="0" t="0" r="25400" b="16510"/>
                <wp:wrapNone/>
                <wp:docPr id="782774309" name="Cuadro de texto 7"/>
                <wp:cNvGraphicFramePr/>
                <a:graphic xmlns:a="http://schemas.openxmlformats.org/drawingml/2006/main">
                  <a:graphicData uri="http://schemas.microsoft.com/office/word/2010/wordprocessingShape">
                    <wps:wsp>
                      <wps:cNvSpPr txBox="1"/>
                      <wps:spPr>
                        <a:xfrm>
                          <a:off x="0" y="0"/>
                          <a:ext cx="3879850" cy="421640"/>
                        </a:xfrm>
                        <a:prstGeom prst="rect">
                          <a:avLst/>
                        </a:prstGeom>
                      </wps:spPr>
                      <wps:style>
                        <a:lnRef idx="1">
                          <a:schemeClr val="accent5"/>
                        </a:lnRef>
                        <a:fillRef idx="2">
                          <a:schemeClr val="accent5"/>
                        </a:fillRef>
                        <a:effectRef idx="1">
                          <a:schemeClr val="accent5"/>
                        </a:effectRef>
                        <a:fontRef idx="minor">
                          <a:schemeClr val="dk1"/>
                        </a:fontRef>
                      </wps:style>
                      <wps:txbx>
                        <w:txbxContent>
                          <w:p w14:paraId="208D7B12">
                            <w:pPr>
                              <w:jc w:val="center"/>
                              <w:rPr>
                                <w:b/>
                                <w:bCs/>
                                <w:sz w:val="32"/>
                                <w:szCs w:val="32"/>
                              </w:rPr>
                            </w:pPr>
                            <w:r>
                              <w:rPr>
                                <w:b/>
                                <w:bCs/>
                                <w:sz w:val="32"/>
                                <w:szCs w:val="32"/>
                              </w:rPr>
                              <w:t>ORACIÓN DE ACCIÓN DE GRACIAS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7" o:spid="_x0000_s1026" o:spt="202" type="#_x0000_t202" style="position:absolute;left:0pt;margin-left:94.55pt;margin-top:6.25pt;height:33.2pt;width:305.5pt;z-index:251659264;mso-width-relative:page;mso-height-relative:page;" fillcolor="#B1CBE9 [3536]" filled="t" stroked="t" coordsize="21600,21600" o:gfxdata="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">
                <v:fill type="gradient" on="t" color2="#92B9E4 [3376]" colors="0f #B1CBE9;32768f #A3C1E5;65536f #92B9E4" focus="100%" focussize="0,0" rotate="t">
                  <o:fill type="gradientUnscaled" v:ext="backwardCompatible"/>
                </v:fill>
                <v:stroke weight="0.5pt" color="#5B9BD5 [3208]" miterlimit="8" joinstyle="miter"/>
                <v:imagedata o:title=""/>
                <o:lock v:ext="edit" aspectratio="f"/>
                <v:textbox>
                  <w:txbxContent>
                    <w:p w14:paraId="208D7B12">
                      <w:pPr>
                        <w:jc w:val="center"/>
                        <w:rPr>
                          <w:b/>
                          <w:bCs/>
                          <w:sz w:val="32"/>
                          <w:szCs w:val="32"/>
                        </w:rPr>
                      </w:pPr>
                      <w:r>
                        <w:rPr>
                          <w:b/>
                          <w:bCs/>
                          <w:sz w:val="32"/>
                          <w:szCs w:val="32"/>
                        </w:rPr>
                        <w:t>ORACIÓN DE ACCIÓN DE GRACIAS</w:t>
                      </w:r>
                    </w:p>
                  </w:txbxContent>
                </v:textbox>
              </v:shape>
            </w:pict>
          </mc:Fallback>
        </mc:AlternateContent>
      </w:r>
    </w:p>
    <w:p w14:paraId="3F768B32">
      <w:pPr>
        <w:spacing w:before="120" w:line="259" w:lineRule="auto"/>
        <w:ind w:firstLine="708"/>
        <w:rPr>
          <w:rFonts w:asciiTheme="minorHAnsi" w:hAnsiTheme="minorHAnsi" w:cstheme="minorHAnsi"/>
          <w:color w:val="44546A" w:themeColor="text2"/>
          <w:sz w:val="32"/>
          <w:szCs w:val="32"/>
          <w14:textFill>
            <w14:solidFill>
              <w14:schemeClr w14:val="tx2"/>
            </w14:solidFill>
          </w14:textFill>
        </w:rPr>
      </w:pPr>
      <w:r>
        <w:rPr>
          <w:sz w:val="32"/>
          <w:szCs w:val="32"/>
          <w:lang/>
          <w14:ligatures w14:val="standardContextual"/>
        </w:rPr>
        <mc:AlternateContent>
          <mc:Choice Requires="wps">
            <w:drawing>
              <wp:anchor distT="0" distB="0" distL="114300" distR="114300" simplePos="0" relativeHeight="251660288" behindDoc="0" locked="0" layoutInCell="1" allowOverlap="1">
                <wp:simplePos x="0" y="0"/>
                <wp:positionH relativeFrom="column">
                  <wp:posOffset>899795</wp:posOffset>
                </wp:positionH>
                <wp:positionV relativeFrom="paragraph">
                  <wp:posOffset>8123555</wp:posOffset>
                </wp:positionV>
                <wp:extent cx="4527550" cy="515620"/>
                <wp:effectExtent l="0" t="0" r="25400" b="17780"/>
                <wp:wrapNone/>
                <wp:docPr id="1552922970" name="Cuadro de texto 8"/>
                <wp:cNvGraphicFramePr/>
                <a:graphic xmlns:a="http://schemas.openxmlformats.org/drawingml/2006/main">
                  <a:graphicData uri="http://schemas.microsoft.com/office/word/2010/wordprocessingShape">
                    <wps:wsp>
                      <wps:cNvSpPr txBox="1"/>
                      <wps:spPr>
                        <a:xfrm>
                          <a:off x="0" y="0"/>
                          <a:ext cx="4527550" cy="515620"/>
                        </a:xfrm>
                        <a:prstGeom prst="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14:paraId="3D659758">
                            <w:pPr>
                              <w:jc w:val="center"/>
                              <w:rPr>
                                <w:sz w:val="48"/>
                                <w:szCs w:val="48"/>
                              </w:rPr>
                            </w:pPr>
                            <w:r>
                              <w:rPr>
                                <w:sz w:val="48"/>
                                <w:szCs w:val="48"/>
                              </w:rPr>
                              <w:t xml:space="preserve">FELIZ DOMINGO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8" o:spid="_x0000_s1026" o:spt="202" type="#_x0000_t202" style="position:absolute;left:0pt;margin-left:70.85pt;margin-top:639.65pt;height:40.6pt;width:356.5pt;z-index:251660288;mso-width-relative:page;mso-height-relative:page;" fillcolor="#FFDD9C" filled="t" stroked="t" coordsize="21600,21600" o:gfxdata="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">
                <v:fill type="gradient" on="t" color2="#FFD479" colors="0f #FFDD9C;32768f #FFD78E;65536f #FFD479" focus="100%" focussize="0,0" rotate="t">
                  <o:fill type="gradientUnscaled" v:ext="backwardCompatible"/>
                </v:fill>
                <v:stroke weight="0.5pt" color="#FFC000" miterlimit="8" joinstyle="miter"/>
                <v:imagedata o:title=""/>
                <o:lock v:ext="edit" aspectratio="f"/>
                <v:textbox>
                  <w:txbxContent>
                    <w:p w14:paraId="3D659758">
                      <w:pPr>
                        <w:jc w:val="center"/>
                        <w:rPr>
                          <w:sz w:val="48"/>
                          <w:szCs w:val="48"/>
                        </w:rPr>
                      </w:pPr>
                      <w:r>
                        <w:rPr>
                          <w:sz w:val="48"/>
                          <w:szCs w:val="48"/>
                        </w:rPr>
                        <w:t xml:space="preserve">FELIZ DOMINGO </w:t>
                      </w:r>
                    </w:p>
                  </w:txbxContent>
                </v:textbox>
              </v:shape>
            </w:pict>
          </mc:Fallback>
        </mc:AlternateContent>
      </w:r>
    </w:p>
    <w:p w14:paraId="52055316">
      <w:pPr>
        <w:spacing w:before="120" w:line="259" w:lineRule="auto"/>
        <w:rPr>
          <w:snapToGrid w:val="0"/>
          <w:w w:val="0"/>
          <w:sz w:val="32"/>
          <w:szCs w:val="32"/>
          <w:u w:color="000000"/>
          <w:shd w:val="clear" w:color="000000" w:fill="000000"/>
          <w:lang/>
        </w:rPr>
      </w:pPr>
    </w:p>
    <w:p w14:paraId="4F50F72B">
      <w:pPr>
        <w:spacing w:before="120" w:line="259" w:lineRule="auto"/>
        <w:rPr>
          <w:rFonts w:cs="Segoe UI" w:asciiTheme="minorHAnsi" w:hAnsiTheme="minorHAnsi" w:eastAsiaTheme="minorHAnsi"/>
          <w:i/>
          <w:color w:val="44546A" w:themeColor="text2"/>
          <w:sz w:val="32"/>
          <w:szCs w:val="32"/>
          <w:lang w:eastAsia="en-US"/>
          <w14:textFill>
            <w14:solidFill>
              <w14:schemeClr w14:val="tx2"/>
            </w14:solidFill>
          </w14:textFill>
        </w:rPr>
      </w:pPr>
      <w:r>
        <w:rPr>
          <w:rFonts w:ascii="Script MT Bold" w:hAnsi="Script MT Bold" w:cs="Tahoma"/>
          <w:bCs/>
          <w:color w:val="000000"/>
          <w:sz w:val="32"/>
          <w:szCs w:val="32"/>
        </w:rPr>
        <mc:AlternateContent>
          <mc:Choice Requires="wps">
            <w:drawing>
              <wp:anchor distT="0" distB="0" distL="114300" distR="114300" simplePos="0" relativeHeight="251664384" behindDoc="0" locked="0" layoutInCell="1" allowOverlap="1">
                <wp:simplePos x="0" y="0"/>
                <wp:positionH relativeFrom="column">
                  <wp:posOffset>60960</wp:posOffset>
                </wp:positionH>
                <wp:positionV relativeFrom="paragraph">
                  <wp:posOffset>112395</wp:posOffset>
                </wp:positionV>
                <wp:extent cx="6069330" cy="6694170"/>
                <wp:effectExtent l="19050" t="19050" r="26670" b="11430"/>
                <wp:wrapNone/>
                <wp:docPr id="709976026" name="AutoShape 349"/>
                <wp:cNvGraphicFramePr/>
                <a:graphic xmlns:a="http://schemas.openxmlformats.org/drawingml/2006/main">
                  <a:graphicData uri="http://schemas.microsoft.com/office/word/2010/wordprocessingShape">
                    <wps:wsp>
                      <wps:cNvSpPr>
                        <a:spLocks noChangeArrowheads="1"/>
                      </wps:cNvSpPr>
                      <wps:spPr bwMode="auto">
                        <a:xfrm>
                          <a:off x="0" y="0"/>
                          <a:ext cx="6069330" cy="6694170"/>
                        </a:xfrm>
                        <a:prstGeom prst="roundRect">
                          <a:avLst>
                            <a:gd name="adj" fmla="val 16667"/>
                          </a:avLst>
                        </a:prstGeom>
                        <a:solidFill>
                          <a:srgbClr val="FFFFFF"/>
                        </a:solidFill>
                        <a:ln w="31750">
                          <a:solidFill>
                            <a:srgbClr val="00B050"/>
                          </a:solidFill>
                          <a:round/>
                        </a:ln>
                        <a:effectLst/>
                      </wps:spPr>
                      <wps:txbx>
                        <w:txbxContent>
                          <w:p w14:paraId="39346187">
                            <w:pPr>
                              <w:spacing w:line="240" w:lineRule="atLeast"/>
                              <w:ind w:left="142" w:right="48"/>
                              <w:jc w:val="center"/>
                              <w:rPr>
                                <w:rFonts w:ascii="Script MT Bold" w:hAnsi="Script MT Bold" w:cs="Tahoma"/>
                                <w:bCs/>
                                <w:color w:val="00B050"/>
                                <w:sz w:val="32"/>
                                <w:szCs w:val="32"/>
                              </w:rPr>
                            </w:pPr>
                            <w:r>
                              <w:rPr>
                                <w:rFonts w:ascii="Script MT Bold" w:hAnsi="Script MT Bold" w:cs="Tahoma"/>
                                <w:bCs/>
                                <w:color w:val="00B050"/>
                                <w:sz w:val="32"/>
                                <w:szCs w:val="32"/>
                              </w:rPr>
                              <w:t>Oración del humilde</w:t>
                            </w:r>
                          </w:p>
                          <w:p w14:paraId="298E42D3">
                            <w:pPr>
                              <w:pBdr>
                                <w:top w:val="none" w:color="000000" w:sz="0" w:space="0"/>
                                <w:left w:val="none" w:color="000000" w:sz="0" w:space="0"/>
                                <w:bottom w:val="none" w:color="000000" w:sz="0" w:space="0"/>
                                <w:right w:val="none" w:color="000000" w:sz="0" w:space="0"/>
                              </w:pBdr>
                              <w:ind w:left="283" w:right="-215" w:hanging="284"/>
                              <w:jc w:val="center"/>
                              <w:rPr>
                                <w:rFonts w:ascii="Verdana" w:hAnsi="Verdana"/>
                                <w:color w:val="00B050"/>
                                <w:sz w:val="32"/>
                                <w:szCs w:val="32"/>
                              </w:rPr>
                            </w:pPr>
                          </w:p>
                          <w:p w14:paraId="51A656C4">
                            <w:pPr>
                              <w:pBdr>
                                <w:top w:val="none" w:color="000000" w:sz="0" w:space="0"/>
                                <w:left w:val="none" w:color="000000" w:sz="0" w:space="0"/>
                                <w:bottom w:val="none" w:color="000000" w:sz="0" w:space="0"/>
                                <w:right w:val="none" w:color="000000" w:sz="0" w:space="0"/>
                              </w:pBdr>
                              <w:ind w:left="283" w:right="-215" w:hanging="284"/>
                              <w:jc w:val="both"/>
                              <w:rPr>
                                <w:rFonts w:ascii="Verdana" w:hAnsi="Verdana"/>
                                <w:b/>
                                <w:color w:val="00B050"/>
                                <w:sz w:val="32"/>
                                <w:szCs w:val="32"/>
                              </w:rPr>
                            </w:pPr>
                            <w:r>
                              <w:rPr>
                                <w:rFonts w:ascii="Verdana" w:hAnsi="Verdana"/>
                                <w:b/>
                                <w:color w:val="00B050"/>
                                <w:sz w:val="32"/>
                                <w:szCs w:val="32"/>
                              </w:rPr>
                              <w:t xml:space="preserve">Señor Jesús, </w:t>
                            </w:r>
                          </w:p>
                          <w:p w14:paraId="755B8D4B">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32"/>
                                <w:szCs w:val="32"/>
                              </w:rPr>
                            </w:pPr>
                            <w:r>
                              <w:rPr>
                                <w:rFonts w:ascii="Verdana" w:hAnsi="Verdana"/>
                                <w:bCs/>
                                <w:color w:val="00B050"/>
                                <w:sz w:val="32"/>
                                <w:szCs w:val="32"/>
                              </w:rPr>
                              <w:t>cómo nos cuesta la humildad,</w:t>
                            </w:r>
                          </w:p>
                          <w:p w14:paraId="54486C42">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32"/>
                                <w:szCs w:val="32"/>
                              </w:rPr>
                            </w:pPr>
                            <w:r>
                              <w:rPr>
                                <w:rFonts w:ascii="Verdana" w:hAnsi="Verdana"/>
                                <w:bCs/>
                                <w:color w:val="00B050"/>
                                <w:sz w:val="32"/>
                                <w:szCs w:val="32"/>
                              </w:rPr>
                              <w:t xml:space="preserve">la sencillez, reconocernos pequeños, </w:t>
                            </w:r>
                          </w:p>
                          <w:p w14:paraId="796DFD1C">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32"/>
                                <w:szCs w:val="32"/>
                              </w:rPr>
                            </w:pPr>
                            <w:r>
                              <w:rPr>
                                <w:rFonts w:ascii="Verdana" w:hAnsi="Verdana"/>
                                <w:bCs/>
                                <w:color w:val="00B050"/>
                                <w:sz w:val="32"/>
                                <w:szCs w:val="32"/>
                              </w:rPr>
                              <w:t>necesitados de los demás.</w:t>
                            </w:r>
                          </w:p>
                          <w:p w14:paraId="0B9412E9">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32"/>
                                <w:szCs w:val="32"/>
                              </w:rPr>
                            </w:pPr>
                            <w:r>
                              <w:rPr>
                                <w:rFonts w:ascii="Verdana" w:hAnsi="Verdana"/>
                                <w:bCs/>
                                <w:color w:val="00B050"/>
                                <w:sz w:val="32"/>
                                <w:szCs w:val="32"/>
                              </w:rPr>
                              <w:t xml:space="preserve">Y que pronto nos creemos superiores, </w:t>
                            </w:r>
                          </w:p>
                          <w:p w14:paraId="4AA6324F">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32"/>
                                <w:szCs w:val="32"/>
                              </w:rPr>
                            </w:pPr>
                            <w:r>
                              <w:rPr>
                                <w:rFonts w:ascii="Verdana" w:hAnsi="Verdana"/>
                                <w:bCs/>
                                <w:color w:val="00B050"/>
                                <w:sz w:val="32"/>
                                <w:szCs w:val="32"/>
                              </w:rPr>
                              <w:t>los mejores, los más guapos y valientes.</w:t>
                            </w:r>
                          </w:p>
                          <w:p w14:paraId="64E4ED58">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32"/>
                                <w:szCs w:val="32"/>
                              </w:rPr>
                            </w:pPr>
                            <w:r>
                              <w:rPr>
                                <w:rFonts w:ascii="Verdana" w:hAnsi="Verdana"/>
                                <w:bCs/>
                                <w:color w:val="00B050"/>
                                <w:sz w:val="32"/>
                                <w:szCs w:val="32"/>
                              </w:rPr>
                              <w:t xml:space="preserve">Es que la humildad es el valor más hermoso </w:t>
                            </w:r>
                          </w:p>
                          <w:p w14:paraId="3D723158">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32"/>
                                <w:szCs w:val="32"/>
                              </w:rPr>
                            </w:pPr>
                            <w:r>
                              <w:rPr>
                                <w:rFonts w:ascii="Verdana" w:hAnsi="Verdana"/>
                                <w:bCs/>
                                <w:color w:val="00B050"/>
                                <w:sz w:val="32"/>
                                <w:szCs w:val="32"/>
                              </w:rPr>
                              <w:t>pero también el más escaso,</w:t>
                            </w:r>
                          </w:p>
                          <w:p w14:paraId="60DBD7C8">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32"/>
                                <w:szCs w:val="32"/>
                              </w:rPr>
                            </w:pPr>
                            <w:r>
                              <w:rPr>
                                <w:rFonts w:ascii="Verdana" w:hAnsi="Verdana"/>
                                <w:bCs/>
                                <w:color w:val="00B050"/>
                                <w:sz w:val="32"/>
                                <w:szCs w:val="32"/>
                              </w:rPr>
                              <w:t>es lo que hace grandes a las personas.</w:t>
                            </w:r>
                          </w:p>
                          <w:p w14:paraId="6CF1F330">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32"/>
                                <w:szCs w:val="32"/>
                              </w:rPr>
                            </w:pPr>
                          </w:p>
                          <w:p w14:paraId="190B68FC">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32"/>
                                <w:szCs w:val="32"/>
                              </w:rPr>
                            </w:pPr>
                            <w:r>
                              <w:rPr>
                                <w:rFonts w:ascii="Verdana" w:hAnsi="Verdana"/>
                                <w:b/>
                                <w:color w:val="00B050"/>
                                <w:sz w:val="32"/>
                                <w:szCs w:val="32"/>
                              </w:rPr>
                              <w:t>Hoy, en la parábola</w:t>
                            </w:r>
                            <w:r>
                              <w:rPr>
                                <w:rFonts w:ascii="Verdana" w:hAnsi="Verdana"/>
                                <w:bCs/>
                                <w:color w:val="00B050"/>
                                <w:sz w:val="32"/>
                                <w:szCs w:val="32"/>
                              </w:rPr>
                              <w:t xml:space="preserve"> del fariseo orgulloso</w:t>
                            </w:r>
                          </w:p>
                          <w:p w14:paraId="65C7386D">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32"/>
                                <w:szCs w:val="32"/>
                              </w:rPr>
                            </w:pPr>
                            <w:r>
                              <w:rPr>
                                <w:rFonts w:ascii="Verdana" w:hAnsi="Verdana"/>
                                <w:bCs/>
                                <w:color w:val="00B050"/>
                                <w:sz w:val="32"/>
                                <w:szCs w:val="32"/>
                              </w:rPr>
                              <w:t xml:space="preserve">y del humilde publicano, nos enseñas que la </w:t>
                            </w:r>
                          </w:p>
                          <w:p w14:paraId="26CCA63C">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32"/>
                                <w:szCs w:val="32"/>
                              </w:rPr>
                            </w:pPr>
                            <w:r>
                              <w:rPr>
                                <w:rFonts w:ascii="Verdana" w:hAnsi="Verdana"/>
                                <w:bCs/>
                                <w:color w:val="00B050"/>
                                <w:sz w:val="32"/>
                                <w:szCs w:val="32"/>
                              </w:rPr>
                              <w:t>verdadera sabiduría es ver los propios errores.</w:t>
                            </w:r>
                          </w:p>
                          <w:p w14:paraId="14121036">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32"/>
                                <w:szCs w:val="32"/>
                              </w:rPr>
                            </w:pPr>
                            <w:r>
                              <w:rPr>
                                <w:rFonts w:ascii="Verdana" w:hAnsi="Verdana"/>
                                <w:bCs/>
                                <w:color w:val="00B050"/>
                                <w:sz w:val="32"/>
                                <w:szCs w:val="32"/>
                              </w:rPr>
                              <w:t xml:space="preserve">Nos dices que debemos mejorar la calidad </w:t>
                            </w:r>
                          </w:p>
                          <w:p w14:paraId="140494E0">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32"/>
                                <w:szCs w:val="32"/>
                              </w:rPr>
                            </w:pPr>
                            <w:r>
                              <w:rPr>
                                <w:rFonts w:ascii="Verdana" w:hAnsi="Verdana"/>
                                <w:bCs/>
                                <w:color w:val="00B050"/>
                                <w:sz w:val="32"/>
                                <w:szCs w:val="32"/>
                              </w:rPr>
                              <w:t xml:space="preserve">de nuestra oración, no tanto contándote </w:t>
                            </w:r>
                          </w:p>
                          <w:p w14:paraId="0ED02421">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32"/>
                                <w:szCs w:val="32"/>
                              </w:rPr>
                            </w:pPr>
                            <w:r>
                              <w:rPr>
                                <w:rFonts w:ascii="Verdana" w:hAnsi="Verdana"/>
                                <w:bCs/>
                                <w:color w:val="00B050"/>
                                <w:sz w:val="32"/>
                                <w:szCs w:val="32"/>
                              </w:rPr>
                              <w:t>lo que hacemos bien, sino dejándonos hacer por ti.</w:t>
                            </w:r>
                          </w:p>
                          <w:p w14:paraId="6206B5CA">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32"/>
                                <w:szCs w:val="32"/>
                              </w:rPr>
                            </w:pPr>
                          </w:p>
                          <w:p w14:paraId="3679023D">
                            <w:pPr>
                              <w:pBdr>
                                <w:top w:val="none" w:color="000000" w:sz="0" w:space="0"/>
                                <w:left w:val="none" w:color="000000" w:sz="0" w:space="0"/>
                                <w:bottom w:val="none" w:color="000000" w:sz="0" w:space="0"/>
                                <w:right w:val="none" w:color="000000" w:sz="0" w:space="0"/>
                              </w:pBdr>
                              <w:ind w:left="283" w:right="-215" w:hanging="284"/>
                              <w:jc w:val="both"/>
                              <w:rPr>
                                <w:rFonts w:ascii="Verdana" w:hAnsi="Verdana"/>
                                <w:b/>
                                <w:color w:val="00B050"/>
                                <w:sz w:val="32"/>
                                <w:szCs w:val="32"/>
                              </w:rPr>
                            </w:pPr>
                            <w:r>
                              <w:rPr>
                                <w:rFonts w:ascii="Verdana" w:hAnsi="Verdana"/>
                                <w:b/>
                                <w:color w:val="00B050"/>
                                <w:sz w:val="32"/>
                                <w:szCs w:val="32"/>
                              </w:rPr>
                              <w:t>Hoy, Señor, queremos hacer nuestra</w:t>
                            </w:r>
                          </w:p>
                          <w:p w14:paraId="5B57C1AA">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i/>
                                <w:iCs/>
                                <w:color w:val="00B050"/>
                                <w:sz w:val="32"/>
                                <w:szCs w:val="32"/>
                              </w:rPr>
                            </w:pPr>
                            <w:r>
                              <w:rPr>
                                <w:rFonts w:ascii="Verdana" w:hAnsi="Verdana"/>
                                <w:bCs/>
                                <w:color w:val="00B050"/>
                                <w:sz w:val="32"/>
                                <w:szCs w:val="32"/>
                              </w:rPr>
                              <w:t xml:space="preserve">la oración del publicano: </w:t>
                            </w:r>
                            <w:r>
                              <w:rPr>
                                <w:rFonts w:ascii="Verdana" w:hAnsi="Verdana"/>
                                <w:bCs/>
                                <w:i/>
                                <w:iCs/>
                                <w:color w:val="00B050"/>
                                <w:sz w:val="32"/>
                                <w:szCs w:val="32"/>
                              </w:rPr>
                              <w:t>”¡Oh Dios,</w:t>
                            </w:r>
                          </w:p>
                          <w:p w14:paraId="50AD78FD">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i/>
                                <w:iCs/>
                                <w:color w:val="00B050"/>
                                <w:sz w:val="32"/>
                                <w:szCs w:val="32"/>
                              </w:rPr>
                            </w:pPr>
                            <w:r>
                              <w:rPr>
                                <w:rFonts w:ascii="Verdana" w:hAnsi="Verdana"/>
                                <w:bCs/>
                                <w:i/>
                                <w:iCs/>
                                <w:color w:val="00B050"/>
                                <w:sz w:val="32"/>
                                <w:szCs w:val="32"/>
                              </w:rPr>
                              <w:t>ten compasión de este pobre pecador!”.</w:t>
                            </w:r>
                          </w:p>
                          <w:p w14:paraId="2A0760C5">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32"/>
                                <w:szCs w:val="32"/>
                              </w:rPr>
                            </w:pPr>
                            <w:r>
                              <w:rPr>
                                <w:rFonts w:ascii="Verdana" w:hAnsi="Verdana"/>
                                <w:bCs/>
                                <w:color w:val="00B050"/>
                                <w:sz w:val="32"/>
                                <w:szCs w:val="32"/>
                              </w:rPr>
                              <w:t>Porque la oración del humilde</w:t>
                            </w:r>
                          </w:p>
                          <w:p w14:paraId="78183DC1">
                            <w:pPr>
                              <w:pBdr>
                                <w:top w:val="none" w:color="000000" w:sz="0" w:space="0"/>
                                <w:left w:val="none" w:color="000000" w:sz="0" w:space="0"/>
                                <w:bottom w:val="none" w:color="000000" w:sz="0" w:space="0"/>
                                <w:right w:val="none" w:color="000000" w:sz="0" w:space="0"/>
                              </w:pBdr>
                              <w:ind w:left="283" w:right="-215" w:hanging="284"/>
                              <w:jc w:val="both"/>
                              <w:rPr>
                                <w:rFonts w:ascii="Verdana" w:hAnsi="Verdana"/>
                                <w:color w:val="00B050"/>
                                <w:sz w:val="32"/>
                                <w:szCs w:val="32"/>
                              </w:rPr>
                            </w:pPr>
                            <w:r>
                              <w:rPr>
                                <w:rFonts w:ascii="Verdana" w:hAnsi="Verdana"/>
                                <w:bCs/>
                                <w:color w:val="00B050"/>
                                <w:sz w:val="32"/>
                                <w:szCs w:val="32"/>
                              </w:rPr>
                              <w:t>traspasa las nubes y llega a Dios.</w:t>
                            </w:r>
                          </w:p>
                          <w:p w14:paraId="55060D4C">
                            <w:pPr>
                              <w:spacing w:line="240" w:lineRule="atLeast"/>
                              <w:ind w:right="-23" w:hanging="22"/>
                              <w:jc w:val="both"/>
                              <w:rPr>
                                <w:rFonts w:ascii="Calibri" w:hAnsi="Calibri" w:cs="Calibri"/>
                                <w:color w:val="1F497D"/>
                                <w:sz w:val="20"/>
                                <w:szCs w:val="20"/>
                              </w:rPr>
                            </w:pPr>
                          </w:p>
                          <w:p w14:paraId="643903EF">
                            <w:pPr>
                              <w:spacing w:line="240" w:lineRule="atLeast"/>
                              <w:ind w:right="-23" w:hanging="22"/>
                              <w:rPr>
                                <w:rFonts w:ascii="Calibri" w:hAnsi="Calibri" w:cs="Calibri"/>
                                <w:color w:val="1F497D"/>
                                <w:sz w:val="20"/>
                                <w:szCs w:val="20"/>
                              </w:rPr>
                            </w:pPr>
                          </w:p>
                          <w:p w14:paraId="7A58D42B">
                            <w:pPr>
                              <w:spacing w:line="240" w:lineRule="atLeast"/>
                              <w:ind w:right="-23" w:hanging="22"/>
                              <w:rPr>
                                <w:rFonts w:ascii="Calibri" w:hAnsi="Calibri" w:cs="Calibri"/>
                                <w:color w:val="1F497D"/>
                                <w:sz w:val="20"/>
                                <w:szCs w:val="20"/>
                              </w:rPr>
                            </w:pPr>
                          </w:p>
                          <w:p w14:paraId="3CD0687D">
                            <w:pPr>
                              <w:tabs>
                                <w:tab w:val="left" w:pos="11340"/>
                              </w:tabs>
                              <w:spacing w:line="240" w:lineRule="atLeast"/>
                              <w:ind w:right="-23" w:hanging="283"/>
                              <w:jc w:val="both"/>
                              <w:rPr>
                                <w:rFonts w:ascii="Calibri" w:hAnsi="Calibri" w:cs="Calibri"/>
                                <w:b/>
                                <w:color w:val="FF0000"/>
                                <w:sz w:val="20"/>
                                <w:szCs w:val="20"/>
                              </w:rPr>
                            </w:pPr>
                          </w:p>
                          <w:p w14:paraId="2245486C">
                            <w:pPr>
                              <w:ind w:right="-23" w:hanging="284"/>
                              <w:jc w:val="both"/>
                              <w:rPr>
                                <w:rFonts w:ascii="Verdana" w:hAnsi="Verdana"/>
                                <w:sz w:val="20"/>
                                <w:szCs w:val="20"/>
                              </w:rPr>
                            </w:pPr>
                          </w:p>
                          <w:p w14:paraId="56F815E0">
                            <w:pPr>
                              <w:ind w:right="-23" w:hanging="426"/>
                              <w:jc w:val="both"/>
                              <w:rPr>
                                <w:rFonts w:ascii="Verdana" w:hAnsi="Verdana"/>
                                <w:sz w:val="20"/>
                                <w:szCs w:val="20"/>
                              </w:rPr>
                            </w:pPr>
                          </w:p>
                          <w:p w14:paraId="066C0686">
                            <w:pPr>
                              <w:ind w:right="-23" w:hanging="426"/>
                              <w:jc w:val="both"/>
                              <w:rPr>
                                <w:rFonts w:ascii="Verdana" w:hAnsi="Verdana"/>
                                <w:sz w:val="20"/>
                                <w:szCs w:val="20"/>
                              </w:rPr>
                            </w:pPr>
                          </w:p>
                          <w:p w14:paraId="7942F57A">
                            <w:pPr>
                              <w:ind w:left="426" w:right="-3" w:hanging="426"/>
                              <w:jc w:val="both"/>
                              <w:rPr>
                                <w:rFonts w:ascii="Verdana" w:hAnsi="Verdana"/>
                                <w:sz w:val="20"/>
                                <w:szCs w:val="20"/>
                              </w:rPr>
                            </w:pPr>
                          </w:p>
                          <w:p w14:paraId="18D04F5F">
                            <w:pPr>
                              <w:ind w:left="426" w:right="-3" w:hanging="426"/>
                              <w:jc w:val="both"/>
                              <w:rPr>
                                <w:rFonts w:ascii="Verdana" w:hAnsi="Verdana"/>
                                <w:sz w:val="20"/>
                                <w:szCs w:val="20"/>
                              </w:rPr>
                            </w:pPr>
                          </w:p>
                          <w:p w14:paraId="0A81A158">
                            <w:pPr>
                              <w:ind w:left="426" w:right="-3" w:hanging="426"/>
                              <w:jc w:val="both"/>
                              <w:rPr>
                                <w:rFonts w:ascii="Verdana" w:hAnsi="Verdana"/>
                                <w:sz w:val="20"/>
                                <w:szCs w:val="20"/>
                              </w:rPr>
                            </w:pPr>
                          </w:p>
                          <w:p w14:paraId="2A17586E">
                            <w:pPr>
                              <w:ind w:left="426" w:right="-3" w:hanging="426"/>
                              <w:jc w:val="both"/>
                              <w:rPr>
                                <w:rFonts w:ascii="Verdana" w:hAnsi="Verdana"/>
                                <w:sz w:val="20"/>
                                <w:szCs w:val="20"/>
                              </w:rPr>
                            </w:pPr>
                          </w:p>
                          <w:p w14:paraId="5CA834EC">
                            <w:pPr>
                              <w:ind w:left="426" w:right="-3" w:hanging="426"/>
                              <w:jc w:val="both"/>
                              <w:rPr>
                                <w:rFonts w:ascii="Verdana" w:hAnsi="Verdana"/>
                                <w:b/>
                                <w:sz w:val="20"/>
                                <w:szCs w:val="20"/>
                              </w:rPr>
                            </w:pPr>
                          </w:p>
                          <w:p w14:paraId="3C032E15">
                            <w:pPr>
                              <w:ind w:left="426" w:right="-3" w:hanging="426"/>
                              <w:jc w:val="both"/>
                              <w:rPr>
                                <w:rFonts w:ascii="Verdana" w:hAnsi="Verdana"/>
                                <w:b/>
                                <w:sz w:val="20"/>
                                <w:szCs w:val="20"/>
                              </w:rPr>
                            </w:pPr>
                          </w:p>
                          <w:p w14:paraId="610BA821">
                            <w:pPr>
                              <w:ind w:left="426" w:right="-3" w:hanging="426"/>
                              <w:jc w:val="both"/>
                              <w:rPr>
                                <w:rFonts w:ascii="Verdana" w:hAnsi="Verdana"/>
                                <w:b/>
                                <w:sz w:val="20"/>
                                <w:szCs w:val="20"/>
                              </w:rPr>
                            </w:pPr>
                          </w:p>
                          <w:p w14:paraId="173DE54A">
                            <w:pPr>
                              <w:ind w:left="426" w:right="-3" w:hanging="426"/>
                              <w:jc w:val="both"/>
                              <w:rPr>
                                <w:rFonts w:ascii="Verdana" w:hAnsi="Verdana"/>
                                <w:sz w:val="22"/>
                                <w:szCs w:val="22"/>
                              </w:rPr>
                            </w:pPr>
                          </w:p>
                          <w:p w14:paraId="3C91FF8E">
                            <w:pPr>
                              <w:ind w:left="426" w:right="-3" w:hanging="426"/>
                              <w:jc w:val="both"/>
                              <w:rPr>
                                <w:rFonts w:ascii="Verdana" w:hAnsi="Verdana"/>
                                <w:sz w:val="20"/>
                                <w:szCs w:val="20"/>
                              </w:rPr>
                            </w:pPr>
                          </w:p>
                          <w:p w14:paraId="4805C2DA">
                            <w:pPr>
                              <w:ind w:left="426" w:right="-3" w:hanging="426"/>
                              <w:jc w:val="both"/>
                              <w:rPr>
                                <w:rFonts w:ascii="Verdana" w:hAnsi="Verdana"/>
                                <w:sz w:val="20"/>
                                <w:szCs w:val="20"/>
                              </w:rPr>
                            </w:pPr>
                            <w:r>
                              <w:rPr>
                                <w:rFonts w:ascii="Verdana" w:hAnsi="Verdana"/>
                                <w:sz w:val="20"/>
                                <w:szCs w:val="20"/>
                              </w:rPr>
                              <w:t xml:space="preserve"> </w:t>
                            </w:r>
                          </w:p>
                          <w:p w14:paraId="2010FDFD">
                            <w:pPr>
                              <w:ind w:left="426" w:right="-3" w:hanging="426"/>
                              <w:jc w:val="both"/>
                              <w:rPr>
                                <w:rFonts w:ascii="Verdana" w:hAnsi="Verdana"/>
                                <w:sz w:val="20"/>
                                <w:szCs w:val="20"/>
                              </w:rPr>
                            </w:pPr>
                          </w:p>
                          <w:p w14:paraId="46EC8FC0">
                            <w:pPr>
                              <w:ind w:left="426" w:right="-3" w:hanging="426"/>
                              <w:jc w:val="both"/>
                              <w:rPr>
                                <w:rFonts w:ascii="Verdana" w:hAnsi="Verdana"/>
                              </w:rPr>
                            </w:pPr>
                          </w:p>
                          <w:p w14:paraId="7C53A578">
                            <w:pPr>
                              <w:spacing w:line="240" w:lineRule="atLeast"/>
                              <w:ind w:left="284" w:right="-3" w:hanging="284"/>
                              <w:rPr>
                                <w:rFonts w:ascii="Verdana" w:hAnsi="Verdana"/>
                                <w:b/>
                                <w:sz w:val="20"/>
                                <w:szCs w:val="20"/>
                              </w:rPr>
                            </w:pPr>
                          </w:p>
                          <w:p w14:paraId="2FFFDBF0">
                            <w:pPr>
                              <w:spacing w:line="240" w:lineRule="atLeast"/>
                              <w:ind w:left="284" w:right="-3" w:hanging="284"/>
                              <w:rPr>
                                <w:rFonts w:ascii="Verdana" w:hAnsi="Verdana"/>
                                <w:b/>
                                <w:sz w:val="20"/>
                                <w:szCs w:val="20"/>
                              </w:rPr>
                            </w:pPr>
                          </w:p>
                          <w:p w14:paraId="05A55D09">
                            <w:pPr>
                              <w:spacing w:line="240" w:lineRule="atLeast"/>
                              <w:ind w:left="284" w:right="-3" w:hanging="284"/>
                              <w:rPr>
                                <w:rFonts w:ascii="Verdana" w:hAnsi="Verdana"/>
                                <w:b/>
                                <w:sz w:val="20"/>
                                <w:szCs w:val="20"/>
                              </w:rPr>
                            </w:pPr>
                          </w:p>
                          <w:p w14:paraId="33EEC364">
                            <w:pPr>
                              <w:spacing w:line="240" w:lineRule="atLeast"/>
                              <w:ind w:left="284" w:right="-3" w:hanging="284"/>
                              <w:rPr>
                                <w:rFonts w:ascii="Verdana" w:hAnsi="Verdana"/>
                                <w:b/>
                                <w:sz w:val="20"/>
                                <w:szCs w:val="20"/>
                              </w:rPr>
                            </w:pPr>
                          </w:p>
                          <w:p w14:paraId="69CA91BE">
                            <w:pPr>
                              <w:spacing w:line="240" w:lineRule="atLeast"/>
                              <w:ind w:left="284" w:right="-3" w:hanging="284"/>
                              <w:rPr>
                                <w:rFonts w:ascii="Verdana" w:hAnsi="Verdana"/>
                                <w:b/>
                                <w:sz w:val="20"/>
                                <w:szCs w:val="20"/>
                              </w:rPr>
                            </w:pPr>
                          </w:p>
                          <w:p w14:paraId="1B460BA1">
                            <w:pPr>
                              <w:spacing w:line="240" w:lineRule="atLeast"/>
                              <w:ind w:left="284" w:right="-3" w:hanging="284"/>
                              <w:rPr>
                                <w:rFonts w:ascii="Verdana" w:hAnsi="Verdana"/>
                                <w:b/>
                                <w:sz w:val="20"/>
                                <w:szCs w:val="20"/>
                              </w:rPr>
                            </w:pPr>
                          </w:p>
                          <w:p w14:paraId="6938DEA7">
                            <w:pPr>
                              <w:spacing w:line="240" w:lineRule="atLeast"/>
                              <w:ind w:left="284" w:right="-3" w:hanging="284"/>
                              <w:rPr>
                                <w:rFonts w:ascii="Verdana" w:hAnsi="Verdana"/>
                                <w:b/>
                                <w:sz w:val="20"/>
                                <w:szCs w:val="20"/>
                              </w:rPr>
                            </w:pPr>
                          </w:p>
                          <w:p w14:paraId="45C28B3A">
                            <w:pPr>
                              <w:spacing w:line="240" w:lineRule="atLeast"/>
                              <w:ind w:left="284" w:right="-3" w:hanging="284"/>
                              <w:rPr>
                                <w:rFonts w:ascii="Verdana" w:hAnsi="Verdana"/>
                                <w:b/>
                                <w:sz w:val="20"/>
                                <w:szCs w:val="20"/>
                              </w:rPr>
                            </w:pPr>
                          </w:p>
                          <w:p w14:paraId="536412C0">
                            <w:pPr>
                              <w:spacing w:line="240" w:lineRule="atLeast"/>
                              <w:ind w:left="284" w:right="-3" w:hanging="284"/>
                              <w:rPr>
                                <w:rFonts w:ascii="Verdana" w:hAnsi="Verdana"/>
                                <w:b/>
                                <w:sz w:val="20"/>
                                <w:szCs w:val="20"/>
                              </w:rPr>
                            </w:pPr>
                          </w:p>
                          <w:p w14:paraId="4130320E">
                            <w:pPr>
                              <w:spacing w:line="240" w:lineRule="atLeast"/>
                              <w:ind w:left="284" w:right="-3" w:hanging="284"/>
                              <w:rPr>
                                <w:rFonts w:ascii="Verdana" w:hAnsi="Verdana"/>
                                <w:b/>
                                <w:sz w:val="20"/>
                                <w:szCs w:val="20"/>
                              </w:rPr>
                            </w:pPr>
                          </w:p>
                          <w:p w14:paraId="70FD28E9">
                            <w:pPr>
                              <w:spacing w:line="240" w:lineRule="atLeast"/>
                              <w:ind w:left="284" w:right="-3" w:hanging="284"/>
                              <w:rPr>
                                <w:rFonts w:ascii="Verdana" w:hAnsi="Verdana"/>
                                <w:b/>
                                <w:sz w:val="20"/>
                                <w:szCs w:val="20"/>
                              </w:rPr>
                            </w:pPr>
                          </w:p>
                          <w:p w14:paraId="3B176D14">
                            <w:pPr>
                              <w:spacing w:line="240" w:lineRule="atLeast"/>
                              <w:ind w:left="284" w:right="-3" w:hanging="284"/>
                              <w:rPr>
                                <w:rFonts w:ascii="Verdana" w:hAnsi="Verdana"/>
                                <w:b/>
                                <w:sz w:val="20"/>
                                <w:szCs w:val="20"/>
                              </w:rPr>
                            </w:pPr>
                          </w:p>
                          <w:p w14:paraId="0CC06A9E">
                            <w:pPr>
                              <w:spacing w:line="240" w:lineRule="atLeast"/>
                              <w:ind w:left="284" w:right="-3" w:hanging="284"/>
                              <w:rPr>
                                <w:rFonts w:ascii="Verdana" w:hAnsi="Verdana"/>
                                <w:b/>
                                <w:sz w:val="20"/>
                                <w:szCs w:val="20"/>
                              </w:rPr>
                            </w:pPr>
                          </w:p>
                          <w:p w14:paraId="4CC6D46A">
                            <w:pPr>
                              <w:spacing w:line="240" w:lineRule="atLeast"/>
                              <w:ind w:left="284" w:right="-3" w:hanging="284"/>
                              <w:rPr>
                                <w:rFonts w:ascii="Verdana" w:hAnsi="Verdana"/>
                                <w:b/>
                                <w:sz w:val="20"/>
                                <w:szCs w:val="20"/>
                              </w:rPr>
                            </w:pPr>
                          </w:p>
                          <w:p w14:paraId="02CFB603">
                            <w:pPr>
                              <w:spacing w:line="240" w:lineRule="atLeast"/>
                              <w:ind w:left="284" w:right="-3" w:hanging="284"/>
                              <w:rPr>
                                <w:rFonts w:ascii="Verdana" w:hAnsi="Verdana"/>
                                <w:b/>
                                <w:sz w:val="20"/>
                                <w:szCs w:val="20"/>
                              </w:rPr>
                            </w:pPr>
                          </w:p>
                          <w:p w14:paraId="758639D9">
                            <w:pPr>
                              <w:spacing w:line="240" w:lineRule="atLeast"/>
                              <w:ind w:left="284" w:right="-3" w:hanging="284"/>
                              <w:rPr>
                                <w:rFonts w:ascii="Verdana" w:hAnsi="Verdana"/>
                                <w:b/>
                                <w:sz w:val="20"/>
                                <w:szCs w:val="20"/>
                              </w:rPr>
                            </w:pPr>
                          </w:p>
                          <w:p w14:paraId="396632D8">
                            <w:pPr>
                              <w:spacing w:line="240" w:lineRule="atLeast"/>
                              <w:ind w:left="284" w:right="-3" w:hanging="284"/>
                              <w:rPr>
                                <w:rFonts w:ascii="Verdana" w:hAnsi="Verdana"/>
                                <w:b/>
                                <w:sz w:val="20"/>
                                <w:szCs w:val="20"/>
                              </w:rPr>
                            </w:pPr>
                          </w:p>
                          <w:p w14:paraId="20B9605D">
                            <w:pPr>
                              <w:spacing w:line="240" w:lineRule="atLeast"/>
                              <w:ind w:left="284" w:right="-3" w:hanging="284"/>
                              <w:rPr>
                                <w:rFonts w:ascii="Verdana" w:hAnsi="Verdana"/>
                                <w:b/>
                                <w:sz w:val="20"/>
                                <w:szCs w:val="20"/>
                              </w:rPr>
                            </w:pPr>
                          </w:p>
                          <w:p w14:paraId="02B285BD">
                            <w:pPr>
                              <w:spacing w:line="240" w:lineRule="atLeast"/>
                              <w:ind w:left="284" w:right="-3" w:hanging="284"/>
                              <w:rPr>
                                <w:rFonts w:ascii="Verdana" w:hAnsi="Verdana"/>
                                <w:b/>
                                <w:sz w:val="20"/>
                                <w:szCs w:val="20"/>
                              </w:rPr>
                            </w:pPr>
                          </w:p>
                          <w:p w14:paraId="15C14EBF">
                            <w:pPr>
                              <w:spacing w:line="240" w:lineRule="atLeast"/>
                              <w:ind w:left="284" w:right="-3" w:hanging="284"/>
                              <w:rPr>
                                <w:rFonts w:ascii="Verdana" w:hAnsi="Verdana"/>
                                <w:b/>
                                <w:sz w:val="20"/>
                                <w:szCs w:val="20"/>
                              </w:rPr>
                            </w:pPr>
                          </w:p>
                          <w:p w14:paraId="33F6B9E0">
                            <w:pPr>
                              <w:spacing w:line="240" w:lineRule="atLeast"/>
                              <w:ind w:left="284" w:right="-3" w:hanging="284"/>
                              <w:rPr>
                                <w:rFonts w:ascii="Verdana" w:hAnsi="Verdana"/>
                                <w:b/>
                                <w:sz w:val="20"/>
                                <w:szCs w:val="20"/>
                              </w:rPr>
                            </w:pPr>
                          </w:p>
                          <w:p w14:paraId="1B45919B">
                            <w:pPr>
                              <w:spacing w:line="240" w:lineRule="atLeast"/>
                              <w:ind w:left="284" w:right="-3" w:hanging="284"/>
                              <w:rPr>
                                <w:rFonts w:ascii="Verdana" w:hAnsi="Verdana"/>
                                <w:b/>
                                <w:sz w:val="20"/>
                                <w:szCs w:val="20"/>
                              </w:rPr>
                            </w:pPr>
                          </w:p>
                          <w:p w14:paraId="56EFA8DF">
                            <w:pPr>
                              <w:spacing w:line="240" w:lineRule="atLeast"/>
                              <w:ind w:left="284" w:right="-3" w:hanging="284"/>
                              <w:rPr>
                                <w:rFonts w:ascii="Verdana" w:hAnsi="Verdana"/>
                                <w:b/>
                                <w:sz w:val="20"/>
                                <w:szCs w:val="20"/>
                              </w:rPr>
                            </w:pPr>
                          </w:p>
                          <w:p w14:paraId="432E4A61">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61E83D22">
                            <w:pPr>
                              <w:ind w:right="-3"/>
                              <w:jc w:val="both"/>
                              <w:rPr>
                                <w:rFonts w:ascii="Forte" w:hAnsi="Forte"/>
                              </w:rPr>
                            </w:pPr>
                          </w:p>
                        </w:txbxContent>
                      </wps:txbx>
                      <wps:bodyPr rot="0" vert="horz" wrap="square" lIns="91440" tIns="45720" rIns="91440" bIns="45720" anchor="t" anchorCtr="0" upright="1">
                        <a:noAutofit/>
                      </wps:bodyPr>
                    </wps:wsp>
                  </a:graphicData>
                </a:graphic>
              </wp:anchor>
            </w:drawing>
          </mc:Choice>
          <mc:Fallback>
            <w:pict>
              <v:roundrect id="AutoShape 349" o:spid="_x0000_s1026" o:spt="2" style="position:absolute;left:0pt;margin-left:4.8pt;margin-top:8.85pt;height:527.1pt;width:477.9pt;z-index:251664384;mso-width-relative:page;mso-height-relative:page;" fillcolor="#FFFFFF" filled="t" stroked="t" coordsize="21600,21600" arcsize="0.166666666666667" o:gfxdata="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FI75Y7b&#10;AAAACQEAAA8AAAAAAAAAAQAgAAAAIgAAAGRycy9kb3ducmV2LnhtbFBLAQIUABQAAAAIAIdO4kCP&#10;ledHVgIAALsEAAAOAAAAAAAAAAEAIAAAACoBAABkcnMvZTJvRG9jLnhtbFBLBQYAAAAABgAGAFkB&#10;AADyBQAAAAA=&#10;">
                <v:fill on="t" focussize="0,0"/>
                <v:stroke weight="2.5pt" color="#00B050" joinstyle="round"/>
                <v:imagedata o:title=""/>
                <o:lock v:ext="edit" aspectratio="f"/>
                <v:textbox>
                  <w:txbxContent>
                    <w:p w14:paraId="39346187">
                      <w:pPr>
                        <w:spacing w:line="240" w:lineRule="atLeast"/>
                        <w:ind w:left="142" w:right="48"/>
                        <w:jc w:val="center"/>
                        <w:rPr>
                          <w:rFonts w:ascii="Script MT Bold" w:hAnsi="Script MT Bold" w:cs="Tahoma"/>
                          <w:bCs/>
                          <w:color w:val="00B050"/>
                          <w:sz w:val="32"/>
                          <w:szCs w:val="32"/>
                        </w:rPr>
                      </w:pPr>
                      <w:r>
                        <w:rPr>
                          <w:rFonts w:ascii="Script MT Bold" w:hAnsi="Script MT Bold" w:cs="Tahoma"/>
                          <w:bCs/>
                          <w:color w:val="00B050"/>
                          <w:sz w:val="32"/>
                          <w:szCs w:val="32"/>
                        </w:rPr>
                        <w:t>Oración del humilde</w:t>
                      </w:r>
                    </w:p>
                    <w:p w14:paraId="298E42D3">
                      <w:pPr>
                        <w:pBdr>
                          <w:top w:val="none" w:color="000000" w:sz="0" w:space="0"/>
                          <w:left w:val="none" w:color="000000" w:sz="0" w:space="0"/>
                          <w:bottom w:val="none" w:color="000000" w:sz="0" w:space="0"/>
                          <w:right w:val="none" w:color="000000" w:sz="0" w:space="0"/>
                        </w:pBdr>
                        <w:ind w:left="283" w:right="-215" w:hanging="284"/>
                        <w:jc w:val="center"/>
                        <w:rPr>
                          <w:rFonts w:ascii="Verdana" w:hAnsi="Verdana"/>
                          <w:color w:val="00B050"/>
                          <w:sz w:val="32"/>
                          <w:szCs w:val="32"/>
                        </w:rPr>
                      </w:pPr>
                    </w:p>
                    <w:p w14:paraId="51A656C4">
                      <w:pPr>
                        <w:pBdr>
                          <w:top w:val="none" w:color="000000" w:sz="0" w:space="0"/>
                          <w:left w:val="none" w:color="000000" w:sz="0" w:space="0"/>
                          <w:bottom w:val="none" w:color="000000" w:sz="0" w:space="0"/>
                          <w:right w:val="none" w:color="000000" w:sz="0" w:space="0"/>
                        </w:pBdr>
                        <w:ind w:left="283" w:right="-215" w:hanging="284"/>
                        <w:jc w:val="both"/>
                        <w:rPr>
                          <w:rFonts w:ascii="Verdana" w:hAnsi="Verdana"/>
                          <w:b/>
                          <w:color w:val="00B050"/>
                          <w:sz w:val="32"/>
                          <w:szCs w:val="32"/>
                        </w:rPr>
                      </w:pPr>
                      <w:r>
                        <w:rPr>
                          <w:rFonts w:ascii="Verdana" w:hAnsi="Verdana"/>
                          <w:b/>
                          <w:color w:val="00B050"/>
                          <w:sz w:val="32"/>
                          <w:szCs w:val="32"/>
                        </w:rPr>
                        <w:t xml:space="preserve">Señor Jesús, </w:t>
                      </w:r>
                    </w:p>
                    <w:p w14:paraId="755B8D4B">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32"/>
                          <w:szCs w:val="32"/>
                        </w:rPr>
                      </w:pPr>
                      <w:r>
                        <w:rPr>
                          <w:rFonts w:ascii="Verdana" w:hAnsi="Verdana"/>
                          <w:bCs/>
                          <w:color w:val="00B050"/>
                          <w:sz w:val="32"/>
                          <w:szCs w:val="32"/>
                        </w:rPr>
                        <w:t>cómo nos cuesta la humildad,</w:t>
                      </w:r>
                    </w:p>
                    <w:p w14:paraId="54486C42">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32"/>
                          <w:szCs w:val="32"/>
                        </w:rPr>
                      </w:pPr>
                      <w:r>
                        <w:rPr>
                          <w:rFonts w:ascii="Verdana" w:hAnsi="Verdana"/>
                          <w:bCs/>
                          <w:color w:val="00B050"/>
                          <w:sz w:val="32"/>
                          <w:szCs w:val="32"/>
                        </w:rPr>
                        <w:t xml:space="preserve">la sencillez, reconocernos pequeños, </w:t>
                      </w:r>
                    </w:p>
                    <w:p w14:paraId="796DFD1C">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32"/>
                          <w:szCs w:val="32"/>
                        </w:rPr>
                      </w:pPr>
                      <w:r>
                        <w:rPr>
                          <w:rFonts w:ascii="Verdana" w:hAnsi="Verdana"/>
                          <w:bCs/>
                          <w:color w:val="00B050"/>
                          <w:sz w:val="32"/>
                          <w:szCs w:val="32"/>
                        </w:rPr>
                        <w:t>necesitados de los demás.</w:t>
                      </w:r>
                    </w:p>
                    <w:p w14:paraId="0B9412E9">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32"/>
                          <w:szCs w:val="32"/>
                        </w:rPr>
                      </w:pPr>
                      <w:r>
                        <w:rPr>
                          <w:rFonts w:ascii="Verdana" w:hAnsi="Verdana"/>
                          <w:bCs/>
                          <w:color w:val="00B050"/>
                          <w:sz w:val="32"/>
                          <w:szCs w:val="32"/>
                        </w:rPr>
                        <w:t xml:space="preserve">Y que pronto nos creemos superiores, </w:t>
                      </w:r>
                    </w:p>
                    <w:p w14:paraId="4AA6324F">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32"/>
                          <w:szCs w:val="32"/>
                        </w:rPr>
                      </w:pPr>
                      <w:r>
                        <w:rPr>
                          <w:rFonts w:ascii="Verdana" w:hAnsi="Verdana"/>
                          <w:bCs/>
                          <w:color w:val="00B050"/>
                          <w:sz w:val="32"/>
                          <w:szCs w:val="32"/>
                        </w:rPr>
                        <w:t>los mejores, los más guapos y valientes.</w:t>
                      </w:r>
                    </w:p>
                    <w:p w14:paraId="64E4ED58">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32"/>
                          <w:szCs w:val="32"/>
                        </w:rPr>
                      </w:pPr>
                      <w:r>
                        <w:rPr>
                          <w:rFonts w:ascii="Verdana" w:hAnsi="Verdana"/>
                          <w:bCs/>
                          <w:color w:val="00B050"/>
                          <w:sz w:val="32"/>
                          <w:szCs w:val="32"/>
                        </w:rPr>
                        <w:t xml:space="preserve">Es que la humildad es el valor más hermoso </w:t>
                      </w:r>
                    </w:p>
                    <w:p w14:paraId="3D723158">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32"/>
                          <w:szCs w:val="32"/>
                        </w:rPr>
                      </w:pPr>
                      <w:r>
                        <w:rPr>
                          <w:rFonts w:ascii="Verdana" w:hAnsi="Verdana"/>
                          <w:bCs/>
                          <w:color w:val="00B050"/>
                          <w:sz w:val="32"/>
                          <w:szCs w:val="32"/>
                        </w:rPr>
                        <w:t>pero también el más escaso,</w:t>
                      </w:r>
                    </w:p>
                    <w:p w14:paraId="60DBD7C8">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32"/>
                          <w:szCs w:val="32"/>
                        </w:rPr>
                      </w:pPr>
                      <w:r>
                        <w:rPr>
                          <w:rFonts w:ascii="Verdana" w:hAnsi="Verdana"/>
                          <w:bCs/>
                          <w:color w:val="00B050"/>
                          <w:sz w:val="32"/>
                          <w:szCs w:val="32"/>
                        </w:rPr>
                        <w:t>es lo que hace grandes a las personas.</w:t>
                      </w:r>
                    </w:p>
                    <w:p w14:paraId="6CF1F330">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32"/>
                          <w:szCs w:val="32"/>
                        </w:rPr>
                      </w:pPr>
                    </w:p>
                    <w:p w14:paraId="190B68FC">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32"/>
                          <w:szCs w:val="32"/>
                        </w:rPr>
                      </w:pPr>
                      <w:r>
                        <w:rPr>
                          <w:rFonts w:ascii="Verdana" w:hAnsi="Verdana"/>
                          <w:b/>
                          <w:color w:val="00B050"/>
                          <w:sz w:val="32"/>
                          <w:szCs w:val="32"/>
                        </w:rPr>
                        <w:t>Hoy, en la parábola</w:t>
                      </w:r>
                      <w:r>
                        <w:rPr>
                          <w:rFonts w:ascii="Verdana" w:hAnsi="Verdana"/>
                          <w:bCs/>
                          <w:color w:val="00B050"/>
                          <w:sz w:val="32"/>
                          <w:szCs w:val="32"/>
                        </w:rPr>
                        <w:t xml:space="preserve"> del fariseo orgulloso</w:t>
                      </w:r>
                    </w:p>
                    <w:p w14:paraId="65C7386D">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32"/>
                          <w:szCs w:val="32"/>
                        </w:rPr>
                      </w:pPr>
                      <w:r>
                        <w:rPr>
                          <w:rFonts w:ascii="Verdana" w:hAnsi="Verdana"/>
                          <w:bCs/>
                          <w:color w:val="00B050"/>
                          <w:sz w:val="32"/>
                          <w:szCs w:val="32"/>
                        </w:rPr>
                        <w:t xml:space="preserve">y del humilde publicano, nos enseñas que la </w:t>
                      </w:r>
                    </w:p>
                    <w:p w14:paraId="26CCA63C">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32"/>
                          <w:szCs w:val="32"/>
                        </w:rPr>
                      </w:pPr>
                      <w:r>
                        <w:rPr>
                          <w:rFonts w:ascii="Verdana" w:hAnsi="Verdana"/>
                          <w:bCs/>
                          <w:color w:val="00B050"/>
                          <w:sz w:val="32"/>
                          <w:szCs w:val="32"/>
                        </w:rPr>
                        <w:t>verdadera sabiduría es ver los propios errores.</w:t>
                      </w:r>
                    </w:p>
                    <w:p w14:paraId="14121036">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32"/>
                          <w:szCs w:val="32"/>
                        </w:rPr>
                      </w:pPr>
                      <w:r>
                        <w:rPr>
                          <w:rFonts w:ascii="Verdana" w:hAnsi="Verdana"/>
                          <w:bCs/>
                          <w:color w:val="00B050"/>
                          <w:sz w:val="32"/>
                          <w:szCs w:val="32"/>
                        </w:rPr>
                        <w:t xml:space="preserve">Nos dices que debemos mejorar la calidad </w:t>
                      </w:r>
                    </w:p>
                    <w:p w14:paraId="140494E0">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32"/>
                          <w:szCs w:val="32"/>
                        </w:rPr>
                      </w:pPr>
                      <w:r>
                        <w:rPr>
                          <w:rFonts w:ascii="Verdana" w:hAnsi="Verdana"/>
                          <w:bCs/>
                          <w:color w:val="00B050"/>
                          <w:sz w:val="32"/>
                          <w:szCs w:val="32"/>
                        </w:rPr>
                        <w:t xml:space="preserve">de nuestra oración, no tanto contándote </w:t>
                      </w:r>
                    </w:p>
                    <w:p w14:paraId="0ED02421">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32"/>
                          <w:szCs w:val="32"/>
                        </w:rPr>
                      </w:pPr>
                      <w:r>
                        <w:rPr>
                          <w:rFonts w:ascii="Verdana" w:hAnsi="Verdana"/>
                          <w:bCs/>
                          <w:color w:val="00B050"/>
                          <w:sz w:val="32"/>
                          <w:szCs w:val="32"/>
                        </w:rPr>
                        <w:t>lo que hacemos bien, sino dejándonos hacer por ti.</w:t>
                      </w:r>
                    </w:p>
                    <w:p w14:paraId="6206B5CA">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32"/>
                          <w:szCs w:val="32"/>
                        </w:rPr>
                      </w:pPr>
                    </w:p>
                    <w:p w14:paraId="3679023D">
                      <w:pPr>
                        <w:pBdr>
                          <w:top w:val="none" w:color="000000" w:sz="0" w:space="0"/>
                          <w:left w:val="none" w:color="000000" w:sz="0" w:space="0"/>
                          <w:bottom w:val="none" w:color="000000" w:sz="0" w:space="0"/>
                          <w:right w:val="none" w:color="000000" w:sz="0" w:space="0"/>
                        </w:pBdr>
                        <w:ind w:left="283" w:right="-215" w:hanging="284"/>
                        <w:jc w:val="both"/>
                        <w:rPr>
                          <w:rFonts w:ascii="Verdana" w:hAnsi="Verdana"/>
                          <w:b/>
                          <w:color w:val="00B050"/>
                          <w:sz w:val="32"/>
                          <w:szCs w:val="32"/>
                        </w:rPr>
                      </w:pPr>
                      <w:r>
                        <w:rPr>
                          <w:rFonts w:ascii="Verdana" w:hAnsi="Verdana"/>
                          <w:b/>
                          <w:color w:val="00B050"/>
                          <w:sz w:val="32"/>
                          <w:szCs w:val="32"/>
                        </w:rPr>
                        <w:t>Hoy, Señor, queremos hacer nuestra</w:t>
                      </w:r>
                    </w:p>
                    <w:p w14:paraId="5B57C1AA">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i/>
                          <w:iCs/>
                          <w:color w:val="00B050"/>
                          <w:sz w:val="32"/>
                          <w:szCs w:val="32"/>
                        </w:rPr>
                      </w:pPr>
                      <w:r>
                        <w:rPr>
                          <w:rFonts w:ascii="Verdana" w:hAnsi="Verdana"/>
                          <w:bCs/>
                          <w:color w:val="00B050"/>
                          <w:sz w:val="32"/>
                          <w:szCs w:val="32"/>
                        </w:rPr>
                        <w:t xml:space="preserve">la oración del publicano: </w:t>
                      </w:r>
                      <w:r>
                        <w:rPr>
                          <w:rFonts w:ascii="Verdana" w:hAnsi="Verdana"/>
                          <w:bCs/>
                          <w:i/>
                          <w:iCs/>
                          <w:color w:val="00B050"/>
                          <w:sz w:val="32"/>
                          <w:szCs w:val="32"/>
                        </w:rPr>
                        <w:t>”¡Oh Dios,</w:t>
                      </w:r>
                    </w:p>
                    <w:p w14:paraId="50AD78FD">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i/>
                          <w:iCs/>
                          <w:color w:val="00B050"/>
                          <w:sz w:val="32"/>
                          <w:szCs w:val="32"/>
                        </w:rPr>
                      </w:pPr>
                      <w:r>
                        <w:rPr>
                          <w:rFonts w:ascii="Verdana" w:hAnsi="Verdana"/>
                          <w:bCs/>
                          <w:i/>
                          <w:iCs/>
                          <w:color w:val="00B050"/>
                          <w:sz w:val="32"/>
                          <w:szCs w:val="32"/>
                        </w:rPr>
                        <w:t>ten compasión de este pobre pecador!”.</w:t>
                      </w:r>
                    </w:p>
                    <w:p w14:paraId="2A0760C5">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32"/>
                          <w:szCs w:val="32"/>
                        </w:rPr>
                      </w:pPr>
                      <w:r>
                        <w:rPr>
                          <w:rFonts w:ascii="Verdana" w:hAnsi="Verdana"/>
                          <w:bCs/>
                          <w:color w:val="00B050"/>
                          <w:sz w:val="32"/>
                          <w:szCs w:val="32"/>
                        </w:rPr>
                        <w:t>Porque la oración del humilde</w:t>
                      </w:r>
                    </w:p>
                    <w:p w14:paraId="78183DC1">
                      <w:pPr>
                        <w:pBdr>
                          <w:top w:val="none" w:color="000000" w:sz="0" w:space="0"/>
                          <w:left w:val="none" w:color="000000" w:sz="0" w:space="0"/>
                          <w:bottom w:val="none" w:color="000000" w:sz="0" w:space="0"/>
                          <w:right w:val="none" w:color="000000" w:sz="0" w:space="0"/>
                        </w:pBdr>
                        <w:ind w:left="283" w:right="-215" w:hanging="284"/>
                        <w:jc w:val="both"/>
                        <w:rPr>
                          <w:rFonts w:ascii="Verdana" w:hAnsi="Verdana"/>
                          <w:color w:val="00B050"/>
                          <w:sz w:val="32"/>
                          <w:szCs w:val="32"/>
                        </w:rPr>
                      </w:pPr>
                      <w:r>
                        <w:rPr>
                          <w:rFonts w:ascii="Verdana" w:hAnsi="Verdana"/>
                          <w:bCs/>
                          <w:color w:val="00B050"/>
                          <w:sz w:val="32"/>
                          <w:szCs w:val="32"/>
                        </w:rPr>
                        <w:t>traspasa las nubes y llega a Dios.</w:t>
                      </w:r>
                    </w:p>
                    <w:p w14:paraId="55060D4C">
                      <w:pPr>
                        <w:spacing w:line="240" w:lineRule="atLeast"/>
                        <w:ind w:right="-23" w:hanging="22"/>
                        <w:jc w:val="both"/>
                        <w:rPr>
                          <w:rFonts w:ascii="Calibri" w:hAnsi="Calibri" w:cs="Calibri"/>
                          <w:color w:val="1F497D"/>
                          <w:sz w:val="20"/>
                          <w:szCs w:val="20"/>
                        </w:rPr>
                      </w:pPr>
                    </w:p>
                    <w:p w14:paraId="643903EF">
                      <w:pPr>
                        <w:spacing w:line="240" w:lineRule="atLeast"/>
                        <w:ind w:right="-23" w:hanging="22"/>
                        <w:rPr>
                          <w:rFonts w:ascii="Calibri" w:hAnsi="Calibri" w:cs="Calibri"/>
                          <w:color w:val="1F497D"/>
                          <w:sz w:val="20"/>
                          <w:szCs w:val="20"/>
                        </w:rPr>
                      </w:pPr>
                    </w:p>
                    <w:p w14:paraId="7A58D42B">
                      <w:pPr>
                        <w:spacing w:line="240" w:lineRule="atLeast"/>
                        <w:ind w:right="-23" w:hanging="22"/>
                        <w:rPr>
                          <w:rFonts w:ascii="Calibri" w:hAnsi="Calibri" w:cs="Calibri"/>
                          <w:color w:val="1F497D"/>
                          <w:sz w:val="20"/>
                          <w:szCs w:val="20"/>
                        </w:rPr>
                      </w:pPr>
                    </w:p>
                    <w:p w14:paraId="3CD0687D">
                      <w:pPr>
                        <w:tabs>
                          <w:tab w:val="left" w:pos="11340"/>
                        </w:tabs>
                        <w:spacing w:line="240" w:lineRule="atLeast"/>
                        <w:ind w:right="-23" w:hanging="283"/>
                        <w:jc w:val="both"/>
                        <w:rPr>
                          <w:rFonts w:ascii="Calibri" w:hAnsi="Calibri" w:cs="Calibri"/>
                          <w:b/>
                          <w:color w:val="FF0000"/>
                          <w:sz w:val="20"/>
                          <w:szCs w:val="20"/>
                        </w:rPr>
                      </w:pPr>
                    </w:p>
                    <w:p w14:paraId="2245486C">
                      <w:pPr>
                        <w:ind w:right="-23" w:hanging="284"/>
                        <w:jc w:val="both"/>
                        <w:rPr>
                          <w:rFonts w:ascii="Verdana" w:hAnsi="Verdana"/>
                          <w:sz w:val="20"/>
                          <w:szCs w:val="20"/>
                        </w:rPr>
                      </w:pPr>
                    </w:p>
                    <w:p w14:paraId="56F815E0">
                      <w:pPr>
                        <w:ind w:right="-23" w:hanging="426"/>
                        <w:jc w:val="both"/>
                        <w:rPr>
                          <w:rFonts w:ascii="Verdana" w:hAnsi="Verdana"/>
                          <w:sz w:val="20"/>
                          <w:szCs w:val="20"/>
                        </w:rPr>
                      </w:pPr>
                    </w:p>
                    <w:p w14:paraId="066C0686">
                      <w:pPr>
                        <w:ind w:right="-23" w:hanging="426"/>
                        <w:jc w:val="both"/>
                        <w:rPr>
                          <w:rFonts w:ascii="Verdana" w:hAnsi="Verdana"/>
                          <w:sz w:val="20"/>
                          <w:szCs w:val="20"/>
                        </w:rPr>
                      </w:pPr>
                    </w:p>
                    <w:p w14:paraId="7942F57A">
                      <w:pPr>
                        <w:ind w:left="426" w:right="-3" w:hanging="426"/>
                        <w:jc w:val="both"/>
                        <w:rPr>
                          <w:rFonts w:ascii="Verdana" w:hAnsi="Verdana"/>
                          <w:sz w:val="20"/>
                          <w:szCs w:val="20"/>
                        </w:rPr>
                      </w:pPr>
                    </w:p>
                    <w:p w14:paraId="18D04F5F">
                      <w:pPr>
                        <w:ind w:left="426" w:right="-3" w:hanging="426"/>
                        <w:jc w:val="both"/>
                        <w:rPr>
                          <w:rFonts w:ascii="Verdana" w:hAnsi="Verdana"/>
                          <w:sz w:val="20"/>
                          <w:szCs w:val="20"/>
                        </w:rPr>
                      </w:pPr>
                    </w:p>
                    <w:p w14:paraId="0A81A158">
                      <w:pPr>
                        <w:ind w:left="426" w:right="-3" w:hanging="426"/>
                        <w:jc w:val="both"/>
                        <w:rPr>
                          <w:rFonts w:ascii="Verdana" w:hAnsi="Verdana"/>
                          <w:sz w:val="20"/>
                          <w:szCs w:val="20"/>
                        </w:rPr>
                      </w:pPr>
                    </w:p>
                    <w:p w14:paraId="2A17586E">
                      <w:pPr>
                        <w:ind w:left="426" w:right="-3" w:hanging="426"/>
                        <w:jc w:val="both"/>
                        <w:rPr>
                          <w:rFonts w:ascii="Verdana" w:hAnsi="Verdana"/>
                          <w:sz w:val="20"/>
                          <w:szCs w:val="20"/>
                        </w:rPr>
                      </w:pPr>
                    </w:p>
                    <w:p w14:paraId="5CA834EC">
                      <w:pPr>
                        <w:ind w:left="426" w:right="-3" w:hanging="426"/>
                        <w:jc w:val="both"/>
                        <w:rPr>
                          <w:rFonts w:ascii="Verdana" w:hAnsi="Verdana"/>
                          <w:b/>
                          <w:sz w:val="20"/>
                          <w:szCs w:val="20"/>
                        </w:rPr>
                      </w:pPr>
                    </w:p>
                    <w:p w14:paraId="3C032E15">
                      <w:pPr>
                        <w:ind w:left="426" w:right="-3" w:hanging="426"/>
                        <w:jc w:val="both"/>
                        <w:rPr>
                          <w:rFonts w:ascii="Verdana" w:hAnsi="Verdana"/>
                          <w:b/>
                          <w:sz w:val="20"/>
                          <w:szCs w:val="20"/>
                        </w:rPr>
                      </w:pPr>
                    </w:p>
                    <w:p w14:paraId="610BA821">
                      <w:pPr>
                        <w:ind w:left="426" w:right="-3" w:hanging="426"/>
                        <w:jc w:val="both"/>
                        <w:rPr>
                          <w:rFonts w:ascii="Verdana" w:hAnsi="Verdana"/>
                          <w:b/>
                          <w:sz w:val="20"/>
                          <w:szCs w:val="20"/>
                        </w:rPr>
                      </w:pPr>
                    </w:p>
                    <w:p w14:paraId="173DE54A">
                      <w:pPr>
                        <w:ind w:left="426" w:right="-3" w:hanging="426"/>
                        <w:jc w:val="both"/>
                        <w:rPr>
                          <w:rFonts w:ascii="Verdana" w:hAnsi="Verdana"/>
                          <w:sz w:val="22"/>
                          <w:szCs w:val="22"/>
                        </w:rPr>
                      </w:pPr>
                    </w:p>
                    <w:p w14:paraId="3C91FF8E">
                      <w:pPr>
                        <w:ind w:left="426" w:right="-3" w:hanging="426"/>
                        <w:jc w:val="both"/>
                        <w:rPr>
                          <w:rFonts w:ascii="Verdana" w:hAnsi="Verdana"/>
                          <w:sz w:val="20"/>
                          <w:szCs w:val="20"/>
                        </w:rPr>
                      </w:pPr>
                    </w:p>
                    <w:p w14:paraId="4805C2DA">
                      <w:pPr>
                        <w:ind w:left="426" w:right="-3" w:hanging="426"/>
                        <w:jc w:val="both"/>
                        <w:rPr>
                          <w:rFonts w:ascii="Verdana" w:hAnsi="Verdana"/>
                          <w:sz w:val="20"/>
                          <w:szCs w:val="20"/>
                        </w:rPr>
                      </w:pPr>
                      <w:r>
                        <w:rPr>
                          <w:rFonts w:ascii="Verdana" w:hAnsi="Verdana"/>
                          <w:sz w:val="20"/>
                          <w:szCs w:val="20"/>
                        </w:rPr>
                        <w:t xml:space="preserve"> </w:t>
                      </w:r>
                    </w:p>
                    <w:p w14:paraId="2010FDFD">
                      <w:pPr>
                        <w:ind w:left="426" w:right="-3" w:hanging="426"/>
                        <w:jc w:val="both"/>
                        <w:rPr>
                          <w:rFonts w:ascii="Verdana" w:hAnsi="Verdana"/>
                          <w:sz w:val="20"/>
                          <w:szCs w:val="20"/>
                        </w:rPr>
                      </w:pPr>
                    </w:p>
                    <w:p w14:paraId="46EC8FC0">
                      <w:pPr>
                        <w:ind w:left="426" w:right="-3" w:hanging="426"/>
                        <w:jc w:val="both"/>
                        <w:rPr>
                          <w:rFonts w:ascii="Verdana" w:hAnsi="Verdana"/>
                        </w:rPr>
                      </w:pPr>
                    </w:p>
                    <w:p w14:paraId="7C53A578">
                      <w:pPr>
                        <w:spacing w:line="240" w:lineRule="atLeast"/>
                        <w:ind w:left="284" w:right="-3" w:hanging="284"/>
                        <w:rPr>
                          <w:rFonts w:ascii="Verdana" w:hAnsi="Verdana"/>
                          <w:b/>
                          <w:sz w:val="20"/>
                          <w:szCs w:val="20"/>
                        </w:rPr>
                      </w:pPr>
                    </w:p>
                    <w:p w14:paraId="2FFFDBF0">
                      <w:pPr>
                        <w:spacing w:line="240" w:lineRule="atLeast"/>
                        <w:ind w:left="284" w:right="-3" w:hanging="284"/>
                        <w:rPr>
                          <w:rFonts w:ascii="Verdana" w:hAnsi="Verdana"/>
                          <w:b/>
                          <w:sz w:val="20"/>
                          <w:szCs w:val="20"/>
                        </w:rPr>
                      </w:pPr>
                    </w:p>
                    <w:p w14:paraId="05A55D09">
                      <w:pPr>
                        <w:spacing w:line="240" w:lineRule="atLeast"/>
                        <w:ind w:left="284" w:right="-3" w:hanging="284"/>
                        <w:rPr>
                          <w:rFonts w:ascii="Verdana" w:hAnsi="Verdana"/>
                          <w:b/>
                          <w:sz w:val="20"/>
                          <w:szCs w:val="20"/>
                        </w:rPr>
                      </w:pPr>
                    </w:p>
                    <w:p w14:paraId="33EEC364">
                      <w:pPr>
                        <w:spacing w:line="240" w:lineRule="atLeast"/>
                        <w:ind w:left="284" w:right="-3" w:hanging="284"/>
                        <w:rPr>
                          <w:rFonts w:ascii="Verdana" w:hAnsi="Verdana"/>
                          <w:b/>
                          <w:sz w:val="20"/>
                          <w:szCs w:val="20"/>
                        </w:rPr>
                      </w:pPr>
                    </w:p>
                    <w:p w14:paraId="69CA91BE">
                      <w:pPr>
                        <w:spacing w:line="240" w:lineRule="atLeast"/>
                        <w:ind w:left="284" w:right="-3" w:hanging="284"/>
                        <w:rPr>
                          <w:rFonts w:ascii="Verdana" w:hAnsi="Verdana"/>
                          <w:b/>
                          <w:sz w:val="20"/>
                          <w:szCs w:val="20"/>
                        </w:rPr>
                      </w:pPr>
                    </w:p>
                    <w:p w14:paraId="1B460BA1">
                      <w:pPr>
                        <w:spacing w:line="240" w:lineRule="atLeast"/>
                        <w:ind w:left="284" w:right="-3" w:hanging="284"/>
                        <w:rPr>
                          <w:rFonts w:ascii="Verdana" w:hAnsi="Verdana"/>
                          <w:b/>
                          <w:sz w:val="20"/>
                          <w:szCs w:val="20"/>
                        </w:rPr>
                      </w:pPr>
                    </w:p>
                    <w:p w14:paraId="6938DEA7">
                      <w:pPr>
                        <w:spacing w:line="240" w:lineRule="atLeast"/>
                        <w:ind w:left="284" w:right="-3" w:hanging="284"/>
                        <w:rPr>
                          <w:rFonts w:ascii="Verdana" w:hAnsi="Verdana"/>
                          <w:b/>
                          <w:sz w:val="20"/>
                          <w:szCs w:val="20"/>
                        </w:rPr>
                      </w:pPr>
                    </w:p>
                    <w:p w14:paraId="45C28B3A">
                      <w:pPr>
                        <w:spacing w:line="240" w:lineRule="atLeast"/>
                        <w:ind w:left="284" w:right="-3" w:hanging="284"/>
                        <w:rPr>
                          <w:rFonts w:ascii="Verdana" w:hAnsi="Verdana"/>
                          <w:b/>
                          <w:sz w:val="20"/>
                          <w:szCs w:val="20"/>
                        </w:rPr>
                      </w:pPr>
                    </w:p>
                    <w:p w14:paraId="536412C0">
                      <w:pPr>
                        <w:spacing w:line="240" w:lineRule="atLeast"/>
                        <w:ind w:left="284" w:right="-3" w:hanging="284"/>
                        <w:rPr>
                          <w:rFonts w:ascii="Verdana" w:hAnsi="Verdana"/>
                          <w:b/>
                          <w:sz w:val="20"/>
                          <w:szCs w:val="20"/>
                        </w:rPr>
                      </w:pPr>
                    </w:p>
                    <w:p w14:paraId="4130320E">
                      <w:pPr>
                        <w:spacing w:line="240" w:lineRule="atLeast"/>
                        <w:ind w:left="284" w:right="-3" w:hanging="284"/>
                        <w:rPr>
                          <w:rFonts w:ascii="Verdana" w:hAnsi="Verdana"/>
                          <w:b/>
                          <w:sz w:val="20"/>
                          <w:szCs w:val="20"/>
                        </w:rPr>
                      </w:pPr>
                    </w:p>
                    <w:p w14:paraId="70FD28E9">
                      <w:pPr>
                        <w:spacing w:line="240" w:lineRule="atLeast"/>
                        <w:ind w:left="284" w:right="-3" w:hanging="284"/>
                        <w:rPr>
                          <w:rFonts w:ascii="Verdana" w:hAnsi="Verdana"/>
                          <w:b/>
                          <w:sz w:val="20"/>
                          <w:szCs w:val="20"/>
                        </w:rPr>
                      </w:pPr>
                    </w:p>
                    <w:p w14:paraId="3B176D14">
                      <w:pPr>
                        <w:spacing w:line="240" w:lineRule="atLeast"/>
                        <w:ind w:left="284" w:right="-3" w:hanging="284"/>
                        <w:rPr>
                          <w:rFonts w:ascii="Verdana" w:hAnsi="Verdana"/>
                          <w:b/>
                          <w:sz w:val="20"/>
                          <w:szCs w:val="20"/>
                        </w:rPr>
                      </w:pPr>
                    </w:p>
                    <w:p w14:paraId="0CC06A9E">
                      <w:pPr>
                        <w:spacing w:line="240" w:lineRule="atLeast"/>
                        <w:ind w:left="284" w:right="-3" w:hanging="284"/>
                        <w:rPr>
                          <w:rFonts w:ascii="Verdana" w:hAnsi="Verdana"/>
                          <w:b/>
                          <w:sz w:val="20"/>
                          <w:szCs w:val="20"/>
                        </w:rPr>
                      </w:pPr>
                    </w:p>
                    <w:p w14:paraId="4CC6D46A">
                      <w:pPr>
                        <w:spacing w:line="240" w:lineRule="atLeast"/>
                        <w:ind w:left="284" w:right="-3" w:hanging="284"/>
                        <w:rPr>
                          <w:rFonts w:ascii="Verdana" w:hAnsi="Verdana"/>
                          <w:b/>
                          <w:sz w:val="20"/>
                          <w:szCs w:val="20"/>
                        </w:rPr>
                      </w:pPr>
                    </w:p>
                    <w:p w14:paraId="02CFB603">
                      <w:pPr>
                        <w:spacing w:line="240" w:lineRule="atLeast"/>
                        <w:ind w:left="284" w:right="-3" w:hanging="284"/>
                        <w:rPr>
                          <w:rFonts w:ascii="Verdana" w:hAnsi="Verdana"/>
                          <w:b/>
                          <w:sz w:val="20"/>
                          <w:szCs w:val="20"/>
                        </w:rPr>
                      </w:pPr>
                    </w:p>
                    <w:p w14:paraId="758639D9">
                      <w:pPr>
                        <w:spacing w:line="240" w:lineRule="atLeast"/>
                        <w:ind w:left="284" w:right="-3" w:hanging="284"/>
                        <w:rPr>
                          <w:rFonts w:ascii="Verdana" w:hAnsi="Verdana"/>
                          <w:b/>
                          <w:sz w:val="20"/>
                          <w:szCs w:val="20"/>
                        </w:rPr>
                      </w:pPr>
                    </w:p>
                    <w:p w14:paraId="396632D8">
                      <w:pPr>
                        <w:spacing w:line="240" w:lineRule="atLeast"/>
                        <w:ind w:left="284" w:right="-3" w:hanging="284"/>
                        <w:rPr>
                          <w:rFonts w:ascii="Verdana" w:hAnsi="Verdana"/>
                          <w:b/>
                          <w:sz w:val="20"/>
                          <w:szCs w:val="20"/>
                        </w:rPr>
                      </w:pPr>
                    </w:p>
                    <w:p w14:paraId="20B9605D">
                      <w:pPr>
                        <w:spacing w:line="240" w:lineRule="atLeast"/>
                        <w:ind w:left="284" w:right="-3" w:hanging="284"/>
                        <w:rPr>
                          <w:rFonts w:ascii="Verdana" w:hAnsi="Verdana"/>
                          <w:b/>
                          <w:sz w:val="20"/>
                          <w:szCs w:val="20"/>
                        </w:rPr>
                      </w:pPr>
                    </w:p>
                    <w:p w14:paraId="02B285BD">
                      <w:pPr>
                        <w:spacing w:line="240" w:lineRule="atLeast"/>
                        <w:ind w:left="284" w:right="-3" w:hanging="284"/>
                        <w:rPr>
                          <w:rFonts w:ascii="Verdana" w:hAnsi="Verdana"/>
                          <w:b/>
                          <w:sz w:val="20"/>
                          <w:szCs w:val="20"/>
                        </w:rPr>
                      </w:pPr>
                    </w:p>
                    <w:p w14:paraId="15C14EBF">
                      <w:pPr>
                        <w:spacing w:line="240" w:lineRule="atLeast"/>
                        <w:ind w:left="284" w:right="-3" w:hanging="284"/>
                        <w:rPr>
                          <w:rFonts w:ascii="Verdana" w:hAnsi="Verdana"/>
                          <w:b/>
                          <w:sz w:val="20"/>
                          <w:szCs w:val="20"/>
                        </w:rPr>
                      </w:pPr>
                    </w:p>
                    <w:p w14:paraId="33F6B9E0">
                      <w:pPr>
                        <w:spacing w:line="240" w:lineRule="atLeast"/>
                        <w:ind w:left="284" w:right="-3" w:hanging="284"/>
                        <w:rPr>
                          <w:rFonts w:ascii="Verdana" w:hAnsi="Verdana"/>
                          <w:b/>
                          <w:sz w:val="20"/>
                          <w:szCs w:val="20"/>
                        </w:rPr>
                      </w:pPr>
                    </w:p>
                    <w:p w14:paraId="1B45919B">
                      <w:pPr>
                        <w:spacing w:line="240" w:lineRule="atLeast"/>
                        <w:ind w:left="284" w:right="-3" w:hanging="284"/>
                        <w:rPr>
                          <w:rFonts w:ascii="Verdana" w:hAnsi="Verdana"/>
                          <w:b/>
                          <w:sz w:val="20"/>
                          <w:szCs w:val="20"/>
                        </w:rPr>
                      </w:pPr>
                    </w:p>
                    <w:p w14:paraId="56EFA8DF">
                      <w:pPr>
                        <w:spacing w:line="240" w:lineRule="atLeast"/>
                        <w:ind w:left="284" w:right="-3" w:hanging="284"/>
                        <w:rPr>
                          <w:rFonts w:ascii="Verdana" w:hAnsi="Verdana"/>
                          <w:b/>
                          <w:sz w:val="20"/>
                          <w:szCs w:val="20"/>
                        </w:rPr>
                      </w:pPr>
                    </w:p>
                    <w:p w14:paraId="432E4A61">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61E83D22">
                      <w:pPr>
                        <w:ind w:right="-3"/>
                        <w:jc w:val="both"/>
                        <w:rPr>
                          <w:rFonts w:ascii="Forte" w:hAnsi="Forte"/>
                        </w:rPr>
                      </w:pPr>
                    </w:p>
                  </w:txbxContent>
                </v:textbox>
              </v:roundrect>
            </w:pict>
          </mc:Fallback>
        </mc:AlternateContent>
      </w:r>
    </w:p>
    <w:sectPr>
      <w:pgSz w:w="11906" w:h="16838"/>
      <w:pgMar w:top="1134" w:right="1134" w:bottom="1134"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omic Sans MS">
    <w:panose1 w:val="030F0702030302020204"/>
    <w:charset w:val="00"/>
    <w:family w:val="script"/>
    <w:pitch w:val="default"/>
    <w:sig w:usb0="00000287" w:usb1="00000013" w:usb2="00000000" w:usb3="00000000" w:csb0="2000009F" w:csb1="00000000"/>
  </w:font>
  <w:font w:name="Arial Unicode MS">
    <w:altName w:val="Yu Gothic"/>
    <w:panose1 w:val="020B0604020202020204"/>
    <w:charset w:val="80"/>
    <w:family w:val="swiss"/>
    <w:pitch w:val="default"/>
    <w:sig w:usb0="00000000" w:usb1="00000000" w:usb2="0000003F" w:usb3="00000000" w:csb0="003F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UniversLTStd-Cn">
    <w:altName w:val="Segoe Print"/>
    <w:panose1 w:val="00000000000000000000"/>
    <w:charset w:val="00"/>
    <w:family w:val="swiss"/>
    <w:pitch w:val="default"/>
    <w:sig w:usb0="00000000" w:usb1="00000000" w:usb2="00000000" w:usb3="00000000" w:csb0="00000001" w:csb1="00000000"/>
  </w:font>
  <w:font w:name="Impact">
    <w:panose1 w:val="020B0806030902050204"/>
    <w:charset w:val="00"/>
    <w:family w:val="swiss"/>
    <w:pitch w:val="default"/>
    <w:sig w:usb0="00000287" w:usb1="00000000" w:usb2="00000000" w:usb3="00000000" w:csb0="2000009F" w:csb1="DFD70000"/>
  </w:font>
  <w:font w:name="Symbol">
    <w:panose1 w:val="05050102010706020507"/>
    <w:charset w:val="02"/>
    <w:family w:val="roman"/>
    <w:pitch w:val="default"/>
    <w:sig w:usb0="00000000" w:usb1="00000000" w:usb2="00000000" w:usb3="00000000" w:csb0="80000000" w:csb1="00000000"/>
  </w:font>
  <w:font w:name="Bradley Hand ITC">
    <w:altName w:val="Mongolian Baiti"/>
    <w:panose1 w:val="03070402050302030203"/>
    <w:charset w:val="00"/>
    <w:family w:val="script"/>
    <w:pitch w:val="default"/>
    <w:sig w:usb0="00000000" w:usb1="00000000" w:usb2="00000000" w:usb3="00000000" w:csb0="00000001" w:csb1="00000000"/>
  </w:font>
  <w:font w:name="Segoe UI">
    <w:panose1 w:val="020B0502040204020203"/>
    <w:charset w:val="00"/>
    <w:family w:val="swiss"/>
    <w:pitch w:val="default"/>
    <w:sig w:usb0="E4002EFF" w:usb1="C000E47F" w:usb2="00000009" w:usb3="00000000" w:csb0="200001FF" w:csb1="00000000"/>
  </w:font>
  <w:font w:name="Script MT Bold">
    <w:altName w:val="Mongolian Baiti"/>
    <w:panose1 w:val="03040602040607080904"/>
    <w:charset w:val="00"/>
    <w:family w:val="script"/>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Forte">
    <w:altName w:val="Mongolian Baiti"/>
    <w:panose1 w:val="03060902040502070203"/>
    <w:charset w:val="00"/>
    <w:family w:val="script"/>
    <w:pitch w:val="default"/>
    <w:sig w:usb0="00000000" w:usb1="00000000" w:usb2="00000000" w:usb3="00000000" w:csb0="00000001" w:csb1="00000000"/>
  </w:font>
  <w:font w:name="Mongolian Baiti">
    <w:panose1 w:val="03000500000000000000"/>
    <w:charset w:val="00"/>
    <w:family w:val="auto"/>
    <w:pitch w:val="default"/>
    <w:sig w:usb0="80000023" w:usb1="00000000" w:usb2="0002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C720E2"/>
    <w:multiLevelType w:val="multilevel"/>
    <w:tmpl w:val="06C720E2"/>
    <w:lvl w:ilvl="0" w:tentative="0">
      <w:start w:val="5"/>
      <w:numFmt w:val="bullet"/>
      <w:lvlText w:val="-"/>
      <w:lvlJc w:val="left"/>
      <w:pPr>
        <w:ind w:left="76" w:hanging="360"/>
      </w:pPr>
      <w:rPr>
        <w:rFonts w:hint="default" w:ascii="Calibri" w:hAnsi="Calibri" w:eastAsia="Times New Roman" w:cs="Calibri"/>
      </w:rPr>
    </w:lvl>
    <w:lvl w:ilvl="1" w:tentative="0">
      <w:start w:val="1"/>
      <w:numFmt w:val="bullet"/>
      <w:lvlText w:val="o"/>
      <w:lvlJc w:val="left"/>
      <w:pPr>
        <w:ind w:left="796" w:hanging="360"/>
      </w:pPr>
      <w:rPr>
        <w:rFonts w:hint="default" w:ascii="Courier New" w:hAnsi="Courier New" w:cs="Courier New"/>
      </w:rPr>
    </w:lvl>
    <w:lvl w:ilvl="2" w:tentative="0">
      <w:start w:val="1"/>
      <w:numFmt w:val="bullet"/>
      <w:lvlText w:val=""/>
      <w:lvlJc w:val="left"/>
      <w:pPr>
        <w:ind w:left="1516" w:hanging="360"/>
      </w:pPr>
      <w:rPr>
        <w:rFonts w:hint="default" w:ascii="Wingdings" w:hAnsi="Wingdings"/>
      </w:rPr>
    </w:lvl>
    <w:lvl w:ilvl="3" w:tentative="0">
      <w:start w:val="1"/>
      <w:numFmt w:val="bullet"/>
      <w:lvlText w:val=""/>
      <w:lvlJc w:val="left"/>
      <w:pPr>
        <w:ind w:left="2236" w:hanging="360"/>
      </w:pPr>
      <w:rPr>
        <w:rFonts w:hint="default" w:ascii="Symbol" w:hAnsi="Symbol"/>
      </w:rPr>
    </w:lvl>
    <w:lvl w:ilvl="4" w:tentative="0">
      <w:start w:val="1"/>
      <w:numFmt w:val="bullet"/>
      <w:lvlText w:val="o"/>
      <w:lvlJc w:val="left"/>
      <w:pPr>
        <w:ind w:left="2956" w:hanging="360"/>
      </w:pPr>
      <w:rPr>
        <w:rFonts w:hint="default" w:ascii="Courier New" w:hAnsi="Courier New" w:cs="Courier New"/>
      </w:rPr>
    </w:lvl>
    <w:lvl w:ilvl="5" w:tentative="0">
      <w:start w:val="1"/>
      <w:numFmt w:val="bullet"/>
      <w:lvlText w:val=""/>
      <w:lvlJc w:val="left"/>
      <w:pPr>
        <w:ind w:left="3676" w:hanging="360"/>
      </w:pPr>
      <w:rPr>
        <w:rFonts w:hint="default" w:ascii="Wingdings" w:hAnsi="Wingdings"/>
      </w:rPr>
    </w:lvl>
    <w:lvl w:ilvl="6" w:tentative="0">
      <w:start w:val="1"/>
      <w:numFmt w:val="bullet"/>
      <w:lvlText w:val=""/>
      <w:lvlJc w:val="left"/>
      <w:pPr>
        <w:ind w:left="4396" w:hanging="360"/>
      </w:pPr>
      <w:rPr>
        <w:rFonts w:hint="default" w:ascii="Symbol" w:hAnsi="Symbol"/>
      </w:rPr>
    </w:lvl>
    <w:lvl w:ilvl="7" w:tentative="0">
      <w:start w:val="1"/>
      <w:numFmt w:val="bullet"/>
      <w:lvlText w:val="o"/>
      <w:lvlJc w:val="left"/>
      <w:pPr>
        <w:ind w:left="5116" w:hanging="360"/>
      </w:pPr>
      <w:rPr>
        <w:rFonts w:hint="default" w:ascii="Courier New" w:hAnsi="Courier New" w:cs="Courier New"/>
      </w:rPr>
    </w:lvl>
    <w:lvl w:ilvl="8" w:tentative="0">
      <w:start w:val="1"/>
      <w:numFmt w:val="bullet"/>
      <w:lvlText w:val=""/>
      <w:lvlJc w:val="left"/>
      <w:pPr>
        <w:ind w:left="5836"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111"/>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6BE"/>
    <w:rsid w:val="000104FA"/>
    <w:rsid w:val="0001451B"/>
    <w:rsid w:val="00020FB0"/>
    <w:rsid w:val="000258A8"/>
    <w:rsid w:val="000539A1"/>
    <w:rsid w:val="00071EA2"/>
    <w:rsid w:val="00090B93"/>
    <w:rsid w:val="00120EF2"/>
    <w:rsid w:val="00137E69"/>
    <w:rsid w:val="00144765"/>
    <w:rsid w:val="0015488E"/>
    <w:rsid w:val="001664EC"/>
    <w:rsid w:val="001D01FD"/>
    <w:rsid w:val="00216DFF"/>
    <w:rsid w:val="00237846"/>
    <w:rsid w:val="002954D8"/>
    <w:rsid w:val="00300A22"/>
    <w:rsid w:val="00313045"/>
    <w:rsid w:val="00332C5D"/>
    <w:rsid w:val="00345517"/>
    <w:rsid w:val="00357066"/>
    <w:rsid w:val="003656BE"/>
    <w:rsid w:val="003A0934"/>
    <w:rsid w:val="003A13B2"/>
    <w:rsid w:val="003B38F0"/>
    <w:rsid w:val="003B6F67"/>
    <w:rsid w:val="00416DE7"/>
    <w:rsid w:val="00430AF2"/>
    <w:rsid w:val="004D0BE2"/>
    <w:rsid w:val="004D27A0"/>
    <w:rsid w:val="004D4B3A"/>
    <w:rsid w:val="004D5A2C"/>
    <w:rsid w:val="0050082C"/>
    <w:rsid w:val="0053714E"/>
    <w:rsid w:val="005542D8"/>
    <w:rsid w:val="00581BB9"/>
    <w:rsid w:val="005918C7"/>
    <w:rsid w:val="005D1859"/>
    <w:rsid w:val="005E711F"/>
    <w:rsid w:val="00627780"/>
    <w:rsid w:val="00647AF5"/>
    <w:rsid w:val="0066053B"/>
    <w:rsid w:val="00682C76"/>
    <w:rsid w:val="006B4C11"/>
    <w:rsid w:val="006D278F"/>
    <w:rsid w:val="00735C47"/>
    <w:rsid w:val="00781C25"/>
    <w:rsid w:val="007B5F5E"/>
    <w:rsid w:val="007D0EFE"/>
    <w:rsid w:val="007E08B2"/>
    <w:rsid w:val="00810ED8"/>
    <w:rsid w:val="00812A04"/>
    <w:rsid w:val="008E4204"/>
    <w:rsid w:val="008F4E09"/>
    <w:rsid w:val="009350B1"/>
    <w:rsid w:val="009364EA"/>
    <w:rsid w:val="00937430"/>
    <w:rsid w:val="00947D97"/>
    <w:rsid w:val="00950AD5"/>
    <w:rsid w:val="00981BE7"/>
    <w:rsid w:val="00983496"/>
    <w:rsid w:val="009A48E7"/>
    <w:rsid w:val="009B0C93"/>
    <w:rsid w:val="009F70E5"/>
    <w:rsid w:val="00A61E03"/>
    <w:rsid w:val="00B00B85"/>
    <w:rsid w:val="00B54A05"/>
    <w:rsid w:val="00B82721"/>
    <w:rsid w:val="00BA3E92"/>
    <w:rsid w:val="00BB3DB4"/>
    <w:rsid w:val="00C31C53"/>
    <w:rsid w:val="00CC614B"/>
    <w:rsid w:val="00D23218"/>
    <w:rsid w:val="00D47C16"/>
    <w:rsid w:val="00D74F06"/>
    <w:rsid w:val="00DF6827"/>
    <w:rsid w:val="00E57E6E"/>
    <w:rsid w:val="00E6235A"/>
    <w:rsid w:val="00E6293E"/>
    <w:rsid w:val="00EB768C"/>
    <w:rsid w:val="00EC14EE"/>
    <w:rsid w:val="00F50588"/>
    <w:rsid w:val="00FA6EDE"/>
    <w:rsid w:val="00FB3E5F"/>
    <w:rsid w:val="00FC2F2A"/>
    <w:rsid w:val="00FD2DC2"/>
    <w:rsid w:val="61485396"/>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0" w:semiHidden="0" w:name="heading 5"/>
    <w:lsdException w:qFormat="1" w:uiPriority="9"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iPriority="99" w:name="Body Text Indent 2"/>
    <w:lsdException w:uiPriority="99" w:name="Body Text Indent 3"/>
    <w:lsdException w:unhideWhenUsed="0" w:uiPriority="0" w:semiHidden="0"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kern w:val="0"/>
      <w:sz w:val="24"/>
      <w:szCs w:val="24"/>
      <w:lang w:val="es-ES" w:eastAsia="es-ES" w:bidi="ar-SA"/>
      <w14:ligatures w14:val="none"/>
    </w:rPr>
  </w:style>
  <w:style w:type="paragraph" w:styleId="2">
    <w:name w:val="heading 5"/>
    <w:basedOn w:val="1"/>
    <w:next w:val="1"/>
    <w:link w:val="15"/>
    <w:unhideWhenUsed/>
    <w:qFormat/>
    <w:uiPriority w:val="0"/>
    <w:pPr>
      <w:keepNext/>
      <w:ind w:left="708"/>
      <w:jc w:val="both"/>
      <w:outlineLvl w:val="4"/>
    </w:pPr>
    <w:rPr>
      <w:rFonts w:ascii="Comic Sans MS" w:hAnsi="Comic Sans MS" w:eastAsia="Arial Unicode MS" w:cs="Arial Unicode MS"/>
      <w:b/>
      <w:szCs w:val="20"/>
      <w:lang/>
    </w:rPr>
  </w:style>
  <w:style w:type="paragraph" w:styleId="3">
    <w:name w:val="heading 7"/>
    <w:basedOn w:val="1"/>
    <w:next w:val="1"/>
    <w:link w:val="16"/>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4">
    <w:name w:val="heading 9"/>
    <w:basedOn w:val="1"/>
    <w:next w:val="1"/>
    <w:link w:val="28"/>
    <w:semiHidden/>
    <w:unhideWhenUsed/>
    <w:qFormat/>
    <w:uiPriority w:val="9"/>
    <w:pPr>
      <w:keepNext/>
      <w:keepLines/>
      <w:spacing w:before="40"/>
      <w:outlineLvl w:val="8"/>
    </w:pPr>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default="1" w:styleId="5">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7">
    <w:name w:val="Balloon Text"/>
    <w:basedOn w:val="1"/>
    <w:link w:val="20"/>
    <w:semiHidden/>
    <w:unhideWhenUsed/>
    <w:qFormat/>
    <w:uiPriority w:val="99"/>
    <w:rPr>
      <w:rFonts w:ascii="Tahoma" w:hAnsi="Tahoma" w:cs="Tahoma"/>
      <w:sz w:val="16"/>
      <w:szCs w:val="16"/>
    </w:rPr>
  </w:style>
  <w:style w:type="paragraph" w:styleId="8">
    <w:name w:val="Body Text 2"/>
    <w:basedOn w:val="1"/>
    <w:link w:val="24"/>
    <w:uiPriority w:val="0"/>
    <w:pPr>
      <w:spacing w:before="100" w:beforeAutospacing="1" w:after="100" w:afterAutospacing="1"/>
    </w:pPr>
    <w:rPr>
      <w:rFonts w:ascii="Arial Unicode MS" w:hAnsi="Arial Unicode MS" w:eastAsia="Arial Unicode MS" w:cs="Arial Unicode MS"/>
    </w:rPr>
  </w:style>
  <w:style w:type="paragraph" w:styleId="9">
    <w:name w:val="header"/>
    <w:basedOn w:val="1"/>
    <w:link w:val="18"/>
    <w:unhideWhenUsed/>
    <w:qFormat/>
    <w:uiPriority w:val="99"/>
    <w:pPr>
      <w:tabs>
        <w:tab w:val="center" w:pos="4252"/>
        <w:tab w:val="right" w:pos="8504"/>
      </w:tabs>
    </w:pPr>
  </w:style>
  <w:style w:type="paragraph" w:styleId="10">
    <w:name w:val="Body Text Indent"/>
    <w:basedOn w:val="1"/>
    <w:link w:val="25"/>
    <w:uiPriority w:val="0"/>
    <w:pPr>
      <w:spacing w:after="120"/>
      <w:ind w:left="283"/>
    </w:pPr>
  </w:style>
  <w:style w:type="paragraph" w:styleId="11">
    <w:name w:val="Normal (Web)"/>
    <w:basedOn w:val="1"/>
    <w:unhideWhenUsed/>
    <w:qFormat/>
    <w:uiPriority w:val="0"/>
    <w:pPr>
      <w:spacing w:before="100" w:beforeAutospacing="1" w:after="100" w:afterAutospacing="1"/>
    </w:pPr>
    <w:rPr>
      <w:rFonts w:ascii="Arial Unicode MS" w:hAnsi="Arial Unicode MS"/>
    </w:rPr>
  </w:style>
  <w:style w:type="paragraph" w:styleId="12">
    <w:name w:val="footer"/>
    <w:basedOn w:val="1"/>
    <w:link w:val="19"/>
    <w:unhideWhenUsed/>
    <w:qFormat/>
    <w:uiPriority w:val="99"/>
    <w:pPr>
      <w:tabs>
        <w:tab w:val="center" w:pos="4252"/>
        <w:tab w:val="right" w:pos="8504"/>
      </w:tabs>
    </w:pPr>
  </w:style>
  <w:style w:type="paragraph" w:styleId="13">
    <w:name w:val="Block Text"/>
    <w:basedOn w:val="1"/>
    <w:uiPriority w:val="0"/>
    <w:pPr>
      <w:tabs>
        <w:tab w:val="left" w:pos="11520"/>
      </w:tabs>
      <w:ind w:left="1080" w:right="720" w:firstLine="180"/>
      <w:jc w:val="both"/>
    </w:pPr>
    <w:rPr>
      <w:sz w:val="20"/>
    </w:rPr>
  </w:style>
  <w:style w:type="paragraph" w:styleId="14">
    <w:name w:val="Body Text"/>
    <w:basedOn w:val="1"/>
    <w:link w:val="27"/>
    <w:unhideWhenUsed/>
    <w:uiPriority w:val="0"/>
    <w:pPr>
      <w:spacing w:after="120"/>
    </w:pPr>
  </w:style>
  <w:style w:type="character" w:customStyle="1" w:styleId="15">
    <w:name w:val="Título 5 Car"/>
    <w:basedOn w:val="5"/>
    <w:link w:val="2"/>
    <w:uiPriority w:val="0"/>
    <w:rPr>
      <w:rFonts w:ascii="Comic Sans MS" w:hAnsi="Comic Sans MS" w:eastAsia="Arial Unicode MS" w:cs="Arial Unicode MS"/>
      <w:b/>
      <w:kern w:val="0"/>
      <w:sz w:val="24"/>
      <w:szCs w:val="20"/>
      <w:lang w:eastAsia="es-ES"/>
      <w14:ligatures w14:val="none"/>
    </w:rPr>
  </w:style>
  <w:style w:type="character" w:customStyle="1" w:styleId="16">
    <w:name w:val="Título 7 Car"/>
    <w:basedOn w:val="5"/>
    <w:link w:val="3"/>
    <w:qFormat/>
    <w:uiPriority w:val="9"/>
    <w:rPr>
      <w:rFonts w:asciiTheme="majorHAnsi" w:hAnsiTheme="majorHAnsi" w:eastAsiaTheme="majorEastAsia" w:cstheme="majorBidi"/>
      <w:i/>
      <w:iCs/>
      <w:color w:val="404040" w:themeColor="text1" w:themeTint="BF"/>
      <w:kern w:val="0"/>
      <w:sz w:val="24"/>
      <w:szCs w:val="24"/>
      <w:lang w:eastAsia="es-ES"/>
      <w14:textFill>
        <w14:solidFill>
          <w14:schemeClr w14:val="tx1">
            <w14:lumMod w14:val="75000"/>
            <w14:lumOff w14:val="25000"/>
          </w14:schemeClr>
        </w14:solidFill>
      </w14:textFill>
      <w14:ligatures w14:val="none"/>
    </w:rPr>
  </w:style>
  <w:style w:type="paragraph" w:styleId="17">
    <w:name w:val="List Paragraph"/>
    <w:basedOn w:val="1"/>
    <w:qFormat/>
    <w:uiPriority w:val="34"/>
    <w:pPr>
      <w:ind w:left="720"/>
      <w:contextualSpacing/>
    </w:pPr>
  </w:style>
  <w:style w:type="character" w:customStyle="1" w:styleId="18">
    <w:name w:val="Encabezado Car"/>
    <w:basedOn w:val="5"/>
    <w:link w:val="9"/>
    <w:uiPriority w:val="99"/>
    <w:rPr>
      <w:rFonts w:ascii="Times New Roman" w:hAnsi="Times New Roman" w:eastAsia="Times New Roman" w:cs="Times New Roman"/>
      <w:kern w:val="0"/>
      <w:sz w:val="24"/>
      <w:szCs w:val="24"/>
      <w:lang w:eastAsia="es-ES"/>
      <w14:ligatures w14:val="none"/>
    </w:rPr>
  </w:style>
  <w:style w:type="character" w:customStyle="1" w:styleId="19">
    <w:name w:val="Pie de página Car"/>
    <w:basedOn w:val="5"/>
    <w:link w:val="12"/>
    <w:qFormat/>
    <w:uiPriority w:val="99"/>
    <w:rPr>
      <w:rFonts w:ascii="Times New Roman" w:hAnsi="Times New Roman" w:eastAsia="Times New Roman" w:cs="Times New Roman"/>
      <w:kern w:val="0"/>
      <w:sz w:val="24"/>
      <w:szCs w:val="24"/>
      <w:lang w:eastAsia="es-ES"/>
      <w14:ligatures w14:val="none"/>
    </w:rPr>
  </w:style>
  <w:style w:type="character" w:customStyle="1" w:styleId="20">
    <w:name w:val="Texto de globo Car"/>
    <w:basedOn w:val="5"/>
    <w:link w:val="7"/>
    <w:semiHidden/>
    <w:uiPriority w:val="99"/>
    <w:rPr>
      <w:rFonts w:ascii="Tahoma" w:hAnsi="Tahoma" w:eastAsia="Times New Roman" w:cs="Tahoma"/>
      <w:kern w:val="0"/>
      <w:sz w:val="16"/>
      <w:szCs w:val="16"/>
      <w:lang w:eastAsia="es-ES"/>
      <w14:ligatures w14:val="none"/>
    </w:rPr>
  </w:style>
  <w:style w:type="paragraph" w:customStyle="1" w:styleId="21">
    <w:name w:val="Título 11"/>
    <w:basedOn w:val="1"/>
    <w:qFormat/>
    <w:uiPriority w:val="1"/>
    <w:pPr>
      <w:widowControl w:val="0"/>
      <w:ind w:left="991"/>
      <w:outlineLvl w:val="1"/>
    </w:pPr>
    <w:rPr>
      <w:rFonts w:ascii="Calibri" w:hAnsi="Calibri" w:eastAsia="Calibri" w:cstheme="minorBidi"/>
      <w:sz w:val="22"/>
      <w:szCs w:val="22"/>
      <w:lang w:val="en-US" w:eastAsia="en-US"/>
    </w:rPr>
  </w:style>
  <w:style w:type="paragraph" w:customStyle="1" w:styleId="22">
    <w:name w:val="Título 21"/>
    <w:basedOn w:val="1"/>
    <w:qFormat/>
    <w:uiPriority w:val="1"/>
    <w:pPr>
      <w:widowControl w:val="0"/>
      <w:ind w:left="258"/>
      <w:outlineLvl w:val="2"/>
    </w:pPr>
    <w:rPr>
      <w:rFonts w:ascii="Calibri" w:hAnsi="Calibri" w:eastAsia="Calibri" w:cstheme="minorBidi"/>
      <w:sz w:val="21"/>
      <w:szCs w:val="21"/>
      <w:lang w:val="en-US" w:eastAsia="en-US"/>
    </w:rPr>
  </w:style>
  <w:style w:type="character" w:customStyle="1" w:styleId="23">
    <w:name w:val="Character Style 2"/>
    <w:qFormat/>
    <w:uiPriority w:val="0"/>
    <w:rPr>
      <w:rFonts w:ascii="Times New Roman" w:hAnsi="Times New Roman" w:cs="Times New Roman"/>
      <w:i/>
      <w:sz w:val="22"/>
      <w:szCs w:val="22"/>
    </w:rPr>
  </w:style>
  <w:style w:type="character" w:customStyle="1" w:styleId="24">
    <w:name w:val="Texto independiente 2 Car"/>
    <w:basedOn w:val="5"/>
    <w:link w:val="8"/>
    <w:uiPriority w:val="0"/>
    <w:rPr>
      <w:rFonts w:ascii="Arial Unicode MS" w:hAnsi="Arial Unicode MS" w:eastAsia="Arial Unicode MS" w:cs="Arial Unicode MS"/>
      <w:kern w:val="0"/>
      <w:sz w:val="24"/>
      <w:szCs w:val="24"/>
      <w:lang w:eastAsia="es-ES"/>
      <w14:ligatures w14:val="none"/>
    </w:rPr>
  </w:style>
  <w:style w:type="character" w:customStyle="1" w:styleId="25">
    <w:name w:val="Sangría de texto normal Car"/>
    <w:basedOn w:val="5"/>
    <w:link w:val="10"/>
    <w:uiPriority w:val="0"/>
    <w:rPr>
      <w:rFonts w:ascii="Times New Roman" w:hAnsi="Times New Roman" w:eastAsia="Times New Roman" w:cs="Times New Roman"/>
      <w:kern w:val="0"/>
      <w:sz w:val="24"/>
      <w:szCs w:val="24"/>
      <w:lang w:eastAsia="es-ES"/>
      <w14:ligatures w14:val="none"/>
    </w:rPr>
  </w:style>
  <w:style w:type="paragraph" w:customStyle="1" w:styleId="26">
    <w:name w:val="Style 2"/>
    <w:uiPriority w:val="99"/>
    <w:pPr>
      <w:widowControl w:val="0"/>
      <w:autoSpaceDE w:val="0"/>
      <w:autoSpaceDN w:val="0"/>
      <w:adjustRightInd w:val="0"/>
      <w:spacing w:after="0" w:line="240" w:lineRule="auto"/>
    </w:pPr>
    <w:rPr>
      <w:rFonts w:ascii="Times New Roman" w:hAnsi="Times New Roman" w:eastAsia="Times New Roman" w:cs="Times New Roman"/>
      <w:kern w:val="0"/>
      <w:sz w:val="20"/>
      <w:szCs w:val="20"/>
      <w:lang w:val="en-US" w:eastAsia="es-ES" w:bidi="ar-SA"/>
      <w14:ligatures w14:val="none"/>
    </w:rPr>
  </w:style>
  <w:style w:type="character" w:customStyle="1" w:styleId="27">
    <w:name w:val="Texto independiente Car"/>
    <w:basedOn w:val="5"/>
    <w:link w:val="14"/>
    <w:uiPriority w:val="0"/>
    <w:rPr>
      <w:rFonts w:ascii="Times New Roman" w:hAnsi="Times New Roman" w:eastAsia="Times New Roman" w:cs="Times New Roman"/>
      <w:kern w:val="0"/>
      <w:sz w:val="24"/>
      <w:szCs w:val="24"/>
      <w:lang w:eastAsia="es-ES"/>
      <w14:ligatures w14:val="none"/>
    </w:rPr>
  </w:style>
  <w:style w:type="character" w:customStyle="1" w:styleId="28">
    <w:name w:val="Título 9 Car"/>
    <w:basedOn w:val="5"/>
    <w:link w:val="4"/>
    <w:semiHidden/>
    <w:uiPriority w:val="9"/>
    <w:rPr>
      <w:rFonts w:asciiTheme="majorHAnsi" w:hAnsiTheme="majorHAnsi" w:eastAsiaTheme="majorEastAsia" w:cstheme="majorBidi"/>
      <w:i/>
      <w:iCs/>
      <w:color w:val="262626" w:themeColor="text1" w:themeTint="D9"/>
      <w:kern w:val="0"/>
      <w:sz w:val="21"/>
      <w:szCs w:val="21"/>
      <w:lang w:eastAsia="es-ES"/>
      <w14:textFill>
        <w14:solidFill>
          <w14:schemeClr w14:val="tx1">
            <w14:lumMod w14:val="85000"/>
            <w14:lumOff w14:val="15000"/>
          </w14:schemeClr>
        </w14:solidFill>
      </w14:textFill>
      <w14:ligatures w14: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D37812-AA07-46F3-A7B3-388ED45DA7CE}">
  <ds:schemaRefs/>
</ds:datastoreItem>
</file>

<file path=docProps/app.xml><?xml version="1.0" encoding="utf-8"?>
<Properties xmlns="http://schemas.openxmlformats.org/officeDocument/2006/extended-properties" xmlns:vt="http://schemas.openxmlformats.org/officeDocument/2006/docPropsVTypes">
  <Template>Normal</Template>
  <Pages>8</Pages>
  <Words>806</Words>
  <Characters>4435</Characters>
  <Lines>36</Lines>
  <Paragraphs>10</Paragraphs>
  <TotalTime>412</TotalTime>
  <ScaleCrop>false</ScaleCrop>
  <LinksUpToDate>false</LinksUpToDate>
  <CharactersWithSpaces>5231</CharactersWithSpaces>
  <Application>WPS Office_12.2.0.23131_F1E327BC-269C-435d-A152-05C5408002CA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2024-12-11T23:06:00Z</dcterms:created>
  <dc:creator>Eugenio González Domínguez</dc:creator>
  <cp:lastModifiedBy>marga</cp:lastModifiedBy>
  <cp:lastPrinted>2025-10-16T10:04:00Z</cp:lastPrinted>
  <dcterms:modified xsi:type="dcterms:W3CDTF">2025-10-23T13:49:01Z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2058-12.2.0.23131</vt:lpwstr>
  </property>
  <property fmtid="{D5CDD505-2E9C-101B-9397-08002B2CF9AE}" pid="3" name="ICV">
    <vt:lpwstr>C2D9039A51D94FCEAD5DF8A1A47371AF_13</vt:lpwstr>
  </property>
</Properties>
</file>