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C9752E" w:rsidRDefault="003A0669">
      <w:pPr>
        <w:rPr>
          <w:sz w:val="32"/>
          <w:szCs w:val="32"/>
        </w:rPr>
      </w:pPr>
      <w:r w:rsidRPr="00C9752E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.8pt;margin-top:-8.15pt;width:440pt;height:150.6pt;z-index:251658240" fillcolor="#fabf8f [1945]" strokecolor="#fabf8f [1945]" strokeweight="1pt">
            <v:fill color2="#fde9d9 [665]" angle="-45" focus="-50%" type="gradient"/>
            <v:shadow on="t" type="perspective" color="#974706 [1609]" opacity=".5" offset="1pt" offset2="-3pt"/>
            <v:textbox>
              <w:txbxContent>
                <w:p w:rsidR="00A47C11" w:rsidRPr="0066470F" w:rsidRDefault="00A47C11" w:rsidP="00A47C11">
                  <w:pPr>
                    <w:jc w:val="center"/>
                    <w:rPr>
                      <w:rFonts w:ascii="Arial Narrow" w:hAnsi="Arial Narrow"/>
                      <w:color w:val="FFFF00"/>
                      <w:sz w:val="52"/>
                      <w:szCs w:val="52"/>
                    </w:rPr>
                  </w:pPr>
                  <w:r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IDEAS </w:t>
                  </w:r>
                </w:p>
                <w:p w:rsidR="00A47C11" w:rsidRPr="0066470F" w:rsidRDefault="00A47C11" w:rsidP="00A47C11">
                  <w:pPr>
                    <w:jc w:val="center"/>
                    <w:rPr>
                      <w:rFonts w:ascii="Arial Narrow" w:hAnsi="Arial Narrow"/>
                      <w:b/>
                      <w:color w:val="FFFF00"/>
                      <w:sz w:val="52"/>
                      <w:szCs w:val="52"/>
                    </w:rPr>
                  </w:pPr>
                  <w:r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IDEAS 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PARA UN</w:t>
                  </w:r>
                  <w:r w:rsidR="00214159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H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A posible HOMILÍA CON N</w:t>
                  </w:r>
                  <w:r w:rsidR="00214159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EN</w:t>
                  </w:r>
                  <w:r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OS</w:t>
                  </w:r>
                </w:p>
                <w:p w:rsidR="00A47C11" w:rsidRPr="00A17544" w:rsidRDefault="00C94111" w:rsidP="00A47C11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22</w:t>
                  </w:r>
                  <w:r w:rsidR="00935B22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</w:t>
                  </w:r>
                  <w:r w:rsidR="00214159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XUÑO</w:t>
                  </w:r>
                  <w:r w:rsidR="00A47C11"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2025</w:t>
                  </w:r>
                </w:p>
                <w:p w:rsidR="00A47C11" w:rsidRDefault="00A47C11"/>
              </w:txbxContent>
            </v:textbox>
          </v:shape>
        </w:pict>
      </w:r>
    </w:p>
    <w:p w:rsidR="00F459B0" w:rsidRPr="00C9752E" w:rsidRDefault="00F459B0">
      <w:pPr>
        <w:rPr>
          <w:sz w:val="32"/>
          <w:szCs w:val="32"/>
        </w:rPr>
      </w:pPr>
    </w:p>
    <w:p w:rsidR="00F459B0" w:rsidRPr="00C9752E" w:rsidRDefault="00F459B0">
      <w:pPr>
        <w:rPr>
          <w:sz w:val="32"/>
          <w:szCs w:val="32"/>
        </w:rPr>
      </w:pPr>
    </w:p>
    <w:p w:rsidR="00F459B0" w:rsidRPr="00C9752E" w:rsidRDefault="00F459B0">
      <w:pPr>
        <w:rPr>
          <w:sz w:val="32"/>
          <w:szCs w:val="32"/>
        </w:rPr>
      </w:pPr>
    </w:p>
    <w:p w:rsidR="00F459B0" w:rsidRPr="00C9752E" w:rsidRDefault="00F459B0">
      <w:pPr>
        <w:rPr>
          <w:sz w:val="32"/>
          <w:szCs w:val="32"/>
        </w:rPr>
      </w:pPr>
    </w:p>
    <w:p w:rsidR="00F459B0" w:rsidRPr="00C9752E" w:rsidRDefault="00F459B0">
      <w:pPr>
        <w:rPr>
          <w:sz w:val="32"/>
          <w:szCs w:val="32"/>
        </w:rPr>
      </w:pPr>
    </w:p>
    <w:p w:rsidR="00AE41E2" w:rsidRPr="00C9752E" w:rsidRDefault="00AE41E2">
      <w:pPr>
        <w:rPr>
          <w:sz w:val="32"/>
          <w:szCs w:val="32"/>
        </w:rPr>
      </w:pPr>
    </w:p>
    <w:p w:rsidR="00557DF8" w:rsidRPr="00C9752E" w:rsidRDefault="00557DF8">
      <w:pPr>
        <w:spacing w:after="200" w:line="276" w:lineRule="auto"/>
        <w:rPr>
          <w:rFonts w:ascii="Impact" w:eastAsia="Calibri" w:hAnsi="Impact"/>
          <w:color w:val="00B050"/>
          <w:sz w:val="36"/>
          <w:szCs w:val="36"/>
          <w:lang w:eastAsia="en-US"/>
        </w:rPr>
      </w:pPr>
    </w:p>
    <w:p w:rsidR="00D07EAB" w:rsidRPr="00C9752E" w:rsidRDefault="00D07EAB" w:rsidP="00D07EAB">
      <w:pPr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Impact" w:hAnsi="Impact"/>
          <w:color w:val="00B050"/>
          <w:sz w:val="36"/>
          <w:szCs w:val="36"/>
        </w:rPr>
      </w:pPr>
      <w:r w:rsidRPr="00C9752E">
        <w:rPr>
          <w:rFonts w:ascii="Impact" w:hAnsi="Impact"/>
          <w:color w:val="00B050"/>
          <w:sz w:val="36"/>
          <w:szCs w:val="36"/>
        </w:rPr>
        <w:t xml:space="preserve">Corpus: </w:t>
      </w:r>
      <w:r w:rsidR="00214159" w:rsidRPr="00C9752E">
        <w:rPr>
          <w:rFonts w:ascii="Impact" w:hAnsi="Impact"/>
          <w:color w:val="00B050"/>
          <w:sz w:val="36"/>
          <w:szCs w:val="36"/>
        </w:rPr>
        <w:t>Ofrézoche</w:t>
      </w:r>
      <w:r w:rsidRPr="00C9752E">
        <w:rPr>
          <w:rFonts w:ascii="Impact" w:hAnsi="Impact"/>
          <w:color w:val="00B050"/>
          <w:sz w:val="36"/>
          <w:szCs w:val="36"/>
        </w:rPr>
        <w:t xml:space="preserve"> </w:t>
      </w:r>
      <w:r w:rsidR="00214159" w:rsidRPr="00C9752E">
        <w:rPr>
          <w:rFonts w:ascii="Impact" w:hAnsi="Impact"/>
          <w:color w:val="00B050"/>
          <w:sz w:val="36"/>
          <w:szCs w:val="36"/>
        </w:rPr>
        <w:t xml:space="preserve">os </w:t>
      </w:r>
      <w:r w:rsidRPr="00C9752E">
        <w:rPr>
          <w:rFonts w:ascii="Impact" w:hAnsi="Impact"/>
          <w:color w:val="00B050"/>
          <w:sz w:val="36"/>
          <w:szCs w:val="36"/>
        </w:rPr>
        <w:t>m</w:t>
      </w:r>
      <w:r w:rsidR="00214159" w:rsidRPr="00C9752E">
        <w:rPr>
          <w:rFonts w:ascii="Impact" w:hAnsi="Impact"/>
          <w:color w:val="00B050"/>
          <w:sz w:val="36"/>
          <w:szCs w:val="36"/>
        </w:rPr>
        <w:t>eu</w:t>
      </w:r>
      <w:r w:rsidRPr="00C9752E">
        <w:rPr>
          <w:rFonts w:ascii="Impact" w:hAnsi="Impact"/>
          <w:color w:val="00B050"/>
          <w:sz w:val="36"/>
          <w:szCs w:val="36"/>
        </w:rPr>
        <w:t xml:space="preserve">s pans </w:t>
      </w:r>
      <w:r w:rsidR="00214159" w:rsidRPr="00C9752E">
        <w:rPr>
          <w:rFonts w:ascii="Impact" w:hAnsi="Impact"/>
          <w:color w:val="00B050"/>
          <w:sz w:val="36"/>
          <w:szCs w:val="36"/>
        </w:rPr>
        <w:t>e</w:t>
      </w:r>
      <w:r w:rsidRPr="00C9752E">
        <w:rPr>
          <w:rFonts w:ascii="Impact" w:hAnsi="Impact"/>
          <w:color w:val="00B050"/>
          <w:sz w:val="36"/>
          <w:szCs w:val="36"/>
        </w:rPr>
        <w:t xml:space="preserve"> </w:t>
      </w:r>
      <w:r w:rsidR="00214159" w:rsidRPr="00C9752E">
        <w:rPr>
          <w:rFonts w:ascii="Impact" w:hAnsi="Impact"/>
          <w:color w:val="00B050"/>
          <w:sz w:val="36"/>
          <w:szCs w:val="36"/>
        </w:rPr>
        <w:t xml:space="preserve">os </w:t>
      </w:r>
      <w:r w:rsidRPr="00C9752E">
        <w:rPr>
          <w:rFonts w:ascii="Impact" w:hAnsi="Impact"/>
          <w:color w:val="00B050"/>
          <w:sz w:val="36"/>
          <w:szCs w:val="36"/>
        </w:rPr>
        <w:t>m</w:t>
      </w:r>
      <w:r w:rsidR="00214159" w:rsidRPr="00C9752E">
        <w:rPr>
          <w:rFonts w:ascii="Impact" w:hAnsi="Impact"/>
          <w:color w:val="00B050"/>
          <w:sz w:val="36"/>
          <w:szCs w:val="36"/>
        </w:rPr>
        <w:t>eu</w:t>
      </w:r>
      <w:r w:rsidRPr="00C9752E">
        <w:rPr>
          <w:rFonts w:ascii="Impact" w:hAnsi="Impact"/>
          <w:color w:val="00B050"/>
          <w:sz w:val="36"/>
          <w:szCs w:val="36"/>
        </w:rPr>
        <w:t>s pe</w:t>
      </w:r>
      <w:r w:rsidR="00214159" w:rsidRPr="00C9752E">
        <w:rPr>
          <w:rFonts w:ascii="Impact" w:hAnsi="Impact"/>
          <w:color w:val="00B050"/>
          <w:sz w:val="36"/>
          <w:szCs w:val="36"/>
        </w:rPr>
        <w:t>ix</w:t>
      </w:r>
      <w:r w:rsidRPr="00C9752E">
        <w:rPr>
          <w:rFonts w:ascii="Impact" w:hAnsi="Impact"/>
          <w:color w:val="00B050"/>
          <w:sz w:val="36"/>
          <w:szCs w:val="36"/>
        </w:rPr>
        <w:t>es cada día</w:t>
      </w:r>
    </w:p>
    <w:p w:rsidR="00D07EAB" w:rsidRPr="00C9752E" w:rsidRDefault="00D07EAB" w:rsidP="00D07EAB">
      <w:pPr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Impact" w:hAnsi="Impact"/>
          <w:color w:val="00B050"/>
          <w:sz w:val="36"/>
          <w:szCs w:val="36"/>
        </w:rPr>
      </w:pPr>
    </w:p>
    <w:p w:rsidR="00214159" w:rsidRPr="00C9752E" w:rsidRDefault="00214159" w:rsidP="00214159">
      <w:pPr>
        <w:pStyle w:val="Prrafodelista"/>
        <w:numPr>
          <w:ilvl w:val="0"/>
          <w:numId w:val="37"/>
        </w:numPr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line="240" w:lineRule="atLeast"/>
        <w:ind w:right="-45" w:hanging="720"/>
        <w:rPr>
          <w:rFonts w:ascii="Lucida Sans" w:hAnsi="Lucida Sans"/>
          <w:b/>
          <w:color w:val="00B050"/>
          <w:sz w:val="28"/>
          <w:szCs w:val="28"/>
          <w:lang w:val="gl-ES"/>
        </w:rPr>
      </w:pPr>
      <w:r w:rsidRPr="00C9752E">
        <w:rPr>
          <w:rFonts w:ascii="Lucida Sans" w:hAnsi="Lucida Sans"/>
          <w:b/>
          <w:color w:val="00B050"/>
          <w:sz w:val="36"/>
          <w:szCs w:val="36"/>
          <w:lang w:val="gl-ES"/>
        </w:rPr>
        <w:t>A</w:t>
      </w:r>
      <w:r w:rsidR="00D07EAB" w:rsidRPr="00C9752E">
        <w:rPr>
          <w:rFonts w:ascii="Lucida Sans" w:hAnsi="Lucida Sans"/>
          <w:b/>
          <w:color w:val="00B050"/>
          <w:sz w:val="36"/>
          <w:szCs w:val="36"/>
          <w:lang w:val="gl-ES"/>
        </w:rPr>
        <w:t xml:space="preserve"> festa d</w:t>
      </w:r>
      <w:r w:rsidRPr="00C9752E">
        <w:rPr>
          <w:rFonts w:ascii="Lucida Sans" w:hAnsi="Lucida Sans"/>
          <w:b/>
          <w:color w:val="00B050"/>
          <w:sz w:val="36"/>
          <w:szCs w:val="36"/>
          <w:lang w:val="gl-ES"/>
        </w:rPr>
        <w:t>o</w:t>
      </w:r>
      <w:r w:rsidR="00D07EAB" w:rsidRPr="00C9752E">
        <w:rPr>
          <w:rFonts w:ascii="Lucida Sans" w:hAnsi="Lucida Sans"/>
          <w:b/>
          <w:color w:val="00B050"/>
          <w:sz w:val="36"/>
          <w:szCs w:val="36"/>
          <w:lang w:val="gl-ES"/>
        </w:rPr>
        <w:t xml:space="preserve"> Corpus Christi</w:t>
      </w:r>
    </w:p>
    <w:p w:rsidR="00214159" w:rsidRPr="00C9752E" w:rsidRDefault="00214159" w:rsidP="00214159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C9752E">
        <w:rPr>
          <w:rFonts w:ascii="Calibri" w:hAnsi="Calibri"/>
          <w:b/>
          <w:bCs/>
          <w:color w:val="1F497D"/>
          <w:sz w:val="36"/>
          <w:szCs w:val="36"/>
          <w:lang w:val="gl-ES"/>
        </w:rPr>
        <w:t>-</w:t>
      </w: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 Celebramos a festa do Corpo e do Sangue de Cristo, é dicir: que Xesús está </w:t>
      </w:r>
      <w:r w:rsidRPr="00C9752E">
        <w:rPr>
          <w:rFonts w:ascii="Calibri" w:hAnsi="Calibri"/>
          <w:b/>
          <w:bCs/>
          <w:color w:val="1F497D"/>
          <w:sz w:val="36"/>
          <w:szCs w:val="36"/>
          <w:lang w:val="gl-ES"/>
        </w:rPr>
        <w:t>VIVO e PRESENTE</w:t>
      </w: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 na Eucaristía. Cada domingo, cada día, encontrámolo moi cerca, porque El segue connosco…</w:t>
      </w:r>
    </w:p>
    <w:p w:rsidR="00214159" w:rsidRPr="00C9752E" w:rsidRDefault="00214159" w:rsidP="00214159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Cs/>
          <w:color w:val="1F497D"/>
          <w:sz w:val="36"/>
          <w:szCs w:val="36"/>
          <w:lang w:val="gl-ES"/>
        </w:rPr>
      </w:pPr>
    </w:p>
    <w:p w:rsidR="00214159" w:rsidRPr="00C9752E" w:rsidRDefault="00214159" w:rsidP="00214159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  <w:r w:rsidRPr="00C9752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ab/>
      </w:r>
      <w:r w:rsidRPr="00C9752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ab/>
      </w:r>
      <w:r w:rsidRPr="00C9752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ab/>
      </w:r>
      <w:r w:rsidRPr="00C9752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ab/>
      </w:r>
      <w:r w:rsidRPr="00C9752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ab/>
        <w:t>Sabías isto? Que te suxire isto ?</w:t>
      </w:r>
    </w:p>
    <w:p w:rsidR="00214159" w:rsidRPr="00C9752E" w:rsidRDefault="00214159" w:rsidP="00214159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</w:p>
    <w:p w:rsidR="00214159" w:rsidRPr="00C9752E" w:rsidRDefault="00214159" w:rsidP="00214159">
      <w:pPr>
        <w:pStyle w:val="NormalWeb"/>
        <w:shd w:val="clear" w:color="auto" w:fill="FFFFFF" w:themeFill="background1"/>
        <w:tabs>
          <w:tab w:val="left" w:pos="426"/>
        </w:tabs>
        <w:spacing w:before="0" w:beforeAutospacing="0" w:after="0" w:afterAutospacing="0" w:line="240" w:lineRule="atLeast"/>
        <w:ind w:left="425" w:right="-45" w:hanging="425"/>
        <w:jc w:val="both"/>
        <w:rPr>
          <w:rFonts w:ascii="Lucida Sans" w:hAnsi="Lucida Sans"/>
          <w:b/>
          <w:color w:val="00B050"/>
          <w:sz w:val="36"/>
          <w:szCs w:val="36"/>
          <w:lang w:val="gl-ES"/>
        </w:rPr>
      </w:pPr>
      <w:r w:rsidRPr="00C9752E">
        <w:rPr>
          <w:rFonts w:ascii="Verdana" w:hAnsi="Verdana"/>
          <w:bCs/>
          <w:color w:val="00B050"/>
          <w:sz w:val="36"/>
          <w:szCs w:val="36"/>
          <w:lang w:val="gl-ES"/>
        </w:rPr>
        <w:t>2.</w:t>
      </w:r>
      <w:r w:rsidRPr="00C9752E">
        <w:rPr>
          <w:rFonts w:ascii="Calibri" w:hAnsi="Calibri"/>
          <w:bCs/>
          <w:i/>
          <w:color w:val="00B050"/>
          <w:sz w:val="36"/>
          <w:szCs w:val="36"/>
          <w:lang w:val="gl-ES"/>
        </w:rPr>
        <w:t xml:space="preserve"> </w:t>
      </w:r>
      <w:r w:rsidRPr="00C9752E">
        <w:rPr>
          <w:rFonts w:ascii="Lucida Sans" w:hAnsi="Lucida Sans"/>
          <w:b/>
          <w:color w:val="00B050"/>
          <w:sz w:val="36"/>
          <w:szCs w:val="36"/>
          <w:lang w:val="gl-ES"/>
        </w:rPr>
        <w:t>XULGAR: Multiplica os meus pans para saciar de Pan</w:t>
      </w:r>
    </w:p>
    <w:p w:rsidR="00214159" w:rsidRPr="00C9752E" w:rsidRDefault="00214159" w:rsidP="00214159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C9752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 xml:space="preserve">- </w:t>
      </w:r>
      <w:r w:rsidRPr="00C9752E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S. Paulo recórdanos </w:t>
      </w:r>
      <w:r w:rsidRPr="00C9752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 xml:space="preserve">como celebraban  eles a eucaristía, en “memoria” de Xesús. </w:t>
      </w:r>
      <w:r w:rsidRPr="00C9752E">
        <w:rPr>
          <w:rFonts w:ascii="Calibri" w:hAnsi="Calibri" w:cs="Calibri"/>
          <w:bCs/>
          <w:color w:val="1F497D"/>
          <w:sz w:val="36"/>
          <w:szCs w:val="36"/>
          <w:lang w:val="gl-ES"/>
        </w:rPr>
        <w:t>N</w:t>
      </w:r>
      <w:r w:rsidRPr="00C9752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>o</w:t>
      </w:r>
      <w:r w:rsidRPr="00C9752E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evanxeo,  Xesús, dá de comer a unha multitude con 5 pans e 2 peixes que compartiron os apóstolos, tras bendicilos.</w:t>
      </w:r>
    </w:p>
    <w:p w:rsidR="00214159" w:rsidRPr="00C9752E" w:rsidRDefault="00214159" w:rsidP="00214159">
      <w:pPr>
        <w:pStyle w:val="NormalWeb"/>
        <w:shd w:val="clear" w:color="auto" w:fill="FFFFFF" w:themeFill="background1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</w:pPr>
      <w:r w:rsidRPr="00C9752E"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  <w:t xml:space="preserve"> </w:t>
      </w: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</w:pPr>
      <w:r w:rsidRPr="00C9752E">
        <w:rPr>
          <w:rFonts w:ascii="Calibri" w:hAnsi="Calibri" w:cs="Calibri"/>
          <w:b/>
          <w:bCs/>
          <w:color w:val="1F497D"/>
          <w:sz w:val="36"/>
          <w:szCs w:val="36"/>
          <w:u w:val="single"/>
          <w:lang w:val="gl-ES"/>
        </w:rPr>
        <w:t>QUE NOS QUERE DICIR?</w:t>
      </w:r>
      <w:r w:rsidRPr="00C9752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 xml:space="preserve"> </w:t>
      </w: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right="-45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C9752E">
        <w:rPr>
          <w:rFonts w:ascii="Calibri" w:hAnsi="Calibri"/>
          <w:b/>
          <w:bCs/>
          <w:color w:val="1F497D"/>
          <w:sz w:val="36"/>
          <w:szCs w:val="36"/>
          <w:lang w:val="gl-ES"/>
        </w:rPr>
        <w:t>Xesús segue vivo hoxe entre nós na eucaristía que celebramos os cristiáns: no Pan e o Viño que consagran os sacerdotes.</w:t>
      </w: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 </w:t>
      </w: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right="-45"/>
        <w:rPr>
          <w:rFonts w:ascii="Calibri" w:hAnsi="Calibri"/>
          <w:bCs/>
          <w:color w:val="1F497D"/>
          <w:sz w:val="36"/>
          <w:szCs w:val="36"/>
          <w:lang w:val="gl-ES"/>
        </w:rPr>
      </w:pP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right="-45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- Nós necesitamos alimentarnos para estar fortes. Pero ás veces comemos </w:t>
      </w:r>
      <w:r w:rsidRPr="00C9752E">
        <w:rPr>
          <w:rFonts w:ascii="Calibri" w:hAnsi="Calibri"/>
          <w:b/>
          <w:bCs/>
          <w:color w:val="1F497D"/>
          <w:sz w:val="36"/>
          <w:szCs w:val="36"/>
          <w:lang w:val="gl-ES"/>
        </w:rPr>
        <w:t>“comida lixo”.</w:t>
      </w: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 Sabedes o que é? Esas comidas que compramos, que parece moi atractiva, énchenos pero non alimenta, ten moito azucre, graxa, sal </w:t>
      </w: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lastRenderedPageBreak/>
        <w:t xml:space="preserve">e calorías. Os deportistas e a xente sa foxe de lambetadas, patacas, refrescos… que só crean graxa… </w:t>
      </w: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right="-45"/>
        <w:rPr>
          <w:rFonts w:ascii="Calibri" w:hAnsi="Calibri"/>
          <w:bCs/>
          <w:color w:val="1F497D"/>
          <w:sz w:val="36"/>
          <w:szCs w:val="36"/>
          <w:lang w:val="gl-ES"/>
        </w:rPr>
      </w:pP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right="-45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- Os cristiáns temos un </w:t>
      </w:r>
      <w:r w:rsidRPr="00C9752E">
        <w:rPr>
          <w:rFonts w:ascii="Calibri" w:hAnsi="Calibri"/>
          <w:b/>
          <w:bCs/>
          <w:color w:val="1F497D"/>
          <w:sz w:val="36"/>
          <w:szCs w:val="36"/>
          <w:lang w:val="gl-ES"/>
        </w:rPr>
        <w:t>alimento de calidade</w:t>
      </w: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, que nos alimenta de verdade, fortalece o noso espírito… Cal é? A Eucaristía, que nos </w:t>
      </w:r>
      <w:r w:rsidRPr="00C9752E">
        <w:rPr>
          <w:rFonts w:ascii="Calibri" w:hAnsi="Calibri"/>
          <w:b/>
          <w:bCs/>
          <w:color w:val="1F497D"/>
          <w:sz w:val="36"/>
          <w:szCs w:val="36"/>
          <w:lang w:val="gl-ES"/>
        </w:rPr>
        <w:t>UNE A XESÚS</w:t>
      </w: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 e con El todo podémolo. Xesús quere que a ninguén falte o “Pan de Vida”, para que a súa fe sexa forte. Pero ás veces conformámonos con outras </w:t>
      </w:r>
      <w:r w:rsidRPr="00C9752E">
        <w:rPr>
          <w:rFonts w:ascii="Calibri" w:hAnsi="Calibri"/>
          <w:b/>
          <w:bCs/>
          <w:color w:val="1F497D"/>
          <w:sz w:val="36"/>
          <w:szCs w:val="36"/>
          <w:lang w:val="gl-ES"/>
        </w:rPr>
        <w:t>“lambetadas” que non alimentan</w:t>
      </w: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 a nosa felicidade… Cales? </w:t>
      </w: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right="-45"/>
        <w:rPr>
          <w:rFonts w:ascii="Calibri" w:hAnsi="Calibri"/>
          <w:bCs/>
          <w:color w:val="1F497D"/>
          <w:sz w:val="36"/>
          <w:szCs w:val="36"/>
          <w:lang w:val="gl-ES"/>
        </w:rPr>
      </w:pP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right="-45"/>
        <w:rPr>
          <w:rFonts w:ascii="Calibri" w:hAnsi="Calibri"/>
          <w:bCs/>
          <w:color w:val="1F497D"/>
          <w:sz w:val="36"/>
          <w:szCs w:val="36"/>
          <w:lang w:val="gl-ES"/>
        </w:rPr>
      </w:pP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- Pero Xesús quere ademais que os que comemos xuntos na Eucaristía </w:t>
      </w:r>
      <w:r w:rsidRPr="00C9752E">
        <w:rPr>
          <w:rFonts w:ascii="Calibri" w:hAnsi="Calibri"/>
          <w:b/>
          <w:bCs/>
          <w:color w:val="1F497D"/>
          <w:sz w:val="36"/>
          <w:szCs w:val="36"/>
          <w:lang w:val="gl-ES"/>
        </w:rPr>
        <w:t>VIVAMOS UNIDOS</w:t>
      </w: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 aos que nos necesitan. Como? Compartindo os 2 pans e os 2 peixes que teñamos, xa que o que se comparte multiplícase e chega para todos. Hai moita xente necesitada do PAN do Amor… </w:t>
      </w: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426" w:right="-45" w:hanging="426"/>
        <w:jc w:val="right"/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</w:pP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426" w:right="-45" w:hanging="426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  <w:r w:rsidRPr="00C9752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>Por que necesitamos da Eucaristía?</w:t>
      </w: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426" w:right="-45" w:hanging="426"/>
        <w:jc w:val="right"/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</w:pPr>
    </w:p>
    <w:p w:rsidR="00214159" w:rsidRPr="00C9752E" w:rsidRDefault="00214159" w:rsidP="00214159">
      <w:pPr>
        <w:shd w:val="clear" w:color="auto" w:fill="FFFFFF" w:themeFill="background1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5"/>
        <w:jc w:val="both"/>
        <w:rPr>
          <w:rFonts w:ascii="Lucida Sans" w:hAnsi="Lucida Sans"/>
          <w:b/>
          <w:color w:val="00B050"/>
          <w:sz w:val="36"/>
          <w:szCs w:val="36"/>
        </w:rPr>
      </w:pPr>
      <w:r w:rsidRPr="00C9752E">
        <w:rPr>
          <w:rFonts w:ascii="Lucida Sans" w:hAnsi="Lucida Sans"/>
          <w:b/>
          <w:color w:val="00B050"/>
          <w:sz w:val="36"/>
          <w:szCs w:val="36"/>
        </w:rPr>
        <w:t>3. ACTUAR: Reza a Deus</w:t>
      </w: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color w:val="1F497D"/>
          <w:sz w:val="36"/>
          <w:szCs w:val="36"/>
          <w:lang w:val="gl-ES"/>
        </w:rPr>
      </w:pP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C9752E">
        <w:rPr>
          <w:rFonts w:ascii="Calibri" w:hAnsi="Calibri"/>
          <w:b/>
          <w:bCs/>
          <w:color w:val="1F497D"/>
          <w:sz w:val="36"/>
          <w:szCs w:val="36"/>
          <w:lang w:val="gl-ES"/>
        </w:rPr>
        <w:t>-</w:t>
      </w:r>
      <w:r w:rsidRPr="00C9752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 xml:space="preserve"> No te esquezas en verán de</w:t>
      </w:r>
      <w:r w:rsidRPr="00C9752E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alimentarte na Eucaristía cada domingo: non hai vacacións para o teu espírito. E comparte,</w:t>
      </w:r>
      <w:r w:rsidRPr="00C9752E">
        <w:rPr>
          <w:rFonts w:ascii="robotoregular" w:hAnsi="robotoregular"/>
          <w:color w:val="333333"/>
          <w:sz w:val="36"/>
          <w:szCs w:val="36"/>
          <w:shd w:val="clear" w:color="auto" w:fill="FFFFFF"/>
          <w:lang w:val="gl-ES"/>
        </w:rPr>
        <w:t xml:space="preserve"> </w:t>
      </w:r>
      <w:r w:rsidRPr="00C9752E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suma, multiplica, dá… </w:t>
      </w: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  <w:r w:rsidRPr="00C9752E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- Ofrécelle a Xesús cada día da semana os </w:t>
      </w:r>
      <w:r w:rsidRPr="00C9752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 xml:space="preserve">teus pans e </w:t>
      </w:r>
      <w:proofErr w:type="spellStart"/>
      <w:r w:rsidRPr="00C9752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>peixs</w:t>
      </w:r>
      <w:proofErr w:type="spellEnd"/>
      <w:r w:rsidRPr="00C9752E">
        <w:rPr>
          <w:rFonts w:ascii="Calibri" w:hAnsi="Calibri" w:cs="Calibri"/>
          <w:b/>
          <w:bCs/>
          <w:color w:val="1F497D"/>
          <w:sz w:val="36"/>
          <w:szCs w:val="36"/>
          <w:lang w:val="gl-ES"/>
        </w:rPr>
        <w:t>,</w:t>
      </w:r>
      <w:r w:rsidRPr="00C9752E">
        <w:rPr>
          <w:rFonts w:ascii="Calibri" w:hAnsi="Calibri" w:cs="Calibri"/>
          <w:bCs/>
          <w:color w:val="1F497D"/>
          <w:sz w:val="36"/>
          <w:szCs w:val="36"/>
          <w:lang w:val="gl-ES"/>
        </w:rPr>
        <w:t xml:space="preserve"> comparte o pouco que tes, para El multiplíqueos e así entre todos podamos saciar de PAN de AMOR a terra. Informádevos do que fai Cáritas. </w:t>
      </w: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6"/>
          <w:szCs w:val="36"/>
          <w:lang w:val="gl-ES"/>
        </w:rPr>
      </w:pPr>
    </w:p>
    <w:p w:rsidR="00214159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color w:val="1F497D" w:themeColor="text2"/>
          <w:sz w:val="36"/>
          <w:szCs w:val="36"/>
          <w:lang w:val="gl-ES"/>
        </w:rPr>
      </w:pPr>
      <w:r w:rsidRPr="00C9752E">
        <w:rPr>
          <w:rFonts w:ascii="Calibri" w:hAnsi="Calibri" w:cs="Calibri"/>
          <w:bCs/>
          <w:color w:val="1F497D"/>
          <w:sz w:val="36"/>
          <w:szCs w:val="36"/>
          <w:lang w:val="gl-ES"/>
        </w:rPr>
        <w:t>- Visitar o Sagrario en silencio esta semana e dicirlle a Xesús: “Grazas por quedarte comigo. Quero amarte máis cada día.”</w:t>
      </w:r>
      <w:r w:rsidRPr="00C9752E">
        <w:rPr>
          <w:rFonts w:ascii="robotoregular" w:hAnsi="robotoregular"/>
          <w:color w:val="333333"/>
          <w:sz w:val="36"/>
          <w:szCs w:val="36"/>
          <w:shd w:val="clear" w:color="auto" w:fill="FFFFFF"/>
          <w:lang w:val="gl-ES"/>
        </w:rPr>
        <w:t xml:space="preserve"> </w:t>
      </w:r>
    </w:p>
    <w:p w:rsidR="00C94111" w:rsidRPr="00C9752E" w:rsidRDefault="00214159" w:rsidP="00214159">
      <w:pPr>
        <w:pStyle w:val="NormalWeb"/>
        <w:shd w:val="clear" w:color="auto" w:fill="FFFFFF" w:themeFill="background1"/>
        <w:spacing w:before="0" w:beforeAutospacing="0" w:after="0" w:afterAutospacing="0" w:line="240" w:lineRule="atLeast"/>
        <w:ind w:left="1134" w:right="-55" w:hanging="992"/>
        <w:jc w:val="right"/>
        <w:rPr>
          <w:rFonts w:ascii="Bradley Hand ITC" w:hAnsi="Bradley Hand ITC"/>
          <w:b/>
          <w:color w:val="FF0000"/>
          <w:sz w:val="72"/>
          <w:szCs w:val="72"/>
          <w:lang w:val="gl-ES"/>
        </w:rPr>
      </w:pPr>
      <w:r w:rsidRPr="00C9752E">
        <w:rPr>
          <w:rFonts w:ascii="Calibri" w:hAnsi="Calibri"/>
          <w:bCs/>
          <w:color w:val="1F497D"/>
          <w:sz w:val="36"/>
          <w:szCs w:val="36"/>
          <w:lang w:val="gl-ES"/>
        </w:rPr>
        <w:t xml:space="preserve">                                           </w:t>
      </w:r>
      <w:r w:rsidRPr="00C9752E">
        <w:rPr>
          <w:rFonts w:ascii="Arial" w:hAnsi="Arial" w:cs="Arial"/>
          <w:b/>
          <w:bCs/>
          <w:i/>
          <w:color w:val="1F497D"/>
          <w:sz w:val="36"/>
          <w:szCs w:val="36"/>
          <w:lang w:val="gl-ES"/>
        </w:rPr>
        <w:t xml:space="preserve">Que imos facer? </w:t>
      </w:r>
    </w:p>
    <w:p w:rsidR="00FB5E78" w:rsidRDefault="00FB5E78" w:rsidP="00FB5E78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C9752E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C9752E" w:rsidRPr="00C9752E" w:rsidRDefault="00C9752E" w:rsidP="00FB5E78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</w:p>
    <w:p w:rsidR="00D07EAB" w:rsidRPr="00C9752E" w:rsidRDefault="00214159" w:rsidP="00D07EAB">
      <w:pPr>
        <w:spacing w:line="240" w:lineRule="atLeast"/>
        <w:ind w:left="284" w:right="-45" w:hanging="283"/>
        <w:jc w:val="both"/>
        <w:rPr>
          <w:rFonts w:ascii="Calibri" w:hAnsi="Calibri"/>
          <w:bCs/>
          <w:i/>
          <w:iCs/>
          <w:color w:val="FF0000"/>
          <w:sz w:val="36"/>
          <w:szCs w:val="36"/>
        </w:rPr>
      </w:pPr>
      <w:r w:rsidRPr="00C9752E">
        <w:rPr>
          <w:rFonts w:ascii="Calibri" w:hAnsi="Calibri"/>
          <w:b/>
          <w:bCs/>
          <w:color w:val="FF0000"/>
          <w:sz w:val="36"/>
          <w:szCs w:val="36"/>
        </w:rPr>
        <w:t>X</w:t>
      </w:r>
      <w:r w:rsidR="00D07EAB" w:rsidRPr="00C9752E">
        <w:rPr>
          <w:rFonts w:ascii="Calibri" w:hAnsi="Calibri"/>
          <w:b/>
          <w:bCs/>
          <w:color w:val="FF0000"/>
          <w:sz w:val="36"/>
          <w:szCs w:val="36"/>
        </w:rPr>
        <w:t>ÉNES</w:t>
      </w:r>
      <w:r w:rsidRPr="00C9752E">
        <w:rPr>
          <w:rFonts w:ascii="Calibri" w:hAnsi="Calibri"/>
          <w:b/>
          <w:bCs/>
          <w:color w:val="FF0000"/>
          <w:sz w:val="36"/>
          <w:szCs w:val="36"/>
        </w:rPr>
        <w:t>E</w:t>
      </w:r>
      <w:r w:rsidR="00D07EAB" w:rsidRPr="00C9752E">
        <w:rPr>
          <w:rFonts w:ascii="Calibri" w:hAnsi="Calibri"/>
          <w:b/>
          <w:bCs/>
          <w:color w:val="FF0000"/>
          <w:sz w:val="36"/>
          <w:szCs w:val="36"/>
        </w:rPr>
        <w:t xml:space="preserve">  </w:t>
      </w:r>
      <w:r w:rsidR="00D07EAB" w:rsidRPr="00C9752E">
        <w:rPr>
          <w:rFonts w:ascii="Calibri" w:hAnsi="Calibri"/>
          <w:b/>
          <w:bCs/>
          <w:iCs/>
          <w:color w:val="FF0000"/>
          <w:sz w:val="36"/>
          <w:szCs w:val="36"/>
        </w:rPr>
        <w:t>14, 18-20:</w:t>
      </w:r>
      <w:r w:rsidR="00D07EAB" w:rsidRPr="00C9752E">
        <w:rPr>
          <w:rFonts w:ascii="Calibri" w:hAnsi="Calibri"/>
          <w:bCs/>
          <w:iCs/>
          <w:color w:val="FF0000"/>
          <w:sz w:val="36"/>
          <w:szCs w:val="36"/>
        </w:rPr>
        <w:t xml:space="preserve"> </w:t>
      </w:r>
      <w:r w:rsidR="00D07EAB" w:rsidRPr="00C9752E">
        <w:rPr>
          <w:rFonts w:ascii="Calibri" w:hAnsi="Calibri"/>
          <w:bCs/>
          <w:i/>
          <w:iCs/>
          <w:color w:val="FF0000"/>
          <w:sz w:val="36"/>
          <w:szCs w:val="36"/>
        </w:rPr>
        <w:t>Ofrec</w:t>
      </w:r>
      <w:r w:rsidRPr="00C9752E">
        <w:rPr>
          <w:rFonts w:ascii="Calibri" w:hAnsi="Calibri"/>
          <w:bCs/>
          <w:i/>
          <w:iCs/>
          <w:color w:val="FF0000"/>
          <w:sz w:val="36"/>
          <w:szCs w:val="36"/>
        </w:rPr>
        <w:t>eu</w:t>
      </w:r>
      <w:r w:rsidR="00D07EAB" w:rsidRPr="00C9752E">
        <w:rPr>
          <w:rFonts w:ascii="Calibri" w:hAnsi="Calibri"/>
          <w:bCs/>
          <w:i/>
          <w:iCs/>
          <w:color w:val="FF0000"/>
          <w:sz w:val="36"/>
          <w:szCs w:val="36"/>
        </w:rPr>
        <w:t xml:space="preserve"> pan </w:t>
      </w:r>
      <w:r w:rsidRPr="00C9752E">
        <w:rPr>
          <w:rFonts w:ascii="Calibri" w:hAnsi="Calibri"/>
          <w:bCs/>
          <w:i/>
          <w:iCs/>
          <w:color w:val="FF0000"/>
          <w:sz w:val="36"/>
          <w:szCs w:val="36"/>
        </w:rPr>
        <w:t>e</w:t>
      </w:r>
      <w:r w:rsidR="00D07EAB" w:rsidRPr="00C9752E">
        <w:rPr>
          <w:rFonts w:ascii="Calibri" w:hAnsi="Calibri"/>
          <w:bCs/>
          <w:i/>
          <w:iCs/>
          <w:color w:val="FF0000"/>
          <w:sz w:val="36"/>
          <w:szCs w:val="36"/>
        </w:rPr>
        <w:t xml:space="preserve"> vi</w:t>
      </w:r>
      <w:r w:rsidRPr="00C9752E">
        <w:rPr>
          <w:rFonts w:ascii="Calibri" w:hAnsi="Calibri"/>
          <w:bCs/>
          <w:i/>
          <w:iCs/>
          <w:color w:val="FF0000"/>
          <w:sz w:val="36"/>
          <w:szCs w:val="36"/>
        </w:rPr>
        <w:t>ñ</w:t>
      </w:r>
      <w:r w:rsidR="00D07EAB" w:rsidRPr="00C9752E">
        <w:rPr>
          <w:rFonts w:ascii="Calibri" w:hAnsi="Calibri"/>
          <w:bCs/>
          <w:i/>
          <w:iCs/>
          <w:color w:val="FF0000"/>
          <w:sz w:val="36"/>
          <w:szCs w:val="36"/>
        </w:rPr>
        <w:t>o.</w:t>
      </w:r>
    </w:p>
    <w:p w:rsidR="00D07EAB" w:rsidRPr="00C9752E" w:rsidRDefault="00D07EAB" w:rsidP="00D07EAB">
      <w:pPr>
        <w:spacing w:line="240" w:lineRule="atLeast"/>
        <w:ind w:left="284" w:right="-45" w:hanging="283"/>
        <w:jc w:val="both"/>
        <w:rPr>
          <w:rFonts w:ascii="Calibri" w:hAnsi="Calibri"/>
          <w:bCs/>
          <w:iCs/>
          <w:color w:val="00B050"/>
          <w:sz w:val="36"/>
          <w:szCs w:val="36"/>
        </w:rPr>
      </w:pPr>
    </w:p>
    <w:p w:rsidR="00D07EAB" w:rsidRPr="00C9752E" w:rsidRDefault="00D07EAB" w:rsidP="00D07EAB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6"/>
          <w:szCs w:val="36"/>
        </w:rPr>
      </w:pPr>
      <w:r w:rsidRPr="00C9752E">
        <w:rPr>
          <w:rFonts w:ascii="Calibri" w:hAnsi="Calibri"/>
          <w:b/>
          <w:color w:val="FF0000"/>
          <w:sz w:val="36"/>
          <w:szCs w:val="36"/>
        </w:rPr>
        <w:t>SALMO</w:t>
      </w:r>
      <w:r w:rsidRPr="00C9752E">
        <w:rPr>
          <w:rFonts w:ascii="Calibri" w:hAnsi="Calibri"/>
          <w:b/>
          <w:bCs/>
          <w:color w:val="FF0000"/>
          <w:sz w:val="36"/>
          <w:szCs w:val="36"/>
        </w:rPr>
        <w:t xml:space="preserve"> 109: </w:t>
      </w:r>
    </w:p>
    <w:p w:rsidR="00D07EAB" w:rsidRPr="00C9752E" w:rsidRDefault="00D07EAB" w:rsidP="00D07EAB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6"/>
          <w:szCs w:val="36"/>
        </w:rPr>
      </w:pPr>
    </w:p>
    <w:p w:rsidR="00D07EAB" w:rsidRPr="00C9752E" w:rsidRDefault="00D07EAB" w:rsidP="00D07EAB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6"/>
          <w:szCs w:val="36"/>
        </w:rPr>
      </w:pPr>
      <w:r w:rsidRPr="00C9752E">
        <w:rPr>
          <w:rFonts w:ascii="Calibri" w:hAnsi="Calibri"/>
          <w:b/>
          <w:bCs/>
          <w:sz w:val="36"/>
          <w:szCs w:val="36"/>
        </w:rPr>
        <w:t>T</w:t>
      </w:r>
      <w:r w:rsidR="00C9752E" w:rsidRPr="00C9752E">
        <w:rPr>
          <w:rFonts w:ascii="Calibri" w:hAnsi="Calibri"/>
          <w:b/>
          <w:bCs/>
          <w:sz w:val="36"/>
          <w:szCs w:val="36"/>
        </w:rPr>
        <w:t>i</w:t>
      </w:r>
      <w:r w:rsidRPr="00C9752E">
        <w:rPr>
          <w:rFonts w:ascii="Calibri" w:hAnsi="Calibri"/>
          <w:b/>
          <w:bCs/>
          <w:sz w:val="36"/>
          <w:szCs w:val="36"/>
        </w:rPr>
        <w:t xml:space="preserve"> es sacerdote eterno, seg</w:t>
      </w:r>
      <w:r w:rsidR="00C9752E" w:rsidRPr="00C9752E">
        <w:rPr>
          <w:rFonts w:ascii="Calibri" w:hAnsi="Calibri"/>
          <w:b/>
          <w:bCs/>
          <w:sz w:val="36"/>
          <w:szCs w:val="36"/>
        </w:rPr>
        <w:t>undo</w:t>
      </w:r>
      <w:r w:rsidRPr="00C9752E">
        <w:rPr>
          <w:rFonts w:ascii="Calibri" w:hAnsi="Calibri"/>
          <w:b/>
          <w:bCs/>
          <w:sz w:val="36"/>
          <w:szCs w:val="36"/>
        </w:rPr>
        <w:t xml:space="preserve"> </w:t>
      </w:r>
      <w:r w:rsidR="00C9752E" w:rsidRPr="00C9752E">
        <w:rPr>
          <w:rFonts w:ascii="Calibri" w:hAnsi="Calibri"/>
          <w:b/>
          <w:bCs/>
          <w:sz w:val="36"/>
          <w:szCs w:val="36"/>
        </w:rPr>
        <w:t>o</w:t>
      </w:r>
      <w:r w:rsidRPr="00C9752E">
        <w:rPr>
          <w:rFonts w:ascii="Calibri" w:hAnsi="Calibri"/>
          <w:b/>
          <w:bCs/>
          <w:sz w:val="36"/>
          <w:szCs w:val="36"/>
        </w:rPr>
        <w:t xml:space="preserve"> rito de Melquisedec.</w:t>
      </w:r>
      <w:r w:rsidRPr="00C9752E">
        <w:rPr>
          <w:rFonts w:ascii="Calibri" w:hAnsi="Calibri"/>
          <w:b/>
          <w:bCs/>
          <w:color w:val="FF0000"/>
          <w:sz w:val="36"/>
          <w:szCs w:val="36"/>
        </w:rPr>
        <w:t xml:space="preserve">  </w:t>
      </w:r>
    </w:p>
    <w:p w:rsidR="00D07EAB" w:rsidRPr="00C9752E" w:rsidRDefault="00D07EAB" w:rsidP="00D07EAB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6"/>
          <w:szCs w:val="36"/>
        </w:rPr>
      </w:pPr>
    </w:p>
    <w:p w:rsidR="00D07EAB" w:rsidRPr="00C9752E" w:rsidRDefault="00D07EAB" w:rsidP="00D07EAB">
      <w:pPr>
        <w:spacing w:line="240" w:lineRule="atLeast"/>
        <w:ind w:left="142" w:right="-45" w:hanging="142"/>
        <w:jc w:val="both"/>
        <w:rPr>
          <w:rFonts w:ascii="Calibri" w:hAnsi="Calibri"/>
          <w:b/>
          <w:bCs/>
          <w:color w:val="FF0000"/>
          <w:sz w:val="36"/>
          <w:szCs w:val="36"/>
        </w:rPr>
      </w:pPr>
    </w:p>
    <w:p w:rsidR="00D07EAB" w:rsidRPr="00C9752E" w:rsidRDefault="00D07EAB" w:rsidP="00D07EAB">
      <w:pP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  <w:r w:rsidRPr="00C9752E">
        <w:rPr>
          <w:rFonts w:ascii="Calibri" w:hAnsi="Calibri"/>
          <w:b/>
          <w:bCs/>
          <w:color w:val="FF0000"/>
          <w:sz w:val="36"/>
          <w:szCs w:val="36"/>
        </w:rPr>
        <w:t xml:space="preserve">1ª CORINTIOS 11,23-26: 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Cada vez que com</w:t>
      </w:r>
      <w:r w:rsidR="00C9752E"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edes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 xml:space="preserve"> </w:t>
      </w:r>
      <w:r w:rsidR="00C9752E"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e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 xml:space="preserve"> beb</w:t>
      </w:r>
      <w:r w:rsidR="00C9752E"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edes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, proclam</w:t>
      </w:r>
      <w:r w:rsidR="00C9752E"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ades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 xml:space="preserve"> a m</w:t>
      </w:r>
      <w:r w:rsidR="00C9752E"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o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rte d</w:t>
      </w:r>
      <w:r w:rsidR="00C9752E"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o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 xml:space="preserve"> Señor.</w:t>
      </w:r>
    </w:p>
    <w:p w:rsidR="00D07EAB" w:rsidRPr="00C9752E" w:rsidRDefault="00D07EAB" w:rsidP="00D07EAB">
      <w:pP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</w:p>
    <w:p w:rsidR="00A17C44" w:rsidRDefault="00C9752E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  <w:r w:rsidRPr="00C9752E">
        <w:rPr>
          <w:rFonts w:ascii="Calibri" w:hAnsi="Calibri"/>
          <w:color w:val="984806" w:themeColor="accent6" w:themeShade="80"/>
          <w:sz w:val="36"/>
          <w:szCs w:val="36"/>
        </w:rPr>
        <w:t xml:space="preserve">Irmáns: </w:t>
      </w:r>
    </w:p>
    <w:p w:rsidR="00A17C44" w:rsidRDefault="00A17C44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</w:p>
    <w:p w:rsidR="00A17C44" w:rsidRDefault="00C9752E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  <w:r w:rsidRPr="00C9752E">
        <w:rPr>
          <w:rFonts w:ascii="Calibri" w:hAnsi="Calibri"/>
          <w:color w:val="984806" w:themeColor="accent6" w:themeShade="80"/>
          <w:sz w:val="36"/>
          <w:szCs w:val="36"/>
        </w:rPr>
        <w:t xml:space="preserve">Eu recibín unha tradición, que procede do Señor e que canda min vos transmitín: que o Señor Xesús, na noite en que ía ser entregado, tomou pan e, pronunciando a Acción de Grazas, partiuno e dixo: </w:t>
      </w:r>
    </w:p>
    <w:p w:rsidR="00A17C44" w:rsidRDefault="00A17C44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</w:p>
    <w:p w:rsidR="00A17C44" w:rsidRDefault="00C9752E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  <w:r w:rsidRPr="00C9752E">
        <w:rPr>
          <w:rFonts w:ascii="Calibri" w:hAnsi="Calibri"/>
          <w:b/>
          <w:color w:val="984806" w:themeColor="accent6" w:themeShade="80"/>
          <w:sz w:val="36"/>
          <w:szCs w:val="36"/>
        </w:rPr>
        <w:t xml:space="preserve">«Isto é o meu corpo, </w:t>
      </w:r>
      <w:r w:rsidRPr="00C9752E">
        <w:rPr>
          <w:rFonts w:ascii="Calibri" w:hAnsi="Calibri"/>
          <w:color w:val="984806" w:themeColor="accent6" w:themeShade="80"/>
          <w:sz w:val="36"/>
          <w:szCs w:val="36"/>
        </w:rPr>
        <w:t xml:space="preserve">que se entrega por vós. Facede isto en memoria miña». </w:t>
      </w:r>
    </w:p>
    <w:p w:rsidR="00A17C44" w:rsidRDefault="00C9752E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  <w:r w:rsidRPr="00C9752E">
        <w:rPr>
          <w:rFonts w:ascii="Calibri" w:hAnsi="Calibri"/>
          <w:color w:val="984806" w:themeColor="accent6" w:themeShade="80"/>
          <w:sz w:val="36"/>
          <w:szCs w:val="36"/>
        </w:rPr>
        <w:t xml:space="preserve">O mesmo fixo co cáliz, despois de cear, dicindo: </w:t>
      </w:r>
    </w:p>
    <w:p w:rsidR="00A17C44" w:rsidRDefault="00A17C44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</w:p>
    <w:p w:rsidR="00A17C44" w:rsidRDefault="00C9752E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  <w:r w:rsidRPr="00C9752E">
        <w:rPr>
          <w:rFonts w:ascii="Calibri" w:hAnsi="Calibri"/>
          <w:color w:val="984806" w:themeColor="accent6" w:themeShade="80"/>
          <w:sz w:val="36"/>
          <w:szCs w:val="36"/>
        </w:rPr>
        <w:t>«</w:t>
      </w:r>
      <w:r w:rsidRPr="00A17C44">
        <w:rPr>
          <w:rFonts w:ascii="Calibri" w:hAnsi="Calibri"/>
          <w:b/>
          <w:color w:val="984806" w:themeColor="accent6" w:themeShade="80"/>
          <w:sz w:val="36"/>
          <w:szCs w:val="36"/>
        </w:rPr>
        <w:t>Este cáliz é a nova alianza</w:t>
      </w:r>
      <w:r w:rsidRPr="00C9752E">
        <w:rPr>
          <w:rFonts w:ascii="Calibri" w:hAnsi="Calibri"/>
          <w:color w:val="984806" w:themeColor="accent6" w:themeShade="80"/>
          <w:sz w:val="36"/>
          <w:szCs w:val="36"/>
        </w:rPr>
        <w:t xml:space="preserve"> no meu sangue; facede isto cada vez que o bebades, en memoria miña». </w:t>
      </w:r>
    </w:p>
    <w:p w:rsidR="00A17C44" w:rsidRDefault="00A17C44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</w:p>
    <w:p w:rsidR="00D07EAB" w:rsidRDefault="00C9752E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  <w:r w:rsidRPr="00C9752E">
        <w:rPr>
          <w:rFonts w:ascii="Calibri" w:hAnsi="Calibri"/>
          <w:color w:val="984806" w:themeColor="accent6" w:themeShade="80"/>
          <w:sz w:val="36"/>
          <w:szCs w:val="36"/>
        </w:rPr>
        <w:t>Por iso, cada vez que comedes deste pan e bebedes do cáliz, proclamades a morte do Señor, ata que volva</w:t>
      </w:r>
      <w:r w:rsidRPr="00C9752E">
        <w:rPr>
          <w:rFonts w:ascii="robotoregular" w:hAnsi="robotoregular"/>
          <w:color w:val="333333"/>
          <w:sz w:val="36"/>
          <w:szCs w:val="36"/>
          <w:shd w:val="clear" w:color="auto" w:fill="FFFFFF"/>
        </w:rPr>
        <w:t>.</w:t>
      </w:r>
      <w:r w:rsidRPr="00C9752E">
        <w:rPr>
          <w:rFonts w:ascii="Calibri" w:hAnsi="Calibri"/>
          <w:color w:val="984806" w:themeColor="accent6" w:themeShade="80"/>
          <w:sz w:val="36"/>
          <w:szCs w:val="36"/>
        </w:rPr>
        <w:t xml:space="preserve"> </w:t>
      </w:r>
    </w:p>
    <w:p w:rsidR="00A17C44" w:rsidRDefault="00A17C44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</w:p>
    <w:p w:rsidR="00A17C44" w:rsidRPr="00A17C44" w:rsidRDefault="00A17C44" w:rsidP="00C9752E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b/>
          <w:color w:val="984806" w:themeColor="accent6" w:themeShade="80"/>
          <w:sz w:val="36"/>
          <w:szCs w:val="36"/>
        </w:rPr>
      </w:pPr>
      <w:r w:rsidRPr="00A17C44">
        <w:rPr>
          <w:rFonts w:ascii="Calibri" w:hAnsi="Calibri"/>
          <w:b/>
          <w:color w:val="984806" w:themeColor="accent6" w:themeShade="80"/>
          <w:sz w:val="36"/>
          <w:szCs w:val="36"/>
        </w:rPr>
        <w:t>Palabra do Señor.</w:t>
      </w:r>
      <w:r w:rsidRPr="00A17C44">
        <w:rPr>
          <w:rFonts w:ascii="Calibri" w:hAnsi="Calibri"/>
          <w:b/>
          <w:color w:val="984806" w:themeColor="accent6" w:themeShade="80"/>
          <w:sz w:val="36"/>
          <w:szCs w:val="36"/>
        </w:rPr>
        <w:tab/>
      </w:r>
      <w:r w:rsidRPr="00A17C44">
        <w:rPr>
          <w:rFonts w:ascii="Calibri" w:hAnsi="Calibri"/>
          <w:b/>
          <w:color w:val="984806" w:themeColor="accent6" w:themeShade="80"/>
          <w:sz w:val="36"/>
          <w:szCs w:val="36"/>
        </w:rPr>
        <w:tab/>
      </w:r>
      <w:r w:rsidRPr="00A17C44">
        <w:rPr>
          <w:rFonts w:ascii="Calibri" w:hAnsi="Calibri"/>
          <w:b/>
          <w:color w:val="984806" w:themeColor="accent6" w:themeShade="80"/>
          <w:sz w:val="36"/>
          <w:szCs w:val="36"/>
        </w:rPr>
        <w:tab/>
        <w:t>R/. Grazas a Deus</w:t>
      </w:r>
    </w:p>
    <w:p w:rsidR="00D07EAB" w:rsidRPr="00C9752E" w:rsidRDefault="00D07EAB" w:rsidP="00D07EAB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624"/>
        </w:tabs>
        <w:autoSpaceDE w:val="0"/>
        <w:autoSpaceDN w:val="0"/>
        <w:adjustRightInd w:val="0"/>
        <w:spacing w:line="180" w:lineRule="atLeast"/>
        <w:ind w:right="-45" w:firstLine="284"/>
        <w:jc w:val="both"/>
        <w:rPr>
          <w:rFonts w:ascii="Calibri" w:hAnsi="Calibri"/>
          <w:color w:val="984806" w:themeColor="accent6" w:themeShade="80"/>
          <w:sz w:val="36"/>
          <w:szCs w:val="36"/>
        </w:rPr>
      </w:pPr>
    </w:p>
    <w:p w:rsidR="00D07EAB" w:rsidRPr="00C9752E" w:rsidRDefault="00D07EAB" w:rsidP="00D07EAB">
      <w:pP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  <w:bookmarkStart w:id="0" w:name="_GoBack"/>
      <w:bookmarkEnd w:id="0"/>
      <w:r w:rsidRPr="00C9752E">
        <w:rPr>
          <w:rFonts w:ascii="Calibri" w:hAnsi="Calibri"/>
          <w:b/>
          <w:bCs/>
          <w:iCs/>
          <w:color w:val="FF0000"/>
          <w:sz w:val="36"/>
          <w:szCs w:val="36"/>
        </w:rPr>
        <w:t>LUCAS 9, 11b-17: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 xml:space="preserve"> Comeron todos </w:t>
      </w:r>
      <w:r w:rsidR="00C9752E"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e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 xml:space="preserve"> saci</w:t>
      </w:r>
      <w:r w:rsidR="00C9752E"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á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ron</w:t>
      </w:r>
      <w:r w:rsidR="00C9752E"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se</w:t>
      </w:r>
      <w:r w:rsidRPr="00C9752E">
        <w:rPr>
          <w:rFonts w:ascii="Calibri" w:hAnsi="Calibri"/>
          <w:b/>
          <w:bCs/>
          <w:i/>
          <w:iCs/>
          <w:color w:val="FF0000"/>
          <w:sz w:val="36"/>
          <w:szCs w:val="36"/>
        </w:rPr>
        <w:t>.</w:t>
      </w:r>
    </w:p>
    <w:p w:rsidR="00C9752E" w:rsidRPr="00C9752E" w:rsidRDefault="00C9752E" w:rsidP="00D07EAB">
      <w:pP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</w:rPr>
      </w:pPr>
    </w:p>
    <w:tbl>
      <w:tblPr>
        <w:tblStyle w:val="Tablaconcuadrcula"/>
        <w:tblW w:w="0" w:type="auto"/>
        <w:tblInd w:w="108" w:type="dxa"/>
        <w:tblLook w:val="04A0"/>
      </w:tblPr>
      <w:tblGrid>
        <w:gridCol w:w="8612"/>
      </w:tblGrid>
      <w:tr w:rsidR="00C9752E" w:rsidRPr="00C9752E" w:rsidTr="00C9752E">
        <w:tc>
          <w:tcPr>
            <w:tcW w:w="8612" w:type="dxa"/>
          </w:tcPr>
          <w:p w:rsidR="00A17C44" w:rsidRDefault="00A17C44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</w:pPr>
          </w:p>
          <w:p w:rsidR="00C9752E" w:rsidRPr="00C9752E" w:rsidRDefault="00C9752E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iCs/>
                <w:color w:val="984806"/>
                <w:sz w:val="36"/>
                <w:szCs w:val="36"/>
              </w:rPr>
            </w:pP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 xml:space="preserve">Narrador:  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Naquel tempo, Xesús falaba á xente do reino e sandaba aos que tiñan necesidade de curación. O día comezaba a declinar. Entón, achegándose os Doce, dixéronlle: </w:t>
            </w:r>
          </w:p>
          <w:p w:rsidR="00C9752E" w:rsidRPr="00C9752E" w:rsidRDefault="00C9752E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iCs/>
                <w:color w:val="984806"/>
                <w:sz w:val="36"/>
                <w:szCs w:val="36"/>
              </w:rPr>
            </w:pP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Doce: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-«Despide </w:t>
            </w:r>
            <w:r w:rsidR="00A17C44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>a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xente; que vaian ás aldeas e casaríos de ao redor a buscar aloxamento e comida, porque aquí estamos en claro». </w:t>
            </w:r>
          </w:p>
          <w:p w:rsidR="00C9752E" w:rsidRPr="00C9752E" w:rsidRDefault="00C9752E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iCs/>
                <w:color w:val="984806"/>
                <w:sz w:val="36"/>
                <w:szCs w:val="36"/>
              </w:rPr>
            </w:pP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Narrador: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El contestoulles: </w:t>
            </w:r>
          </w:p>
          <w:p w:rsidR="00C9752E" w:rsidRPr="00C9752E" w:rsidRDefault="00C9752E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iCs/>
                <w:color w:val="984806"/>
                <w:sz w:val="36"/>
                <w:szCs w:val="36"/>
              </w:rPr>
            </w:pP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Xesús: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-</w:t>
            </w: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«Dádelles vós para comer».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</w:t>
            </w:r>
          </w:p>
          <w:p w:rsidR="00C9752E" w:rsidRPr="00C9752E" w:rsidRDefault="00C9752E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iCs/>
                <w:color w:val="984806"/>
                <w:sz w:val="36"/>
                <w:szCs w:val="36"/>
              </w:rPr>
            </w:pP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Narrador: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Eles replicaron: </w:t>
            </w:r>
          </w:p>
          <w:p w:rsidR="00C9752E" w:rsidRPr="00C9752E" w:rsidRDefault="00C9752E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iCs/>
                <w:color w:val="984806"/>
                <w:sz w:val="36"/>
                <w:szCs w:val="36"/>
              </w:rPr>
            </w:pP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Doce: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«Non temos máis que cinco pans e dúas peces; a non ser que vaiamos comprar para comer para toda esta xente». </w:t>
            </w:r>
          </w:p>
          <w:p w:rsidR="00C9752E" w:rsidRPr="00C9752E" w:rsidRDefault="00C9752E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iCs/>
                <w:color w:val="984806"/>
                <w:sz w:val="36"/>
                <w:szCs w:val="36"/>
              </w:rPr>
            </w:pP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Narrador: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Porque eran uns cinco mil homes. Entón dixo aos seus discípulos: </w:t>
            </w:r>
          </w:p>
          <w:p w:rsidR="00C9752E" w:rsidRPr="00C9752E" w:rsidRDefault="00C9752E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iCs/>
                <w:color w:val="984806"/>
                <w:sz w:val="36"/>
                <w:szCs w:val="36"/>
              </w:rPr>
            </w:pP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Xesús: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-«Facede que senten en grupos duns cincuenta cada un». </w:t>
            </w:r>
          </w:p>
          <w:p w:rsidR="00C9752E" w:rsidRDefault="00C9752E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iCs/>
                <w:color w:val="984806"/>
                <w:sz w:val="36"/>
                <w:szCs w:val="36"/>
              </w:rPr>
            </w:pP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Narrador:</w:t>
            </w:r>
            <w:r w:rsidRPr="00C9752E"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Fixérono así e dispuxeron que sentasen todos. Entón, tomando el os cinco pans e os dous peixes e alzando a mirada ao ceo, pronunciou a bendición sobre eles, partiunos e íallos dando aos discípulos para que llos servisen á xente. Comeron todos e saciáronse, e recolleron o que lles sobraba: doce cestos de anacos. </w:t>
            </w:r>
          </w:p>
          <w:p w:rsidR="00A17C44" w:rsidRDefault="00A17C44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iCs/>
                <w:color w:val="984806"/>
                <w:sz w:val="36"/>
                <w:szCs w:val="36"/>
              </w:rPr>
            </w:pPr>
          </w:p>
          <w:p w:rsidR="00A17C44" w:rsidRDefault="00A17C44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</w:pPr>
            <w:r>
              <w:rPr>
                <w:rFonts w:ascii="Calibri" w:hAnsi="Calibri" w:cs="Arial"/>
                <w:iCs/>
                <w:color w:val="984806"/>
                <w:sz w:val="36"/>
                <w:szCs w:val="36"/>
              </w:rPr>
              <w:t xml:space="preserve">     </w:t>
            </w:r>
            <w:r w:rsidRPr="00A17C44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Palabra do Señor.                    R/. Loámoste, Cristo</w:t>
            </w:r>
          </w:p>
          <w:p w:rsidR="00A17C44" w:rsidRPr="00A17C44" w:rsidRDefault="00A17C44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both"/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</w:pPr>
          </w:p>
          <w:p w:rsidR="00A17C44" w:rsidRDefault="00A17C44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center"/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</w:pPr>
          </w:p>
          <w:p w:rsidR="00C9752E" w:rsidRPr="00C9752E" w:rsidRDefault="00C9752E" w:rsidP="00C9752E">
            <w:pPr>
              <w:tabs>
                <w:tab w:val="left" w:pos="426"/>
              </w:tabs>
              <w:spacing w:line="240" w:lineRule="atLeast"/>
              <w:ind w:left="284" w:right="-45" w:hanging="284"/>
              <w:jc w:val="center"/>
              <w:rPr>
                <w:rFonts w:ascii="Comic Sans MS" w:hAnsi="Comic Sans MS"/>
                <w:snapToGrid w:val="0"/>
                <w:color w:val="984806" w:themeColor="accent6" w:themeShade="80"/>
                <w:sz w:val="36"/>
                <w:szCs w:val="36"/>
              </w:rPr>
            </w:pPr>
            <w:r w:rsidRPr="00C9752E">
              <w:rPr>
                <w:rFonts w:ascii="Calibri" w:hAnsi="Calibri" w:cs="Arial"/>
                <w:b/>
                <w:iCs/>
                <w:color w:val="984806"/>
                <w:sz w:val="36"/>
                <w:szCs w:val="36"/>
              </w:rPr>
              <w:t>(Narrador-Xesús-Doce)</w:t>
            </w:r>
          </w:p>
          <w:p w:rsidR="00C9752E" w:rsidRPr="00C9752E" w:rsidRDefault="00C9752E" w:rsidP="00D07EAB">
            <w:pPr>
              <w:spacing w:line="240" w:lineRule="atLeast"/>
              <w:ind w:right="-45"/>
              <w:jc w:val="both"/>
              <w:rPr>
                <w:rFonts w:ascii="Calibri" w:hAnsi="Calibri"/>
                <w:b/>
                <w:bCs/>
                <w:i/>
                <w:iCs/>
                <w:color w:val="FF0000"/>
                <w:sz w:val="36"/>
                <w:szCs w:val="36"/>
              </w:rPr>
            </w:pPr>
          </w:p>
        </w:tc>
      </w:tr>
    </w:tbl>
    <w:p w:rsidR="00C9752E" w:rsidRDefault="00C9752E" w:rsidP="00D07EAB">
      <w:pPr>
        <w:spacing w:line="240" w:lineRule="atLeast"/>
        <w:ind w:left="284" w:right="-45" w:hanging="283"/>
        <w:jc w:val="both"/>
        <w:rPr>
          <w:rFonts w:ascii="Calibri" w:hAnsi="Calibri"/>
          <w:b/>
          <w:bCs/>
          <w:i/>
          <w:iCs/>
          <w:color w:val="FF0000"/>
          <w:sz w:val="36"/>
          <w:szCs w:val="36"/>
          <w:lang w:val="es-ES"/>
        </w:rPr>
      </w:pPr>
    </w:p>
    <w:sectPr w:rsidR="00C9752E" w:rsidSect="00A17544">
      <w:pgSz w:w="11906" w:h="16838"/>
      <w:pgMar w:top="907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CED" w:rsidRDefault="00151CED" w:rsidP="00FD1D0D">
      <w:r>
        <w:separator/>
      </w:r>
    </w:p>
  </w:endnote>
  <w:endnote w:type="continuationSeparator" w:id="0">
    <w:p w:rsidR="00151CED" w:rsidRDefault="00151CED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CED" w:rsidRDefault="00151CED" w:rsidP="00FD1D0D">
      <w:r>
        <w:separator/>
      </w:r>
    </w:p>
  </w:footnote>
  <w:footnote w:type="continuationSeparator" w:id="0">
    <w:p w:rsidR="00151CED" w:rsidRDefault="00151CED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1471722"/>
    <w:multiLevelType w:val="hybridMultilevel"/>
    <w:tmpl w:val="B9D4A3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5"/>
  </w:num>
  <w:num w:numId="3">
    <w:abstractNumId w:val="14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5"/>
  </w:num>
  <w:num w:numId="9">
    <w:abstractNumId w:val="6"/>
  </w:num>
  <w:num w:numId="10">
    <w:abstractNumId w:val="20"/>
  </w:num>
  <w:num w:numId="11">
    <w:abstractNumId w:val="11"/>
  </w:num>
  <w:num w:numId="12">
    <w:abstractNumId w:val="7"/>
  </w:num>
  <w:num w:numId="13">
    <w:abstractNumId w:val="23"/>
  </w:num>
  <w:num w:numId="14">
    <w:abstractNumId w:val="27"/>
  </w:num>
  <w:num w:numId="15">
    <w:abstractNumId w:val="17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26"/>
  </w:num>
  <w:num w:numId="19">
    <w:abstractNumId w:val="1"/>
  </w:num>
  <w:num w:numId="20">
    <w:abstractNumId w:val="13"/>
  </w:num>
  <w:num w:numId="21">
    <w:abstractNumId w:val="12"/>
  </w:num>
  <w:num w:numId="22">
    <w:abstractNumId w:val="21"/>
  </w:num>
  <w:num w:numId="23">
    <w:abstractNumId w:val="0"/>
  </w:num>
  <w:num w:numId="24">
    <w:abstractNumId w:val="19"/>
  </w:num>
  <w:num w:numId="25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9"/>
  </w:num>
  <w:num w:numId="28">
    <w:abstractNumId w:val="12"/>
  </w:num>
  <w:num w:numId="29">
    <w:abstractNumId w:val="22"/>
  </w:num>
  <w:num w:numId="30">
    <w:abstractNumId w:val="10"/>
  </w:num>
  <w:num w:numId="31">
    <w:abstractNumId w:val="18"/>
  </w:num>
  <w:num w:numId="32">
    <w:abstractNumId w:val="2"/>
  </w:num>
  <w:num w:numId="33">
    <w:abstractNumId w:val="24"/>
  </w:num>
  <w:num w:numId="34">
    <w:abstractNumId w:val="28"/>
  </w:num>
  <w:num w:numId="35">
    <w:abstractNumId w:val="9"/>
  </w:num>
  <w:num w:numId="36">
    <w:abstractNumId w:val="4"/>
  </w:num>
  <w:num w:numId="37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86E93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B60"/>
    <w:rsid w:val="000B5CE2"/>
    <w:rsid w:val="000C1C1D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2878"/>
    <w:rsid w:val="0011562E"/>
    <w:rsid w:val="00120FF3"/>
    <w:rsid w:val="00122ED6"/>
    <w:rsid w:val="00127BBB"/>
    <w:rsid w:val="00130484"/>
    <w:rsid w:val="00130CBC"/>
    <w:rsid w:val="00132025"/>
    <w:rsid w:val="00135B0D"/>
    <w:rsid w:val="00137288"/>
    <w:rsid w:val="0014202F"/>
    <w:rsid w:val="001477CC"/>
    <w:rsid w:val="0014781A"/>
    <w:rsid w:val="00147991"/>
    <w:rsid w:val="00151CED"/>
    <w:rsid w:val="00155BE7"/>
    <w:rsid w:val="00157A70"/>
    <w:rsid w:val="00163110"/>
    <w:rsid w:val="001709EB"/>
    <w:rsid w:val="00170CCB"/>
    <w:rsid w:val="001810F7"/>
    <w:rsid w:val="001821F4"/>
    <w:rsid w:val="00184689"/>
    <w:rsid w:val="00191890"/>
    <w:rsid w:val="00192B4B"/>
    <w:rsid w:val="00196AFA"/>
    <w:rsid w:val="001A0FF6"/>
    <w:rsid w:val="001A4259"/>
    <w:rsid w:val="001A616E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0711E"/>
    <w:rsid w:val="00214159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93BCB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14AF"/>
    <w:rsid w:val="003869CC"/>
    <w:rsid w:val="00387E55"/>
    <w:rsid w:val="003925B7"/>
    <w:rsid w:val="003974CA"/>
    <w:rsid w:val="003A0669"/>
    <w:rsid w:val="003A0B21"/>
    <w:rsid w:val="003A1351"/>
    <w:rsid w:val="003A4E16"/>
    <w:rsid w:val="003A5724"/>
    <w:rsid w:val="003A5CBF"/>
    <w:rsid w:val="003C0F71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E6B06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57DF8"/>
    <w:rsid w:val="00565263"/>
    <w:rsid w:val="00574573"/>
    <w:rsid w:val="00582947"/>
    <w:rsid w:val="00591667"/>
    <w:rsid w:val="00594842"/>
    <w:rsid w:val="005A1EC3"/>
    <w:rsid w:val="005A4C14"/>
    <w:rsid w:val="005A6387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36562"/>
    <w:rsid w:val="00640952"/>
    <w:rsid w:val="00645BD3"/>
    <w:rsid w:val="00656EEC"/>
    <w:rsid w:val="00662F0D"/>
    <w:rsid w:val="0066470F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E6A6E"/>
    <w:rsid w:val="006F0B81"/>
    <w:rsid w:val="006F3398"/>
    <w:rsid w:val="006F6377"/>
    <w:rsid w:val="00700053"/>
    <w:rsid w:val="0070278D"/>
    <w:rsid w:val="00705352"/>
    <w:rsid w:val="00713BA4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852"/>
    <w:rsid w:val="00772AEA"/>
    <w:rsid w:val="007732BF"/>
    <w:rsid w:val="007857CB"/>
    <w:rsid w:val="00790600"/>
    <w:rsid w:val="00797148"/>
    <w:rsid w:val="007A5854"/>
    <w:rsid w:val="007A62A6"/>
    <w:rsid w:val="007B0D41"/>
    <w:rsid w:val="007B53FB"/>
    <w:rsid w:val="007B7479"/>
    <w:rsid w:val="007C1642"/>
    <w:rsid w:val="007C2FCE"/>
    <w:rsid w:val="007C635D"/>
    <w:rsid w:val="007C6CDA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1E80"/>
    <w:rsid w:val="00833166"/>
    <w:rsid w:val="0084559A"/>
    <w:rsid w:val="00850BCE"/>
    <w:rsid w:val="00851FD9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08D2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35B22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778D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A9E"/>
    <w:rsid w:val="009C3DB2"/>
    <w:rsid w:val="009C4F95"/>
    <w:rsid w:val="009C6411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9F716F"/>
    <w:rsid w:val="00A00232"/>
    <w:rsid w:val="00A01570"/>
    <w:rsid w:val="00A018CF"/>
    <w:rsid w:val="00A12FE6"/>
    <w:rsid w:val="00A135B8"/>
    <w:rsid w:val="00A17544"/>
    <w:rsid w:val="00A17C44"/>
    <w:rsid w:val="00A23283"/>
    <w:rsid w:val="00A31352"/>
    <w:rsid w:val="00A35982"/>
    <w:rsid w:val="00A36040"/>
    <w:rsid w:val="00A4021D"/>
    <w:rsid w:val="00A418DE"/>
    <w:rsid w:val="00A41BA5"/>
    <w:rsid w:val="00A44DFF"/>
    <w:rsid w:val="00A45A9D"/>
    <w:rsid w:val="00A475E0"/>
    <w:rsid w:val="00A47C11"/>
    <w:rsid w:val="00A552EE"/>
    <w:rsid w:val="00A56DCB"/>
    <w:rsid w:val="00A57E3E"/>
    <w:rsid w:val="00A61DFB"/>
    <w:rsid w:val="00A65BF5"/>
    <w:rsid w:val="00A702E0"/>
    <w:rsid w:val="00A70D8A"/>
    <w:rsid w:val="00A770E4"/>
    <w:rsid w:val="00A8376F"/>
    <w:rsid w:val="00A92963"/>
    <w:rsid w:val="00A934D7"/>
    <w:rsid w:val="00A93E4D"/>
    <w:rsid w:val="00A95B19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077D6"/>
    <w:rsid w:val="00B1279C"/>
    <w:rsid w:val="00B34895"/>
    <w:rsid w:val="00B41108"/>
    <w:rsid w:val="00B4116D"/>
    <w:rsid w:val="00B450A6"/>
    <w:rsid w:val="00B53559"/>
    <w:rsid w:val="00B65A10"/>
    <w:rsid w:val="00B75570"/>
    <w:rsid w:val="00B82B07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2009"/>
    <w:rsid w:val="00C34CEA"/>
    <w:rsid w:val="00C37050"/>
    <w:rsid w:val="00C45A16"/>
    <w:rsid w:val="00C46665"/>
    <w:rsid w:val="00C505C5"/>
    <w:rsid w:val="00C5127C"/>
    <w:rsid w:val="00C57E41"/>
    <w:rsid w:val="00C61ADB"/>
    <w:rsid w:val="00C62505"/>
    <w:rsid w:val="00C66185"/>
    <w:rsid w:val="00C70B68"/>
    <w:rsid w:val="00C74322"/>
    <w:rsid w:val="00C7589D"/>
    <w:rsid w:val="00C81E05"/>
    <w:rsid w:val="00C860EC"/>
    <w:rsid w:val="00C92120"/>
    <w:rsid w:val="00C94111"/>
    <w:rsid w:val="00C9752E"/>
    <w:rsid w:val="00CA7CCB"/>
    <w:rsid w:val="00CB0397"/>
    <w:rsid w:val="00CC1237"/>
    <w:rsid w:val="00CC2923"/>
    <w:rsid w:val="00CC4C35"/>
    <w:rsid w:val="00CD0D83"/>
    <w:rsid w:val="00CE4250"/>
    <w:rsid w:val="00CE4F9E"/>
    <w:rsid w:val="00CE7167"/>
    <w:rsid w:val="00CF63AB"/>
    <w:rsid w:val="00D07EAB"/>
    <w:rsid w:val="00D13B81"/>
    <w:rsid w:val="00D13E57"/>
    <w:rsid w:val="00D152BE"/>
    <w:rsid w:val="00D173C9"/>
    <w:rsid w:val="00D20104"/>
    <w:rsid w:val="00D206EA"/>
    <w:rsid w:val="00D2572C"/>
    <w:rsid w:val="00D27D43"/>
    <w:rsid w:val="00D34C77"/>
    <w:rsid w:val="00D4653E"/>
    <w:rsid w:val="00D50C1B"/>
    <w:rsid w:val="00D57AAA"/>
    <w:rsid w:val="00D61783"/>
    <w:rsid w:val="00D6689E"/>
    <w:rsid w:val="00D73DCE"/>
    <w:rsid w:val="00D771A7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0052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92491"/>
    <w:rsid w:val="00FA02A4"/>
    <w:rsid w:val="00FA15D6"/>
    <w:rsid w:val="00FA4CDC"/>
    <w:rsid w:val="00FA4E38"/>
    <w:rsid w:val="00FA70A3"/>
    <w:rsid w:val="00FB065C"/>
    <w:rsid w:val="00FB1F6A"/>
    <w:rsid w:val="00FB5195"/>
    <w:rsid w:val="00FB5E78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  <w:rsid w:val="00FF3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17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63656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3656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36562"/>
    <w:rPr>
      <w:rFonts w:ascii="Times New Roman" w:eastAsia="Times New Roman" w:hAnsi="Times New Roman" w:cs="Times New Roman"/>
      <w:sz w:val="20"/>
      <w:szCs w:val="20"/>
      <w:lang w:val="gl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3656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36562"/>
    <w:rPr>
      <w:rFonts w:ascii="Times New Roman" w:eastAsia="Times New Roman" w:hAnsi="Times New Roman" w:cs="Times New Roman"/>
      <w:b/>
      <w:bCs/>
      <w:sz w:val="20"/>
      <w:szCs w:val="20"/>
      <w:lang w:val="gl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19631-6C4F-486B-BD92-D660A0F05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635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2025-05-21T15:19:00Z</cp:lastPrinted>
  <dcterms:created xsi:type="dcterms:W3CDTF">2025-06-18T20:43:00Z</dcterms:created>
  <dcterms:modified xsi:type="dcterms:W3CDTF">2025-06-18T20:52:00Z</dcterms:modified>
</cp:coreProperties>
</file>