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9B0" w:rsidRPr="005C361B" w:rsidRDefault="00762F76">
      <w:pPr>
        <w:rPr>
          <w:sz w:val="32"/>
          <w:szCs w:val="32"/>
        </w:rPr>
      </w:pPr>
      <w:r w:rsidRPr="005C361B">
        <w:rPr>
          <w:sz w:val="32"/>
          <w:szCs w:val="32"/>
        </w:rPr>
        <w:pict>
          <v:shapetype id="_x0000_t202" coordsize="21600,21600" o:spt="202" path="m,l,21600r21600,l21600,xe">
            <v:stroke joinstyle="miter"/>
            <v:path gradientshapeok="t" o:connecttype="rect"/>
          </v:shapetype>
          <v:shape id="_x0000_s1028" type="#_x0000_t202" style="position:absolute;margin-left:.8pt;margin-top:-8.15pt;width:440pt;height:150.6pt;z-index:251658240" fillcolor="#fabf8f [1945]" strokecolor="#fabf8f [1945]" strokeweight="1pt">
            <v:fill color2="#fde9d9 [665]" angle="-45" focus="-50%" type="gradient"/>
            <v:shadow on="t" type="perspective" color="#974706 [1609]" opacity=".5" offset="1pt" offset2="-3pt"/>
            <v:textbox>
              <w:txbxContent>
                <w:p w:rsidR="00A47C11" w:rsidRPr="0066470F" w:rsidRDefault="00A47C11" w:rsidP="00A47C11">
                  <w:pPr>
                    <w:jc w:val="center"/>
                    <w:rPr>
                      <w:rFonts w:ascii="Arial Narrow" w:hAnsi="Arial Narrow"/>
                      <w:color w:val="FFFF00"/>
                      <w:sz w:val="52"/>
                      <w:szCs w:val="52"/>
                    </w:rPr>
                  </w:pPr>
                  <w:r w:rsidRPr="00A17544">
                    <w:rPr>
                      <w:rFonts w:ascii="Arial Narrow" w:hAnsi="Arial Narrow"/>
                      <w:color w:val="7030A0"/>
                      <w:sz w:val="52"/>
                      <w:szCs w:val="52"/>
                    </w:rPr>
                    <w:t xml:space="preserve">IDEAS </w:t>
                  </w:r>
                </w:p>
                <w:p w:rsidR="00A47C11" w:rsidRPr="0066470F" w:rsidRDefault="00A47C11" w:rsidP="00A47C11">
                  <w:pPr>
                    <w:jc w:val="center"/>
                    <w:rPr>
                      <w:rFonts w:ascii="Arial Narrow" w:hAnsi="Arial Narrow"/>
                      <w:b/>
                      <w:color w:val="FFFF00"/>
                      <w:sz w:val="52"/>
                      <w:szCs w:val="52"/>
                    </w:rPr>
                  </w:pPr>
                  <w:r>
                    <w:rPr>
                      <w:rFonts w:ascii="Arial Narrow" w:hAnsi="Arial Narrow"/>
                      <w:b/>
                      <w:color w:val="7030A0"/>
                      <w:sz w:val="52"/>
                      <w:szCs w:val="52"/>
                    </w:rPr>
                    <w:t xml:space="preserve">IDEAS </w:t>
                  </w:r>
                  <w:r w:rsidRPr="00A17544">
                    <w:rPr>
                      <w:rFonts w:ascii="Arial Narrow" w:hAnsi="Arial Narrow"/>
                      <w:b/>
                      <w:color w:val="7030A0"/>
                      <w:sz w:val="52"/>
                      <w:szCs w:val="52"/>
                    </w:rPr>
                    <w:t>PARA UN</w:t>
                  </w:r>
                  <w:r w:rsidR="000841F6">
                    <w:rPr>
                      <w:rFonts w:ascii="Arial Narrow" w:hAnsi="Arial Narrow"/>
                      <w:b/>
                      <w:color w:val="7030A0"/>
                      <w:sz w:val="52"/>
                      <w:szCs w:val="52"/>
                    </w:rPr>
                    <w:t>H</w:t>
                  </w:r>
                  <w:r w:rsidRPr="00A17544">
                    <w:rPr>
                      <w:rFonts w:ascii="Arial Narrow" w:hAnsi="Arial Narrow"/>
                      <w:b/>
                      <w:color w:val="7030A0"/>
                      <w:sz w:val="52"/>
                      <w:szCs w:val="52"/>
                    </w:rPr>
                    <w:t>A posible HOMILÍA CON N</w:t>
                  </w:r>
                  <w:r w:rsidR="000841F6">
                    <w:rPr>
                      <w:rFonts w:ascii="Arial Narrow" w:hAnsi="Arial Narrow"/>
                      <w:b/>
                      <w:color w:val="7030A0"/>
                      <w:sz w:val="52"/>
                      <w:szCs w:val="52"/>
                    </w:rPr>
                    <w:t>EN</w:t>
                  </w:r>
                  <w:r>
                    <w:rPr>
                      <w:rFonts w:ascii="Arial Narrow" w:hAnsi="Arial Narrow"/>
                      <w:b/>
                      <w:color w:val="7030A0"/>
                      <w:sz w:val="52"/>
                      <w:szCs w:val="52"/>
                    </w:rPr>
                    <w:t>OS</w:t>
                  </w:r>
                </w:p>
                <w:p w:rsidR="00A47C11" w:rsidRPr="00A17544" w:rsidRDefault="00935B22" w:rsidP="00A47C11">
                  <w:pPr>
                    <w:jc w:val="center"/>
                    <w:rPr>
                      <w:rFonts w:ascii="Arial Narrow" w:hAnsi="Arial Narrow"/>
                      <w:color w:val="7030A0"/>
                      <w:sz w:val="52"/>
                      <w:szCs w:val="52"/>
                    </w:rPr>
                  </w:pPr>
                  <w:r>
                    <w:rPr>
                      <w:rFonts w:ascii="Arial Narrow" w:hAnsi="Arial Narrow"/>
                      <w:color w:val="7030A0"/>
                      <w:sz w:val="52"/>
                      <w:szCs w:val="52"/>
                    </w:rPr>
                    <w:t xml:space="preserve">1 </w:t>
                  </w:r>
                  <w:r w:rsidR="000841F6">
                    <w:rPr>
                      <w:rFonts w:ascii="Arial Narrow" w:hAnsi="Arial Narrow"/>
                      <w:color w:val="7030A0"/>
                      <w:sz w:val="52"/>
                      <w:szCs w:val="52"/>
                    </w:rPr>
                    <w:t>XUÑ</w:t>
                  </w:r>
                  <w:r>
                    <w:rPr>
                      <w:rFonts w:ascii="Arial Narrow" w:hAnsi="Arial Narrow"/>
                      <w:color w:val="7030A0"/>
                      <w:sz w:val="52"/>
                      <w:szCs w:val="52"/>
                    </w:rPr>
                    <w:t>O</w:t>
                  </w:r>
                  <w:r w:rsidR="00A47C11" w:rsidRPr="00A17544">
                    <w:rPr>
                      <w:rFonts w:ascii="Arial Narrow" w:hAnsi="Arial Narrow"/>
                      <w:color w:val="7030A0"/>
                      <w:sz w:val="52"/>
                      <w:szCs w:val="52"/>
                    </w:rPr>
                    <w:t xml:space="preserve"> 2025</w:t>
                  </w:r>
                </w:p>
                <w:p w:rsidR="00A47C11" w:rsidRDefault="00A47C11"/>
              </w:txbxContent>
            </v:textbox>
          </v:shape>
        </w:pict>
      </w:r>
    </w:p>
    <w:p w:rsidR="00F459B0" w:rsidRPr="005C361B" w:rsidRDefault="00F459B0">
      <w:pPr>
        <w:rPr>
          <w:sz w:val="32"/>
          <w:szCs w:val="32"/>
        </w:rPr>
      </w:pPr>
    </w:p>
    <w:p w:rsidR="00F459B0" w:rsidRPr="005C361B" w:rsidRDefault="00F459B0">
      <w:pPr>
        <w:rPr>
          <w:sz w:val="32"/>
          <w:szCs w:val="32"/>
        </w:rPr>
      </w:pPr>
    </w:p>
    <w:p w:rsidR="00F459B0" w:rsidRPr="005C361B" w:rsidRDefault="00F459B0">
      <w:pPr>
        <w:rPr>
          <w:sz w:val="32"/>
          <w:szCs w:val="32"/>
        </w:rPr>
      </w:pPr>
    </w:p>
    <w:p w:rsidR="00F459B0" w:rsidRPr="005C361B" w:rsidRDefault="00F459B0">
      <w:pPr>
        <w:rPr>
          <w:sz w:val="32"/>
          <w:szCs w:val="32"/>
        </w:rPr>
      </w:pPr>
    </w:p>
    <w:p w:rsidR="00F459B0" w:rsidRPr="005C361B" w:rsidRDefault="00F459B0">
      <w:pPr>
        <w:rPr>
          <w:sz w:val="32"/>
          <w:szCs w:val="32"/>
        </w:rPr>
      </w:pPr>
    </w:p>
    <w:p w:rsidR="00AE41E2" w:rsidRPr="005C361B" w:rsidRDefault="00AE41E2">
      <w:pPr>
        <w:rPr>
          <w:sz w:val="32"/>
          <w:szCs w:val="32"/>
        </w:rPr>
      </w:pPr>
    </w:p>
    <w:p w:rsidR="00557DF8" w:rsidRPr="005C361B" w:rsidRDefault="00557DF8">
      <w:pPr>
        <w:spacing w:after="200" w:line="276" w:lineRule="auto"/>
        <w:rPr>
          <w:rFonts w:ascii="Impact" w:eastAsia="Calibri" w:hAnsi="Impact"/>
          <w:color w:val="00B050"/>
          <w:sz w:val="36"/>
          <w:szCs w:val="36"/>
          <w:lang w:eastAsia="en-US"/>
        </w:rPr>
      </w:pPr>
    </w:p>
    <w:p w:rsidR="000841F6" w:rsidRPr="005C361B" w:rsidRDefault="000841F6" w:rsidP="00645BD3">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jc w:val="center"/>
        <w:rPr>
          <w:rFonts w:ascii="Comic Sans MS" w:hAnsi="Comic Sans MS"/>
          <w:b/>
          <w:color w:val="C00000"/>
          <w:sz w:val="44"/>
          <w:szCs w:val="44"/>
        </w:rPr>
      </w:pPr>
      <w:r w:rsidRPr="005C361B">
        <w:rPr>
          <w:rFonts w:ascii="Comic Sans MS" w:hAnsi="Comic Sans MS"/>
          <w:b/>
          <w:color w:val="C00000"/>
          <w:sz w:val="44"/>
          <w:szCs w:val="44"/>
        </w:rPr>
        <w:t>X</w:t>
      </w:r>
      <w:r w:rsidR="00645BD3" w:rsidRPr="005C361B">
        <w:rPr>
          <w:rFonts w:ascii="Comic Sans MS" w:hAnsi="Comic Sans MS"/>
          <w:b/>
          <w:color w:val="C00000"/>
          <w:sz w:val="44"/>
          <w:szCs w:val="44"/>
        </w:rPr>
        <w:t>ESÚS RESUCITADO REG</w:t>
      </w:r>
      <w:r w:rsidRPr="005C361B">
        <w:rPr>
          <w:rFonts w:ascii="Comic Sans MS" w:hAnsi="Comic Sans MS"/>
          <w:b/>
          <w:color w:val="C00000"/>
          <w:sz w:val="44"/>
          <w:szCs w:val="44"/>
        </w:rPr>
        <w:t>ÁLANOS</w:t>
      </w:r>
      <w:r w:rsidR="00645BD3" w:rsidRPr="005C361B">
        <w:rPr>
          <w:rFonts w:ascii="Comic Sans MS" w:hAnsi="Comic Sans MS"/>
          <w:b/>
          <w:color w:val="C00000"/>
          <w:sz w:val="44"/>
          <w:szCs w:val="44"/>
        </w:rPr>
        <w:t>…</w:t>
      </w:r>
    </w:p>
    <w:p w:rsidR="00645BD3" w:rsidRPr="005C361B" w:rsidRDefault="000841F6" w:rsidP="005C361B">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jc w:val="center"/>
        <w:rPr>
          <w:rFonts w:ascii="Comic Sans MS" w:hAnsi="Comic Sans MS"/>
          <w:b/>
          <w:color w:val="C00000"/>
          <w:sz w:val="44"/>
          <w:szCs w:val="44"/>
        </w:rPr>
      </w:pPr>
      <w:r w:rsidRPr="005C361B">
        <w:rPr>
          <w:rFonts w:ascii="Comic Sans MS" w:hAnsi="Comic Sans MS"/>
          <w:b/>
          <w:color w:val="C00000"/>
          <w:sz w:val="44"/>
          <w:szCs w:val="44"/>
        </w:rPr>
        <w:t>O</w:t>
      </w:r>
      <w:r w:rsidR="00645BD3" w:rsidRPr="005C361B">
        <w:rPr>
          <w:rFonts w:ascii="Comic Sans MS" w:hAnsi="Comic Sans MS"/>
          <w:b/>
          <w:color w:val="C00000"/>
          <w:sz w:val="44"/>
          <w:szCs w:val="44"/>
        </w:rPr>
        <w:t xml:space="preserve"> Ceo, a Gloria, a Misión</w:t>
      </w:r>
    </w:p>
    <w:p w:rsidR="00645BD3" w:rsidRPr="005C361B" w:rsidRDefault="00645BD3" w:rsidP="00645BD3">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jc w:val="both"/>
        <w:rPr>
          <w:rFonts w:ascii="Lucida Sans" w:hAnsi="Lucida Sans"/>
          <w:b/>
          <w:color w:val="C00000"/>
          <w:sz w:val="36"/>
          <w:szCs w:val="36"/>
        </w:rPr>
      </w:pPr>
    </w:p>
    <w:p w:rsidR="000841F6" w:rsidRPr="005C361B" w:rsidRDefault="000841F6" w:rsidP="000841F6">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Lucida Sans" w:hAnsi="Lucida Sans"/>
          <w:b/>
          <w:color w:val="C00000"/>
          <w:sz w:val="36"/>
          <w:szCs w:val="36"/>
        </w:rPr>
      </w:pPr>
      <w:r w:rsidRPr="005C361B">
        <w:rPr>
          <w:rFonts w:ascii="Lucida Sans" w:hAnsi="Lucida Sans"/>
          <w:b/>
          <w:color w:val="C00000"/>
          <w:sz w:val="36"/>
          <w:szCs w:val="36"/>
        </w:rPr>
        <w:t>1. VER: O</w:t>
      </w:r>
      <w:r w:rsidR="00645BD3" w:rsidRPr="005C361B">
        <w:rPr>
          <w:rFonts w:ascii="Lucida Sans" w:hAnsi="Lucida Sans"/>
          <w:b/>
          <w:color w:val="C00000"/>
          <w:sz w:val="36"/>
          <w:szCs w:val="36"/>
        </w:rPr>
        <w:t>s regalos</w:t>
      </w:r>
    </w:p>
    <w:p w:rsidR="000841F6" w:rsidRPr="005C361B" w:rsidRDefault="000841F6" w:rsidP="000841F6">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Lucida Sans" w:hAnsi="Lucida Sans"/>
          <w:b/>
          <w:color w:val="C00000"/>
          <w:sz w:val="36"/>
          <w:szCs w:val="36"/>
        </w:rPr>
      </w:pPr>
    </w:p>
    <w:p w:rsidR="000841F6" w:rsidRPr="005C361B" w:rsidRDefault="000841F6" w:rsidP="000841F6">
      <w:pPr>
        <w:pStyle w:val="NormalWeb"/>
        <w:tabs>
          <w:tab w:val="left" w:pos="284"/>
        </w:tabs>
        <w:spacing w:before="0" w:beforeAutospacing="0" w:after="0" w:afterAutospacing="0" w:line="240" w:lineRule="atLeast"/>
        <w:ind w:left="284" w:right="-45" w:hanging="142"/>
        <w:jc w:val="both"/>
        <w:rPr>
          <w:rFonts w:ascii="Calibri" w:hAnsi="Calibri"/>
          <w:bCs/>
          <w:color w:val="1F497D"/>
          <w:sz w:val="36"/>
          <w:szCs w:val="36"/>
          <w:lang w:val="gl-ES"/>
        </w:rPr>
      </w:pPr>
      <w:r w:rsidRPr="005C361B">
        <w:rPr>
          <w:rFonts w:ascii="Calibri" w:hAnsi="Calibri"/>
          <w:b/>
          <w:bCs/>
          <w:color w:val="1F497D"/>
          <w:sz w:val="36"/>
          <w:szCs w:val="36"/>
          <w:lang w:val="gl-ES"/>
        </w:rPr>
        <w:t>-</w:t>
      </w:r>
      <w:r w:rsidRPr="005C361B">
        <w:rPr>
          <w:rFonts w:ascii="Calibri" w:hAnsi="Calibri"/>
          <w:bCs/>
          <w:color w:val="1F497D"/>
          <w:sz w:val="36"/>
          <w:szCs w:val="36"/>
          <w:lang w:val="gl-ES"/>
        </w:rPr>
        <w:t xml:space="preserve"> Continuamos celebrando os grandes REGALOS que Cristo Resucitado nos segue dando na Pascua. Recordamos os xa vistos nos domingos anteriores.</w:t>
      </w:r>
    </w:p>
    <w:p w:rsidR="000841F6" w:rsidRPr="005C361B" w:rsidRDefault="000841F6" w:rsidP="000841F6">
      <w:pPr>
        <w:pStyle w:val="NormalWeb"/>
        <w:tabs>
          <w:tab w:val="left" w:pos="284"/>
        </w:tabs>
        <w:spacing w:before="0" w:beforeAutospacing="0" w:after="0" w:afterAutospacing="0" w:line="240" w:lineRule="atLeast"/>
        <w:ind w:left="284" w:right="-45" w:hanging="142"/>
        <w:jc w:val="both"/>
        <w:rPr>
          <w:rFonts w:ascii="Calibri" w:hAnsi="Calibri"/>
          <w:bCs/>
          <w:color w:val="1F497D"/>
          <w:sz w:val="36"/>
          <w:szCs w:val="36"/>
          <w:lang w:val="gl-ES"/>
        </w:rPr>
      </w:pPr>
    </w:p>
    <w:p w:rsidR="000841F6" w:rsidRPr="005C361B" w:rsidRDefault="000841F6" w:rsidP="000841F6">
      <w:pPr>
        <w:pStyle w:val="NormalWeb"/>
        <w:tabs>
          <w:tab w:val="left" w:pos="426"/>
        </w:tabs>
        <w:spacing w:before="0" w:beforeAutospacing="0" w:after="0" w:afterAutospacing="0" w:line="240" w:lineRule="atLeast"/>
        <w:ind w:left="425" w:right="-45" w:hanging="142"/>
        <w:jc w:val="right"/>
        <w:rPr>
          <w:rFonts w:ascii="Arial" w:hAnsi="Arial" w:cs="Arial"/>
          <w:b/>
          <w:bCs/>
          <w:i/>
          <w:color w:val="1F497D"/>
          <w:sz w:val="36"/>
          <w:szCs w:val="36"/>
          <w:lang w:val="gl-ES"/>
        </w:rPr>
      </w:pPr>
      <w:r w:rsidRPr="005C361B">
        <w:rPr>
          <w:rFonts w:ascii="Arial" w:hAnsi="Arial" w:cs="Arial"/>
          <w:b/>
          <w:bCs/>
          <w:i/>
          <w:color w:val="1F497D"/>
          <w:sz w:val="36"/>
          <w:szCs w:val="36"/>
          <w:lang w:val="gl-ES"/>
        </w:rPr>
        <w:t xml:space="preserve">Cales son eses regalos? </w:t>
      </w:r>
    </w:p>
    <w:p w:rsidR="000841F6" w:rsidRPr="005C361B" w:rsidRDefault="000841F6" w:rsidP="000841F6">
      <w:pPr>
        <w:pStyle w:val="NormalWeb"/>
        <w:tabs>
          <w:tab w:val="left" w:pos="426"/>
        </w:tabs>
        <w:spacing w:before="0" w:beforeAutospacing="0" w:after="0" w:afterAutospacing="0" w:line="240" w:lineRule="atLeast"/>
        <w:ind w:left="425" w:right="-45" w:hanging="142"/>
        <w:jc w:val="right"/>
        <w:rPr>
          <w:rFonts w:ascii="Arial" w:hAnsi="Arial" w:cs="Arial"/>
          <w:b/>
          <w:bCs/>
          <w:i/>
          <w:color w:val="1F497D"/>
          <w:sz w:val="36"/>
          <w:szCs w:val="36"/>
          <w:lang w:val="gl-ES"/>
        </w:rPr>
      </w:pPr>
      <w:r w:rsidRPr="005C361B">
        <w:rPr>
          <w:rFonts w:ascii="Arial" w:hAnsi="Arial" w:cs="Arial"/>
          <w:b/>
          <w:bCs/>
          <w:i/>
          <w:color w:val="1F497D"/>
          <w:sz w:val="36"/>
          <w:szCs w:val="36"/>
          <w:lang w:val="gl-ES"/>
        </w:rPr>
        <w:t>Cales os parecen máis importantes?</w:t>
      </w:r>
    </w:p>
    <w:p w:rsidR="000841F6" w:rsidRPr="005C361B" w:rsidRDefault="000841F6" w:rsidP="000841F6">
      <w:pPr>
        <w:pStyle w:val="NormalWeb"/>
        <w:tabs>
          <w:tab w:val="left" w:pos="426"/>
        </w:tabs>
        <w:spacing w:before="0" w:beforeAutospacing="0" w:after="0" w:afterAutospacing="0" w:line="240" w:lineRule="atLeast"/>
        <w:ind w:left="425" w:right="-45" w:hanging="142"/>
        <w:jc w:val="right"/>
        <w:rPr>
          <w:rFonts w:ascii="Arial" w:hAnsi="Arial" w:cs="Arial"/>
          <w:b/>
          <w:bCs/>
          <w:i/>
          <w:color w:val="1F497D"/>
          <w:sz w:val="36"/>
          <w:szCs w:val="36"/>
          <w:lang w:val="gl-ES"/>
        </w:rPr>
      </w:pPr>
    </w:p>
    <w:p w:rsidR="000841F6" w:rsidRPr="005C361B" w:rsidRDefault="000841F6" w:rsidP="000841F6">
      <w:pPr>
        <w:pStyle w:val="NormalWeb"/>
        <w:tabs>
          <w:tab w:val="left" w:pos="426"/>
        </w:tabs>
        <w:spacing w:before="0" w:beforeAutospacing="0" w:after="0" w:afterAutospacing="0" w:line="240" w:lineRule="atLeast"/>
        <w:ind w:left="425" w:right="-45" w:hanging="425"/>
        <w:jc w:val="both"/>
        <w:rPr>
          <w:rFonts w:ascii="Lucida Sans" w:hAnsi="Lucida Sans"/>
          <w:b/>
          <w:color w:val="C00000"/>
          <w:sz w:val="36"/>
          <w:szCs w:val="36"/>
          <w:lang w:val="gl-ES"/>
        </w:rPr>
      </w:pPr>
      <w:r w:rsidRPr="005C361B">
        <w:rPr>
          <w:rFonts w:ascii="Verdana" w:hAnsi="Verdana"/>
          <w:bCs/>
          <w:color w:val="C00000"/>
          <w:sz w:val="36"/>
          <w:szCs w:val="36"/>
          <w:lang w:val="gl-ES"/>
        </w:rPr>
        <w:t>2.</w:t>
      </w:r>
      <w:r w:rsidRPr="005C361B">
        <w:rPr>
          <w:rFonts w:ascii="Calibri" w:hAnsi="Calibri"/>
          <w:bCs/>
          <w:i/>
          <w:color w:val="C00000"/>
          <w:sz w:val="36"/>
          <w:szCs w:val="36"/>
          <w:lang w:val="gl-ES"/>
        </w:rPr>
        <w:t xml:space="preserve"> </w:t>
      </w:r>
      <w:r w:rsidRPr="005C361B">
        <w:rPr>
          <w:rFonts w:ascii="Lucida Sans" w:hAnsi="Lucida Sans"/>
          <w:b/>
          <w:color w:val="C00000"/>
          <w:sz w:val="36"/>
          <w:szCs w:val="36"/>
          <w:lang w:val="gl-ES"/>
        </w:rPr>
        <w:t>XULGAR: Os regalos do Resucitado</w:t>
      </w:r>
    </w:p>
    <w:p w:rsidR="000841F6" w:rsidRPr="005C361B" w:rsidRDefault="000841F6" w:rsidP="000841F6">
      <w:pPr>
        <w:pStyle w:val="NormalWeb"/>
        <w:spacing w:before="0" w:beforeAutospacing="0" w:after="0" w:afterAutospacing="0" w:line="240" w:lineRule="atLeast"/>
        <w:ind w:left="284" w:right="57" w:hanging="142"/>
        <w:jc w:val="both"/>
        <w:rPr>
          <w:rFonts w:ascii="Calibri" w:hAnsi="Calibri" w:cs="Calibri"/>
          <w:b/>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57" w:hanging="142"/>
        <w:jc w:val="both"/>
        <w:rPr>
          <w:rFonts w:ascii="Calibri" w:hAnsi="Calibri" w:cs="Calibri"/>
          <w:b/>
          <w:bCs/>
          <w:i/>
          <w:color w:val="1F497D"/>
          <w:sz w:val="36"/>
          <w:szCs w:val="36"/>
          <w:lang w:val="gl-ES"/>
        </w:rPr>
      </w:pPr>
      <w:r w:rsidRPr="005C361B">
        <w:rPr>
          <w:rFonts w:ascii="Calibri" w:hAnsi="Calibri" w:cs="Calibri"/>
          <w:b/>
          <w:bCs/>
          <w:color w:val="1F497D"/>
          <w:sz w:val="36"/>
          <w:szCs w:val="36"/>
          <w:lang w:val="gl-ES"/>
        </w:rPr>
        <w:t>- No</w:t>
      </w:r>
      <w:r w:rsidRPr="005C361B">
        <w:rPr>
          <w:rFonts w:ascii="Calibri" w:hAnsi="Calibri" w:cs="Calibri"/>
          <w:bCs/>
          <w:color w:val="1F497D"/>
          <w:sz w:val="36"/>
          <w:szCs w:val="36"/>
          <w:lang w:val="gl-ES"/>
        </w:rPr>
        <w:t xml:space="preserve"> evanxeo de hoxe, día da Ascensión, Xesús “</w:t>
      </w:r>
      <w:r w:rsidRPr="005C361B">
        <w:rPr>
          <w:rFonts w:ascii="Calibri" w:hAnsi="Calibri" w:cs="Calibri"/>
          <w:b/>
          <w:bCs/>
          <w:i/>
          <w:color w:val="1F497D"/>
          <w:sz w:val="36"/>
          <w:szCs w:val="36"/>
          <w:lang w:val="gl-ES"/>
        </w:rPr>
        <w:t>sobe ao ceo</w:t>
      </w:r>
      <w:r w:rsidRPr="005C361B">
        <w:rPr>
          <w:rFonts w:ascii="Calibri" w:hAnsi="Calibri" w:cs="Calibri"/>
          <w:bCs/>
          <w:color w:val="1F497D"/>
          <w:sz w:val="36"/>
          <w:szCs w:val="36"/>
          <w:lang w:val="gl-ES"/>
        </w:rPr>
        <w:t xml:space="preserve">” e déixanos a nós unha misión: </w:t>
      </w:r>
      <w:r w:rsidRPr="005C361B">
        <w:rPr>
          <w:rFonts w:ascii="Calibri" w:hAnsi="Calibri" w:cs="Calibri"/>
          <w:b/>
          <w:bCs/>
          <w:i/>
          <w:color w:val="1F497D"/>
          <w:sz w:val="36"/>
          <w:szCs w:val="36"/>
          <w:lang w:val="gl-ES"/>
        </w:rPr>
        <w:t>“Vós sodes testemuñas de isto”.</w:t>
      </w:r>
    </w:p>
    <w:p w:rsidR="000841F6" w:rsidRPr="005C361B" w:rsidRDefault="000841F6" w:rsidP="000841F6">
      <w:pPr>
        <w:pStyle w:val="NormalWeb"/>
        <w:spacing w:before="0" w:beforeAutospacing="0" w:after="0" w:afterAutospacing="0" w:line="240" w:lineRule="atLeast"/>
        <w:ind w:left="284" w:right="-45" w:hanging="142"/>
        <w:rPr>
          <w:rFonts w:ascii="Calibri" w:hAnsi="Calibri" w:cs="Calibri"/>
          <w:b/>
          <w:bCs/>
          <w:color w:val="1F497D"/>
          <w:sz w:val="36"/>
          <w:szCs w:val="36"/>
          <w:u w:val="single"/>
          <w:lang w:val="gl-ES"/>
        </w:rPr>
      </w:pPr>
    </w:p>
    <w:p w:rsidR="000841F6" w:rsidRDefault="000841F6" w:rsidP="000841F6">
      <w:pPr>
        <w:pStyle w:val="NormalWeb"/>
        <w:spacing w:before="0" w:beforeAutospacing="0" w:after="0" w:afterAutospacing="0" w:line="240" w:lineRule="atLeast"/>
        <w:ind w:left="284" w:right="-45" w:hanging="142"/>
        <w:rPr>
          <w:rFonts w:ascii="Calibri" w:hAnsi="Calibri" w:cs="Calibri"/>
          <w:b/>
          <w:bCs/>
          <w:color w:val="1F497D"/>
          <w:sz w:val="36"/>
          <w:szCs w:val="36"/>
          <w:lang w:val="gl-ES"/>
        </w:rPr>
      </w:pPr>
      <w:r w:rsidRPr="005C361B">
        <w:rPr>
          <w:rFonts w:ascii="Calibri" w:hAnsi="Calibri" w:cs="Calibri"/>
          <w:b/>
          <w:bCs/>
          <w:color w:val="1F497D"/>
          <w:sz w:val="36"/>
          <w:szCs w:val="36"/>
          <w:u w:val="single"/>
          <w:lang w:val="gl-ES"/>
        </w:rPr>
        <w:t>QUE NOS QUERE DICIR?</w:t>
      </w:r>
      <w:r w:rsidRPr="005C361B">
        <w:rPr>
          <w:rFonts w:ascii="Calibri" w:hAnsi="Calibri" w:cs="Calibri"/>
          <w:b/>
          <w:bCs/>
          <w:color w:val="1F497D"/>
          <w:sz w:val="36"/>
          <w:szCs w:val="36"/>
          <w:lang w:val="gl-ES"/>
        </w:rPr>
        <w:t xml:space="preserve"> </w:t>
      </w:r>
    </w:p>
    <w:p w:rsidR="005C361B" w:rsidRPr="005C361B" w:rsidRDefault="005C361B" w:rsidP="000841F6">
      <w:pPr>
        <w:pStyle w:val="NormalWeb"/>
        <w:spacing w:before="0" w:beforeAutospacing="0" w:after="0" w:afterAutospacing="0" w:line="240" w:lineRule="atLeast"/>
        <w:ind w:left="284" w:right="-45" w:hanging="142"/>
        <w:rPr>
          <w:rFonts w:ascii="Calibri" w:hAnsi="Calibri" w:cs="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
          <w:bCs/>
          <w:color w:val="1F497D"/>
          <w:sz w:val="36"/>
          <w:szCs w:val="36"/>
          <w:lang w:val="gl-ES"/>
        </w:rPr>
        <w:t>- X</w:t>
      </w:r>
      <w:r w:rsidRPr="005C361B">
        <w:rPr>
          <w:rFonts w:ascii="Calibri" w:hAnsi="Calibri"/>
          <w:b/>
          <w:bCs/>
          <w:color w:val="1F497D"/>
          <w:sz w:val="36"/>
          <w:szCs w:val="36"/>
          <w:lang w:val="gl-ES"/>
        </w:rPr>
        <w:t>esús Resucit</w:t>
      </w:r>
      <w:r w:rsidRPr="005C361B">
        <w:rPr>
          <w:rFonts w:ascii="Calibri" w:hAnsi="Calibri" w:cs="Calibri"/>
          <w:b/>
          <w:bCs/>
          <w:color w:val="1F497D"/>
          <w:sz w:val="36"/>
          <w:szCs w:val="36"/>
          <w:lang w:val="gl-ES"/>
        </w:rPr>
        <w:t>ado regálanos o CEO:</w:t>
      </w:r>
      <w:r w:rsidRPr="005C361B">
        <w:rPr>
          <w:rFonts w:ascii="Calibri" w:hAnsi="Calibri" w:cs="Calibri"/>
          <w:bCs/>
          <w:color w:val="1F497D"/>
          <w:sz w:val="36"/>
          <w:szCs w:val="36"/>
          <w:lang w:val="gl-ES"/>
        </w:rPr>
        <w:t xml:space="preserve"> </w:t>
      </w:r>
    </w:p>
    <w:p w:rsidR="000841F6"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Cs/>
          <w:color w:val="1F497D"/>
          <w:sz w:val="36"/>
          <w:szCs w:val="36"/>
          <w:lang w:val="gl-ES"/>
        </w:rPr>
        <w:t>*“X</w:t>
      </w:r>
      <w:r w:rsidRPr="005C361B">
        <w:rPr>
          <w:rFonts w:ascii="Calibri" w:hAnsi="Calibri" w:cs="Calibri"/>
          <w:b/>
          <w:bCs/>
          <w:color w:val="1F497D"/>
          <w:sz w:val="36"/>
          <w:szCs w:val="36"/>
          <w:lang w:val="gl-ES"/>
        </w:rPr>
        <w:t>esús separouse deles, subindo cara ao ceo”.</w:t>
      </w:r>
      <w:r w:rsidRPr="005C361B">
        <w:rPr>
          <w:rFonts w:ascii="Calibri" w:hAnsi="Calibri" w:cs="Calibri"/>
          <w:bCs/>
          <w:color w:val="1F497D"/>
          <w:sz w:val="36"/>
          <w:szCs w:val="36"/>
          <w:lang w:val="gl-ES"/>
        </w:rPr>
        <w:t xml:space="preserve"> Xesús termina a súa misión aquí na terra. Agora recolle o premio ao seu traballo. Onde? No ceo. Que é o ceo? Non é un lugar azul con estrelas. </w:t>
      </w:r>
    </w:p>
    <w:p w:rsidR="005C361B" w:rsidRPr="005C361B" w:rsidRDefault="005C361B"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
          <w:bCs/>
          <w:color w:val="1F497D"/>
          <w:sz w:val="36"/>
          <w:szCs w:val="36"/>
          <w:lang w:val="gl-ES"/>
        </w:rPr>
        <w:lastRenderedPageBreak/>
        <w:t>- Xesús Resucitado regálanos a GLORIA:</w:t>
      </w:r>
      <w:r w:rsidRPr="005C361B">
        <w:rPr>
          <w:rFonts w:ascii="Calibri" w:hAnsi="Calibri" w:cs="Calibri"/>
          <w:bCs/>
          <w:color w:val="1F497D"/>
          <w:sz w:val="36"/>
          <w:szCs w:val="36"/>
          <w:lang w:val="gl-ES"/>
        </w:rPr>
        <w:t xml:space="preserve"> </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Cs/>
          <w:color w:val="1F497D"/>
          <w:sz w:val="36"/>
          <w:szCs w:val="36"/>
          <w:lang w:val="gl-ES"/>
        </w:rPr>
        <w:t xml:space="preserve">* O ceo é estar con Deus. Celebrar a Ascensión é celebrar a glorificación de Xesús, a felicidade plena con Deus no ceo. El conseguiuno dando a vida por nós. E asegúranos que se vivimos para os demais, se amamos, tamén a nós espéranos ese premio con Deus no ceo, cunha felicidade plena. </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
          <w:bCs/>
          <w:color w:val="1F497D"/>
          <w:sz w:val="36"/>
          <w:szCs w:val="36"/>
          <w:lang w:val="gl-ES"/>
        </w:rPr>
      </w:pPr>
      <w:r w:rsidRPr="005C361B">
        <w:rPr>
          <w:rFonts w:ascii="Calibri" w:hAnsi="Calibri" w:cs="Calibri"/>
          <w:b/>
          <w:bCs/>
          <w:color w:val="1F497D"/>
          <w:sz w:val="36"/>
          <w:szCs w:val="36"/>
          <w:lang w:val="gl-ES"/>
        </w:rPr>
        <w:t>- Xesús Resucitado regálanos a MISIÓN:</w:t>
      </w:r>
      <w:r w:rsidRPr="005C361B">
        <w:rPr>
          <w:rFonts w:ascii="Calibri" w:hAnsi="Calibri" w:cs="Calibri"/>
          <w:bCs/>
          <w:color w:val="1F497D"/>
          <w:sz w:val="36"/>
          <w:szCs w:val="36"/>
          <w:lang w:val="gl-ES"/>
        </w:rPr>
        <w:t xml:space="preserve"> </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bCs/>
          <w:color w:val="1F497D"/>
          <w:sz w:val="36"/>
          <w:szCs w:val="36"/>
          <w:lang w:val="gl-ES"/>
        </w:rPr>
      </w:pPr>
      <w:r w:rsidRPr="005C361B">
        <w:rPr>
          <w:rFonts w:ascii="Calibri" w:hAnsi="Calibri" w:cs="Calibri"/>
          <w:b/>
          <w:bCs/>
          <w:color w:val="1F497D"/>
          <w:sz w:val="36"/>
          <w:szCs w:val="36"/>
          <w:lang w:val="gl-ES"/>
        </w:rPr>
        <w:t xml:space="preserve">* </w:t>
      </w:r>
      <w:r w:rsidRPr="005C361B">
        <w:rPr>
          <w:rFonts w:ascii="Calibri" w:hAnsi="Calibri" w:cs="Calibri"/>
          <w:b/>
          <w:bCs/>
          <w:i/>
          <w:color w:val="1F497D"/>
          <w:sz w:val="36"/>
          <w:szCs w:val="36"/>
          <w:lang w:val="gl-ES"/>
        </w:rPr>
        <w:t>“Que facedes aí plantados mirando ao ceo?”. “Vós sodes testemuñas de isto”.</w:t>
      </w:r>
      <w:r w:rsidRPr="005C361B">
        <w:rPr>
          <w:rFonts w:ascii="Calibri" w:hAnsi="Calibri" w:cs="Calibri"/>
          <w:bCs/>
          <w:color w:val="1F497D"/>
          <w:sz w:val="36"/>
          <w:szCs w:val="36"/>
          <w:lang w:val="gl-ES"/>
        </w:rPr>
        <w:t xml:space="preserve"> Xesús non se vai do todo, segue connosco e pídenos que realicemos a misión de ser as súas testemuñas, testemuñas do seu amor. Para esa misión necesitamos a forza do Espírito Santo e da Igrexa.</w:t>
      </w:r>
    </w:p>
    <w:p w:rsidR="000841F6" w:rsidRPr="005C361B" w:rsidRDefault="000841F6" w:rsidP="000841F6">
      <w:pPr>
        <w:pStyle w:val="NormalWeb"/>
        <w:spacing w:before="0" w:beforeAutospacing="0" w:after="0" w:afterAutospacing="0" w:line="240" w:lineRule="atLeast"/>
        <w:ind w:left="426" w:right="-45" w:hanging="426"/>
        <w:jc w:val="right"/>
        <w:rPr>
          <w:rFonts w:ascii="Arial" w:hAnsi="Arial" w:cs="Arial"/>
          <w:b/>
          <w:bCs/>
          <w:i/>
          <w:color w:val="1F497D"/>
          <w:sz w:val="36"/>
          <w:szCs w:val="36"/>
          <w:lang w:val="gl-ES"/>
        </w:rPr>
      </w:pPr>
      <w:r w:rsidRPr="005C361B">
        <w:rPr>
          <w:rFonts w:ascii="Arial" w:hAnsi="Arial" w:cs="Arial"/>
          <w:b/>
          <w:bCs/>
          <w:i/>
          <w:color w:val="1F497D"/>
          <w:sz w:val="36"/>
          <w:szCs w:val="36"/>
          <w:lang w:val="gl-ES"/>
        </w:rPr>
        <w:t xml:space="preserve">Vives estes regalos do Resucitado? </w:t>
      </w:r>
    </w:p>
    <w:p w:rsidR="000841F6" w:rsidRPr="005C361B" w:rsidRDefault="000841F6" w:rsidP="000841F6">
      <w:pPr>
        <w:pStyle w:val="NormalWeb"/>
        <w:spacing w:before="0" w:beforeAutospacing="0" w:after="0" w:afterAutospacing="0" w:line="240" w:lineRule="atLeast"/>
        <w:ind w:left="426" w:right="-45" w:hanging="426"/>
        <w:jc w:val="right"/>
        <w:rPr>
          <w:rFonts w:ascii="Arial" w:hAnsi="Arial" w:cs="Arial"/>
          <w:b/>
          <w:bCs/>
          <w:i/>
          <w:color w:val="1F497D"/>
          <w:sz w:val="36"/>
          <w:szCs w:val="36"/>
          <w:lang w:val="gl-ES"/>
        </w:rPr>
      </w:pPr>
      <w:r w:rsidRPr="005C361B">
        <w:rPr>
          <w:rFonts w:ascii="Arial" w:hAnsi="Arial" w:cs="Arial"/>
          <w:b/>
          <w:bCs/>
          <w:i/>
          <w:color w:val="1F497D"/>
          <w:sz w:val="36"/>
          <w:szCs w:val="36"/>
          <w:lang w:val="gl-ES"/>
        </w:rPr>
        <w:t>Que consecuencias traen?</w:t>
      </w:r>
    </w:p>
    <w:p w:rsidR="000841F6" w:rsidRPr="005C361B" w:rsidRDefault="000841F6" w:rsidP="000841F6">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right="-45"/>
        <w:jc w:val="both"/>
        <w:rPr>
          <w:rFonts w:ascii="Lucida Sans" w:hAnsi="Lucida Sans"/>
          <w:b/>
          <w:color w:val="C00000"/>
          <w:sz w:val="36"/>
          <w:szCs w:val="36"/>
        </w:rPr>
      </w:pPr>
    </w:p>
    <w:p w:rsidR="000841F6" w:rsidRPr="005C361B" w:rsidRDefault="000841F6" w:rsidP="000841F6">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right="-45"/>
        <w:jc w:val="both"/>
        <w:rPr>
          <w:rFonts w:ascii="Lucida Sans" w:hAnsi="Lucida Sans"/>
          <w:b/>
          <w:color w:val="C00000"/>
          <w:sz w:val="36"/>
          <w:szCs w:val="36"/>
        </w:rPr>
      </w:pPr>
      <w:r w:rsidRPr="005C361B">
        <w:rPr>
          <w:rFonts w:ascii="Lucida Sans" w:hAnsi="Lucida Sans"/>
          <w:b/>
          <w:color w:val="C00000"/>
          <w:sz w:val="36"/>
          <w:szCs w:val="36"/>
        </w:rPr>
        <w:t>3. ACTUAR: Sede as testemuñas de Xesús</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bCs/>
          <w:color w:val="1F497D"/>
          <w:sz w:val="36"/>
          <w:szCs w:val="36"/>
          <w:lang w:val="gl-ES"/>
        </w:rPr>
        <w:t>-</w:t>
      </w:r>
      <w:r w:rsidRPr="005C361B">
        <w:rPr>
          <w:rFonts w:ascii="Calibri" w:hAnsi="Calibri" w:cs="Calibri"/>
          <w:b/>
          <w:bCs/>
          <w:color w:val="1F497D"/>
          <w:sz w:val="36"/>
          <w:szCs w:val="36"/>
          <w:lang w:val="gl-ES"/>
        </w:rPr>
        <w:t xml:space="preserve"> Vive feliz </w:t>
      </w:r>
      <w:r w:rsidRPr="005C361B">
        <w:rPr>
          <w:rFonts w:ascii="Calibri" w:hAnsi="Calibri" w:cs="Calibri"/>
          <w:bCs/>
          <w:color w:val="1F497D"/>
          <w:sz w:val="36"/>
          <w:szCs w:val="36"/>
          <w:lang w:val="gl-ES"/>
        </w:rPr>
        <w:t xml:space="preserve">porque sabes que Xesús gañou para ti o ceo, o premio de vivir feliz con El para sempre no Ceo. </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Cs/>
          <w:color w:val="1F497D"/>
          <w:sz w:val="36"/>
          <w:szCs w:val="36"/>
          <w:lang w:val="gl-ES"/>
        </w:rPr>
        <w:t xml:space="preserve">- Trata de ser </w:t>
      </w:r>
      <w:r w:rsidRPr="005C361B">
        <w:rPr>
          <w:rFonts w:ascii="Calibri" w:hAnsi="Calibri" w:cs="Calibri"/>
          <w:b/>
          <w:bCs/>
          <w:color w:val="1F497D"/>
          <w:sz w:val="36"/>
          <w:szCs w:val="36"/>
          <w:lang w:val="gl-ES"/>
        </w:rPr>
        <w:t>testemuña crible</w:t>
      </w:r>
      <w:r w:rsidRPr="005C361B">
        <w:rPr>
          <w:rFonts w:ascii="Calibri" w:hAnsi="Calibri" w:cs="Calibri"/>
          <w:bCs/>
          <w:color w:val="1F497D"/>
          <w:sz w:val="36"/>
          <w:szCs w:val="36"/>
          <w:lang w:val="gl-ES"/>
        </w:rPr>
        <w:t xml:space="preserve"> de Xesús coa túa vida: dándote aos demais, axudando, sendo servizal, amando a Deus e sendo membro da súa Igrexa. Pero testemuñas alegres, con cheiro a Xesús, coa paixón de Xesús. </w:t>
      </w: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p>
    <w:p w:rsidR="000841F6" w:rsidRPr="005C361B" w:rsidRDefault="000841F6" w:rsidP="000841F6">
      <w:pPr>
        <w:pStyle w:val="NormalWeb"/>
        <w:spacing w:before="0" w:beforeAutospacing="0" w:after="0" w:afterAutospacing="0" w:line="240" w:lineRule="atLeast"/>
        <w:ind w:left="284" w:right="-45" w:hanging="142"/>
        <w:jc w:val="both"/>
        <w:rPr>
          <w:rFonts w:ascii="Calibri" w:hAnsi="Calibri" w:cs="Calibri"/>
          <w:bCs/>
          <w:color w:val="1F497D"/>
          <w:sz w:val="36"/>
          <w:szCs w:val="36"/>
          <w:lang w:val="gl-ES"/>
        </w:rPr>
      </w:pPr>
      <w:r w:rsidRPr="005C361B">
        <w:rPr>
          <w:rFonts w:ascii="Calibri" w:hAnsi="Calibri" w:cs="Calibri"/>
          <w:bCs/>
          <w:color w:val="1F497D"/>
          <w:sz w:val="36"/>
          <w:szCs w:val="36"/>
          <w:lang w:val="gl-ES"/>
        </w:rPr>
        <w:t>- Valora os sacramentos como medios a través dos cales recibo o Espírito de Dios para ser testemuña súa na normalidade da vida.</w:t>
      </w:r>
      <w:r w:rsidRPr="005C361B">
        <w:rPr>
          <w:rFonts w:ascii="Calibri" w:hAnsi="Calibri" w:cs="Calibri"/>
          <w:b/>
          <w:bCs/>
          <w:color w:val="1F497D"/>
          <w:sz w:val="36"/>
          <w:szCs w:val="36"/>
          <w:lang w:val="gl-ES"/>
        </w:rPr>
        <w:t xml:space="preserve"> </w:t>
      </w:r>
    </w:p>
    <w:p w:rsidR="00935B22" w:rsidRPr="005C361B" w:rsidRDefault="000841F6" w:rsidP="000841F6">
      <w:pPr>
        <w:pStyle w:val="NormalWeb"/>
        <w:spacing w:before="0" w:beforeAutospacing="0" w:after="0" w:afterAutospacing="0" w:line="240" w:lineRule="atLeast"/>
        <w:ind w:left="1134" w:right="-55" w:hanging="992"/>
        <w:jc w:val="right"/>
        <w:rPr>
          <w:rFonts w:ascii="Bradley Hand ITC" w:hAnsi="Bradley Hand ITC"/>
          <w:b/>
          <w:color w:val="FF0000"/>
          <w:sz w:val="72"/>
          <w:szCs w:val="72"/>
          <w:lang w:val="gl-ES"/>
        </w:rPr>
      </w:pPr>
      <w:r w:rsidRPr="005C361B">
        <w:rPr>
          <w:rFonts w:ascii="Arial" w:hAnsi="Arial" w:cs="Arial"/>
          <w:b/>
          <w:bCs/>
          <w:i/>
          <w:color w:val="1F497D"/>
          <w:sz w:val="36"/>
          <w:szCs w:val="36"/>
          <w:lang w:val="gl-ES"/>
        </w:rPr>
        <w:t xml:space="preserve">Que podemos facer? </w:t>
      </w:r>
    </w:p>
    <w:p w:rsidR="000841F6" w:rsidRDefault="000841F6" w:rsidP="00FB5E78">
      <w:pPr>
        <w:spacing w:after="200" w:line="276" w:lineRule="auto"/>
        <w:jc w:val="center"/>
        <w:rPr>
          <w:rFonts w:ascii="Bradley Hand ITC" w:hAnsi="Bradley Hand ITC"/>
          <w:b/>
          <w:color w:val="FF0000"/>
          <w:sz w:val="72"/>
          <w:szCs w:val="72"/>
          <w:lang w:val="es-ES"/>
        </w:rPr>
      </w:pPr>
    </w:p>
    <w:p w:rsidR="00FB5E78" w:rsidRDefault="00FB5E78" w:rsidP="00FB5E78">
      <w:pPr>
        <w:spacing w:after="200" w:line="276" w:lineRule="auto"/>
        <w:jc w:val="center"/>
        <w:rPr>
          <w:rFonts w:ascii="Bradley Hand ITC" w:hAnsi="Bradley Hand ITC"/>
          <w:b/>
          <w:color w:val="FF0000"/>
          <w:sz w:val="72"/>
          <w:szCs w:val="72"/>
          <w:lang w:val="es-ES"/>
        </w:rPr>
      </w:pPr>
      <w:r w:rsidRPr="00713BA4">
        <w:rPr>
          <w:rFonts w:ascii="Bradley Hand ITC" w:hAnsi="Bradley Hand ITC"/>
          <w:b/>
          <w:color w:val="FF0000"/>
          <w:sz w:val="72"/>
          <w:szCs w:val="72"/>
          <w:lang w:val="es-ES"/>
        </w:rPr>
        <w:t>LECTURAS</w:t>
      </w:r>
    </w:p>
    <w:p w:rsidR="000841F6" w:rsidRDefault="000841F6" w:rsidP="000841F6">
      <w:pPr>
        <w:spacing w:line="240" w:lineRule="atLeast"/>
        <w:ind w:left="284" w:right="-48" w:hanging="283"/>
        <w:jc w:val="both"/>
        <w:rPr>
          <w:rFonts w:ascii="Calibri" w:hAnsi="Calibri"/>
          <w:b/>
          <w:bCs/>
          <w:i/>
          <w:color w:val="FF0000"/>
          <w:sz w:val="36"/>
          <w:szCs w:val="36"/>
        </w:rPr>
      </w:pPr>
      <w:r w:rsidRPr="000841F6">
        <w:rPr>
          <w:rFonts w:ascii="Calibri" w:hAnsi="Calibri"/>
          <w:b/>
          <w:bCs/>
          <w:color w:val="FF0000"/>
          <w:sz w:val="36"/>
          <w:szCs w:val="36"/>
        </w:rPr>
        <w:t xml:space="preserve">Feitos dos Apóstolos 1, 1-11: </w:t>
      </w:r>
      <w:r w:rsidRPr="000841F6">
        <w:rPr>
          <w:rFonts w:ascii="Calibri" w:hAnsi="Calibri"/>
          <w:b/>
          <w:bCs/>
          <w:i/>
          <w:color w:val="FF0000"/>
          <w:sz w:val="36"/>
          <w:szCs w:val="36"/>
        </w:rPr>
        <w:t>Vírono levantarse.</w:t>
      </w:r>
    </w:p>
    <w:p w:rsidR="000841F6" w:rsidRPr="000841F6" w:rsidRDefault="000841F6" w:rsidP="000841F6">
      <w:pPr>
        <w:spacing w:line="240" w:lineRule="atLeast"/>
        <w:ind w:left="284" w:right="-48" w:hanging="283"/>
        <w:jc w:val="both"/>
        <w:rPr>
          <w:rFonts w:ascii="Calibri" w:hAnsi="Calibri"/>
          <w:iCs/>
          <w:color w:val="984806"/>
          <w:sz w:val="36"/>
          <w:szCs w:val="36"/>
        </w:rPr>
      </w:pPr>
    </w:p>
    <w:p w:rsidR="000841F6" w:rsidRDefault="000841F6" w:rsidP="000841F6">
      <w:pPr>
        <w:tabs>
          <w:tab w:val="left" w:pos="567"/>
        </w:tabs>
        <w:spacing w:line="240" w:lineRule="atLeast"/>
        <w:ind w:left="142" w:right="-48" w:firstLine="142"/>
        <w:jc w:val="both"/>
        <w:rPr>
          <w:rFonts w:ascii="Calibri" w:hAnsi="Calibri"/>
          <w:iCs/>
          <w:color w:val="984806"/>
          <w:sz w:val="36"/>
          <w:szCs w:val="36"/>
        </w:rPr>
      </w:pPr>
      <w:r w:rsidRPr="000841F6">
        <w:rPr>
          <w:rFonts w:ascii="Calibri" w:hAnsi="Calibri"/>
          <w:iCs/>
          <w:color w:val="984806"/>
          <w:sz w:val="36"/>
          <w:szCs w:val="36"/>
        </w:rPr>
        <w:t xml:space="preserve">No meu primeiro libro, querido Teófilo, escribín de todo o que Xesús foi facendo e ensinando ata o día en que deu instrucións aos apóstolos, que había escollido, movido polo Espírito Santo, e ascendeu ao ceo. Presentóuselles despois da súa paixón, dándolles numerosas probas de que estaba vivo, e, aparecéndoselles durante corenta días, faloulles do reino de Dios. Unha vez que comían xuntos, recomendoulles: </w:t>
      </w:r>
    </w:p>
    <w:p w:rsidR="000841F6" w:rsidRPr="000841F6" w:rsidRDefault="000841F6" w:rsidP="000841F6">
      <w:pPr>
        <w:tabs>
          <w:tab w:val="left" w:pos="567"/>
        </w:tabs>
        <w:spacing w:line="240" w:lineRule="atLeast"/>
        <w:ind w:left="142" w:right="-48" w:firstLine="142"/>
        <w:jc w:val="both"/>
        <w:rPr>
          <w:rFonts w:ascii="Calibri" w:hAnsi="Calibri"/>
          <w:iCs/>
          <w:color w:val="984806"/>
          <w:sz w:val="36"/>
          <w:szCs w:val="36"/>
        </w:rPr>
      </w:pPr>
      <w:r w:rsidRPr="000841F6">
        <w:rPr>
          <w:rFonts w:ascii="Calibri" w:hAnsi="Calibri"/>
          <w:iCs/>
          <w:color w:val="984806"/>
          <w:sz w:val="36"/>
          <w:szCs w:val="36"/>
        </w:rPr>
        <w:t xml:space="preserve">- </w:t>
      </w:r>
      <w:r w:rsidRPr="000841F6">
        <w:rPr>
          <w:rFonts w:ascii="Calibri" w:hAnsi="Calibri"/>
          <w:i/>
          <w:iCs/>
          <w:color w:val="984806"/>
          <w:sz w:val="36"/>
          <w:szCs w:val="36"/>
        </w:rPr>
        <w:t>«Non vos afastedes de Xerusalén; agardade que se cumpra a promesa do meu Pai, da que eu vos falei. Juan bautizou con auga, dentro de poucos días vós seredes bautizados con Espírito Santo.»</w:t>
      </w:r>
      <w:r w:rsidRPr="000841F6">
        <w:rPr>
          <w:rFonts w:ascii="Calibri" w:hAnsi="Calibri"/>
          <w:iCs/>
          <w:color w:val="984806"/>
          <w:sz w:val="36"/>
          <w:szCs w:val="36"/>
        </w:rPr>
        <w:t xml:space="preserve"> Eles rodeárono preguntándolle: </w:t>
      </w:r>
    </w:p>
    <w:p w:rsidR="000841F6" w:rsidRPr="000841F6" w:rsidRDefault="000841F6" w:rsidP="000841F6">
      <w:pPr>
        <w:tabs>
          <w:tab w:val="left" w:pos="567"/>
        </w:tabs>
        <w:spacing w:line="240" w:lineRule="atLeast"/>
        <w:ind w:left="142" w:right="-48" w:firstLine="142"/>
        <w:jc w:val="both"/>
        <w:rPr>
          <w:rFonts w:ascii="Calibri" w:hAnsi="Calibri"/>
          <w:iCs/>
          <w:color w:val="984806"/>
          <w:sz w:val="36"/>
          <w:szCs w:val="36"/>
        </w:rPr>
      </w:pPr>
      <w:r w:rsidRPr="000841F6">
        <w:rPr>
          <w:rFonts w:ascii="Calibri" w:hAnsi="Calibri"/>
          <w:iCs/>
          <w:color w:val="984806"/>
          <w:sz w:val="36"/>
          <w:szCs w:val="36"/>
        </w:rPr>
        <w:t xml:space="preserve">- </w:t>
      </w:r>
      <w:r w:rsidRPr="000841F6">
        <w:rPr>
          <w:rFonts w:ascii="Calibri" w:hAnsi="Calibri"/>
          <w:i/>
          <w:iCs/>
          <w:color w:val="984806"/>
          <w:sz w:val="36"/>
          <w:szCs w:val="36"/>
        </w:rPr>
        <w:t>«Señor, é agora cando vas restaurar o reino de Israel?»</w:t>
      </w:r>
      <w:r w:rsidRPr="000841F6">
        <w:rPr>
          <w:rFonts w:ascii="Calibri" w:hAnsi="Calibri"/>
          <w:iCs/>
          <w:color w:val="984806"/>
          <w:sz w:val="36"/>
          <w:szCs w:val="36"/>
        </w:rPr>
        <w:t xml:space="preserve"> Xesús contestou: - </w:t>
      </w:r>
      <w:r w:rsidRPr="000841F6">
        <w:rPr>
          <w:rFonts w:ascii="Calibri" w:hAnsi="Calibri"/>
          <w:i/>
          <w:iCs/>
          <w:color w:val="984806"/>
          <w:sz w:val="36"/>
          <w:szCs w:val="36"/>
        </w:rPr>
        <w:t xml:space="preserve">«Non vos toca a vós coñecer os tempos e as datas que o Pai estableceu coa súa autoridade. Cando o </w:t>
      </w:r>
      <w:r w:rsidRPr="000841F6">
        <w:rPr>
          <w:rFonts w:ascii="Calibri" w:hAnsi="Calibri"/>
          <w:b/>
          <w:i/>
          <w:iCs/>
          <w:color w:val="984806"/>
          <w:sz w:val="36"/>
          <w:szCs w:val="36"/>
        </w:rPr>
        <w:t>Espírito Santo</w:t>
      </w:r>
      <w:r w:rsidRPr="000841F6">
        <w:rPr>
          <w:rFonts w:ascii="Calibri" w:hAnsi="Calibri"/>
          <w:i/>
          <w:iCs/>
          <w:color w:val="984806"/>
          <w:sz w:val="36"/>
          <w:szCs w:val="36"/>
        </w:rPr>
        <w:t xml:space="preserve"> descenda sobre vós, </w:t>
      </w:r>
      <w:r w:rsidRPr="000841F6">
        <w:rPr>
          <w:rFonts w:ascii="Calibri" w:hAnsi="Calibri"/>
          <w:b/>
          <w:i/>
          <w:iCs/>
          <w:color w:val="984806"/>
          <w:sz w:val="36"/>
          <w:szCs w:val="36"/>
        </w:rPr>
        <w:t xml:space="preserve">recibiredes forza para ser as miñas testemuñas </w:t>
      </w:r>
      <w:r w:rsidRPr="000841F6">
        <w:rPr>
          <w:rFonts w:ascii="Calibri" w:hAnsi="Calibri"/>
          <w:i/>
          <w:iCs/>
          <w:color w:val="984806"/>
          <w:sz w:val="36"/>
          <w:szCs w:val="36"/>
        </w:rPr>
        <w:t>en Xerusalén, en toda Xudea, en Samaria e ata os confíns do mundo</w:t>
      </w:r>
      <w:r w:rsidRPr="000841F6">
        <w:rPr>
          <w:rFonts w:ascii="Calibri" w:hAnsi="Calibri"/>
          <w:iCs/>
          <w:color w:val="984806"/>
          <w:sz w:val="36"/>
          <w:szCs w:val="36"/>
        </w:rPr>
        <w:t xml:space="preserve">.» </w:t>
      </w:r>
    </w:p>
    <w:p w:rsidR="000841F6" w:rsidRDefault="000841F6" w:rsidP="000841F6">
      <w:pPr>
        <w:tabs>
          <w:tab w:val="left" w:pos="567"/>
        </w:tabs>
        <w:spacing w:line="240" w:lineRule="atLeast"/>
        <w:ind w:left="142" w:right="-48" w:firstLine="142"/>
        <w:jc w:val="both"/>
        <w:rPr>
          <w:rFonts w:ascii="Calibri" w:hAnsi="Calibri"/>
          <w:iCs/>
          <w:color w:val="984806"/>
          <w:sz w:val="36"/>
          <w:szCs w:val="36"/>
        </w:rPr>
      </w:pPr>
      <w:r w:rsidRPr="000841F6">
        <w:rPr>
          <w:rFonts w:ascii="Calibri" w:hAnsi="Calibri"/>
          <w:iCs/>
          <w:color w:val="984806"/>
          <w:sz w:val="36"/>
          <w:szCs w:val="36"/>
        </w:rPr>
        <w:t xml:space="preserve">Dito isto, </w:t>
      </w:r>
      <w:r w:rsidRPr="000841F6">
        <w:rPr>
          <w:rFonts w:ascii="Calibri" w:hAnsi="Calibri"/>
          <w:b/>
          <w:iCs/>
          <w:color w:val="984806"/>
          <w:sz w:val="36"/>
          <w:szCs w:val="36"/>
        </w:rPr>
        <w:t>vírono levantarse</w:t>
      </w:r>
      <w:r w:rsidRPr="000841F6">
        <w:rPr>
          <w:rFonts w:ascii="Calibri" w:hAnsi="Calibri"/>
          <w:iCs/>
          <w:color w:val="984806"/>
          <w:sz w:val="36"/>
          <w:szCs w:val="36"/>
        </w:rPr>
        <w:t xml:space="preserve">, ata que unha nube quitoullo da vista. Mentres miraban fixos ao ceo, véndoo irse, presentáronselles dous homes vestidos de branco, que lles dixeron: </w:t>
      </w:r>
    </w:p>
    <w:p w:rsidR="000841F6" w:rsidRPr="000841F6" w:rsidRDefault="000841F6" w:rsidP="000841F6">
      <w:pPr>
        <w:tabs>
          <w:tab w:val="left" w:pos="567"/>
        </w:tabs>
        <w:spacing w:line="240" w:lineRule="atLeast"/>
        <w:ind w:left="142" w:right="-48" w:firstLine="142"/>
        <w:jc w:val="both"/>
        <w:rPr>
          <w:rFonts w:ascii="robotoregular" w:hAnsi="robotoregular"/>
          <w:color w:val="333333"/>
          <w:sz w:val="36"/>
          <w:szCs w:val="36"/>
          <w:shd w:val="clear" w:color="auto" w:fill="FFFFFF"/>
        </w:rPr>
      </w:pPr>
      <w:r w:rsidRPr="000841F6">
        <w:rPr>
          <w:rFonts w:ascii="Calibri" w:hAnsi="Calibri"/>
          <w:iCs/>
          <w:color w:val="984806"/>
          <w:sz w:val="36"/>
          <w:szCs w:val="36"/>
        </w:rPr>
        <w:t xml:space="preserve">- </w:t>
      </w:r>
      <w:r w:rsidRPr="000841F6">
        <w:rPr>
          <w:rFonts w:ascii="Calibri" w:hAnsi="Calibri"/>
          <w:i/>
          <w:iCs/>
          <w:color w:val="984806"/>
          <w:sz w:val="36"/>
          <w:szCs w:val="36"/>
        </w:rPr>
        <w:t xml:space="preserve">«Galileos, </w:t>
      </w:r>
      <w:r w:rsidRPr="000841F6">
        <w:rPr>
          <w:rFonts w:ascii="Calibri" w:hAnsi="Calibri"/>
          <w:b/>
          <w:i/>
          <w:iCs/>
          <w:color w:val="984806"/>
          <w:sz w:val="36"/>
          <w:szCs w:val="36"/>
        </w:rPr>
        <w:t>que facedes aí plantados mirando ao ceo?</w:t>
      </w:r>
      <w:r w:rsidRPr="000841F6">
        <w:rPr>
          <w:rFonts w:ascii="Calibri" w:hAnsi="Calibri"/>
          <w:i/>
          <w:iCs/>
          <w:color w:val="984806"/>
          <w:sz w:val="36"/>
          <w:szCs w:val="36"/>
        </w:rPr>
        <w:t xml:space="preserve"> O mesmo Xesús que vos deixou para subir ao ceo volverá como lle vistes marcharse.».</w:t>
      </w:r>
      <w:r w:rsidRPr="000841F6">
        <w:rPr>
          <w:rFonts w:ascii="robotoregular" w:hAnsi="robotoregular"/>
          <w:color w:val="333333"/>
          <w:sz w:val="36"/>
          <w:szCs w:val="36"/>
          <w:shd w:val="clear" w:color="auto" w:fill="FFFFFF"/>
        </w:rPr>
        <w:t xml:space="preserve"> </w:t>
      </w:r>
    </w:p>
    <w:p w:rsidR="000841F6" w:rsidRPr="000841F6" w:rsidRDefault="000841F6" w:rsidP="000841F6">
      <w:pPr>
        <w:tabs>
          <w:tab w:val="left" w:pos="567"/>
        </w:tabs>
        <w:spacing w:line="240" w:lineRule="atLeast"/>
        <w:ind w:left="142" w:right="-48" w:firstLine="142"/>
        <w:jc w:val="both"/>
        <w:rPr>
          <w:rFonts w:ascii="Calibri" w:hAnsi="Calibri"/>
          <w:i/>
          <w:iCs/>
          <w:color w:val="984806"/>
          <w:sz w:val="36"/>
          <w:szCs w:val="36"/>
        </w:rPr>
      </w:pPr>
    </w:p>
    <w:p w:rsidR="000841F6" w:rsidRDefault="000841F6" w:rsidP="000841F6">
      <w:pPr>
        <w:spacing w:line="240" w:lineRule="atLeast"/>
        <w:ind w:left="284" w:right="-48" w:hanging="283"/>
        <w:jc w:val="both"/>
        <w:rPr>
          <w:rFonts w:ascii="Calibri" w:hAnsi="Calibri"/>
          <w:b/>
          <w:bCs/>
          <w:color w:val="FF0000"/>
          <w:sz w:val="36"/>
          <w:szCs w:val="36"/>
        </w:rPr>
      </w:pPr>
      <w:r w:rsidRPr="000841F6">
        <w:rPr>
          <w:rFonts w:ascii="Calibri" w:hAnsi="Calibri"/>
          <w:b/>
          <w:color w:val="FF0000"/>
          <w:sz w:val="36"/>
          <w:szCs w:val="36"/>
        </w:rPr>
        <w:t>Salmo</w:t>
      </w:r>
      <w:r w:rsidRPr="000841F6">
        <w:rPr>
          <w:rFonts w:ascii="Calibri" w:hAnsi="Calibri"/>
          <w:b/>
          <w:bCs/>
          <w:color w:val="FF0000"/>
          <w:sz w:val="36"/>
          <w:szCs w:val="36"/>
        </w:rPr>
        <w:t xml:space="preserve"> 46: Deus ascende entre aclamacións; o Señor, ao son de trompetas.</w:t>
      </w:r>
    </w:p>
    <w:p w:rsidR="000841F6" w:rsidRPr="000841F6" w:rsidRDefault="000841F6" w:rsidP="000841F6">
      <w:pPr>
        <w:spacing w:line="240" w:lineRule="atLeast"/>
        <w:ind w:left="284" w:right="-48" w:hanging="283"/>
        <w:jc w:val="both"/>
        <w:rPr>
          <w:rFonts w:ascii="Calibri" w:hAnsi="Calibri"/>
          <w:b/>
          <w:bCs/>
          <w:color w:val="FF0000"/>
          <w:sz w:val="36"/>
          <w:szCs w:val="36"/>
          <w:lang w:val="es-ES_tradnl"/>
        </w:rPr>
      </w:pPr>
    </w:p>
    <w:p w:rsidR="000841F6" w:rsidRDefault="000841F6" w:rsidP="000841F6">
      <w:pPr>
        <w:spacing w:line="240" w:lineRule="atLeast"/>
        <w:ind w:left="284" w:right="-48" w:hanging="283"/>
        <w:jc w:val="both"/>
        <w:rPr>
          <w:rFonts w:ascii="Calibri" w:hAnsi="Calibri"/>
          <w:b/>
          <w:bCs/>
          <w:i/>
          <w:iCs/>
          <w:color w:val="FF0000"/>
          <w:sz w:val="36"/>
          <w:szCs w:val="36"/>
        </w:rPr>
      </w:pPr>
      <w:r w:rsidRPr="000841F6">
        <w:rPr>
          <w:rFonts w:ascii="Calibri" w:hAnsi="Calibri"/>
          <w:b/>
          <w:bCs/>
          <w:color w:val="FF0000"/>
          <w:sz w:val="36"/>
          <w:szCs w:val="36"/>
        </w:rPr>
        <w:t xml:space="preserve">Efesios 1, 17-23 </w:t>
      </w:r>
      <w:r w:rsidRPr="000841F6">
        <w:rPr>
          <w:rFonts w:ascii="Calibri" w:hAnsi="Calibri"/>
          <w:b/>
          <w:bCs/>
          <w:i/>
          <w:color w:val="FF0000"/>
          <w:sz w:val="36"/>
          <w:szCs w:val="36"/>
        </w:rPr>
        <w:t>Sentouno á súa dereita no ceo</w:t>
      </w:r>
      <w:r w:rsidRPr="000841F6">
        <w:rPr>
          <w:rFonts w:ascii="Calibri" w:hAnsi="Calibri"/>
          <w:b/>
          <w:bCs/>
          <w:i/>
          <w:iCs/>
          <w:color w:val="FF0000"/>
          <w:sz w:val="36"/>
          <w:szCs w:val="36"/>
        </w:rPr>
        <w:t>.</w:t>
      </w:r>
    </w:p>
    <w:p w:rsidR="000841F6" w:rsidRPr="000841F6" w:rsidRDefault="000841F6" w:rsidP="000841F6">
      <w:pPr>
        <w:spacing w:line="240" w:lineRule="atLeast"/>
        <w:ind w:left="284" w:right="-48" w:hanging="283"/>
        <w:jc w:val="both"/>
        <w:rPr>
          <w:rFonts w:ascii="Calibri" w:hAnsi="Calibri"/>
          <w:b/>
          <w:bCs/>
          <w:i/>
          <w:iCs/>
          <w:color w:val="FF0000"/>
          <w:sz w:val="36"/>
          <w:szCs w:val="36"/>
        </w:rPr>
      </w:pPr>
    </w:p>
    <w:p w:rsidR="000841F6" w:rsidRDefault="000841F6" w:rsidP="000841F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i/>
          <w:iCs/>
          <w:color w:val="FF0000"/>
          <w:sz w:val="36"/>
          <w:szCs w:val="36"/>
        </w:rPr>
      </w:pPr>
      <w:r w:rsidRPr="000841F6">
        <w:rPr>
          <w:rFonts w:ascii="Calibri" w:hAnsi="Calibri"/>
          <w:b/>
          <w:bCs/>
          <w:color w:val="FF0000"/>
          <w:sz w:val="36"/>
          <w:szCs w:val="36"/>
        </w:rPr>
        <w:t>Conclusión do santo evanxeo segundo san Lucas</w:t>
      </w:r>
      <w:r w:rsidRPr="000841F6">
        <w:rPr>
          <w:rFonts w:ascii="Calibri" w:hAnsi="Calibri"/>
          <w:sz w:val="36"/>
          <w:szCs w:val="36"/>
        </w:rPr>
        <w:t xml:space="preserve"> </w:t>
      </w:r>
      <w:r w:rsidRPr="000841F6">
        <w:rPr>
          <w:rFonts w:ascii="Calibri" w:hAnsi="Calibri"/>
          <w:color w:val="FF0000"/>
          <w:sz w:val="36"/>
          <w:szCs w:val="36"/>
        </w:rPr>
        <w:t xml:space="preserve">24,46-53: </w:t>
      </w:r>
      <w:r w:rsidRPr="000841F6">
        <w:rPr>
          <w:rFonts w:ascii="Calibri" w:hAnsi="Calibri"/>
          <w:b/>
          <w:i/>
          <w:iCs/>
          <w:color w:val="FF0000"/>
          <w:sz w:val="36"/>
          <w:szCs w:val="36"/>
        </w:rPr>
        <w:t xml:space="preserve">Mentres os bendicía, ía subindo </w:t>
      </w:r>
      <w:proofErr w:type="spellStart"/>
      <w:r w:rsidRPr="000841F6">
        <w:rPr>
          <w:rFonts w:ascii="Calibri" w:hAnsi="Calibri"/>
          <w:b/>
          <w:i/>
          <w:iCs/>
          <w:color w:val="FF0000"/>
          <w:sz w:val="36"/>
          <w:szCs w:val="36"/>
        </w:rPr>
        <w:t>ol</w:t>
      </w:r>
      <w:proofErr w:type="spellEnd"/>
      <w:r w:rsidRPr="000841F6">
        <w:rPr>
          <w:rFonts w:ascii="Calibri" w:hAnsi="Calibri"/>
          <w:b/>
          <w:i/>
          <w:iCs/>
          <w:color w:val="FF0000"/>
          <w:sz w:val="36"/>
          <w:szCs w:val="36"/>
        </w:rPr>
        <w:t xml:space="preserve"> ceo.</w:t>
      </w:r>
    </w:p>
    <w:p w:rsidR="000841F6" w:rsidRDefault="000841F6" w:rsidP="000841F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i/>
          <w:iCs/>
          <w:color w:val="FF0000"/>
          <w:sz w:val="36"/>
          <w:szCs w:val="36"/>
        </w:rPr>
      </w:pPr>
    </w:p>
    <w:p w:rsidR="000841F6" w:rsidRDefault="000841F6" w:rsidP="000841F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i/>
          <w:iCs/>
          <w:color w:val="FF0000"/>
          <w:sz w:val="36"/>
          <w:szCs w:val="36"/>
        </w:rPr>
      </w:pPr>
    </w:p>
    <w:tbl>
      <w:tblPr>
        <w:tblStyle w:val="Tablaconcuadrcula"/>
        <w:tblW w:w="0" w:type="auto"/>
        <w:tblInd w:w="250" w:type="dxa"/>
        <w:tblLook w:val="04A0"/>
      </w:tblPr>
      <w:tblGrid>
        <w:gridCol w:w="8470"/>
      </w:tblGrid>
      <w:tr w:rsidR="000841F6" w:rsidTr="000841F6">
        <w:tc>
          <w:tcPr>
            <w:tcW w:w="8470" w:type="dxa"/>
          </w:tcPr>
          <w:p w:rsidR="000841F6" w:rsidRDefault="000841F6" w:rsidP="000841F6">
            <w:pPr>
              <w:spacing w:line="240" w:lineRule="atLeast"/>
              <w:ind w:left="284" w:right="-48" w:hanging="284"/>
              <w:jc w:val="both"/>
              <w:rPr>
                <w:rFonts w:ascii="Calibri" w:hAnsi="Calibri" w:cs="Arial"/>
                <w:b/>
                <w:iCs/>
                <w:color w:val="984806"/>
                <w:sz w:val="36"/>
                <w:szCs w:val="36"/>
              </w:rPr>
            </w:pPr>
          </w:p>
          <w:p w:rsidR="000841F6" w:rsidRDefault="000841F6" w:rsidP="000841F6">
            <w:pPr>
              <w:spacing w:line="240" w:lineRule="atLeast"/>
              <w:ind w:left="284" w:right="-48" w:hanging="284"/>
              <w:jc w:val="both"/>
              <w:rPr>
                <w:rFonts w:ascii="Calibri" w:hAnsi="Calibri"/>
                <w:iCs/>
                <w:color w:val="984806"/>
                <w:sz w:val="36"/>
                <w:szCs w:val="36"/>
              </w:rPr>
            </w:pPr>
            <w:r w:rsidRPr="000841F6">
              <w:rPr>
                <w:rFonts w:ascii="Calibri" w:hAnsi="Calibri" w:cs="Arial"/>
                <w:b/>
                <w:iCs/>
                <w:color w:val="984806"/>
                <w:sz w:val="36"/>
                <w:szCs w:val="36"/>
              </w:rPr>
              <w:t>Narrador:</w:t>
            </w:r>
            <w:r w:rsidRPr="000841F6">
              <w:rPr>
                <w:rFonts w:ascii="Calibri" w:hAnsi="Calibri" w:cs="Arial"/>
                <w:iCs/>
                <w:color w:val="984806"/>
                <w:sz w:val="36"/>
                <w:szCs w:val="36"/>
              </w:rPr>
              <w:t xml:space="preserve"> </w:t>
            </w:r>
            <w:r w:rsidRPr="000841F6">
              <w:rPr>
                <w:rFonts w:ascii="Calibri" w:hAnsi="Calibri"/>
                <w:iCs/>
                <w:color w:val="984806"/>
                <w:sz w:val="36"/>
                <w:szCs w:val="36"/>
              </w:rPr>
              <w:t>Naquel tempo, díxolles Xesús aos seus discípulos:</w:t>
            </w:r>
          </w:p>
          <w:p w:rsidR="000841F6" w:rsidRPr="000841F6" w:rsidRDefault="000841F6" w:rsidP="000841F6">
            <w:pPr>
              <w:spacing w:line="240" w:lineRule="atLeast"/>
              <w:ind w:left="284" w:right="-48" w:hanging="284"/>
              <w:jc w:val="both"/>
              <w:rPr>
                <w:rFonts w:ascii="Calibri" w:hAnsi="Calibri"/>
                <w:iCs/>
                <w:color w:val="984806"/>
                <w:sz w:val="36"/>
                <w:szCs w:val="36"/>
              </w:rPr>
            </w:pPr>
          </w:p>
          <w:p w:rsidR="005C361B" w:rsidRDefault="000841F6" w:rsidP="000841F6">
            <w:pPr>
              <w:spacing w:line="240" w:lineRule="atLeast"/>
              <w:ind w:left="284" w:right="-48" w:hanging="284"/>
              <w:jc w:val="both"/>
              <w:rPr>
                <w:rFonts w:ascii="Calibri" w:hAnsi="Calibri"/>
                <w:i/>
                <w:iCs/>
                <w:color w:val="984806"/>
                <w:sz w:val="36"/>
                <w:szCs w:val="36"/>
              </w:rPr>
            </w:pPr>
            <w:r w:rsidRPr="000841F6">
              <w:rPr>
                <w:rFonts w:ascii="Calibri" w:hAnsi="Calibri"/>
                <w:b/>
                <w:iCs/>
                <w:color w:val="984806"/>
                <w:sz w:val="36"/>
                <w:szCs w:val="36"/>
              </w:rPr>
              <w:t xml:space="preserve"> Xesús:</w:t>
            </w:r>
            <w:r w:rsidRPr="000841F6">
              <w:rPr>
                <w:rFonts w:ascii="Calibri" w:hAnsi="Calibri"/>
                <w:iCs/>
                <w:color w:val="984806"/>
                <w:sz w:val="36"/>
                <w:szCs w:val="36"/>
              </w:rPr>
              <w:t xml:space="preserve"> </w:t>
            </w:r>
            <w:r w:rsidRPr="000841F6">
              <w:rPr>
                <w:rFonts w:ascii="Calibri" w:hAnsi="Calibri"/>
                <w:i/>
                <w:iCs/>
                <w:color w:val="984806"/>
                <w:sz w:val="36"/>
                <w:szCs w:val="36"/>
              </w:rPr>
              <w:t xml:space="preserve">-«Así estaba escrito: o Mesías padecerá, resucitará de entre os mortos ao terceiro día e no seu nome predicarase a conversión e o perdón dos pecados a todos os pobos, comezando por Xerusalén. </w:t>
            </w:r>
            <w:r w:rsidRPr="000841F6">
              <w:rPr>
                <w:rFonts w:ascii="Calibri" w:hAnsi="Calibri"/>
                <w:b/>
                <w:i/>
                <w:iCs/>
                <w:color w:val="984806"/>
                <w:sz w:val="36"/>
                <w:szCs w:val="36"/>
              </w:rPr>
              <w:t>Vós sodes testemuñas disto</w:t>
            </w:r>
            <w:r w:rsidRPr="000841F6">
              <w:rPr>
                <w:rFonts w:ascii="Calibri" w:hAnsi="Calibri"/>
                <w:i/>
                <w:iCs/>
                <w:color w:val="984806"/>
                <w:sz w:val="36"/>
                <w:szCs w:val="36"/>
              </w:rPr>
              <w:t xml:space="preserve">. </w:t>
            </w:r>
          </w:p>
          <w:p w:rsidR="000841F6" w:rsidRDefault="005C361B" w:rsidP="000841F6">
            <w:pPr>
              <w:spacing w:line="240" w:lineRule="atLeast"/>
              <w:ind w:left="284" w:right="-48" w:hanging="284"/>
              <w:jc w:val="both"/>
              <w:rPr>
                <w:rFonts w:ascii="Calibri" w:hAnsi="Calibri"/>
                <w:i/>
                <w:iCs/>
                <w:color w:val="984806"/>
                <w:sz w:val="36"/>
                <w:szCs w:val="36"/>
              </w:rPr>
            </w:pPr>
            <w:r>
              <w:rPr>
                <w:rFonts w:ascii="Calibri" w:hAnsi="Calibri"/>
                <w:b/>
                <w:iCs/>
                <w:color w:val="984806"/>
                <w:sz w:val="36"/>
                <w:szCs w:val="36"/>
              </w:rPr>
              <w:t xml:space="preserve">   </w:t>
            </w:r>
            <w:r w:rsidR="000841F6" w:rsidRPr="000841F6">
              <w:rPr>
                <w:rFonts w:ascii="Calibri" w:hAnsi="Calibri"/>
                <w:i/>
                <w:iCs/>
                <w:color w:val="984806"/>
                <w:sz w:val="36"/>
                <w:szCs w:val="36"/>
              </w:rPr>
              <w:t xml:space="preserve">Eu enviareivos o que o meu Pai ha prometido; vós quedade na cidade, ata que vos revistades da forza do alto. » </w:t>
            </w:r>
          </w:p>
          <w:p w:rsidR="000841F6" w:rsidRPr="000841F6" w:rsidRDefault="000841F6" w:rsidP="000841F6">
            <w:pPr>
              <w:spacing w:line="240" w:lineRule="atLeast"/>
              <w:ind w:left="284" w:right="-48" w:hanging="284"/>
              <w:jc w:val="both"/>
              <w:rPr>
                <w:rFonts w:ascii="Calibri" w:hAnsi="Calibri"/>
                <w:i/>
                <w:iCs/>
                <w:color w:val="984806"/>
                <w:sz w:val="36"/>
                <w:szCs w:val="36"/>
              </w:rPr>
            </w:pPr>
          </w:p>
          <w:p w:rsidR="000841F6" w:rsidRDefault="000841F6" w:rsidP="000841F6">
            <w:pPr>
              <w:spacing w:line="240" w:lineRule="atLeast"/>
              <w:ind w:left="284" w:right="-48" w:hanging="284"/>
              <w:jc w:val="both"/>
              <w:rPr>
                <w:rFonts w:ascii="Calibri" w:hAnsi="Calibri"/>
                <w:iCs/>
                <w:color w:val="984806"/>
                <w:sz w:val="36"/>
                <w:szCs w:val="36"/>
              </w:rPr>
            </w:pPr>
            <w:r w:rsidRPr="000841F6">
              <w:rPr>
                <w:rFonts w:ascii="Calibri" w:hAnsi="Calibri"/>
                <w:b/>
                <w:iCs/>
                <w:color w:val="984806"/>
                <w:sz w:val="36"/>
                <w:szCs w:val="36"/>
              </w:rPr>
              <w:t xml:space="preserve">Narrador: </w:t>
            </w:r>
            <w:r w:rsidRPr="000841F6">
              <w:rPr>
                <w:rFonts w:ascii="Calibri" w:hAnsi="Calibri"/>
                <w:iCs/>
                <w:color w:val="984806"/>
                <w:sz w:val="36"/>
                <w:szCs w:val="36"/>
              </w:rPr>
              <w:t xml:space="preserve">Despois sacounos cara a Betania e, levantando as mans, bendíxoos. E mentres os bendicía separouse deles, subindo cara ao ceo. </w:t>
            </w:r>
          </w:p>
          <w:p w:rsidR="000841F6" w:rsidRDefault="000841F6" w:rsidP="000841F6">
            <w:pPr>
              <w:spacing w:line="240" w:lineRule="atLeast"/>
              <w:ind w:left="284" w:right="-48" w:hanging="284"/>
              <w:jc w:val="both"/>
              <w:rPr>
                <w:rFonts w:ascii="Calibri" w:hAnsi="Calibri"/>
                <w:iCs/>
                <w:color w:val="984806"/>
                <w:sz w:val="36"/>
                <w:szCs w:val="36"/>
              </w:rPr>
            </w:pPr>
          </w:p>
          <w:p w:rsidR="000841F6" w:rsidRDefault="005C361B" w:rsidP="000841F6">
            <w:pPr>
              <w:spacing w:line="240" w:lineRule="atLeast"/>
              <w:ind w:left="284" w:right="-48" w:hanging="284"/>
              <w:jc w:val="both"/>
              <w:rPr>
                <w:rFonts w:ascii="Calibri" w:hAnsi="Calibri"/>
                <w:i/>
                <w:iCs/>
                <w:color w:val="984806"/>
                <w:sz w:val="36"/>
                <w:szCs w:val="36"/>
              </w:rPr>
            </w:pPr>
            <w:r>
              <w:rPr>
                <w:rFonts w:ascii="Calibri" w:hAnsi="Calibri"/>
                <w:iCs/>
                <w:color w:val="984806"/>
                <w:sz w:val="36"/>
                <w:szCs w:val="36"/>
              </w:rPr>
              <w:t xml:space="preserve">    </w:t>
            </w:r>
            <w:r w:rsidR="000841F6" w:rsidRPr="000841F6">
              <w:rPr>
                <w:rFonts w:ascii="Calibri" w:hAnsi="Calibri"/>
                <w:iCs/>
                <w:color w:val="984806"/>
                <w:sz w:val="36"/>
                <w:szCs w:val="36"/>
              </w:rPr>
              <w:t>Eles prostráronse ante el e volvéronse a Xerusalén con grande alegría; e estaban sempre no templo bendicindo a Deus.</w:t>
            </w:r>
            <w:r w:rsidR="000841F6" w:rsidRPr="000841F6">
              <w:rPr>
                <w:rFonts w:ascii="Calibri" w:hAnsi="Calibri"/>
                <w:i/>
                <w:iCs/>
                <w:color w:val="984806"/>
                <w:sz w:val="36"/>
                <w:szCs w:val="36"/>
              </w:rPr>
              <w:t xml:space="preserve"> </w:t>
            </w:r>
          </w:p>
          <w:p w:rsidR="000841F6" w:rsidRPr="000841F6" w:rsidRDefault="000841F6" w:rsidP="000841F6">
            <w:pPr>
              <w:spacing w:line="240" w:lineRule="atLeast"/>
              <w:ind w:left="284" w:right="-48" w:hanging="284"/>
              <w:jc w:val="both"/>
              <w:rPr>
                <w:rFonts w:ascii="Calibri" w:hAnsi="Calibri"/>
                <w:iCs/>
                <w:color w:val="984806"/>
                <w:sz w:val="36"/>
                <w:szCs w:val="36"/>
              </w:rPr>
            </w:pPr>
          </w:p>
          <w:p w:rsidR="000841F6" w:rsidRPr="000841F6" w:rsidRDefault="000841F6" w:rsidP="000841F6">
            <w:pPr>
              <w:spacing w:line="240" w:lineRule="atLeast"/>
              <w:ind w:right="-48"/>
              <w:jc w:val="center"/>
              <w:rPr>
                <w:rFonts w:ascii="Comic Sans MS" w:hAnsi="Comic Sans MS"/>
                <w:snapToGrid w:val="0"/>
                <w:color w:val="984806" w:themeColor="accent6" w:themeShade="80"/>
                <w:sz w:val="36"/>
                <w:szCs w:val="36"/>
              </w:rPr>
            </w:pPr>
            <w:r w:rsidRPr="000841F6">
              <w:rPr>
                <w:rFonts w:ascii="Comic Sans MS" w:hAnsi="Comic Sans MS"/>
                <w:bCs/>
                <w:i/>
                <w:iCs/>
                <w:snapToGrid w:val="0"/>
                <w:color w:val="984806" w:themeColor="accent6" w:themeShade="80"/>
                <w:sz w:val="36"/>
                <w:szCs w:val="36"/>
              </w:rPr>
              <w:t>(Narrador-Xesús)</w:t>
            </w:r>
          </w:p>
          <w:p w:rsidR="000841F6" w:rsidRDefault="000841F6" w:rsidP="000841F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right="-30"/>
              <w:jc w:val="both"/>
              <w:rPr>
                <w:rFonts w:ascii="Calibri" w:hAnsi="Calibri"/>
                <w:b/>
                <w:bCs/>
                <w:color w:val="FF0000"/>
                <w:sz w:val="36"/>
                <w:szCs w:val="36"/>
              </w:rPr>
            </w:pPr>
          </w:p>
        </w:tc>
      </w:tr>
    </w:tbl>
    <w:p w:rsidR="000841F6" w:rsidRPr="000841F6" w:rsidRDefault="000841F6" w:rsidP="000841F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bCs/>
          <w:color w:val="FF0000"/>
          <w:sz w:val="36"/>
          <w:szCs w:val="36"/>
        </w:rPr>
      </w:pPr>
    </w:p>
    <w:sectPr w:rsidR="000841F6" w:rsidRPr="000841F6" w:rsidSect="00A17544">
      <w:pgSz w:w="11906" w:h="16838"/>
      <w:pgMar w:top="907" w:right="1701" w:bottom="79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916" w:rsidRDefault="008B5916" w:rsidP="00FD1D0D">
      <w:r>
        <w:separator/>
      </w:r>
    </w:p>
  </w:endnote>
  <w:endnote w:type="continuationSeparator" w:id="0">
    <w:p w:rsidR="008B5916" w:rsidRDefault="008B5916" w:rsidP="00FD1D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916" w:rsidRDefault="008B5916" w:rsidP="00FD1D0D">
      <w:r>
        <w:separator/>
      </w:r>
    </w:p>
  </w:footnote>
  <w:footnote w:type="continuationSeparator" w:id="0">
    <w:p w:rsidR="008B5916" w:rsidRDefault="008B5916" w:rsidP="00FD1D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976362D"/>
    <w:multiLevelType w:val="hybridMultilevel"/>
    <w:tmpl w:val="72D6DF5C"/>
    <w:lvl w:ilvl="0" w:tplc="671863A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596D09"/>
    <w:multiLevelType w:val="hybridMultilevel"/>
    <w:tmpl w:val="38D6D496"/>
    <w:lvl w:ilvl="0" w:tplc="F2A2C836">
      <w:start w:val="3"/>
      <w:numFmt w:val="bullet"/>
      <w:lvlText w:val="-"/>
      <w:lvlJc w:val="left"/>
      <w:pPr>
        <w:ind w:left="502" w:hanging="360"/>
      </w:pPr>
      <w:rPr>
        <w:rFonts w:ascii="Calibri" w:eastAsia="Times New Roman" w:hAnsi="Calibri" w:cstheme="minorHAns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
    <w:nsid w:val="0E521137"/>
    <w:multiLevelType w:val="hybridMultilevel"/>
    <w:tmpl w:val="510823CE"/>
    <w:lvl w:ilvl="0" w:tplc="114C041E">
      <w:start w:val="1"/>
      <w:numFmt w:val="decimal"/>
      <w:lvlText w:val="%1."/>
      <w:lvlJc w:val="left"/>
      <w:pPr>
        <w:ind w:left="720" w:hanging="360"/>
      </w:pPr>
      <w:rPr>
        <w:rFonts w:ascii="Comic Sans MS" w:hAnsi="Comic Sans M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0F346B9F"/>
    <w:multiLevelType w:val="hybridMultilevel"/>
    <w:tmpl w:val="ED5A43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nsid w:val="12FA3FF3"/>
    <w:multiLevelType w:val="hybridMultilevel"/>
    <w:tmpl w:val="0414E204"/>
    <w:lvl w:ilvl="0" w:tplc="96EC7D00">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88E373E"/>
    <w:multiLevelType w:val="hybridMultilevel"/>
    <w:tmpl w:val="34BECA54"/>
    <w:lvl w:ilvl="0" w:tplc="760045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416598"/>
    <w:multiLevelType w:val="hybridMultilevel"/>
    <w:tmpl w:val="A176C43E"/>
    <w:lvl w:ilvl="0" w:tplc="04AA51EE">
      <w:start w:val="2"/>
      <w:numFmt w:val="bullet"/>
      <w:lvlText w:val="-"/>
      <w:lvlJc w:val="left"/>
      <w:pPr>
        <w:ind w:left="502" w:hanging="360"/>
      </w:pPr>
      <w:rPr>
        <w:rFonts w:ascii="Calibri" w:eastAsia="Times New Roman" w:hAnsi="Calibri" w:cs="Calibri" w:hint="default"/>
        <w:b/>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8">
    <w:nsid w:val="20230F49"/>
    <w:multiLevelType w:val="hybridMultilevel"/>
    <w:tmpl w:val="E27A0514"/>
    <w:lvl w:ilvl="0" w:tplc="25047C74">
      <w:start w:val="1"/>
      <w:numFmt w:val="bullet"/>
      <w:lvlText w:val=""/>
      <w:lvlJc w:val="left"/>
      <w:pPr>
        <w:ind w:left="720" w:hanging="360"/>
      </w:pPr>
      <w:rPr>
        <w:rFonts w:ascii="Symbol" w:hAnsi="Symbol" w:hint="default"/>
        <w:color w:val="7030A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1A90D99"/>
    <w:multiLevelType w:val="hybridMultilevel"/>
    <w:tmpl w:val="45043ECC"/>
    <w:lvl w:ilvl="0" w:tplc="4630F37A">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B55045B"/>
    <w:multiLevelType w:val="hybridMultilevel"/>
    <w:tmpl w:val="36A234A2"/>
    <w:lvl w:ilvl="0" w:tplc="F210ED3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DEE34ED"/>
    <w:multiLevelType w:val="hybridMultilevel"/>
    <w:tmpl w:val="8A7E88B2"/>
    <w:lvl w:ilvl="0" w:tplc="35763F36">
      <w:numFmt w:val="bullet"/>
      <w:lvlText w:val="-"/>
      <w:lvlJc w:val="left"/>
      <w:pPr>
        <w:ind w:left="502" w:hanging="360"/>
      </w:pPr>
      <w:rPr>
        <w:rFonts w:ascii="Calibri" w:eastAsia="Times New Roman" w:hAnsi="Calibri" w:cs="Calibri" w:hint="default"/>
        <w:b w:val="0"/>
        <w:i w:val="0"/>
        <w:sz w:val="18"/>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2">
    <w:nsid w:val="379D47A8"/>
    <w:multiLevelType w:val="hybridMultilevel"/>
    <w:tmpl w:val="A3D2276E"/>
    <w:lvl w:ilvl="0" w:tplc="2F483F60">
      <w:start w:val="3"/>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3">
    <w:nsid w:val="39261BE4"/>
    <w:multiLevelType w:val="hybridMultilevel"/>
    <w:tmpl w:val="D6A86AA8"/>
    <w:lvl w:ilvl="0" w:tplc="82AC7D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403318CF"/>
    <w:multiLevelType w:val="hybridMultilevel"/>
    <w:tmpl w:val="B5E23188"/>
    <w:lvl w:ilvl="0" w:tplc="BA920930">
      <w:start w:val="3"/>
      <w:numFmt w:val="decimal"/>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5">
    <w:nsid w:val="443E395B"/>
    <w:multiLevelType w:val="hybridMultilevel"/>
    <w:tmpl w:val="A5ECECC8"/>
    <w:lvl w:ilvl="0" w:tplc="EC8EA50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B7767A4"/>
    <w:multiLevelType w:val="hybridMultilevel"/>
    <w:tmpl w:val="108885A2"/>
    <w:lvl w:ilvl="0" w:tplc="B1F69FF6">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342460B"/>
    <w:multiLevelType w:val="hybridMultilevel"/>
    <w:tmpl w:val="0C766C22"/>
    <w:lvl w:ilvl="0" w:tplc="6C4C152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C660D01"/>
    <w:multiLevelType w:val="hybridMultilevel"/>
    <w:tmpl w:val="9FA86552"/>
    <w:lvl w:ilvl="0" w:tplc="649A01E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CB7140A"/>
    <w:multiLevelType w:val="hybridMultilevel"/>
    <w:tmpl w:val="330CB01C"/>
    <w:lvl w:ilvl="0" w:tplc="0D863D1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DC92A03"/>
    <w:multiLevelType w:val="hybridMultilevel"/>
    <w:tmpl w:val="22603CF2"/>
    <w:lvl w:ilvl="0" w:tplc="96F4B2B4">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DCF2037"/>
    <w:multiLevelType w:val="hybridMultilevel"/>
    <w:tmpl w:val="E856C628"/>
    <w:lvl w:ilvl="0" w:tplc="077220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B1845A7"/>
    <w:multiLevelType w:val="hybridMultilevel"/>
    <w:tmpl w:val="4962BC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B706E43"/>
    <w:multiLevelType w:val="hybridMultilevel"/>
    <w:tmpl w:val="E4B480FC"/>
    <w:lvl w:ilvl="0" w:tplc="E2F2FA2A">
      <w:start w:val="1"/>
      <w:numFmt w:val="bullet"/>
      <w:lvlText w:val=""/>
      <w:lvlJc w:val="left"/>
      <w:pPr>
        <w:ind w:left="1004"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color w:val="FF0000"/>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nsid w:val="6D3D0F9D"/>
    <w:multiLevelType w:val="hybridMultilevel"/>
    <w:tmpl w:val="17F8C8A4"/>
    <w:lvl w:ilvl="0" w:tplc="422ABDA6">
      <w:start w:val="1"/>
      <w:numFmt w:val="decimal"/>
      <w:lvlText w:val="%1."/>
      <w:lvlJc w:val="left"/>
      <w:pPr>
        <w:ind w:left="792" w:hanging="432"/>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DC61D87"/>
    <w:multiLevelType w:val="hybridMultilevel"/>
    <w:tmpl w:val="3F2A83FC"/>
    <w:lvl w:ilvl="0" w:tplc="FDD6B50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3893107"/>
    <w:multiLevelType w:val="hybridMultilevel"/>
    <w:tmpl w:val="ECAC274C"/>
    <w:lvl w:ilvl="0" w:tplc="C9FC4088">
      <w:start w:val="1"/>
      <w:numFmt w:val="bullet"/>
      <w:lvlText w:val="-"/>
      <w:lvlJc w:val="left"/>
      <w:pPr>
        <w:ind w:left="644" w:hanging="360"/>
      </w:pPr>
      <w:rPr>
        <w:rFonts w:ascii="Calibri" w:eastAsia="Times New Roman" w:hAnsi="Calibri" w:cs="Calibri" w:hint="default"/>
        <w:b/>
        <w:sz w:val="18"/>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num w:numId="1">
    <w:abstractNumId w:val="8"/>
  </w:num>
  <w:num w:numId="2">
    <w:abstractNumId w:val="24"/>
  </w:num>
  <w:num w:numId="3">
    <w:abstractNumId w:val="1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4"/>
  </w:num>
  <w:num w:numId="9">
    <w:abstractNumId w:val="5"/>
  </w:num>
  <w:num w:numId="10">
    <w:abstractNumId w:val="19"/>
  </w:num>
  <w:num w:numId="11">
    <w:abstractNumId w:val="10"/>
  </w:num>
  <w:num w:numId="12">
    <w:abstractNumId w:val="6"/>
  </w:num>
  <w:num w:numId="13">
    <w:abstractNumId w:val="22"/>
  </w:num>
  <w:num w:numId="14">
    <w:abstractNumId w:val="26"/>
  </w:num>
  <w:num w:numId="15">
    <w:abstractNumId w:val="1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5"/>
  </w:num>
  <w:num w:numId="19">
    <w:abstractNumId w:val="1"/>
  </w:num>
  <w:num w:numId="20">
    <w:abstractNumId w:val="12"/>
  </w:num>
  <w:num w:numId="21">
    <w:abstractNumId w:val="11"/>
  </w:num>
  <w:num w:numId="22">
    <w:abstractNumId w:val="20"/>
  </w:num>
  <w:num w:numId="23">
    <w:abstractNumId w:val="0"/>
  </w:num>
  <w:num w:numId="24">
    <w:abstractNumId w:val="18"/>
  </w:num>
  <w:num w:numId="2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28"/>
  </w:num>
  <w:num w:numId="28">
    <w:abstractNumId w:val="11"/>
  </w:num>
  <w:num w:numId="29">
    <w:abstractNumId w:val="21"/>
  </w:num>
  <w:num w:numId="30">
    <w:abstractNumId w:val="9"/>
  </w:num>
  <w:num w:numId="31">
    <w:abstractNumId w:val="17"/>
  </w:num>
  <w:num w:numId="32">
    <w:abstractNumId w:val="2"/>
  </w:num>
  <w:num w:numId="33">
    <w:abstractNumId w:val="23"/>
  </w:num>
  <w:num w:numId="34">
    <w:abstractNumId w:val="27"/>
  </w:num>
  <w:num w:numId="35">
    <w:abstractNumId w:val="8"/>
  </w:num>
  <w:num w:numId="36">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6021FA"/>
    <w:rsid w:val="00000273"/>
    <w:rsid w:val="0000380F"/>
    <w:rsid w:val="00022A1F"/>
    <w:rsid w:val="00025994"/>
    <w:rsid w:val="0002640B"/>
    <w:rsid w:val="000306D6"/>
    <w:rsid w:val="0004537B"/>
    <w:rsid w:val="00053B33"/>
    <w:rsid w:val="000600BB"/>
    <w:rsid w:val="00060B71"/>
    <w:rsid w:val="00061F7C"/>
    <w:rsid w:val="00067651"/>
    <w:rsid w:val="000737DB"/>
    <w:rsid w:val="00075516"/>
    <w:rsid w:val="00080457"/>
    <w:rsid w:val="00081E0E"/>
    <w:rsid w:val="00083CB4"/>
    <w:rsid w:val="000841F6"/>
    <w:rsid w:val="00086E93"/>
    <w:rsid w:val="00090212"/>
    <w:rsid w:val="000A1B17"/>
    <w:rsid w:val="000A1B7B"/>
    <w:rsid w:val="000A6EAB"/>
    <w:rsid w:val="000B0371"/>
    <w:rsid w:val="000B0F6B"/>
    <w:rsid w:val="000B1362"/>
    <w:rsid w:val="000B1690"/>
    <w:rsid w:val="000B3F38"/>
    <w:rsid w:val="000B435B"/>
    <w:rsid w:val="000B5B60"/>
    <w:rsid w:val="000B5CE2"/>
    <w:rsid w:val="000C6927"/>
    <w:rsid w:val="000D5A3B"/>
    <w:rsid w:val="000E1456"/>
    <w:rsid w:val="000E1B42"/>
    <w:rsid w:val="000E3438"/>
    <w:rsid w:val="000E6891"/>
    <w:rsid w:val="000F003D"/>
    <w:rsid w:val="000F1211"/>
    <w:rsid w:val="000F26CE"/>
    <w:rsid w:val="000F2CF4"/>
    <w:rsid w:val="001055E7"/>
    <w:rsid w:val="00112878"/>
    <w:rsid w:val="0011562E"/>
    <w:rsid w:val="00120FF3"/>
    <w:rsid w:val="00122ED6"/>
    <w:rsid w:val="00127BBB"/>
    <w:rsid w:val="00130484"/>
    <w:rsid w:val="00130CBC"/>
    <w:rsid w:val="00132025"/>
    <w:rsid w:val="00135B0D"/>
    <w:rsid w:val="00137288"/>
    <w:rsid w:val="0014202F"/>
    <w:rsid w:val="001477CC"/>
    <w:rsid w:val="0014781A"/>
    <w:rsid w:val="00147991"/>
    <w:rsid w:val="00155BE7"/>
    <w:rsid w:val="00157A70"/>
    <w:rsid w:val="00163110"/>
    <w:rsid w:val="001709EB"/>
    <w:rsid w:val="00170CCB"/>
    <w:rsid w:val="001810F7"/>
    <w:rsid w:val="001821F4"/>
    <w:rsid w:val="00184689"/>
    <w:rsid w:val="00191890"/>
    <w:rsid w:val="00192B4B"/>
    <w:rsid w:val="00196AFA"/>
    <w:rsid w:val="001A0FF6"/>
    <w:rsid w:val="001A4259"/>
    <w:rsid w:val="001A616E"/>
    <w:rsid w:val="001C013D"/>
    <w:rsid w:val="001C1DB7"/>
    <w:rsid w:val="001C639C"/>
    <w:rsid w:val="001C79DA"/>
    <w:rsid w:val="001E03E5"/>
    <w:rsid w:val="001E3DEF"/>
    <w:rsid w:val="001F03DC"/>
    <w:rsid w:val="001F2222"/>
    <w:rsid w:val="001F5998"/>
    <w:rsid w:val="001F64A9"/>
    <w:rsid w:val="00202A24"/>
    <w:rsid w:val="00202C4D"/>
    <w:rsid w:val="0020304F"/>
    <w:rsid w:val="00205C76"/>
    <w:rsid w:val="0020711E"/>
    <w:rsid w:val="00232B5D"/>
    <w:rsid w:val="002330E5"/>
    <w:rsid w:val="00233678"/>
    <w:rsid w:val="00233B9D"/>
    <w:rsid w:val="00237F31"/>
    <w:rsid w:val="00243CF3"/>
    <w:rsid w:val="002455FA"/>
    <w:rsid w:val="00247A5D"/>
    <w:rsid w:val="00255532"/>
    <w:rsid w:val="002564BD"/>
    <w:rsid w:val="002613AB"/>
    <w:rsid w:val="00262776"/>
    <w:rsid w:val="00262F19"/>
    <w:rsid w:val="0026686A"/>
    <w:rsid w:val="0027018E"/>
    <w:rsid w:val="002835F2"/>
    <w:rsid w:val="00293BCB"/>
    <w:rsid w:val="002A35C0"/>
    <w:rsid w:val="002B22C1"/>
    <w:rsid w:val="002B4215"/>
    <w:rsid w:val="002C7AC4"/>
    <w:rsid w:val="002D057F"/>
    <w:rsid w:val="002D2AF3"/>
    <w:rsid w:val="002D43A5"/>
    <w:rsid w:val="002D4F1F"/>
    <w:rsid w:val="002D6BCB"/>
    <w:rsid w:val="002F02BC"/>
    <w:rsid w:val="002F2135"/>
    <w:rsid w:val="00314254"/>
    <w:rsid w:val="00316487"/>
    <w:rsid w:val="00321827"/>
    <w:rsid w:val="00321A68"/>
    <w:rsid w:val="003364C2"/>
    <w:rsid w:val="003450F7"/>
    <w:rsid w:val="00345F51"/>
    <w:rsid w:val="00357EFF"/>
    <w:rsid w:val="00361272"/>
    <w:rsid w:val="00363061"/>
    <w:rsid w:val="00366E94"/>
    <w:rsid w:val="00373257"/>
    <w:rsid w:val="00380831"/>
    <w:rsid w:val="003814AF"/>
    <w:rsid w:val="003869CC"/>
    <w:rsid w:val="00387E55"/>
    <w:rsid w:val="003925B7"/>
    <w:rsid w:val="003974CA"/>
    <w:rsid w:val="003A0B21"/>
    <w:rsid w:val="003A1351"/>
    <w:rsid w:val="003A4E16"/>
    <w:rsid w:val="003A5724"/>
    <w:rsid w:val="003A5CBF"/>
    <w:rsid w:val="003C0F71"/>
    <w:rsid w:val="003C115D"/>
    <w:rsid w:val="003C4C46"/>
    <w:rsid w:val="003C556C"/>
    <w:rsid w:val="003D6BD5"/>
    <w:rsid w:val="003E7062"/>
    <w:rsid w:val="003F7D3D"/>
    <w:rsid w:val="00413F58"/>
    <w:rsid w:val="004171A7"/>
    <w:rsid w:val="00420C90"/>
    <w:rsid w:val="00421690"/>
    <w:rsid w:val="00423644"/>
    <w:rsid w:val="00426057"/>
    <w:rsid w:val="00433EEB"/>
    <w:rsid w:val="00437384"/>
    <w:rsid w:val="00437F1E"/>
    <w:rsid w:val="00440788"/>
    <w:rsid w:val="00445406"/>
    <w:rsid w:val="00446D29"/>
    <w:rsid w:val="004546A2"/>
    <w:rsid w:val="00454E57"/>
    <w:rsid w:val="004577DC"/>
    <w:rsid w:val="00460585"/>
    <w:rsid w:val="00462008"/>
    <w:rsid w:val="004626EB"/>
    <w:rsid w:val="00463AA0"/>
    <w:rsid w:val="004642A7"/>
    <w:rsid w:val="00471EE2"/>
    <w:rsid w:val="00474100"/>
    <w:rsid w:val="00474F63"/>
    <w:rsid w:val="00477C5A"/>
    <w:rsid w:val="00483F98"/>
    <w:rsid w:val="004935B7"/>
    <w:rsid w:val="0049437B"/>
    <w:rsid w:val="00494FD5"/>
    <w:rsid w:val="004957FA"/>
    <w:rsid w:val="004B79D4"/>
    <w:rsid w:val="004C2CAC"/>
    <w:rsid w:val="004C43CB"/>
    <w:rsid w:val="004C4B23"/>
    <w:rsid w:val="004C5DF6"/>
    <w:rsid w:val="004C7F7B"/>
    <w:rsid w:val="004D268D"/>
    <w:rsid w:val="004D2A71"/>
    <w:rsid w:val="004D4C1C"/>
    <w:rsid w:val="004D6CC3"/>
    <w:rsid w:val="004D7B4A"/>
    <w:rsid w:val="004E5CB2"/>
    <w:rsid w:val="004E6B06"/>
    <w:rsid w:val="004F04C1"/>
    <w:rsid w:val="004F071B"/>
    <w:rsid w:val="004F1C56"/>
    <w:rsid w:val="004F3EE2"/>
    <w:rsid w:val="004F668F"/>
    <w:rsid w:val="004F6C61"/>
    <w:rsid w:val="00501390"/>
    <w:rsid w:val="0050289D"/>
    <w:rsid w:val="00510D02"/>
    <w:rsid w:val="00512BFB"/>
    <w:rsid w:val="00514C6A"/>
    <w:rsid w:val="00517C0B"/>
    <w:rsid w:val="00522E37"/>
    <w:rsid w:val="00524524"/>
    <w:rsid w:val="00527B45"/>
    <w:rsid w:val="005366CC"/>
    <w:rsid w:val="005473AD"/>
    <w:rsid w:val="00550202"/>
    <w:rsid w:val="00552B5F"/>
    <w:rsid w:val="00557ADB"/>
    <w:rsid w:val="00557DF8"/>
    <w:rsid w:val="00565263"/>
    <w:rsid w:val="00574573"/>
    <w:rsid w:val="00582947"/>
    <w:rsid w:val="00591667"/>
    <w:rsid w:val="00594842"/>
    <w:rsid w:val="005A1EC3"/>
    <w:rsid w:val="005A4C14"/>
    <w:rsid w:val="005A6387"/>
    <w:rsid w:val="005B11C5"/>
    <w:rsid w:val="005B2EA6"/>
    <w:rsid w:val="005C361B"/>
    <w:rsid w:val="005D1F6B"/>
    <w:rsid w:val="005D56EF"/>
    <w:rsid w:val="005D6EF4"/>
    <w:rsid w:val="005E36AE"/>
    <w:rsid w:val="005F1470"/>
    <w:rsid w:val="005F35BA"/>
    <w:rsid w:val="005F45A0"/>
    <w:rsid w:val="006021FA"/>
    <w:rsid w:val="00602E58"/>
    <w:rsid w:val="0060320E"/>
    <w:rsid w:val="00613FE1"/>
    <w:rsid w:val="0061628A"/>
    <w:rsid w:val="006178CB"/>
    <w:rsid w:val="00626A05"/>
    <w:rsid w:val="00627F6B"/>
    <w:rsid w:val="00636562"/>
    <w:rsid w:val="00640952"/>
    <w:rsid w:val="00645BD3"/>
    <w:rsid w:val="00656EEC"/>
    <w:rsid w:val="00662F0D"/>
    <w:rsid w:val="0066470F"/>
    <w:rsid w:val="00667DD0"/>
    <w:rsid w:val="006722FC"/>
    <w:rsid w:val="00695C3D"/>
    <w:rsid w:val="0069756A"/>
    <w:rsid w:val="006A2614"/>
    <w:rsid w:val="006C55A1"/>
    <w:rsid w:val="006C7D71"/>
    <w:rsid w:val="006D01D9"/>
    <w:rsid w:val="006D16F9"/>
    <w:rsid w:val="006D20C3"/>
    <w:rsid w:val="006D2331"/>
    <w:rsid w:val="006D3E84"/>
    <w:rsid w:val="006D4FE9"/>
    <w:rsid w:val="006D72CF"/>
    <w:rsid w:val="006E14E8"/>
    <w:rsid w:val="006E6A6E"/>
    <w:rsid w:val="006F0B81"/>
    <w:rsid w:val="006F3398"/>
    <w:rsid w:val="006F6377"/>
    <w:rsid w:val="00700053"/>
    <w:rsid w:val="0070278D"/>
    <w:rsid w:val="00705352"/>
    <w:rsid w:val="00713BA4"/>
    <w:rsid w:val="00716FAD"/>
    <w:rsid w:val="007200E0"/>
    <w:rsid w:val="00722DA9"/>
    <w:rsid w:val="00730398"/>
    <w:rsid w:val="0074150A"/>
    <w:rsid w:val="0074210D"/>
    <w:rsid w:val="00742C73"/>
    <w:rsid w:val="007441CC"/>
    <w:rsid w:val="007471C8"/>
    <w:rsid w:val="00751F95"/>
    <w:rsid w:val="007555C9"/>
    <w:rsid w:val="007571E0"/>
    <w:rsid w:val="00760A91"/>
    <w:rsid w:val="00760F76"/>
    <w:rsid w:val="00762F76"/>
    <w:rsid w:val="007643B9"/>
    <w:rsid w:val="00766387"/>
    <w:rsid w:val="00772852"/>
    <w:rsid w:val="00772AEA"/>
    <w:rsid w:val="007732BF"/>
    <w:rsid w:val="007857CB"/>
    <w:rsid w:val="00790600"/>
    <w:rsid w:val="00797148"/>
    <w:rsid w:val="007A5854"/>
    <w:rsid w:val="007A62A6"/>
    <w:rsid w:val="007B0D41"/>
    <w:rsid w:val="007B53FB"/>
    <w:rsid w:val="007B7479"/>
    <w:rsid w:val="007C1642"/>
    <w:rsid w:val="007C635D"/>
    <w:rsid w:val="007C6CDA"/>
    <w:rsid w:val="007D2D9E"/>
    <w:rsid w:val="007D443A"/>
    <w:rsid w:val="007E3452"/>
    <w:rsid w:val="007E3982"/>
    <w:rsid w:val="007E4478"/>
    <w:rsid w:val="007F5231"/>
    <w:rsid w:val="007F5D57"/>
    <w:rsid w:val="008048D9"/>
    <w:rsid w:val="00810989"/>
    <w:rsid w:val="0081325E"/>
    <w:rsid w:val="00822632"/>
    <w:rsid w:val="00823517"/>
    <w:rsid w:val="008263EC"/>
    <w:rsid w:val="00831E80"/>
    <w:rsid w:val="00833166"/>
    <w:rsid w:val="0084559A"/>
    <w:rsid w:val="00850BCE"/>
    <w:rsid w:val="00851FD9"/>
    <w:rsid w:val="00854297"/>
    <w:rsid w:val="00854898"/>
    <w:rsid w:val="00861D21"/>
    <w:rsid w:val="0087009C"/>
    <w:rsid w:val="0088045C"/>
    <w:rsid w:val="00882233"/>
    <w:rsid w:val="00882716"/>
    <w:rsid w:val="00885E57"/>
    <w:rsid w:val="00886120"/>
    <w:rsid w:val="008955E4"/>
    <w:rsid w:val="00897BBC"/>
    <w:rsid w:val="008A08D2"/>
    <w:rsid w:val="008A1463"/>
    <w:rsid w:val="008A1893"/>
    <w:rsid w:val="008A4FDE"/>
    <w:rsid w:val="008B5916"/>
    <w:rsid w:val="008B6974"/>
    <w:rsid w:val="008B7492"/>
    <w:rsid w:val="008C09B3"/>
    <w:rsid w:val="008C5503"/>
    <w:rsid w:val="008C7577"/>
    <w:rsid w:val="008C7E54"/>
    <w:rsid w:val="008D3238"/>
    <w:rsid w:val="0091421E"/>
    <w:rsid w:val="0091607E"/>
    <w:rsid w:val="009164B9"/>
    <w:rsid w:val="00923CED"/>
    <w:rsid w:val="00932BB6"/>
    <w:rsid w:val="00932FF1"/>
    <w:rsid w:val="00933DF1"/>
    <w:rsid w:val="00935B22"/>
    <w:rsid w:val="0094066C"/>
    <w:rsid w:val="00946DDF"/>
    <w:rsid w:val="00946F35"/>
    <w:rsid w:val="00950A6B"/>
    <w:rsid w:val="009527E9"/>
    <w:rsid w:val="00970B25"/>
    <w:rsid w:val="00971642"/>
    <w:rsid w:val="00976C12"/>
    <w:rsid w:val="00977697"/>
    <w:rsid w:val="009778D7"/>
    <w:rsid w:val="00983259"/>
    <w:rsid w:val="00983907"/>
    <w:rsid w:val="00984A22"/>
    <w:rsid w:val="00985947"/>
    <w:rsid w:val="009945BC"/>
    <w:rsid w:val="009A1FE6"/>
    <w:rsid w:val="009B5952"/>
    <w:rsid w:val="009B5DF7"/>
    <w:rsid w:val="009B7E69"/>
    <w:rsid w:val="009C3A9E"/>
    <w:rsid w:val="009C3DB2"/>
    <w:rsid w:val="009C4F95"/>
    <w:rsid w:val="009D6FAF"/>
    <w:rsid w:val="009D799E"/>
    <w:rsid w:val="009E1AB0"/>
    <w:rsid w:val="009E4566"/>
    <w:rsid w:val="009E5372"/>
    <w:rsid w:val="009E58FE"/>
    <w:rsid w:val="009E65C2"/>
    <w:rsid w:val="009F05AD"/>
    <w:rsid w:val="009F3509"/>
    <w:rsid w:val="009F3C20"/>
    <w:rsid w:val="009F4FEA"/>
    <w:rsid w:val="009F716F"/>
    <w:rsid w:val="00A00232"/>
    <w:rsid w:val="00A01570"/>
    <w:rsid w:val="00A018CF"/>
    <w:rsid w:val="00A12FE6"/>
    <w:rsid w:val="00A135B8"/>
    <w:rsid w:val="00A17544"/>
    <w:rsid w:val="00A23283"/>
    <w:rsid w:val="00A31352"/>
    <w:rsid w:val="00A35982"/>
    <w:rsid w:val="00A36040"/>
    <w:rsid w:val="00A4021D"/>
    <w:rsid w:val="00A418DE"/>
    <w:rsid w:val="00A41BA5"/>
    <w:rsid w:val="00A44DFF"/>
    <w:rsid w:val="00A45A9D"/>
    <w:rsid w:val="00A475E0"/>
    <w:rsid w:val="00A47C11"/>
    <w:rsid w:val="00A552EE"/>
    <w:rsid w:val="00A56DCB"/>
    <w:rsid w:val="00A57E3E"/>
    <w:rsid w:val="00A61DFB"/>
    <w:rsid w:val="00A65BF5"/>
    <w:rsid w:val="00A702E0"/>
    <w:rsid w:val="00A70D8A"/>
    <w:rsid w:val="00A770E4"/>
    <w:rsid w:val="00A8376F"/>
    <w:rsid w:val="00A934D7"/>
    <w:rsid w:val="00A93E4D"/>
    <w:rsid w:val="00A95B19"/>
    <w:rsid w:val="00AA19EA"/>
    <w:rsid w:val="00AA2F77"/>
    <w:rsid w:val="00AA3FC1"/>
    <w:rsid w:val="00AA5819"/>
    <w:rsid w:val="00AA771A"/>
    <w:rsid w:val="00AB0E5A"/>
    <w:rsid w:val="00AC27E6"/>
    <w:rsid w:val="00AC296E"/>
    <w:rsid w:val="00AD2B41"/>
    <w:rsid w:val="00AE41E2"/>
    <w:rsid w:val="00AE5269"/>
    <w:rsid w:val="00AE684E"/>
    <w:rsid w:val="00AF49AC"/>
    <w:rsid w:val="00AF5511"/>
    <w:rsid w:val="00B00518"/>
    <w:rsid w:val="00B077D6"/>
    <w:rsid w:val="00B1279C"/>
    <w:rsid w:val="00B34895"/>
    <w:rsid w:val="00B41108"/>
    <w:rsid w:val="00B4116D"/>
    <w:rsid w:val="00B450A6"/>
    <w:rsid w:val="00B53559"/>
    <w:rsid w:val="00B65A10"/>
    <w:rsid w:val="00B75570"/>
    <w:rsid w:val="00B919E5"/>
    <w:rsid w:val="00B92AD4"/>
    <w:rsid w:val="00BA229A"/>
    <w:rsid w:val="00BA3F8B"/>
    <w:rsid w:val="00BA47CB"/>
    <w:rsid w:val="00BA5D33"/>
    <w:rsid w:val="00BA783E"/>
    <w:rsid w:val="00BB045A"/>
    <w:rsid w:val="00BB6FE1"/>
    <w:rsid w:val="00BC0761"/>
    <w:rsid w:val="00BC1C19"/>
    <w:rsid w:val="00BC57AD"/>
    <w:rsid w:val="00BC6980"/>
    <w:rsid w:val="00BD67D4"/>
    <w:rsid w:val="00BD6ADB"/>
    <w:rsid w:val="00BE05DA"/>
    <w:rsid w:val="00BE1C1F"/>
    <w:rsid w:val="00BF1B00"/>
    <w:rsid w:val="00BF292F"/>
    <w:rsid w:val="00BF37C8"/>
    <w:rsid w:val="00C0689A"/>
    <w:rsid w:val="00C06ABE"/>
    <w:rsid w:val="00C115AD"/>
    <w:rsid w:val="00C152C0"/>
    <w:rsid w:val="00C2190F"/>
    <w:rsid w:val="00C31A1B"/>
    <w:rsid w:val="00C34CEA"/>
    <w:rsid w:val="00C37050"/>
    <w:rsid w:val="00C45A16"/>
    <w:rsid w:val="00C46665"/>
    <w:rsid w:val="00C505C5"/>
    <w:rsid w:val="00C5127C"/>
    <w:rsid w:val="00C57E41"/>
    <w:rsid w:val="00C61ADB"/>
    <w:rsid w:val="00C62505"/>
    <w:rsid w:val="00C66185"/>
    <w:rsid w:val="00C70B68"/>
    <w:rsid w:val="00C74322"/>
    <w:rsid w:val="00C7589D"/>
    <w:rsid w:val="00C81E05"/>
    <w:rsid w:val="00C860EC"/>
    <w:rsid w:val="00C92120"/>
    <w:rsid w:val="00CA7CCB"/>
    <w:rsid w:val="00CB0397"/>
    <w:rsid w:val="00CC1237"/>
    <w:rsid w:val="00CC2923"/>
    <w:rsid w:val="00CC4C35"/>
    <w:rsid w:val="00CD0D83"/>
    <w:rsid w:val="00CE4250"/>
    <w:rsid w:val="00CE4F9E"/>
    <w:rsid w:val="00CE7167"/>
    <w:rsid w:val="00CF63AB"/>
    <w:rsid w:val="00D13B81"/>
    <w:rsid w:val="00D13E57"/>
    <w:rsid w:val="00D152BE"/>
    <w:rsid w:val="00D173C9"/>
    <w:rsid w:val="00D20104"/>
    <w:rsid w:val="00D206EA"/>
    <w:rsid w:val="00D2572C"/>
    <w:rsid w:val="00D27D43"/>
    <w:rsid w:val="00D34C77"/>
    <w:rsid w:val="00D4653E"/>
    <w:rsid w:val="00D50C1B"/>
    <w:rsid w:val="00D57AAA"/>
    <w:rsid w:val="00D61783"/>
    <w:rsid w:val="00D6689E"/>
    <w:rsid w:val="00D73DCE"/>
    <w:rsid w:val="00D771A7"/>
    <w:rsid w:val="00D801DB"/>
    <w:rsid w:val="00D81A53"/>
    <w:rsid w:val="00D834C9"/>
    <w:rsid w:val="00D97D7F"/>
    <w:rsid w:val="00D97F54"/>
    <w:rsid w:val="00DA0F94"/>
    <w:rsid w:val="00DA463D"/>
    <w:rsid w:val="00DA52DE"/>
    <w:rsid w:val="00DA6C3C"/>
    <w:rsid w:val="00DD1841"/>
    <w:rsid w:val="00DD43F9"/>
    <w:rsid w:val="00DD48D3"/>
    <w:rsid w:val="00DE24CD"/>
    <w:rsid w:val="00DE6B6C"/>
    <w:rsid w:val="00DE7AB0"/>
    <w:rsid w:val="00DF030B"/>
    <w:rsid w:val="00DF0EEE"/>
    <w:rsid w:val="00E023FD"/>
    <w:rsid w:val="00E04D1B"/>
    <w:rsid w:val="00E1679D"/>
    <w:rsid w:val="00E16DB6"/>
    <w:rsid w:val="00E218A5"/>
    <w:rsid w:val="00E2462C"/>
    <w:rsid w:val="00E25BBB"/>
    <w:rsid w:val="00E2616F"/>
    <w:rsid w:val="00E27CD6"/>
    <w:rsid w:val="00E31F38"/>
    <w:rsid w:val="00E32D14"/>
    <w:rsid w:val="00E42FD5"/>
    <w:rsid w:val="00E73E03"/>
    <w:rsid w:val="00E774AF"/>
    <w:rsid w:val="00E84649"/>
    <w:rsid w:val="00EA05F5"/>
    <w:rsid w:val="00EA14B5"/>
    <w:rsid w:val="00EB4DAF"/>
    <w:rsid w:val="00EB6ED6"/>
    <w:rsid w:val="00ED0CD1"/>
    <w:rsid w:val="00ED7373"/>
    <w:rsid w:val="00EE5C06"/>
    <w:rsid w:val="00EF7C72"/>
    <w:rsid w:val="00F01CCF"/>
    <w:rsid w:val="00F03266"/>
    <w:rsid w:val="00F04091"/>
    <w:rsid w:val="00F04EB6"/>
    <w:rsid w:val="00F10052"/>
    <w:rsid w:val="00F13971"/>
    <w:rsid w:val="00F17266"/>
    <w:rsid w:val="00F21EAD"/>
    <w:rsid w:val="00F22D14"/>
    <w:rsid w:val="00F2570C"/>
    <w:rsid w:val="00F273D6"/>
    <w:rsid w:val="00F2768E"/>
    <w:rsid w:val="00F34F41"/>
    <w:rsid w:val="00F40968"/>
    <w:rsid w:val="00F40E81"/>
    <w:rsid w:val="00F41803"/>
    <w:rsid w:val="00F4557E"/>
    <w:rsid w:val="00F459B0"/>
    <w:rsid w:val="00F52D98"/>
    <w:rsid w:val="00F542EA"/>
    <w:rsid w:val="00F56A88"/>
    <w:rsid w:val="00F6280E"/>
    <w:rsid w:val="00F64C8F"/>
    <w:rsid w:val="00F77640"/>
    <w:rsid w:val="00F77F68"/>
    <w:rsid w:val="00F80EA7"/>
    <w:rsid w:val="00F822BA"/>
    <w:rsid w:val="00F8682A"/>
    <w:rsid w:val="00F91C1D"/>
    <w:rsid w:val="00FA02A4"/>
    <w:rsid w:val="00FA15D6"/>
    <w:rsid w:val="00FA4CDC"/>
    <w:rsid w:val="00FA4E38"/>
    <w:rsid w:val="00FA70A3"/>
    <w:rsid w:val="00FB065C"/>
    <w:rsid w:val="00FB1F6A"/>
    <w:rsid w:val="00FB5195"/>
    <w:rsid w:val="00FB5E78"/>
    <w:rsid w:val="00FB6255"/>
    <w:rsid w:val="00FB76A4"/>
    <w:rsid w:val="00FC3074"/>
    <w:rsid w:val="00FC412C"/>
    <w:rsid w:val="00FD08B0"/>
    <w:rsid w:val="00FD1D0D"/>
    <w:rsid w:val="00FD3F1B"/>
    <w:rsid w:val="00FD7263"/>
    <w:rsid w:val="00FE05B7"/>
    <w:rsid w:val="00FE4131"/>
    <w:rsid w:val="00FF39A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basedOn w:val="Tablanormal"/>
    <w:uiPriority w:val="59"/>
    <w:rsid w:val="00A175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636562"/>
    <w:rPr>
      <w:sz w:val="16"/>
      <w:szCs w:val="16"/>
    </w:rPr>
  </w:style>
  <w:style w:type="paragraph" w:styleId="Textocomentario">
    <w:name w:val="annotation text"/>
    <w:basedOn w:val="Normal"/>
    <w:link w:val="TextocomentarioCar"/>
    <w:uiPriority w:val="99"/>
    <w:semiHidden/>
    <w:unhideWhenUsed/>
    <w:rsid w:val="00636562"/>
    <w:rPr>
      <w:sz w:val="20"/>
      <w:szCs w:val="20"/>
    </w:rPr>
  </w:style>
  <w:style w:type="character" w:customStyle="1" w:styleId="TextocomentarioCar">
    <w:name w:val="Texto comentario Car"/>
    <w:basedOn w:val="Fuentedeprrafopredeter"/>
    <w:link w:val="Textocomentario"/>
    <w:uiPriority w:val="99"/>
    <w:semiHidden/>
    <w:rsid w:val="00636562"/>
    <w:rPr>
      <w:rFonts w:ascii="Times New Roman" w:eastAsia="Times New Roman" w:hAnsi="Times New Roman" w:cs="Times New Roman"/>
      <w:sz w:val="20"/>
      <w:szCs w:val="20"/>
      <w:lang w:val="gl-ES" w:eastAsia="es-ES"/>
    </w:rPr>
  </w:style>
  <w:style w:type="paragraph" w:styleId="Asuntodelcomentario">
    <w:name w:val="annotation subject"/>
    <w:basedOn w:val="Textocomentario"/>
    <w:next w:val="Textocomentario"/>
    <w:link w:val="AsuntodelcomentarioCar"/>
    <w:uiPriority w:val="99"/>
    <w:semiHidden/>
    <w:unhideWhenUsed/>
    <w:rsid w:val="00636562"/>
    <w:rPr>
      <w:b/>
      <w:bCs/>
    </w:rPr>
  </w:style>
  <w:style w:type="character" w:customStyle="1" w:styleId="AsuntodelcomentarioCar">
    <w:name w:val="Asunto del comentario Car"/>
    <w:basedOn w:val="TextocomentarioCar"/>
    <w:link w:val="Asuntodelcomentario"/>
    <w:uiPriority w:val="99"/>
    <w:semiHidden/>
    <w:rsid w:val="00636562"/>
    <w:rPr>
      <w:rFonts w:ascii="Times New Roman" w:eastAsia="Times New Roman" w:hAnsi="Times New Roman" w:cs="Times New Roman"/>
      <w:b/>
      <w:bCs/>
      <w:sz w:val="20"/>
      <w:szCs w:val="20"/>
      <w:lang w:val="gl-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915542">
      <w:bodyDiv w:val="1"/>
      <w:marLeft w:val="0"/>
      <w:marRight w:val="0"/>
      <w:marTop w:val="0"/>
      <w:marBottom w:val="0"/>
      <w:divBdr>
        <w:top w:val="none" w:sz="0" w:space="0" w:color="auto"/>
        <w:left w:val="none" w:sz="0" w:space="0" w:color="auto"/>
        <w:bottom w:val="none" w:sz="0" w:space="0" w:color="auto"/>
        <w:right w:val="none" w:sz="0" w:space="0" w:color="auto"/>
      </w:divBdr>
    </w:div>
    <w:div w:id="88933109">
      <w:bodyDiv w:val="1"/>
      <w:marLeft w:val="0"/>
      <w:marRight w:val="0"/>
      <w:marTop w:val="0"/>
      <w:marBottom w:val="0"/>
      <w:divBdr>
        <w:top w:val="none" w:sz="0" w:space="0" w:color="auto"/>
        <w:left w:val="none" w:sz="0" w:space="0" w:color="auto"/>
        <w:bottom w:val="none" w:sz="0" w:space="0" w:color="auto"/>
        <w:right w:val="none" w:sz="0" w:space="0" w:color="auto"/>
      </w:divBdr>
    </w:div>
    <w:div w:id="217328066">
      <w:bodyDiv w:val="1"/>
      <w:marLeft w:val="0"/>
      <w:marRight w:val="0"/>
      <w:marTop w:val="0"/>
      <w:marBottom w:val="0"/>
      <w:divBdr>
        <w:top w:val="none" w:sz="0" w:space="0" w:color="auto"/>
        <w:left w:val="none" w:sz="0" w:space="0" w:color="auto"/>
        <w:bottom w:val="none" w:sz="0" w:space="0" w:color="auto"/>
        <w:right w:val="none" w:sz="0" w:space="0" w:color="auto"/>
      </w:divBdr>
    </w:div>
    <w:div w:id="300815435">
      <w:bodyDiv w:val="1"/>
      <w:marLeft w:val="0"/>
      <w:marRight w:val="0"/>
      <w:marTop w:val="0"/>
      <w:marBottom w:val="0"/>
      <w:divBdr>
        <w:top w:val="none" w:sz="0" w:space="0" w:color="auto"/>
        <w:left w:val="none" w:sz="0" w:space="0" w:color="auto"/>
        <w:bottom w:val="none" w:sz="0" w:space="0" w:color="auto"/>
        <w:right w:val="none" w:sz="0" w:space="0" w:color="auto"/>
      </w:divBdr>
      <w:divsChild>
        <w:div w:id="1675953590">
          <w:marLeft w:val="225"/>
          <w:marRight w:val="225"/>
          <w:marTop w:val="225"/>
          <w:marBottom w:val="225"/>
          <w:divBdr>
            <w:top w:val="none" w:sz="0" w:space="0" w:color="auto"/>
            <w:left w:val="none" w:sz="0" w:space="0" w:color="auto"/>
            <w:bottom w:val="single" w:sz="6" w:space="4" w:color="3E7999"/>
            <w:right w:val="none" w:sz="0" w:space="0" w:color="auto"/>
          </w:divBdr>
        </w:div>
      </w:divsChild>
    </w:div>
    <w:div w:id="346836356">
      <w:bodyDiv w:val="1"/>
      <w:marLeft w:val="0"/>
      <w:marRight w:val="0"/>
      <w:marTop w:val="0"/>
      <w:marBottom w:val="0"/>
      <w:divBdr>
        <w:top w:val="none" w:sz="0" w:space="0" w:color="auto"/>
        <w:left w:val="none" w:sz="0" w:space="0" w:color="auto"/>
        <w:bottom w:val="none" w:sz="0" w:space="0" w:color="auto"/>
        <w:right w:val="none" w:sz="0" w:space="0" w:color="auto"/>
      </w:divBdr>
    </w:div>
    <w:div w:id="529608392">
      <w:bodyDiv w:val="1"/>
      <w:marLeft w:val="0"/>
      <w:marRight w:val="0"/>
      <w:marTop w:val="0"/>
      <w:marBottom w:val="0"/>
      <w:divBdr>
        <w:top w:val="none" w:sz="0" w:space="0" w:color="auto"/>
        <w:left w:val="none" w:sz="0" w:space="0" w:color="auto"/>
        <w:bottom w:val="none" w:sz="0" w:space="0" w:color="auto"/>
        <w:right w:val="none" w:sz="0" w:space="0" w:color="auto"/>
      </w:divBdr>
    </w:div>
    <w:div w:id="622537422">
      <w:bodyDiv w:val="1"/>
      <w:marLeft w:val="0"/>
      <w:marRight w:val="0"/>
      <w:marTop w:val="0"/>
      <w:marBottom w:val="0"/>
      <w:divBdr>
        <w:top w:val="none" w:sz="0" w:space="0" w:color="auto"/>
        <w:left w:val="none" w:sz="0" w:space="0" w:color="auto"/>
        <w:bottom w:val="none" w:sz="0" w:space="0" w:color="auto"/>
        <w:right w:val="none" w:sz="0" w:space="0" w:color="auto"/>
      </w:divBdr>
    </w:div>
    <w:div w:id="700863864">
      <w:bodyDiv w:val="1"/>
      <w:marLeft w:val="0"/>
      <w:marRight w:val="0"/>
      <w:marTop w:val="0"/>
      <w:marBottom w:val="0"/>
      <w:divBdr>
        <w:top w:val="none" w:sz="0" w:space="0" w:color="auto"/>
        <w:left w:val="none" w:sz="0" w:space="0" w:color="auto"/>
        <w:bottom w:val="none" w:sz="0" w:space="0" w:color="auto"/>
        <w:right w:val="none" w:sz="0" w:space="0" w:color="auto"/>
      </w:divBdr>
    </w:div>
    <w:div w:id="715347891">
      <w:bodyDiv w:val="1"/>
      <w:marLeft w:val="0"/>
      <w:marRight w:val="0"/>
      <w:marTop w:val="0"/>
      <w:marBottom w:val="0"/>
      <w:divBdr>
        <w:top w:val="none" w:sz="0" w:space="0" w:color="auto"/>
        <w:left w:val="none" w:sz="0" w:space="0" w:color="auto"/>
        <w:bottom w:val="none" w:sz="0" w:space="0" w:color="auto"/>
        <w:right w:val="none" w:sz="0" w:space="0" w:color="auto"/>
      </w:divBdr>
    </w:div>
    <w:div w:id="758405347">
      <w:bodyDiv w:val="1"/>
      <w:marLeft w:val="0"/>
      <w:marRight w:val="0"/>
      <w:marTop w:val="0"/>
      <w:marBottom w:val="0"/>
      <w:divBdr>
        <w:top w:val="none" w:sz="0" w:space="0" w:color="auto"/>
        <w:left w:val="none" w:sz="0" w:space="0" w:color="auto"/>
        <w:bottom w:val="none" w:sz="0" w:space="0" w:color="auto"/>
        <w:right w:val="none" w:sz="0" w:space="0" w:color="auto"/>
      </w:divBdr>
    </w:div>
    <w:div w:id="779644260">
      <w:bodyDiv w:val="1"/>
      <w:marLeft w:val="0"/>
      <w:marRight w:val="0"/>
      <w:marTop w:val="0"/>
      <w:marBottom w:val="0"/>
      <w:divBdr>
        <w:top w:val="none" w:sz="0" w:space="0" w:color="auto"/>
        <w:left w:val="none" w:sz="0" w:space="0" w:color="auto"/>
        <w:bottom w:val="none" w:sz="0" w:space="0" w:color="auto"/>
        <w:right w:val="none" w:sz="0" w:space="0" w:color="auto"/>
      </w:divBdr>
    </w:div>
    <w:div w:id="797648161">
      <w:bodyDiv w:val="1"/>
      <w:marLeft w:val="0"/>
      <w:marRight w:val="0"/>
      <w:marTop w:val="0"/>
      <w:marBottom w:val="0"/>
      <w:divBdr>
        <w:top w:val="none" w:sz="0" w:space="0" w:color="auto"/>
        <w:left w:val="none" w:sz="0" w:space="0" w:color="auto"/>
        <w:bottom w:val="none" w:sz="0" w:space="0" w:color="auto"/>
        <w:right w:val="none" w:sz="0" w:space="0" w:color="auto"/>
      </w:divBdr>
    </w:div>
    <w:div w:id="1134565989">
      <w:bodyDiv w:val="1"/>
      <w:marLeft w:val="0"/>
      <w:marRight w:val="0"/>
      <w:marTop w:val="0"/>
      <w:marBottom w:val="0"/>
      <w:divBdr>
        <w:top w:val="none" w:sz="0" w:space="0" w:color="auto"/>
        <w:left w:val="none" w:sz="0" w:space="0" w:color="auto"/>
        <w:bottom w:val="none" w:sz="0" w:space="0" w:color="auto"/>
        <w:right w:val="none" w:sz="0" w:space="0" w:color="auto"/>
      </w:divBdr>
    </w:div>
    <w:div w:id="1149203444">
      <w:bodyDiv w:val="1"/>
      <w:marLeft w:val="0"/>
      <w:marRight w:val="0"/>
      <w:marTop w:val="0"/>
      <w:marBottom w:val="0"/>
      <w:divBdr>
        <w:top w:val="none" w:sz="0" w:space="0" w:color="auto"/>
        <w:left w:val="none" w:sz="0" w:space="0" w:color="auto"/>
        <w:bottom w:val="none" w:sz="0" w:space="0" w:color="auto"/>
        <w:right w:val="none" w:sz="0" w:space="0" w:color="auto"/>
      </w:divBdr>
    </w:div>
    <w:div w:id="1258563482">
      <w:bodyDiv w:val="1"/>
      <w:marLeft w:val="0"/>
      <w:marRight w:val="0"/>
      <w:marTop w:val="0"/>
      <w:marBottom w:val="0"/>
      <w:divBdr>
        <w:top w:val="none" w:sz="0" w:space="0" w:color="auto"/>
        <w:left w:val="none" w:sz="0" w:space="0" w:color="auto"/>
        <w:bottom w:val="none" w:sz="0" w:space="0" w:color="auto"/>
        <w:right w:val="none" w:sz="0" w:space="0" w:color="auto"/>
      </w:divBdr>
    </w:div>
    <w:div w:id="1263413774">
      <w:bodyDiv w:val="1"/>
      <w:marLeft w:val="0"/>
      <w:marRight w:val="0"/>
      <w:marTop w:val="0"/>
      <w:marBottom w:val="0"/>
      <w:divBdr>
        <w:top w:val="none" w:sz="0" w:space="0" w:color="auto"/>
        <w:left w:val="none" w:sz="0" w:space="0" w:color="auto"/>
        <w:bottom w:val="none" w:sz="0" w:space="0" w:color="auto"/>
        <w:right w:val="none" w:sz="0" w:space="0" w:color="auto"/>
      </w:divBdr>
    </w:div>
    <w:div w:id="1357730410">
      <w:bodyDiv w:val="1"/>
      <w:marLeft w:val="0"/>
      <w:marRight w:val="0"/>
      <w:marTop w:val="0"/>
      <w:marBottom w:val="0"/>
      <w:divBdr>
        <w:top w:val="none" w:sz="0" w:space="0" w:color="auto"/>
        <w:left w:val="none" w:sz="0" w:space="0" w:color="auto"/>
        <w:bottom w:val="none" w:sz="0" w:space="0" w:color="auto"/>
        <w:right w:val="none" w:sz="0" w:space="0" w:color="auto"/>
      </w:divBdr>
      <w:divsChild>
        <w:div w:id="62534999">
          <w:marLeft w:val="225"/>
          <w:marRight w:val="225"/>
          <w:marTop w:val="225"/>
          <w:marBottom w:val="225"/>
          <w:divBdr>
            <w:top w:val="none" w:sz="0" w:space="0" w:color="auto"/>
            <w:left w:val="none" w:sz="0" w:space="0" w:color="auto"/>
            <w:bottom w:val="single" w:sz="6" w:space="4" w:color="3E7999"/>
            <w:right w:val="none" w:sz="0" w:space="0" w:color="auto"/>
          </w:divBdr>
        </w:div>
      </w:divsChild>
    </w:div>
    <w:div w:id="1403024614">
      <w:bodyDiv w:val="1"/>
      <w:marLeft w:val="0"/>
      <w:marRight w:val="0"/>
      <w:marTop w:val="0"/>
      <w:marBottom w:val="0"/>
      <w:divBdr>
        <w:top w:val="none" w:sz="0" w:space="0" w:color="auto"/>
        <w:left w:val="none" w:sz="0" w:space="0" w:color="auto"/>
        <w:bottom w:val="none" w:sz="0" w:space="0" w:color="auto"/>
        <w:right w:val="none" w:sz="0" w:space="0" w:color="auto"/>
      </w:divBdr>
    </w:div>
    <w:div w:id="1436898397">
      <w:bodyDiv w:val="1"/>
      <w:marLeft w:val="0"/>
      <w:marRight w:val="0"/>
      <w:marTop w:val="0"/>
      <w:marBottom w:val="0"/>
      <w:divBdr>
        <w:top w:val="none" w:sz="0" w:space="0" w:color="auto"/>
        <w:left w:val="none" w:sz="0" w:space="0" w:color="auto"/>
        <w:bottom w:val="none" w:sz="0" w:space="0" w:color="auto"/>
        <w:right w:val="none" w:sz="0" w:space="0" w:color="auto"/>
      </w:divBdr>
    </w:div>
    <w:div w:id="1559701361">
      <w:bodyDiv w:val="1"/>
      <w:marLeft w:val="0"/>
      <w:marRight w:val="0"/>
      <w:marTop w:val="0"/>
      <w:marBottom w:val="0"/>
      <w:divBdr>
        <w:top w:val="none" w:sz="0" w:space="0" w:color="auto"/>
        <w:left w:val="none" w:sz="0" w:space="0" w:color="auto"/>
        <w:bottom w:val="none" w:sz="0" w:space="0" w:color="auto"/>
        <w:right w:val="none" w:sz="0" w:space="0" w:color="auto"/>
      </w:divBdr>
    </w:div>
    <w:div w:id="1610893270">
      <w:bodyDiv w:val="1"/>
      <w:marLeft w:val="0"/>
      <w:marRight w:val="0"/>
      <w:marTop w:val="0"/>
      <w:marBottom w:val="0"/>
      <w:divBdr>
        <w:top w:val="none" w:sz="0" w:space="0" w:color="auto"/>
        <w:left w:val="none" w:sz="0" w:space="0" w:color="auto"/>
        <w:bottom w:val="none" w:sz="0" w:space="0" w:color="auto"/>
        <w:right w:val="none" w:sz="0" w:space="0" w:color="auto"/>
      </w:divBdr>
    </w:div>
    <w:div w:id="1624580709">
      <w:bodyDiv w:val="1"/>
      <w:marLeft w:val="0"/>
      <w:marRight w:val="0"/>
      <w:marTop w:val="0"/>
      <w:marBottom w:val="0"/>
      <w:divBdr>
        <w:top w:val="none" w:sz="0" w:space="0" w:color="auto"/>
        <w:left w:val="none" w:sz="0" w:space="0" w:color="auto"/>
        <w:bottom w:val="none" w:sz="0" w:space="0" w:color="auto"/>
        <w:right w:val="none" w:sz="0" w:space="0" w:color="auto"/>
      </w:divBdr>
    </w:div>
    <w:div w:id="1642491172">
      <w:bodyDiv w:val="1"/>
      <w:marLeft w:val="0"/>
      <w:marRight w:val="0"/>
      <w:marTop w:val="0"/>
      <w:marBottom w:val="0"/>
      <w:divBdr>
        <w:top w:val="none" w:sz="0" w:space="0" w:color="auto"/>
        <w:left w:val="none" w:sz="0" w:space="0" w:color="auto"/>
        <w:bottom w:val="none" w:sz="0" w:space="0" w:color="auto"/>
        <w:right w:val="none" w:sz="0" w:space="0" w:color="auto"/>
      </w:divBdr>
    </w:div>
    <w:div w:id="1695422812">
      <w:bodyDiv w:val="1"/>
      <w:marLeft w:val="0"/>
      <w:marRight w:val="0"/>
      <w:marTop w:val="0"/>
      <w:marBottom w:val="0"/>
      <w:divBdr>
        <w:top w:val="none" w:sz="0" w:space="0" w:color="auto"/>
        <w:left w:val="none" w:sz="0" w:space="0" w:color="auto"/>
        <w:bottom w:val="none" w:sz="0" w:space="0" w:color="auto"/>
        <w:right w:val="none" w:sz="0" w:space="0" w:color="auto"/>
      </w:divBdr>
    </w:div>
    <w:div w:id="1758096520">
      <w:bodyDiv w:val="1"/>
      <w:marLeft w:val="0"/>
      <w:marRight w:val="0"/>
      <w:marTop w:val="0"/>
      <w:marBottom w:val="0"/>
      <w:divBdr>
        <w:top w:val="none" w:sz="0" w:space="0" w:color="auto"/>
        <w:left w:val="none" w:sz="0" w:space="0" w:color="auto"/>
        <w:bottom w:val="none" w:sz="0" w:space="0" w:color="auto"/>
        <w:right w:val="none" w:sz="0" w:space="0" w:color="auto"/>
      </w:divBdr>
    </w:div>
    <w:div w:id="1829399501">
      <w:bodyDiv w:val="1"/>
      <w:marLeft w:val="0"/>
      <w:marRight w:val="0"/>
      <w:marTop w:val="0"/>
      <w:marBottom w:val="0"/>
      <w:divBdr>
        <w:top w:val="none" w:sz="0" w:space="0" w:color="auto"/>
        <w:left w:val="none" w:sz="0" w:space="0" w:color="auto"/>
        <w:bottom w:val="none" w:sz="0" w:space="0" w:color="auto"/>
        <w:right w:val="none" w:sz="0" w:space="0" w:color="auto"/>
      </w:divBdr>
    </w:div>
    <w:div w:id="21190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888C1-C821-4756-BBE6-862D0D1E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639</Words>
  <Characters>3520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4151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 de Windows</cp:lastModifiedBy>
  <cp:revision>2</cp:revision>
  <cp:lastPrinted>2025-05-21T15:19:00Z</cp:lastPrinted>
  <dcterms:created xsi:type="dcterms:W3CDTF">2025-05-28T20:42:00Z</dcterms:created>
  <dcterms:modified xsi:type="dcterms:W3CDTF">2025-05-28T20:42:00Z</dcterms:modified>
</cp:coreProperties>
</file>