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717A1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2" w:name="_GoBack"/>
      <w:bookmarkEnd w:id="2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 25. ENERO.2026</w:t>
      </w:r>
    </w:p>
    <w:p w14:paraId="6C56FE20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TERCER DOMIMGO DEL TIEMPO ORINARIO - CICLO A</w:t>
      </w:r>
    </w:p>
    <w:p w14:paraId="751D312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3B4F0B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S U G E R E N C I A S:</w:t>
      </w:r>
    </w:p>
    <w:p w14:paraId="25EC169F">
      <w:pPr>
        <w:spacing w:line="240" w:lineRule="atLeast"/>
        <w:ind w:left="1134" w:right="566" w:firstLine="284"/>
        <w:jc w:val="both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´</w:t>
      </w:r>
    </w:p>
    <w:p w14:paraId="4B4C63D3">
      <w:pPr>
        <w:pStyle w:val="20"/>
        <w:numPr>
          <w:ilvl w:val="0"/>
          <w:numId w:val="1"/>
        </w:numPr>
        <w:spacing w:line="240" w:lineRule="atLeast"/>
        <w:ind w:right="566"/>
        <w:jc w:val="both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DECÁLOGO DEL BUEN LECTOR.</w:t>
      </w:r>
    </w:p>
    <w:p w14:paraId="369B7B91">
      <w:pPr>
        <w:pStyle w:val="20"/>
        <w:spacing w:line="240" w:lineRule="atLeast"/>
        <w:ind w:left="1778" w:right="566"/>
        <w:jc w:val="both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C9E6274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Debo prepararme para hacer mi labor de servicio tomando en cuenta que:</w:t>
      </w:r>
    </w:p>
    <w:p w14:paraId="7333DCF2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1. Llegaré al templo con (al menos) 15 minutos de anticipación a la hora de la misa.</w:t>
      </w:r>
    </w:p>
    <w:p w14:paraId="27B023D4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2. Ubicaré la lectura que me corresponde proclamar, revisando el Leccionario en el ambón.</w:t>
      </w:r>
    </w:p>
    <w:p w14:paraId="2B5B55DB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3. Repasaré la lectura del día antes de la misa, prestando atención a la pronunciación de nombres y lugares que me resulte difícil proclamar.</w:t>
      </w:r>
    </w:p>
    <w:p w14:paraId="69F9843A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4. Proclamaré la Palabra de Dios leyendo despacio, con ritmo, voz fuerte y tono vivo, para que la comunidad entera escuche plenamente el mensaje.</w:t>
      </w:r>
    </w:p>
    <w:p w14:paraId="2452A4D3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5616575</wp:posOffset>
            </wp:positionH>
            <wp:positionV relativeFrom="paragraph">
              <wp:posOffset>-237490</wp:posOffset>
            </wp:positionV>
            <wp:extent cx="1528445" cy="1136650"/>
            <wp:effectExtent l="0" t="0" r="0" b="6350"/>
            <wp:wrapThrough wrapText="bothSides">
              <wp:wrapPolygon>
                <wp:start x="0" y="0"/>
                <wp:lineTo x="0" y="21359"/>
                <wp:lineTo x="21268" y="21359"/>
                <wp:lineTo x="21268" y="0"/>
                <wp:lineTo x="0" y="0"/>
              </wp:wrapPolygon>
            </wp:wrapThrough>
            <wp:docPr id="18703826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82613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8445" cy="113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5. Antes de proclamar la Palabra de Dios, anunciaré siempre de qué libro de la Biblia está tomada la lectura.</w:t>
      </w:r>
    </w:p>
    <w:p w14:paraId="118A00E1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6. Al finalizar la proclamación, haré una pausa y diré: “Palabra de Dios”.</w:t>
      </w:r>
    </w:p>
    <w:p w14:paraId="7650837D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7. No debo leer las rúbricas (textos impresos en color rojo), ni cualquier otro texto que se encuentre fuera de la lectura que me corresponde.</w:t>
      </w:r>
    </w:p>
    <w:p w14:paraId="09D144C1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8. Corregiré la altura del micrófono y la distancia hacia mi boca, de tal forma que se escuche claro lo que proclamo.</w:t>
      </w:r>
    </w:p>
    <w:p w14:paraId="3C475AC8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9. Al leer, haré las pausas necesarias, respetando los signos de puntuación.</w:t>
      </w:r>
    </w:p>
    <w:p w14:paraId="18728D1D">
      <w:pPr>
        <w:spacing w:line="240" w:lineRule="atLeast"/>
        <w:ind w:left="1701" w:right="566" w:hanging="283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10. Meditaré las lecturas del día para mi crecimiento espiritual. </w:t>
      </w:r>
    </w:p>
    <w:p w14:paraId="7D9C5EEF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</w:p>
    <w:p w14:paraId="07D2CD65">
      <w:pPr>
        <w:spacing w:line="240" w:lineRule="atLeast"/>
        <w:ind w:left="1134" w:right="566" w:firstLine="284"/>
        <w:jc w:val="both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7943EEDE">
      <w:pPr>
        <w:spacing w:line="240" w:lineRule="atLeast"/>
        <w:ind w:left="1134" w:right="566" w:firstLine="284"/>
        <w:jc w:val="both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508D823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1134" w:right="566" w:firstLine="284"/>
        <w:jc w:val="center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ORACIÓN DEL LECTOR</w:t>
      </w:r>
    </w:p>
    <w:p w14:paraId="72F2E90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1134" w:right="566" w:firstLine="284"/>
        <w:jc w:val="center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PARA PREPARARSE A DESEMPEÑAR SU MISIÓN.</w:t>
      </w:r>
    </w:p>
    <w:p w14:paraId="6BE21165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5798820</wp:posOffset>
            </wp:positionH>
            <wp:positionV relativeFrom="margin">
              <wp:posOffset>1179830</wp:posOffset>
            </wp:positionV>
            <wp:extent cx="1205230" cy="906145"/>
            <wp:effectExtent l="0" t="0" r="0" b="8255"/>
            <wp:wrapSquare wrapText="bothSides"/>
            <wp:docPr id="2033574775" name="Imagen 2" descr="Resultado de imagen de domingo de la palabra de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574775" name="Imagen 2" descr="Resultado de imagen de domingo de la palabra de Di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Dios eterno, cuando tu Hijo leyó en la sinagoga de Nazaret,</w:t>
      </w:r>
    </w:p>
    <w:p w14:paraId="5AC252E4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proclamó las buenas nuevas de salvación por las que entregaría su vida.</w:t>
      </w:r>
    </w:p>
    <w:p w14:paraId="6BF2D0C3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Envíame tu bendición cuando proclame tus palabras de vida.</w:t>
      </w:r>
    </w:p>
    <w:p w14:paraId="54BB607C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Fortalece mi fe </w:t>
      </w:r>
    </w:p>
    <w:p w14:paraId="5D3FC42C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para que pueda leer con convicción y sagacidad,</w:t>
      </w:r>
    </w:p>
    <w:p w14:paraId="7255A539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y para que pueda poner en práctica lo que he leído.</w:t>
      </w:r>
    </w:p>
    <w:p w14:paraId="5AB0625C">
      <w:pPr>
        <w:spacing w:line="240" w:lineRule="atLeast"/>
        <w:ind w:left="1134" w:right="566" w:firstLine="284"/>
        <w:jc w:val="both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Te lo pido por Jesucristo nuestro Señor. Amén.</w:t>
      </w:r>
    </w:p>
    <w:p w14:paraId="3BBA3791">
      <w:pPr>
        <w:ind w:left="1701" w:hanging="283"/>
        <w:rPr>
          <w:rFonts w:ascii="Comic Sans MS" w:hAnsi="Comic Sans MS" w:cs="UniversLTStd-Cn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71F28ED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ind w:left="1134" w:right="566" w:firstLine="284"/>
        <w:jc w:val="center"/>
        <w:rPr>
          <w:rFonts w:ascii="Comic Sans MS" w:hAnsi="Comic Sans MS" w:cs="Segoe U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="Segoe U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SUGERENCIAS y MÁS SUGERENCIAS:</w:t>
      </w:r>
    </w:p>
    <w:p w14:paraId="015EADCB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>- Para la celebración del domingo de la Palabra, podemos leer la carta del papa de este día titulado “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Aperuit illis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>”. (buscar en Google).</w:t>
      </w:r>
    </w:p>
    <w:p w14:paraId="283DF693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 Aprendemos bien las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respuestas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 al final de las lecturas: “Te alabamos, Señor” y “Gloria a ti, Señor Jesús”. </w:t>
      </w:r>
    </w:p>
    <w:p w14:paraId="6C293739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 Que los niños traigan a la misa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biblias y las bendecimos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. Luego las colocamos encima de una red o tela en el presbiterio con un cirio encendido y una frase: “La Palabra de Cristo habite en vosotros” (1 Col. 3,16). Otras posibles son: “Embárcate en el proyecto de Jesús, navega en el evangelio”, o  “Lámpara es tu Palabra para mis pasos” (Salmo 118), o </w:t>
      </w:r>
      <w:r>
        <w:rPr>
          <w:rFonts w:ascii="Comic Sans MS" w:hAnsi="Comic Sans MS" w:cs="UniversLTStd-Cn" w:eastAsia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“A Dios hablamos cuando oramos y a Dios oímos cuando leemos las palabras divinas” (DV n. 25), “Desconocer las Escrituras es desconocer a Cristo” (S. Jerónimo).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 También se podría adornar con flores o telas el ambón de las lecturas. </w:t>
      </w:r>
    </w:p>
    <w:p w14:paraId="0438788A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i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-También se puede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bendecir a los lectores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 con la oración que aparece arriba o la del Bendicional nº 405: </w:t>
      </w:r>
      <w:r>
        <w:rPr>
          <w:rFonts w:ascii="Comic Sans MS" w:hAnsi="Comic Sans MS" w:cstheme="minorHAnsi"/>
          <w:bCs/>
          <w:i/>
          <w:color w:val="1F497D"/>
          <w:sz w:val="32"/>
          <w:szCs w:val="32"/>
        </w:rPr>
        <w:t>“Oh Dios, que en distintas ocasiones y de muchas maneras nos has hablado para darnos a conocer el misterio de tu voluntad, bendice + a estos hermanos nuestros para que, cumpliendo fielmente el oficio de lectores, anuncien la palabra de Dios a los demás, meditándola en su corazón. Por JCNS. Amén”.</w:t>
      </w:r>
    </w:p>
    <w:p w14:paraId="0574F484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>-Habría que implicar a un grupo en el ministerio de lector, formándoles y dándoles un “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decálogo del lector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”. </w:t>
      </w:r>
    </w:p>
    <w:p w14:paraId="72D53023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>-Regalar evangelios o “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El Evangelio de cada día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” a los padres para que oren en familia, en casa. </w:t>
      </w:r>
    </w:p>
    <w:p w14:paraId="77A493CA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-Crear o invitar a participar en los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grupos bíblicos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>… Invitar a la Lectio divina dando octavillas con los distintos pasos. También se podría invitar a los que participan en grupos bíblicos el nº 6 (momento de adoración de la Palabra de Dios, ver arriba).</w:t>
      </w:r>
    </w:p>
    <w:p w14:paraId="7FC6ADEE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-En las sesiones de catequesis y con jóvenes, hacer una celebración de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entronización de la Biblia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 en la sala de catequesis o lugar de reunión y comenzar cada encuentro con un texto de la Escritura, ayudándoles a comprenderlo, interiorizarlo y orarlo.   </w:t>
      </w:r>
    </w:p>
    <w:p w14:paraId="040B85EA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-Se podría organizar una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jornada</w:t>
      </w:r>
      <w:r>
        <w:rPr>
          <w:rFonts w:ascii="Comic Sans MS" w:hAnsi="Comic Sans MS"/>
          <w:b/>
          <w:sz w:val="32"/>
          <w:szCs w:val="32"/>
        </w:rPr>
        <w:t xml:space="preserve"> 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>de lectura continua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 de la biblia en algún lugar por diferentes personas, incluso públicas.   </w:t>
      </w:r>
    </w:p>
    <w:p w14:paraId="491D1EA0">
      <w:pPr>
        <w:pStyle w:val="16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="Comic Sans MS" w:hAnsi="Comic Sans MS" w:cstheme="minorHAnsi"/>
          <w:bCs/>
          <w:color w:val="1F497D"/>
          <w:sz w:val="32"/>
          <w:szCs w:val="32"/>
        </w:rPr>
      </w:pPr>
      <w:bookmarkStart w:id="0" w:name="_Hlk219820500"/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-Rezad por la </w:t>
      </w:r>
      <w:r>
        <w:rPr>
          <w:rFonts w:ascii="Comic Sans MS" w:hAnsi="Comic Sans MS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Unidad de los cristianos</w:t>
      </w:r>
      <w:r>
        <w:rPr>
          <w:rFonts w:ascii="Comic Sans MS" w:hAnsi="Comic Sans MS" w:cs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,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 haced algún gesto o poner el cartel. El lema de este año 2026 es: </w:t>
      </w:r>
      <w:r>
        <w:rPr>
          <w:rFonts w:ascii="Comic Sans MS" w:hAnsi="Comic Sans MS" w:cstheme="minorHAnsi"/>
          <w:b/>
          <w:i/>
          <w:iCs/>
          <w:color w:val="1F497D"/>
          <w:sz w:val="32"/>
          <w:szCs w:val="32"/>
        </w:rPr>
        <w:t>“Un solo Cuerpo y un solo Espíritu, como una es la esperanza a que habéis sido llamados (Ef 4,4)</w:t>
      </w:r>
      <w:r>
        <w:rPr>
          <w:rFonts w:ascii="Comic Sans MS" w:hAnsi="Comic Sans MS" w:cstheme="minorHAnsi"/>
          <w:b/>
          <w:color w:val="1F497D"/>
          <w:sz w:val="32"/>
          <w:szCs w:val="32"/>
        </w:rPr>
        <w:t xml:space="preserve">. 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 xml:space="preserve">Recordamos lo que dice S. Agustín: </w:t>
      </w:r>
      <w:r>
        <w:rPr>
          <w:rFonts w:ascii="Comic Sans MS" w:hAnsi="Comic Sans MS" w:cstheme="minorHAnsi"/>
          <w:bCs/>
          <w:i/>
          <w:iCs/>
          <w:color w:val="1F497D"/>
          <w:sz w:val="32"/>
          <w:szCs w:val="32"/>
        </w:rPr>
        <w:t>"En lo esencial, unidad; en lo dudoso, libertad; y en todo, caridad"</w:t>
      </w:r>
      <w:r>
        <w:rPr>
          <w:rFonts w:ascii="Comic Sans MS" w:hAnsi="Comic Sans MS" w:cstheme="minorHAnsi"/>
          <w:bCs/>
          <w:color w:val="1F497D"/>
          <w:sz w:val="32"/>
          <w:szCs w:val="32"/>
        </w:rPr>
        <w:t>, San Agustín.</w:t>
      </w:r>
    </w:p>
    <w:bookmarkEnd w:id="0"/>
    <w:p w14:paraId="7D2CB7F0">
      <w:pPr>
        <w:ind w:left="1701" w:hanging="283"/>
        <w:rPr>
          <w:rFonts w:ascii="Comic Sans MS" w:hAnsi="Comic Sans MS" w:cs="UniversLTStd-Cn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7FBE38E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701" w:hanging="283"/>
        <w:jc w:val="center"/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="UniversLTStd-Cn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 xml:space="preserve">VÍDEOS DOMINGO </w:t>
      </w:r>
      <w:r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ORD-3ºA </w:t>
      </w:r>
    </w:p>
    <w:p w14:paraId="37996DE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701" w:hanging="283"/>
        <w:jc w:val="center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(Mateo 4, 12-23: Os haré pescadores de hombres).</w:t>
      </w:r>
    </w:p>
    <w:p w14:paraId="6220AFE4">
      <w:pPr>
        <w:spacing w:line="200" w:lineRule="atLeast"/>
        <w:ind w:left="1701" w:right="566" w:hanging="283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102FB7A0">
      <w:pPr>
        <w:spacing w:line="200" w:lineRule="atLeast"/>
        <w:ind w:left="1701" w:right="566" w:hanging="283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5868035</wp:posOffset>
            </wp:positionH>
            <wp:positionV relativeFrom="paragraph">
              <wp:posOffset>65405</wp:posOffset>
            </wp:positionV>
            <wp:extent cx="1138555" cy="1094105"/>
            <wp:effectExtent l="0" t="0" r="4445" b="0"/>
            <wp:wrapThrough wrapText="bothSides">
              <wp:wrapPolygon>
                <wp:start x="0" y="0"/>
                <wp:lineTo x="0" y="21061"/>
                <wp:lineTo x="21323" y="21061"/>
                <wp:lineTo x="21323" y="0"/>
                <wp:lineTo x="0" y="0"/>
              </wp:wrapPolygon>
            </wp:wrapThrough>
            <wp:docPr id="10282671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67115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09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-Mt. 4,12-23, dibujos: </w:t>
      </w:r>
    </w:p>
    <w:p w14:paraId="1419BFD6">
      <w:pPr>
        <w:spacing w:line="200" w:lineRule="atLeast"/>
        <w:ind w:left="1701" w:right="566" w:hanging="283"/>
        <w:jc w:val="both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"http://youtu.be/5Kh728WneI8"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sz w:val="32"/>
          <w:szCs w:val="32"/>
          <w:lang w:eastAsia="en-US"/>
        </w:rPr>
        <w:t>http://youtu.be/5Kh728WneI8</w:t>
      </w:r>
      <w:r>
        <w:rPr>
          <w:rStyle w:val="11"/>
          <w:rFonts w:ascii="Comic Sans MS" w:hAnsi="Comic Sans MS" w:eastAsiaTheme="minorHAnsi" w:cstheme="minorHAnsi"/>
          <w:sz w:val="32"/>
          <w:szCs w:val="32"/>
          <w:lang w:eastAsia="en-US"/>
        </w:rPr>
        <w:fldChar w:fldCharType="end"/>
      </w:r>
    </w:p>
    <w:p w14:paraId="3AE13FD2">
      <w:pPr>
        <w:autoSpaceDE w:val="0"/>
        <w:autoSpaceDN w:val="0"/>
        <w:adjustRightInd w:val="0"/>
        <w:spacing w:line="200" w:lineRule="atLeast"/>
        <w:ind w:left="1701" w:right="566" w:hanging="283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-Jesús escoge a los apóstoles, dibujos: </w:t>
      </w:r>
      <w:r>
        <w:fldChar w:fldCharType="begin"/>
      </w:r>
      <w:r>
        <w:instrText xml:space="preserve"> HYPERLINK "https://www.youtube.com/watch?v=qZoGVwP-3ig" </w:instrText>
      </w:r>
      <w:r>
        <w:fldChar w:fldCharType="separate"/>
      </w:r>
      <w:r>
        <w:rPr>
          <w:rStyle w:val="11"/>
          <w:rFonts w:ascii="Comic Sans MS" w:hAnsi="Comic Sans MS"/>
          <w:color w:val="1F497D" w:themeColor="text2"/>
          <w:sz w:val="32"/>
          <w:szCs w:val="32"/>
          <w:u w:val="none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http://youtu.be/qZoGVwP-3ig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6E5A3547">
      <w:pPr>
        <w:spacing w:line="200" w:lineRule="atLeast"/>
        <w:ind w:left="1701" w:right="566" w:hanging="283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-Mt. 4, 12-23, dibujos: </w:t>
      </w:r>
      <w:r>
        <w:fldChar w:fldCharType="begin"/>
      </w:r>
      <w:r>
        <w:instrText xml:space="preserve"> HYPERLINK "http://youtu.be/C0Tn1GhTtl4" </w:instrText>
      </w:r>
      <w:r>
        <w:fldChar w:fldCharType="separate"/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http://youtu.be/C0Tn1GhTtl4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15BAC468">
      <w:pPr>
        <w:autoSpaceDE w:val="0"/>
        <w:autoSpaceDN w:val="0"/>
        <w:adjustRightInd w:val="0"/>
        <w:spacing w:line="200" w:lineRule="atLeast"/>
        <w:ind w:left="1701" w:right="566" w:hanging="283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-Llamó a sus primeros discípulos, película: </w:t>
      </w:r>
      <w:r>
        <w:fldChar w:fldCharType="begin"/>
      </w:r>
      <w:r>
        <w:instrText xml:space="preserve"> HYPERLINK "https://www.youtube.com/watch?v=5KCJODQStak" </w:instrText>
      </w:r>
      <w:r>
        <w:fldChar w:fldCharType="separate"/>
      </w:r>
      <w:r>
        <w:rPr>
          <w:rStyle w:val="11"/>
          <w:rFonts w:ascii="Comic Sans MS" w:hAnsi="Comic Sans MS"/>
          <w:color w:val="1F497D" w:themeColor="text2"/>
          <w:sz w:val="32"/>
          <w:szCs w:val="32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http://youtu.be/5KCJODQStak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390D7491">
      <w:pPr>
        <w:autoSpaceDE w:val="0"/>
        <w:autoSpaceDN w:val="0"/>
        <w:adjustRightInd w:val="0"/>
        <w:spacing w:line="200" w:lineRule="atLeast"/>
        <w:ind w:left="1701" w:right="566" w:hanging="283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-Conviértete, Verbo Divino 2011, reflexión: </w:t>
      </w:r>
      <w:r>
        <w:fldChar w:fldCharType="begin"/>
      </w:r>
      <w:r>
        <w:instrText xml:space="preserve"> HYPERLINK "http://youtu.be/z0CqCkXxQwI"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http://youtu.be/z0CqCkXxQwI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543DADA6">
      <w:pPr>
        <w:autoSpaceDE w:val="0"/>
        <w:autoSpaceDN w:val="0"/>
        <w:adjustRightInd w:val="0"/>
        <w:spacing w:line="200" w:lineRule="atLeast"/>
        <w:ind w:left="1701" w:right="566" w:hanging="283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-Sigue la luz, Verbo Divino 2014, reflexión: </w:t>
      </w:r>
      <w:r>
        <w:fldChar w:fldCharType="begin"/>
      </w:r>
      <w:r>
        <w:instrText xml:space="preserve"> HYPERLINK "https://youtu.be/XfYLT-3k4Oc"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https://youtu.be/XfYLT-3k4Oc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5D3BA460">
      <w:pPr>
        <w:autoSpaceDE w:val="0"/>
        <w:autoSpaceDN w:val="0"/>
        <w:adjustRightInd w:val="0"/>
        <w:spacing w:line="200" w:lineRule="atLeast"/>
        <w:ind w:left="1701" w:right="566" w:hanging="283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-Cuando todo cambia, Verbo Divino 2017: </w:t>
      </w:r>
      <w:r>
        <w:fldChar w:fldCharType="begin"/>
      </w:r>
      <w:r>
        <w:instrText xml:space="preserve"> HYPERLINK "https://youtu.be/AAKMxpKevyY"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https://youtu.be/AAKMxpKevyY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68EC5D02">
      <w:pPr>
        <w:spacing w:line="200" w:lineRule="atLeast"/>
        <w:ind w:left="1701" w:right="566" w:hanging="283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-Date esa oportunidad, Verbo Divino 2020, reflexión:</w:t>
      </w:r>
    </w:p>
    <w:p w14:paraId="541DE65E">
      <w:pPr>
        <w:spacing w:line="200" w:lineRule="atLeast"/>
        <w:ind w:left="1701" w:right="566" w:hanging="283"/>
        <w:jc w:val="both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"https://youtu.be/FUUzJ2y2T9g"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https://youtu.be/FUUzJ2y2T9g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2D320125">
      <w:pPr>
        <w:spacing w:line="200" w:lineRule="atLeast"/>
        <w:ind w:left="1701" w:right="566" w:hanging="283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</w:t>
      </w:r>
      <w:bookmarkStart w:id="1" w:name="_Hlk219822417"/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Dejarnos encontrar, Verbo Divino 2023, reflexión:</w:t>
      </w:r>
    </w:p>
    <w:p w14:paraId="1A1B88C8">
      <w:pPr>
        <w:spacing w:line="200" w:lineRule="atLeast"/>
        <w:ind w:left="1701" w:right="566" w:hanging="283"/>
        <w:jc w:val="both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"https://youtu.be/X-ilSKr90NQ"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https://youtu.be/X-ilSKr90NQ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  <w:bookmarkEnd w:id="1"/>
    </w:p>
    <w:p w14:paraId="65BE97F2">
      <w:pPr>
        <w:autoSpaceDE w:val="0"/>
        <w:autoSpaceDN w:val="0"/>
        <w:adjustRightInd w:val="0"/>
        <w:spacing w:line="200" w:lineRule="atLeast"/>
        <w:ind w:left="1701" w:hanging="283"/>
        <w:rPr>
          <w:rFonts w:ascii="Comic Sans MS" w:hAnsi="Comic Sans MS"/>
          <w:sz w:val="32"/>
          <w:szCs w:val="32"/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-Lecturas en lenguaje de signos: </w:t>
      </w:r>
      <w:r>
        <w:fldChar w:fldCharType="begin"/>
      </w:r>
      <w:r>
        <w:instrText xml:space="preserve"> HYPERLINK "https://youtu.be/tqnDelPuyMU"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https://youtu.be/tqnDelPuyMU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2D5B11F6">
      <w:pPr>
        <w:autoSpaceDE w:val="0"/>
        <w:autoSpaceDN w:val="0"/>
        <w:adjustRightInd w:val="0"/>
        <w:spacing w:line="200" w:lineRule="atLeast"/>
        <w:ind w:left="1701" w:hanging="283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 xml:space="preserve">   </w:t>
      </w:r>
      <w:r>
        <w:fldChar w:fldCharType="begin"/>
      </w:r>
      <w:r>
        <w:instrText xml:space="preserve"> HYPERLINK "https://youtu.be/WQQ9XQgb754"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https://youtu.be/WQQ9XQgb754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 xml:space="preserve">  </w:t>
      </w:r>
      <w:r>
        <w:fldChar w:fldCharType="begin"/>
      </w:r>
      <w:r>
        <w:instrText xml:space="preserve"> HYPERLINK "https://youtu.be/UetPVRChdHA"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https://youtu.be/UetPVRChdHA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19CCD1C7">
      <w:pPr>
        <w:autoSpaceDE w:val="0"/>
        <w:autoSpaceDN w:val="0"/>
        <w:adjustRightInd w:val="0"/>
        <w:spacing w:line="200" w:lineRule="atLeast"/>
        <w:ind w:left="1418" w:right="566"/>
        <w:rPr>
          <w:rFonts w:ascii="Comic Sans MS" w:hAnsi="Comic Sans MS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-Ven y sígueme, canto: </w:t>
      </w:r>
      <w:r>
        <w:fldChar w:fldCharType="begin"/>
      </w:r>
      <w:r>
        <w:instrText xml:space="preserve"> HYPERLINK "http://youtu.be/nZH8WpCwNO0" </w:instrText>
      </w:r>
      <w:r>
        <w:fldChar w:fldCharType="separate"/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http://youtu.be/nZH8WpCwNO0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619876BD">
      <w:pPr>
        <w:autoSpaceDE w:val="0"/>
        <w:autoSpaceDN w:val="0"/>
        <w:adjustRightInd w:val="0"/>
        <w:spacing w:line="200" w:lineRule="atLeast"/>
        <w:ind w:left="1418" w:right="566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-Pescadores de hombres - Javier Brú, canto: </w:t>
      </w:r>
      <w:r>
        <w:fldChar w:fldCharType="begin"/>
      </w:r>
      <w:r>
        <w:instrText xml:space="preserve"> HYPERLINK "https://youtu.be/-N_eVxle_1M"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https://youtu.be/-N_eVxle_1M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31101A63">
      <w:pPr>
        <w:autoSpaceDE w:val="0"/>
        <w:autoSpaceDN w:val="0"/>
        <w:adjustRightInd w:val="0"/>
        <w:spacing w:line="200" w:lineRule="atLeast"/>
        <w:ind w:left="1701" w:hanging="283"/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 xml:space="preserve">-El Señor es mi luz y mi salvación, canto: </w:t>
      </w:r>
      <w:r>
        <w:fldChar w:fldCharType="begin"/>
      </w:r>
      <w:r>
        <w:instrText xml:space="preserve"> HYPERLINK "https://youtu.be/YizKLUP43-s" </w:instrText>
      </w:r>
      <w:r>
        <w:fldChar w:fldCharType="separate"/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https://youtu.be/YizKLUP43-s</w:t>
      </w:r>
      <w:r>
        <w:rPr>
          <w:rStyle w:val="11"/>
          <w:rFonts w:ascii="Comic Sans MS" w:hAnsi="Comic Sans MS" w:eastAsiaTheme="minorHAnsi" w:cstheme="minorHAnsi"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fldChar w:fldCharType="end"/>
      </w:r>
    </w:p>
    <w:p w14:paraId="51D106C1">
      <w:pPr>
        <w:autoSpaceDE w:val="0"/>
        <w:autoSpaceDN w:val="0"/>
        <w:adjustRightInd w:val="0"/>
        <w:spacing w:line="200" w:lineRule="atLeast"/>
        <w:ind w:left="1560" w:right="566" w:hanging="142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-Lecturas en lenguaje de signos: </w:t>
      </w:r>
      <w:r>
        <w:fldChar w:fldCharType="begin"/>
      </w:r>
      <w:r>
        <w:instrText xml:space="preserve"> HYPERLINK "https://www.youtube.com/watch?v=tqnDelPuyMU" </w:instrText>
      </w:r>
      <w:r>
        <w:fldChar w:fldCharType="separate"/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https://www.youtube.com/watch?v=tqnDelPuyMU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 </w:t>
      </w:r>
      <w:r>
        <w:fldChar w:fldCharType="begin"/>
      </w:r>
      <w:r>
        <w:instrText xml:space="preserve"> HYPERLINK "https://www.youtube.com/watch?v=WQQ9XQgb754" </w:instrText>
      </w:r>
      <w:r>
        <w:fldChar w:fldCharType="separate"/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https://www.youtube.com/watch?v=WQQ9XQgb754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5AFCFC31">
      <w:pPr>
        <w:spacing w:line="200" w:lineRule="atLeast"/>
        <w:ind w:left="1560" w:right="566" w:hanging="142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DOMINGO DE LA PALABRA DE DIOS </w:t>
      </w:r>
    </w:p>
    <w:p w14:paraId="4DD8E2F6">
      <w:pPr>
        <w:spacing w:line="200" w:lineRule="atLeast"/>
        <w:ind w:left="1560" w:right="566" w:hanging="142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-Web de la conferencia Episcopal:</w:t>
      </w:r>
    </w:p>
    <w:p w14:paraId="3663DB16">
      <w:pPr>
        <w:spacing w:line="200" w:lineRule="atLeast"/>
        <w:ind w:left="1560" w:right="566" w:hanging="142"/>
        <w:jc w:val="both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"https://youtu.be/MI3bJXM53Bg&amp;t=38s" </w:instrText>
      </w:r>
      <w:r>
        <w:fldChar w:fldCharType="separate"/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https://youtu.be/MI3bJXM53Bg&amp;t=38s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2FD8BB6D">
      <w:pPr>
        <w:autoSpaceDE w:val="0"/>
        <w:autoSpaceDN w:val="0"/>
        <w:adjustRightInd w:val="0"/>
        <w:spacing w:line="200" w:lineRule="atLeast"/>
        <w:ind w:left="1418" w:right="566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-Domingo de la Palabra de Dios, arzobispado de León: </w:t>
      </w:r>
      <w:r>
        <w:fldChar w:fldCharType="begin"/>
      </w:r>
      <w:r>
        <w:instrText xml:space="preserve"> HYPERLINK "https://www.youtube.com/watch?v=_stc7SuiG14" </w:instrText>
      </w:r>
      <w:r>
        <w:fldChar w:fldCharType="separate"/>
      </w:r>
      <w:r>
        <w:rPr>
          <w:rStyle w:val="11"/>
          <w:rFonts w:ascii="Comic Sans MS" w:hAnsi="Comic Sans MS"/>
          <w:color w:val="1F497D" w:themeColor="text2"/>
          <w:sz w:val="32"/>
          <w:szCs w:val="32"/>
          <w:u w:val="none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https://youtu.be/_stc7SuiG14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3C34D01D">
      <w:pPr>
        <w:autoSpaceDE w:val="0"/>
        <w:autoSpaceDN w:val="0"/>
        <w:adjustRightInd w:val="0"/>
        <w:spacing w:line="200" w:lineRule="atLeast"/>
        <w:ind w:left="1418" w:right="566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CANTOS:</w:t>
      </w: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Que tu palabra nos cambie el corazón, </w:t>
      </w:r>
      <w:r>
        <w:fldChar w:fldCharType="begin"/>
      </w:r>
      <w:r>
        <w:instrText xml:space="preserve"> HYPERLINK "https://www.youtube.com/watch?v=yrJrz5hk0LU" </w:instrText>
      </w:r>
      <w:r>
        <w:fldChar w:fldCharType="separate"/>
      </w:r>
      <w:r>
        <w:rPr>
          <w:rStyle w:val="11"/>
          <w:rFonts w:ascii="Comic Sans MS" w:hAnsi="Comic Sans MS"/>
          <w:color w:val="1F497D" w:themeColor="text2"/>
          <w:sz w:val="32"/>
          <w:szCs w:val="32"/>
          <w:u w:val="none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https://youtu.be/yrJrz5hk0LU</w:t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  <w:r>
        <w:rPr>
          <w:rStyle w:val="11"/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Escucha tú la Palabra de Dios: </w:t>
      </w:r>
    </w:p>
    <w:p w14:paraId="289B15AC">
      <w:pPr>
        <w:autoSpaceDE w:val="0"/>
        <w:autoSpaceDN w:val="0"/>
        <w:adjustRightInd w:val="0"/>
        <w:spacing w:line="200" w:lineRule="atLeast"/>
        <w:ind w:left="1418" w:right="566"/>
        <w:rPr>
          <w:rFonts w:ascii="Comic Sans MS" w:hAnsi="Comic Sans MS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"%20https://youtu.be/GThloxYwS8c" </w:instrText>
      </w:r>
      <w:r>
        <w:fldChar w:fldCharType="separate"/>
      </w:r>
      <w:r>
        <w:rPr>
          <w:rStyle w:val="11"/>
          <w:rFonts w:ascii="Comic Sans MS" w:hAnsi="Comic Sans MS"/>
          <w:sz w:val="32"/>
          <w:szCs w:val="32"/>
          <w:lang w:eastAsia="en-US"/>
        </w:rPr>
        <w:t xml:space="preserve"> </w:t>
      </w:r>
      <w:r>
        <w:rPr>
          <w:rStyle w:val="11"/>
          <w:rFonts w:ascii="Comic Sans MS" w:hAnsi="Comic Sans MS" w:cstheme="minorHAnsi"/>
          <w:sz w:val="32"/>
          <w:szCs w:val="32"/>
        </w:rPr>
        <w:t>https://youtu.be/GThloxYwS8c</w:t>
      </w:r>
      <w:r>
        <w:rPr>
          <w:rStyle w:val="11"/>
          <w:rFonts w:ascii="Comic Sans MS" w:hAnsi="Comic Sans MS" w:cstheme="minorHAnsi"/>
          <w:sz w:val="32"/>
          <w:szCs w:val="32"/>
        </w:rPr>
        <w:fldChar w:fldCharType="end"/>
      </w:r>
    </w:p>
    <w:p w14:paraId="14B793A8">
      <w:pPr>
        <w:ind w:left="1701" w:hanging="283"/>
        <w:rPr>
          <w:rFonts w:ascii="Comic Sans MS" w:hAnsi="Comic Sans MS" w:cs="UniversLTStd-Cn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UniversLTStd-Cn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401935"/>
    <w:multiLevelType w:val="multilevel"/>
    <w:tmpl w:val="2D401935"/>
    <w:lvl w:ilvl="0" w:tentative="0">
      <w:start w:val="25"/>
      <w:numFmt w:val="bullet"/>
      <w:lvlText w:val="-"/>
      <w:lvlJc w:val="left"/>
      <w:pPr>
        <w:ind w:left="1778" w:hanging="360"/>
      </w:pPr>
      <w:rPr>
        <w:rFonts w:hint="default" w:ascii="Comic Sans MS" w:hAnsi="Comic Sans MS" w:eastAsia="Times New Roman" w:cs="Times New Roman"/>
      </w:rPr>
    </w:lvl>
    <w:lvl w:ilvl="1" w:tentative="0">
      <w:start w:val="1"/>
      <w:numFmt w:val="bullet"/>
      <w:lvlText w:val="o"/>
      <w:lvlJc w:val="left"/>
      <w:pPr>
        <w:ind w:left="249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21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93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65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37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09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81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53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05C38"/>
    <w:rsid w:val="000101DE"/>
    <w:rsid w:val="0001451B"/>
    <w:rsid w:val="00022180"/>
    <w:rsid w:val="0002429C"/>
    <w:rsid w:val="00030ABB"/>
    <w:rsid w:val="0005230F"/>
    <w:rsid w:val="00062339"/>
    <w:rsid w:val="0006768C"/>
    <w:rsid w:val="00074CEB"/>
    <w:rsid w:val="00091876"/>
    <w:rsid w:val="00095536"/>
    <w:rsid w:val="000D5959"/>
    <w:rsid w:val="000E4872"/>
    <w:rsid w:val="00104F56"/>
    <w:rsid w:val="001203CB"/>
    <w:rsid w:val="00126740"/>
    <w:rsid w:val="00136D5B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1A68"/>
    <w:rsid w:val="00183289"/>
    <w:rsid w:val="0019417E"/>
    <w:rsid w:val="001945E1"/>
    <w:rsid w:val="001C4C61"/>
    <w:rsid w:val="001E4943"/>
    <w:rsid w:val="001E7DC9"/>
    <w:rsid w:val="001F429B"/>
    <w:rsid w:val="00217D7D"/>
    <w:rsid w:val="0022012E"/>
    <w:rsid w:val="00250E71"/>
    <w:rsid w:val="00285F47"/>
    <w:rsid w:val="00294CA5"/>
    <w:rsid w:val="002A4616"/>
    <w:rsid w:val="002B5BDA"/>
    <w:rsid w:val="002B62A9"/>
    <w:rsid w:val="002B7F9A"/>
    <w:rsid w:val="002D0067"/>
    <w:rsid w:val="002D0CA5"/>
    <w:rsid w:val="002D1B7A"/>
    <w:rsid w:val="002F106B"/>
    <w:rsid w:val="00323248"/>
    <w:rsid w:val="003A0C39"/>
    <w:rsid w:val="003C1137"/>
    <w:rsid w:val="003C48CE"/>
    <w:rsid w:val="003C4A38"/>
    <w:rsid w:val="003E75DD"/>
    <w:rsid w:val="00400306"/>
    <w:rsid w:val="00416A4F"/>
    <w:rsid w:val="00420F03"/>
    <w:rsid w:val="004260A0"/>
    <w:rsid w:val="004506F3"/>
    <w:rsid w:val="00450CC4"/>
    <w:rsid w:val="00456DB8"/>
    <w:rsid w:val="00457734"/>
    <w:rsid w:val="004654CD"/>
    <w:rsid w:val="00474E75"/>
    <w:rsid w:val="004769AB"/>
    <w:rsid w:val="0048074A"/>
    <w:rsid w:val="00480F3B"/>
    <w:rsid w:val="004901CC"/>
    <w:rsid w:val="0049792C"/>
    <w:rsid w:val="004A5C85"/>
    <w:rsid w:val="004B2751"/>
    <w:rsid w:val="004B7C6F"/>
    <w:rsid w:val="004C6F1F"/>
    <w:rsid w:val="004D51F7"/>
    <w:rsid w:val="004E2CBD"/>
    <w:rsid w:val="004E3451"/>
    <w:rsid w:val="004F1F46"/>
    <w:rsid w:val="0051535F"/>
    <w:rsid w:val="00517D5D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27096"/>
    <w:rsid w:val="0063124B"/>
    <w:rsid w:val="00676BC2"/>
    <w:rsid w:val="00681677"/>
    <w:rsid w:val="006840DD"/>
    <w:rsid w:val="006B27DF"/>
    <w:rsid w:val="006B73E8"/>
    <w:rsid w:val="006E029E"/>
    <w:rsid w:val="006F13CA"/>
    <w:rsid w:val="006F4AC0"/>
    <w:rsid w:val="0070364E"/>
    <w:rsid w:val="00705C45"/>
    <w:rsid w:val="0072711A"/>
    <w:rsid w:val="00740806"/>
    <w:rsid w:val="00762FAA"/>
    <w:rsid w:val="00771006"/>
    <w:rsid w:val="007A2977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05685"/>
    <w:rsid w:val="00964645"/>
    <w:rsid w:val="00965229"/>
    <w:rsid w:val="0098514D"/>
    <w:rsid w:val="00990398"/>
    <w:rsid w:val="00995258"/>
    <w:rsid w:val="009B3512"/>
    <w:rsid w:val="009D3DC1"/>
    <w:rsid w:val="009E6839"/>
    <w:rsid w:val="009F6FB1"/>
    <w:rsid w:val="00A00DE6"/>
    <w:rsid w:val="00A2723C"/>
    <w:rsid w:val="00A34CD1"/>
    <w:rsid w:val="00A37FB8"/>
    <w:rsid w:val="00A70778"/>
    <w:rsid w:val="00A743B7"/>
    <w:rsid w:val="00A800F0"/>
    <w:rsid w:val="00AD4831"/>
    <w:rsid w:val="00B03E7F"/>
    <w:rsid w:val="00B104AA"/>
    <w:rsid w:val="00BA4119"/>
    <w:rsid w:val="00BB6442"/>
    <w:rsid w:val="00BD15C0"/>
    <w:rsid w:val="00BE01B5"/>
    <w:rsid w:val="00BF43A4"/>
    <w:rsid w:val="00C07088"/>
    <w:rsid w:val="00C17AA8"/>
    <w:rsid w:val="00C62505"/>
    <w:rsid w:val="00C71C0C"/>
    <w:rsid w:val="00C95BDD"/>
    <w:rsid w:val="00CB3EC8"/>
    <w:rsid w:val="00CB40C7"/>
    <w:rsid w:val="00D022E4"/>
    <w:rsid w:val="00D451A8"/>
    <w:rsid w:val="00D52366"/>
    <w:rsid w:val="00D5314F"/>
    <w:rsid w:val="00D551AB"/>
    <w:rsid w:val="00D6366A"/>
    <w:rsid w:val="00DA6D61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4484D"/>
    <w:rsid w:val="00F95394"/>
    <w:rsid w:val="00FA2F10"/>
    <w:rsid w:val="00FA41EF"/>
    <w:rsid w:val="7987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4">
    <w:name w:val="heading 5"/>
    <w:basedOn w:val="1"/>
    <w:next w:val="1"/>
    <w:link w:val="21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2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8"/>
    <w:basedOn w:val="1"/>
    <w:next w:val="1"/>
    <w:link w:val="25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7">
    <w:name w:val="heading 9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mphasis"/>
    <w:basedOn w:val="8"/>
    <w:qFormat/>
    <w:uiPriority w:val="20"/>
    <w:rPr>
      <w:i/>
      <w:iCs/>
    </w:rPr>
  </w:style>
  <w:style w:type="character" w:styleId="11">
    <w:name w:val="Hyperlink"/>
    <w:basedOn w:val="8"/>
    <w:qFormat/>
    <w:uiPriority w:val="0"/>
    <w:rPr>
      <w:color w:val="000000"/>
      <w:u w:val="single"/>
    </w:rPr>
  </w:style>
  <w:style w:type="character" w:styleId="12">
    <w:name w:val="FollowedHyperlink"/>
    <w:basedOn w:val="8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Strong"/>
    <w:basedOn w:val="8"/>
    <w:qFormat/>
    <w:uiPriority w:val="22"/>
    <w:rPr>
      <w:b/>
      <w:bCs/>
    </w:rPr>
  </w:style>
  <w:style w:type="paragraph" w:styleId="14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1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Block Text"/>
    <w:basedOn w:val="1"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9">
    <w:name w:val="Texto de globo Car"/>
    <w:basedOn w:val="8"/>
    <w:link w:val="14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Título 5 Car"/>
    <w:basedOn w:val="8"/>
    <w:link w:val="4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2">
    <w:name w:val="Título 7 Car"/>
    <w:basedOn w:val="8"/>
    <w:link w:val="5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23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4">
    <w:name w:val="watch-title"/>
    <w:basedOn w:val="8"/>
    <w:uiPriority w:val="0"/>
  </w:style>
  <w:style w:type="character" w:customStyle="1" w:styleId="25">
    <w:name w:val="Título 8 Car"/>
    <w:basedOn w:val="8"/>
    <w:link w:val="6"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6">
    <w:name w:val="usercontent"/>
    <w:basedOn w:val="8"/>
    <w:qFormat/>
    <w:uiPriority w:val="0"/>
  </w:style>
  <w:style w:type="character" w:customStyle="1" w:styleId="27">
    <w:name w:val="Mención sin resolver1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28">
    <w:name w:val="Título 3 Car"/>
    <w:basedOn w:val="8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es-ES"/>
    </w:rPr>
  </w:style>
  <w:style w:type="character" w:customStyle="1" w:styleId="29">
    <w:name w:val="Mención sin resolver2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30">
    <w:name w:val="Título 1 Car"/>
    <w:basedOn w:val="8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character" w:customStyle="1" w:styleId="31">
    <w:name w:val="Texto independiente 2 Car"/>
    <w:basedOn w:val="8"/>
    <w:link w:val="15"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4">
    <w:name w:val="Título 9 Car"/>
    <w:basedOn w:val="8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:lang w:eastAsia="es-ES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DD078-827E-4348-B8C8-F7EF980290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1014</Words>
  <Characters>5580</Characters>
  <Lines>46</Lines>
  <Paragraphs>13</Paragraphs>
  <TotalTime>530</TotalTime>
  <ScaleCrop>false</ScaleCrop>
  <LinksUpToDate>false</LinksUpToDate>
  <CharactersWithSpaces>6581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2023-12-12T11:49:00Z</dcterms:created>
  <dc:creator>Catequesis</dc:creator>
  <cp:lastModifiedBy>marga</cp:lastModifiedBy>
  <cp:lastPrinted>2026-01-21T11:16:00Z</cp:lastPrinted>
  <dcterms:modified xsi:type="dcterms:W3CDTF">2026-01-22T13:57:24Z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D9F54C515AF24F0D9BABF8B2AB4632E9_13</vt:lpwstr>
  </property>
</Properties>
</file>