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9B0" w:rsidRPr="00861D21" w:rsidRDefault="00A426A5">
      <w:pPr>
        <w:rPr>
          <w:sz w:val="32"/>
          <w:szCs w:val="32"/>
          <w:lang w:val="es-ES"/>
        </w:rPr>
      </w:pPr>
      <w:r>
        <w:rPr>
          <w:noProof/>
          <w:sz w:val="32"/>
          <w:szCs w:val="32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26" type="#_x0000_t202" style="position:absolute;margin-left:4.95pt;margin-top:-1.25pt;width:423.65pt;height:136.2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AE41E2" w:rsidRPr="00830D51" w:rsidRDefault="00AE41E2" w:rsidP="00AE41E2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 w:rsidRPr="00830D5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IDEAS </w:t>
                  </w:r>
                </w:p>
                <w:p w:rsidR="00AE41E2" w:rsidRPr="00830D51" w:rsidRDefault="00AE41E2" w:rsidP="00AE41E2">
                  <w:pPr>
                    <w:jc w:val="center"/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</w:pPr>
                  <w:r w:rsidRPr="00830D51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PARA UN</w:t>
                  </w:r>
                  <w:r w:rsidR="00830D51" w:rsidRPr="00830D51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H</w:t>
                  </w:r>
                  <w:r w:rsidRPr="00830D51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A</w:t>
                  </w:r>
                  <w:r w:rsidR="00FE4131" w:rsidRPr="00830D51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 posible</w:t>
                  </w:r>
                  <w:r w:rsidRPr="00830D51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 HOMILÍA CON N</w:t>
                  </w:r>
                  <w:r w:rsidR="00830D51" w:rsidRPr="00830D51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EN</w:t>
                  </w:r>
                  <w:r w:rsidRPr="00830D51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OS</w:t>
                  </w:r>
                </w:p>
                <w:p w:rsidR="00247A5D" w:rsidRPr="00830D51" w:rsidRDefault="0060320E" w:rsidP="00247A5D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 w:rsidRPr="00830D5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9</w:t>
                  </w:r>
                  <w:r w:rsidR="00247A5D" w:rsidRPr="00830D5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FEBRE</w:t>
                  </w:r>
                  <w:r w:rsidR="00830D51" w:rsidRPr="00830D5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I</w:t>
                  </w:r>
                  <w:r w:rsidR="00247A5D" w:rsidRPr="00830D5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RO 2025</w:t>
                  </w:r>
                </w:p>
                <w:p w:rsidR="00247A5D" w:rsidRPr="00830D51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AE41E2" w:rsidRPr="00243CF3" w:rsidRDefault="00243CF3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 xml:space="preserve"> </w:t>
                  </w:r>
                  <w:r w:rsidR="008B6974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ENERO</w:t>
                  </w:r>
                  <w:r w:rsidR="00E31F38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 xml:space="preserve"> </w:t>
                  </w:r>
                  <w:r w:rsidR="00AA5819" w:rsidRPr="00437F1E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202</w:t>
                  </w:r>
                  <w:r w:rsidR="008B6974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5</w:t>
                  </w:r>
                </w:p>
              </w:txbxContent>
            </v:textbox>
          </v:shape>
        </w:pict>
      </w: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AE41E2" w:rsidRPr="00861D21" w:rsidRDefault="00AE41E2">
      <w:pPr>
        <w:rPr>
          <w:sz w:val="32"/>
          <w:szCs w:val="32"/>
          <w:lang w:val="es-ES"/>
        </w:rPr>
      </w:pPr>
    </w:p>
    <w:p w:rsidR="00060B71" w:rsidRDefault="00060B71" w:rsidP="00060B71">
      <w:pPr>
        <w:pStyle w:val="Prrafodelista"/>
        <w:spacing w:line="200" w:lineRule="atLeast"/>
        <w:ind w:left="360" w:hanging="360"/>
        <w:jc w:val="center"/>
        <w:rPr>
          <w:rFonts w:ascii="Impact" w:hAnsi="Impact"/>
          <w:color w:val="00B050"/>
          <w:sz w:val="48"/>
          <w:szCs w:val="48"/>
        </w:rPr>
      </w:pPr>
    </w:p>
    <w:p w:rsidR="00830D51" w:rsidRDefault="006C55A1" w:rsidP="00830D51">
      <w:pPr>
        <w:pStyle w:val="Prrafodelista"/>
        <w:spacing w:line="200" w:lineRule="atLeast"/>
        <w:ind w:left="360" w:hanging="360"/>
        <w:jc w:val="center"/>
        <w:rPr>
          <w:rFonts w:ascii="Impact" w:hAnsi="Impact"/>
          <w:color w:val="00B050"/>
          <w:sz w:val="48"/>
          <w:szCs w:val="48"/>
          <w:lang w:val="gl-ES"/>
        </w:rPr>
      </w:pPr>
      <w:r w:rsidRPr="00830D51">
        <w:rPr>
          <w:rFonts w:ascii="Impact" w:hAnsi="Impact"/>
          <w:color w:val="00B050"/>
          <w:sz w:val="48"/>
          <w:szCs w:val="48"/>
          <w:lang w:val="gl-ES"/>
        </w:rPr>
        <w:t>Eli</w:t>
      </w:r>
      <w:r w:rsidR="00830D51" w:rsidRPr="00830D51">
        <w:rPr>
          <w:rFonts w:ascii="Impact" w:hAnsi="Impact"/>
          <w:color w:val="00B050"/>
          <w:sz w:val="48"/>
          <w:szCs w:val="48"/>
          <w:lang w:val="gl-ES"/>
        </w:rPr>
        <w:t>x</w:t>
      </w:r>
      <w:r w:rsidRPr="00830D51">
        <w:rPr>
          <w:rFonts w:ascii="Impact" w:hAnsi="Impact"/>
          <w:color w:val="00B050"/>
          <w:sz w:val="48"/>
          <w:szCs w:val="48"/>
          <w:lang w:val="gl-ES"/>
        </w:rPr>
        <w:t xml:space="preserve">amos </w:t>
      </w:r>
      <w:r w:rsidR="00830D51" w:rsidRPr="00830D51">
        <w:rPr>
          <w:rFonts w:ascii="Impact" w:hAnsi="Impact"/>
          <w:color w:val="00B050"/>
          <w:sz w:val="48"/>
          <w:szCs w:val="48"/>
          <w:lang w:val="gl-ES"/>
        </w:rPr>
        <w:t>o</w:t>
      </w:r>
      <w:r w:rsidRPr="00830D51">
        <w:rPr>
          <w:rFonts w:ascii="Impact" w:hAnsi="Impact"/>
          <w:color w:val="00B050"/>
          <w:sz w:val="48"/>
          <w:szCs w:val="48"/>
          <w:lang w:val="gl-ES"/>
        </w:rPr>
        <w:t xml:space="preserve"> lado que nos di </w:t>
      </w:r>
      <w:r w:rsidR="00830D51" w:rsidRPr="00830D51">
        <w:rPr>
          <w:rFonts w:ascii="Impact" w:hAnsi="Impact"/>
          <w:color w:val="00B050"/>
          <w:sz w:val="48"/>
          <w:szCs w:val="48"/>
          <w:lang w:val="gl-ES"/>
        </w:rPr>
        <w:t>X</w:t>
      </w:r>
      <w:r w:rsidRPr="00830D51">
        <w:rPr>
          <w:rFonts w:ascii="Impact" w:hAnsi="Impact"/>
          <w:color w:val="00B050"/>
          <w:sz w:val="48"/>
          <w:szCs w:val="48"/>
          <w:lang w:val="gl-ES"/>
        </w:rPr>
        <w:t>esús</w:t>
      </w:r>
    </w:p>
    <w:p w:rsidR="00664CB3" w:rsidRPr="00830D51" w:rsidRDefault="00664CB3" w:rsidP="00830D51">
      <w:pPr>
        <w:pStyle w:val="Prrafodelista"/>
        <w:spacing w:line="200" w:lineRule="atLeast"/>
        <w:ind w:left="360" w:hanging="360"/>
        <w:jc w:val="center"/>
        <w:rPr>
          <w:rFonts w:ascii="Impact" w:hAnsi="Impact"/>
          <w:color w:val="00B050"/>
          <w:sz w:val="48"/>
          <w:szCs w:val="48"/>
          <w:lang w:val="gl-ES"/>
        </w:rPr>
      </w:pPr>
    </w:p>
    <w:p w:rsidR="00830D51" w:rsidRPr="00830D51" w:rsidRDefault="00830D51" w:rsidP="00830D51">
      <w:pPr>
        <w:pStyle w:val="Prrafodelista"/>
        <w:spacing w:line="200" w:lineRule="atLeast"/>
        <w:ind w:left="360" w:hanging="360"/>
        <w:jc w:val="center"/>
        <w:rPr>
          <w:rFonts w:ascii="Impact" w:hAnsi="Impact"/>
          <w:color w:val="00B050"/>
          <w:sz w:val="32"/>
          <w:szCs w:val="32"/>
          <w:lang w:val="gl-ES"/>
        </w:rPr>
      </w:pPr>
    </w:p>
    <w:p w:rsidR="00830D51" w:rsidRPr="00830D51" w:rsidRDefault="00830D51" w:rsidP="00830D51">
      <w:pPr>
        <w:pStyle w:val="Prrafodelista"/>
        <w:spacing w:line="200" w:lineRule="atLeast"/>
        <w:ind w:left="360" w:hanging="360"/>
        <w:rPr>
          <w:rFonts w:ascii="Lucida Sans" w:hAnsi="Lucida Sans"/>
          <w:b/>
          <w:color w:val="00B050"/>
          <w:sz w:val="32"/>
          <w:szCs w:val="32"/>
          <w:lang w:val="gl-ES"/>
        </w:rPr>
      </w:pPr>
      <w:r w:rsidRPr="00830D51">
        <w:rPr>
          <w:rFonts w:ascii="Lucida Sans" w:hAnsi="Lucida Sans"/>
          <w:b/>
          <w:color w:val="00B050"/>
          <w:sz w:val="32"/>
          <w:szCs w:val="32"/>
          <w:lang w:val="gl-ES"/>
        </w:rPr>
        <w:t>1. VER: Hoxe, Mans Unidas</w:t>
      </w:r>
    </w:p>
    <w:p w:rsidR="00830D51" w:rsidRPr="00830D51" w:rsidRDefault="00830D51" w:rsidP="00830D51">
      <w:pPr>
        <w:pStyle w:val="Prrafodelista"/>
        <w:spacing w:line="200" w:lineRule="atLeast"/>
        <w:ind w:left="284" w:right="-11" w:hanging="142"/>
        <w:jc w:val="both"/>
        <w:rPr>
          <w:bCs/>
          <w:color w:val="1F497D" w:themeColor="text2"/>
          <w:sz w:val="32"/>
          <w:szCs w:val="32"/>
          <w:lang w:val="gl-ES"/>
        </w:rPr>
      </w:pPr>
    </w:p>
    <w:p w:rsidR="00830D51" w:rsidRPr="00830D51" w:rsidRDefault="00830D51" w:rsidP="00830D51">
      <w:pPr>
        <w:pStyle w:val="Prrafodelista"/>
        <w:spacing w:line="200" w:lineRule="atLeast"/>
        <w:ind w:left="284" w:right="-11" w:hanging="142"/>
        <w:jc w:val="both"/>
        <w:rPr>
          <w:bCs/>
          <w:color w:val="1F497D" w:themeColor="text2"/>
          <w:sz w:val="32"/>
          <w:szCs w:val="32"/>
          <w:lang w:val="gl-ES"/>
        </w:rPr>
      </w:pPr>
      <w:r w:rsidRPr="00830D51">
        <w:rPr>
          <w:bCs/>
          <w:color w:val="1F497D" w:themeColor="text2"/>
          <w:sz w:val="32"/>
          <w:szCs w:val="32"/>
          <w:lang w:val="gl-ES"/>
        </w:rPr>
        <w:t>- Hoxe celebramos a</w:t>
      </w:r>
      <w:r w:rsidRPr="00830D51">
        <w:rPr>
          <w:rFonts w:ascii="robotoregular" w:hAnsi="robotoregular"/>
          <w:color w:val="333333"/>
          <w:sz w:val="32"/>
          <w:szCs w:val="32"/>
          <w:shd w:val="clear" w:color="auto" w:fill="FFFFFF"/>
          <w:lang w:val="gl-ES"/>
        </w:rPr>
        <w:t xml:space="preserve"> </w:t>
      </w:r>
      <w:r w:rsidRPr="00830D51">
        <w:rPr>
          <w:bCs/>
          <w:color w:val="1F497D" w:themeColor="text2"/>
          <w:sz w:val="32"/>
          <w:szCs w:val="32"/>
          <w:lang w:val="gl-ES"/>
        </w:rPr>
        <w:t xml:space="preserve">Campaña de Mans Unidas. O obxectivo desta ONG da Igrexa é compartir cos demais o que temos para que a ninguén lle falte o necesario. O lema deste ano é </w:t>
      </w:r>
      <w:r w:rsidRPr="00830D51">
        <w:rPr>
          <w:b/>
          <w:bCs/>
          <w:i/>
          <w:color w:val="1F497D" w:themeColor="text2"/>
          <w:sz w:val="32"/>
          <w:szCs w:val="32"/>
          <w:lang w:val="gl-ES"/>
        </w:rPr>
        <w:t>“Compartir é a nosa maior riqueza.</w:t>
      </w:r>
      <w:r w:rsidRPr="00830D51">
        <w:rPr>
          <w:rStyle w:val="Hipervnculo"/>
          <w:sz w:val="32"/>
          <w:szCs w:val="32"/>
          <w:lang w:val="gl-ES"/>
        </w:rPr>
        <w:t xml:space="preserve"> </w:t>
      </w:r>
      <w:r w:rsidRPr="00830D51">
        <w:rPr>
          <w:bCs/>
          <w:color w:val="1F497D" w:themeColor="text2"/>
          <w:sz w:val="32"/>
          <w:szCs w:val="32"/>
          <w:lang w:val="gl-ES"/>
        </w:rPr>
        <w:t xml:space="preserve">Vaiamos á última páxina deste material, leamos o que nos contan </w:t>
      </w:r>
      <w:proofErr w:type="spellStart"/>
      <w:r w:rsidRPr="00830D51">
        <w:rPr>
          <w:bCs/>
          <w:color w:val="1F497D" w:themeColor="text2"/>
          <w:sz w:val="32"/>
          <w:szCs w:val="32"/>
          <w:lang w:val="gl-ES"/>
        </w:rPr>
        <w:t>Ygary</w:t>
      </w:r>
      <w:proofErr w:type="spellEnd"/>
      <w:r w:rsidRPr="00830D51">
        <w:rPr>
          <w:bCs/>
          <w:color w:val="1F497D" w:themeColor="text2"/>
          <w:sz w:val="32"/>
          <w:szCs w:val="32"/>
          <w:lang w:val="gl-ES"/>
        </w:rPr>
        <w:t xml:space="preserve">, </w:t>
      </w:r>
      <w:proofErr w:type="spellStart"/>
      <w:r w:rsidRPr="00830D51">
        <w:rPr>
          <w:bCs/>
          <w:color w:val="1F497D" w:themeColor="text2"/>
          <w:sz w:val="32"/>
          <w:szCs w:val="32"/>
          <w:lang w:val="gl-ES"/>
        </w:rPr>
        <w:t>Bintu</w:t>
      </w:r>
      <w:proofErr w:type="spellEnd"/>
      <w:r w:rsidRPr="00830D51">
        <w:rPr>
          <w:bCs/>
          <w:color w:val="1F497D" w:themeColor="text2"/>
          <w:sz w:val="32"/>
          <w:szCs w:val="32"/>
          <w:lang w:val="gl-ES"/>
        </w:rPr>
        <w:t xml:space="preserve"> e </w:t>
      </w:r>
      <w:proofErr w:type="spellStart"/>
      <w:r w:rsidRPr="00830D51">
        <w:rPr>
          <w:bCs/>
          <w:color w:val="1F497D" w:themeColor="text2"/>
          <w:sz w:val="32"/>
          <w:szCs w:val="32"/>
          <w:lang w:val="gl-ES"/>
        </w:rPr>
        <w:t>Nasima</w:t>
      </w:r>
      <w:proofErr w:type="spellEnd"/>
      <w:r w:rsidRPr="00830D51">
        <w:rPr>
          <w:bCs/>
          <w:color w:val="1F497D" w:themeColor="text2"/>
          <w:sz w:val="32"/>
          <w:szCs w:val="32"/>
          <w:lang w:val="gl-ES"/>
        </w:rPr>
        <w:t xml:space="preserve"> e respondamos as preguntas que se nos fan</w:t>
      </w:r>
      <w:r w:rsidRPr="00830D51">
        <w:rPr>
          <w:rFonts w:ascii="robotoregular" w:hAnsi="robotoregular"/>
          <w:color w:val="333333"/>
          <w:sz w:val="32"/>
          <w:szCs w:val="32"/>
          <w:shd w:val="clear" w:color="auto" w:fill="FFFFFF"/>
          <w:lang w:val="gl-ES"/>
        </w:rPr>
        <w:t>.</w:t>
      </w:r>
      <w:r w:rsidRPr="00830D51">
        <w:rPr>
          <w:bCs/>
          <w:color w:val="1F497D" w:themeColor="text2"/>
          <w:sz w:val="32"/>
          <w:szCs w:val="32"/>
          <w:lang w:val="gl-ES"/>
        </w:rPr>
        <w:t xml:space="preserve"> </w:t>
      </w:r>
    </w:p>
    <w:p w:rsidR="00830D51" w:rsidRPr="00830D51" w:rsidRDefault="00830D51" w:rsidP="00830D51">
      <w:pPr>
        <w:pStyle w:val="Prrafodelista"/>
        <w:spacing w:line="200" w:lineRule="atLeast"/>
        <w:ind w:left="284" w:right="-11" w:hanging="142"/>
        <w:jc w:val="both"/>
        <w:rPr>
          <w:bCs/>
          <w:color w:val="1F497D" w:themeColor="text2"/>
          <w:sz w:val="32"/>
          <w:szCs w:val="32"/>
          <w:lang w:val="gl-ES"/>
        </w:rPr>
      </w:pPr>
    </w:p>
    <w:p w:rsidR="00830D51" w:rsidRPr="00830D51" w:rsidRDefault="00830D51" w:rsidP="00830D51">
      <w:pPr>
        <w:pStyle w:val="Prrafodelista"/>
        <w:spacing w:line="200" w:lineRule="atLeast"/>
        <w:ind w:left="284" w:right="-11" w:hanging="142"/>
        <w:jc w:val="right"/>
        <w:rPr>
          <w:rFonts w:ascii="Arial Narrow" w:hAnsi="Arial Narrow"/>
          <w:b/>
          <w:bCs/>
          <w:i/>
          <w:color w:val="00B050"/>
          <w:sz w:val="32"/>
          <w:szCs w:val="32"/>
          <w:lang w:val="gl-ES"/>
        </w:rPr>
      </w:pPr>
      <w:r w:rsidRPr="00830D51">
        <w:rPr>
          <w:bCs/>
          <w:color w:val="1F497D"/>
          <w:sz w:val="32"/>
          <w:szCs w:val="32"/>
          <w:lang w:val="gl-ES"/>
        </w:rPr>
        <w:t xml:space="preserve">     </w:t>
      </w:r>
      <w:r w:rsidRPr="00830D51">
        <w:rPr>
          <w:rFonts w:ascii="Arial Narrow" w:hAnsi="Arial Narrow"/>
          <w:b/>
          <w:bCs/>
          <w:i/>
          <w:color w:val="00B050"/>
          <w:sz w:val="32"/>
          <w:szCs w:val="32"/>
          <w:lang w:val="gl-ES"/>
        </w:rPr>
        <w:t>Que dicimos a todo isto?</w:t>
      </w:r>
    </w:p>
    <w:p w:rsidR="00830D51" w:rsidRPr="00830D51" w:rsidRDefault="00830D51" w:rsidP="00830D51">
      <w:pPr>
        <w:pStyle w:val="Prrafodelista"/>
        <w:spacing w:line="200" w:lineRule="atLeast"/>
        <w:ind w:left="284" w:right="-11" w:hanging="142"/>
        <w:jc w:val="right"/>
        <w:rPr>
          <w:rFonts w:ascii="Arial Narrow" w:hAnsi="Arial Narrow"/>
          <w:b/>
          <w:bCs/>
          <w:i/>
          <w:color w:val="00B050"/>
          <w:sz w:val="32"/>
          <w:szCs w:val="32"/>
          <w:lang w:val="gl-ES"/>
        </w:rPr>
      </w:pPr>
    </w:p>
    <w:p w:rsidR="00830D51" w:rsidRPr="00830D51" w:rsidRDefault="00830D51" w:rsidP="00830D51">
      <w:pPr>
        <w:pStyle w:val="Prrafodelista"/>
        <w:spacing w:after="0" w:line="240" w:lineRule="atLeast"/>
        <w:ind w:left="284" w:right="-11" w:hanging="142"/>
        <w:jc w:val="both"/>
        <w:rPr>
          <w:rFonts w:ascii="Lucida Sans" w:hAnsi="Lucida Sans"/>
          <w:b/>
          <w:color w:val="00B050"/>
          <w:sz w:val="32"/>
          <w:szCs w:val="32"/>
          <w:lang w:val="gl-ES"/>
        </w:rPr>
      </w:pPr>
      <w:r w:rsidRPr="00830D51">
        <w:rPr>
          <w:rFonts w:ascii="Lucida Sans" w:hAnsi="Lucida Sans"/>
          <w:b/>
          <w:bCs/>
          <w:color w:val="00B050"/>
          <w:sz w:val="32"/>
          <w:szCs w:val="32"/>
          <w:lang w:val="gl-ES"/>
        </w:rPr>
        <w:t>2</w:t>
      </w:r>
      <w:r w:rsidRPr="00830D51">
        <w:rPr>
          <w:rFonts w:ascii="Lucida Sans" w:hAnsi="Lucida Sans"/>
          <w:bCs/>
          <w:color w:val="00B050"/>
          <w:sz w:val="32"/>
          <w:szCs w:val="32"/>
          <w:lang w:val="gl-ES"/>
        </w:rPr>
        <w:t xml:space="preserve">. </w:t>
      </w:r>
      <w:r w:rsidRPr="00830D51">
        <w:rPr>
          <w:rFonts w:ascii="Lucida Sans" w:hAnsi="Lucida Sans"/>
          <w:b/>
          <w:color w:val="00B050"/>
          <w:sz w:val="32"/>
          <w:szCs w:val="32"/>
          <w:lang w:val="gl-ES"/>
        </w:rPr>
        <w:t>XULGAR: O estilo de Xesús e dos misioneiros</w:t>
      </w:r>
    </w:p>
    <w:p w:rsidR="00830D51" w:rsidRPr="00830D51" w:rsidRDefault="00830D51" w:rsidP="00830D51">
      <w:pPr>
        <w:spacing w:line="240" w:lineRule="atLeast"/>
        <w:ind w:left="284" w:right="-11" w:hanging="142"/>
        <w:jc w:val="both"/>
        <w:rPr>
          <w:rFonts w:ascii="Calibri" w:hAnsi="Calibri" w:cs="Calibri"/>
          <w:b/>
          <w:bCs/>
          <w:color w:val="1F497D" w:themeColor="text2"/>
          <w:sz w:val="32"/>
          <w:szCs w:val="32"/>
        </w:rPr>
      </w:pPr>
    </w:p>
    <w:p w:rsidR="00830D51" w:rsidRPr="00830D51" w:rsidRDefault="00830D51" w:rsidP="00830D51">
      <w:pPr>
        <w:spacing w:line="240" w:lineRule="atLeast"/>
        <w:ind w:left="284" w:right="-11" w:hanging="142"/>
        <w:jc w:val="both"/>
        <w:rPr>
          <w:rFonts w:ascii="Calibri" w:hAnsi="Calibri"/>
          <w:b/>
          <w:bCs/>
          <w:color w:val="1F497D"/>
          <w:sz w:val="32"/>
          <w:szCs w:val="32"/>
        </w:rPr>
      </w:pPr>
      <w:r w:rsidRPr="00830D51">
        <w:rPr>
          <w:rFonts w:ascii="Calibri" w:hAnsi="Calibri" w:cs="Calibri"/>
          <w:b/>
          <w:bCs/>
          <w:color w:val="1F497D" w:themeColor="text2"/>
          <w:sz w:val="32"/>
          <w:szCs w:val="32"/>
        </w:rPr>
        <w:t xml:space="preserve">- 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No evanxeo de hoxe, Xesús ve aos pescadores que non tiveron éxito na pesca e pídelles que </w:t>
      </w:r>
      <w:r w:rsidRPr="00830D51">
        <w:rPr>
          <w:rFonts w:ascii="Calibri" w:hAnsi="Calibri"/>
          <w:b/>
          <w:bCs/>
          <w:color w:val="1F497D"/>
          <w:sz w:val="32"/>
          <w:szCs w:val="32"/>
        </w:rPr>
        <w:t>boten as redes de novo onde El lles manda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. Pedro dille: </w:t>
      </w:r>
      <w:r w:rsidRPr="00830D51">
        <w:rPr>
          <w:rFonts w:ascii="Calibri" w:hAnsi="Calibri"/>
          <w:b/>
          <w:bCs/>
          <w:i/>
          <w:color w:val="1F497D"/>
          <w:sz w:val="32"/>
          <w:szCs w:val="32"/>
        </w:rPr>
        <w:t>“no teu nome botarei as redes”.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 E </w:t>
      </w:r>
      <w:r w:rsidRPr="00830D51">
        <w:rPr>
          <w:rFonts w:ascii="Calibri" w:hAnsi="Calibri"/>
          <w:b/>
          <w:bCs/>
          <w:i/>
          <w:color w:val="1F497D"/>
          <w:sz w:val="32"/>
          <w:szCs w:val="32"/>
        </w:rPr>
        <w:t>“capturaron unha gran cantidade de peixes”.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 Logo </w:t>
      </w:r>
      <w:r w:rsidRPr="00830D51">
        <w:rPr>
          <w:rFonts w:ascii="Calibri" w:hAnsi="Calibri"/>
          <w:b/>
          <w:bCs/>
          <w:color w:val="1F497D"/>
          <w:sz w:val="32"/>
          <w:szCs w:val="32"/>
        </w:rPr>
        <w:t>Xesús chama a Pedro, Santiago e Juan a “ser pescadores de homes”.</w:t>
      </w:r>
    </w:p>
    <w:p w:rsidR="00830D51" w:rsidRPr="00830D51" w:rsidRDefault="00830D51" w:rsidP="00830D51">
      <w:pPr>
        <w:spacing w:line="240" w:lineRule="atLeast"/>
        <w:ind w:left="284" w:right="-11" w:hanging="142"/>
        <w:jc w:val="both"/>
        <w:rPr>
          <w:rFonts w:ascii="Calibri" w:hAnsi="Calibri"/>
          <w:i/>
          <w:iCs/>
          <w:color w:val="244061"/>
          <w:sz w:val="32"/>
          <w:szCs w:val="32"/>
        </w:rPr>
      </w:pPr>
    </w:p>
    <w:p w:rsidR="00830D51" w:rsidRPr="00830D51" w:rsidRDefault="00830D51" w:rsidP="00830D51">
      <w:pPr>
        <w:ind w:left="284" w:right="-51" w:hanging="142"/>
        <w:jc w:val="both"/>
        <w:rPr>
          <w:rFonts w:ascii="Calibri" w:hAnsi="Calibri" w:cs="Calibri"/>
          <w:b/>
          <w:bCs/>
          <w:color w:val="1F497D" w:themeColor="text2"/>
          <w:sz w:val="32"/>
          <w:szCs w:val="32"/>
          <w:u w:val="single"/>
        </w:rPr>
      </w:pPr>
      <w:r w:rsidRPr="00830D51">
        <w:rPr>
          <w:rFonts w:ascii="Calibri" w:hAnsi="Calibri" w:cs="Calibri"/>
          <w:b/>
          <w:bCs/>
          <w:color w:val="1F497D" w:themeColor="text2"/>
          <w:sz w:val="32"/>
          <w:szCs w:val="32"/>
          <w:u w:val="single"/>
        </w:rPr>
        <w:t>QUE NOS QUERE DICIR?</w:t>
      </w:r>
    </w:p>
    <w:p w:rsidR="00830D51" w:rsidRPr="00830D51" w:rsidRDefault="00830D51" w:rsidP="00830D51">
      <w:pPr>
        <w:spacing w:line="240" w:lineRule="atLeast"/>
        <w:ind w:left="284" w:right="-51" w:hanging="142"/>
        <w:jc w:val="both"/>
        <w:rPr>
          <w:rFonts w:ascii="Calibri" w:hAnsi="Calibri" w:cs="Calibri"/>
          <w:bCs/>
          <w:color w:val="1F497D" w:themeColor="text2"/>
          <w:sz w:val="32"/>
          <w:szCs w:val="32"/>
        </w:rPr>
      </w:pPr>
    </w:p>
    <w:p w:rsidR="00830D51" w:rsidRPr="00830D51" w:rsidRDefault="00830D51" w:rsidP="00830D51">
      <w:pPr>
        <w:spacing w:line="240" w:lineRule="atLeast"/>
        <w:ind w:left="284" w:right="-51" w:hanging="142"/>
        <w:jc w:val="both"/>
        <w:rPr>
          <w:rFonts w:ascii="Calibri" w:hAnsi="Calibri"/>
          <w:bCs/>
          <w:color w:val="1F497D"/>
          <w:sz w:val="32"/>
          <w:szCs w:val="32"/>
        </w:rPr>
      </w:pPr>
      <w:r w:rsidRPr="00830D51">
        <w:rPr>
          <w:rFonts w:ascii="Calibri" w:hAnsi="Calibri" w:cs="Calibri"/>
          <w:bCs/>
          <w:color w:val="1F497D" w:themeColor="text2"/>
          <w:sz w:val="32"/>
          <w:szCs w:val="32"/>
        </w:rPr>
        <w:t>- X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esús hoxe segue chamando para </w:t>
      </w:r>
      <w:r w:rsidRPr="00830D51">
        <w:rPr>
          <w:rFonts w:ascii="Calibri" w:hAnsi="Calibri"/>
          <w:b/>
          <w:bCs/>
          <w:i/>
          <w:color w:val="1F497D"/>
          <w:sz w:val="32"/>
          <w:szCs w:val="32"/>
        </w:rPr>
        <w:t xml:space="preserve">“ser pescadores de homes”, 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para levar a súa mensaxe de amor con palabras e obras… Necesítate para ser hoxe dos seus, para facelo presente, para seguir arranxando o mundo. </w:t>
      </w:r>
    </w:p>
    <w:p w:rsidR="00664CB3" w:rsidRDefault="00830D51" w:rsidP="00830D51">
      <w:pPr>
        <w:spacing w:line="240" w:lineRule="atLeast"/>
        <w:ind w:left="284" w:right="-51" w:hanging="142"/>
        <w:jc w:val="both"/>
        <w:rPr>
          <w:rFonts w:ascii="Calibri" w:hAnsi="Calibri"/>
          <w:bCs/>
          <w:color w:val="1F497D"/>
          <w:sz w:val="32"/>
          <w:szCs w:val="32"/>
        </w:rPr>
      </w:pPr>
      <w:r w:rsidRPr="00830D51">
        <w:rPr>
          <w:rFonts w:ascii="Calibri" w:hAnsi="Calibri"/>
          <w:bCs/>
          <w:color w:val="1F497D"/>
          <w:sz w:val="32"/>
          <w:szCs w:val="32"/>
        </w:rPr>
        <w:lastRenderedPageBreak/>
        <w:t xml:space="preserve">- Fano no seu debuxo lémbranos que hai que </w:t>
      </w:r>
      <w:r w:rsidRPr="00830D51">
        <w:rPr>
          <w:rFonts w:ascii="Calibri" w:hAnsi="Calibri"/>
          <w:b/>
          <w:bCs/>
          <w:color w:val="1F497D"/>
          <w:sz w:val="32"/>
          <w:szCs w:val="32"/>
        </w:rPr>
        <w:t xml:space="preserve">aprender 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o estilo de Xesús. Nós vivimos demasiado pendentes dos </w:t>
      </w:r>
      <w:proofErr w:type="spellStart"/>
      <w:r w:rsidRPr="00830D51">
        <w:rPr>
          <w:rFonts w:ascii="Calibri" w:hAnsi="Calibri"/>
          <w:bCs/>
          <w:color w:val="1F497D"/>
          <w:sz w:val="32"/>
          <w:szCs w:val="32"/>
        </w:rPr>
        <w:t>likes</w:t>
      </w:r>
      <w:proofErr w:type="spellEnd"/>
      <w:r w:rsidRPr="00830D51">
        <w:rPr>
          <w:rFonts w:ascii="Calibri" w:hAnsi="Calibri"/>
          <w:bCs/>
          <w:color w:val="1F497D"/>
          <w:sz w:val="32"/>
          <w:szCs w:val="32"/>
        </w:rPr>
        <w:t>, d</w:t>
      </w:r>
      <w:r w:rsidR="00FE1608">
        <w:rPr>
          <w:rFonts w:ascii="Calibri" w:hAnsi="Calibri"/>
          <w:bCs/>
          <w:color w:val="1F497D"/>
          <w:sz w:val="32"/>
          <w:szCs w:val="32"/>
        </w:rPr>
        <w:t>a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 </w:t>
      </w:r>
      <w:proofErr w:type="spellStart"/>
      <w:r w:rsidRPr="00830D51">
        <w:rPr>
          <w:rFonts w:ascii="Calibri" w:hAnsi="Calibri"/>
          <w:bCs/>
          <w:color w:val="1F497D"/>
          <w:sz w:val="32"/>
          <w:szCs w:val="32"/>
        </w:rPr>
        <w:t>m</w:t>
      </w:r>
      <w:r w:rsidR="00FE1608">
        <w:rPr>
          <w:rFonts w:ascii="Calibri" w:hAnsi="Calibri"/>
          <w:bCs/>
          <w:color w:val="1F497D"/>
          <w:sz w:val="32"/>
          <w:szCs w:val="32"/>
        </w:rPr>
        <w:t>ercadotecnia</w:t>
      </w:r>
      <w:proofErr w:type="spellEnd"/>
      <w:r w:rsidRPr="00830D51">
        <w:rPr>
          <w:rFonts w:ascii="Calibri" w:hAnsi="Calibri"/>
          <w:bCs/>
          <w:color w:val="1F497D"/>
          <w:sz w:val="32"/>
          <w:szCs w:val="32"/>
        </w:rPr>
        <w:t xml:space="preserve">, das estratexias, da estatística ou do materiais… </w:t>
      </w:r>
    </w:p>
    <w:p w:rsidR="00664CB3" w:rsidRDefault="00664CB3" w:rsidP="00830D51">
      <w:pPr>
        <w:spacing w:line="240" w:lineRule="atLeast"/>
        <w:ind w:left="284" w:right="-51" w:hanging="142"/>
        <w:jc w:val="both"/>
        <w:rPr>
          <w:rFonts w:ascii="Calibri" w:hAnsi="Calibri"/>
          <w:bCs/>
          <w:color w:val="1F497D"/>
          <w:sz w:val="32"/>
          <w:szCs w:val="32"/>
        </w:rPr>
      </w:pPr>
    </w:p>
    <w:p w:rsidR="00830D51" w:rsidRPr="00664CB3" w:rsidRDefault="00830D51" w:rsidP="00664CB3">
      <w:pPr>
        <w:pStyle w:val="Prrafodelista"/>
        <w:numPr>
          <w:ilvl w:val="0"/>
          <w:numId w:val="34"/>
        </w:numPr>
        <w:spacing w:line="240" w:lineRule="atLeast"/>
        <w:ind w:right="-51"/>
        <w:jc w:val="both"/>
        <w:rPr>
          <w:bCs/>
          <w:color w:val="1F497D"/>
          <w:sz w:val="32"/>
          <w:szCs w:val="32"/>
        </w:rPr>
      </w:pPr>
      <w:r w:rsidRPr="00664CB3">
        <w:rPr>
          <w:b/>
          <w:bCs/>
          <w:color w:val="1F497D"/>
          <w:sz w:val="32"/>
          <w:szCs w:val="32"/>
        </w:rPr>
        <w:t>Pero cal é o estilo de Xesús?</w:t>
      </w:r>
      <w:r w:rsidRPr="00664CB3">
        <w:rPr>
          <w:bCs/>
          <w:color w:val="1F497D"/>
          <w:sz w:val="32"/>
          <w:szCs w:val="32"/>
        </w:rPr>
        <w:t xml:space="preserve"> É compartir, servir, escoitar, acoller, a alegría, a entrega, a eucaristía, a palabra, a paciencia, a esperanza, a comunidade, a fe… E sobre todo hai que pescar apoiados na </w:t>
      </w:r>
      <w:r w:rsidRPr="00664CB3">
        <w:rPr>
          <w:b/>
          <w:bCs/>
          <w:color w:val="1F497D"/>
          <w:sz w:val="32"/>
          <w:szCs w:val="32"/>
        </w:rPr>
        <w:t>confianza,</w:t>
      </w:r>
      <w:r w:rsidRPr="00664CB3">
        <w:rPr>
          <w:bCs/>
          <w:color w:val="1F497D"/>
          <w:sz w:val="32"/>
          <w:szCs w:val="32"/>
        </w:rPr>
        <w:t xml:space="preserve"> sabéndonos pescando con El, que con El todo é posible. </w:t>
      </w:r>
    </w:p>
    <w:p w:rsidR="00830D51" w:rsidRPr="00830D51" w:rsidRDefault="00830D51" w:rsidP="00830D51">
      <w:pPr>
        <w:spacing w:line="240" w:lineRule="atLeast"/>
        <w:ind w:left="284" w:right="-51" w:hanging="142"/>
        <w:jc w:val="both"/>
        <w:rPr>
          <w:rFonts w:ascii="Calibri" w:hAnsi="Calibri"/>
          <w:bCs/>
          <w:color w:val="1F497D"/>
          <w:sz w:val="32"/>
          <w:szCs w:val="32"/>
        </w:rPr>
      </w:pPr>
    </w:p>
    <w:p w:rsidR="00830D51" w:rsidRPr="00830D51" w:rsidRDefault="00830D51" w:rsidP="00830D51">
      <w:pPr>
        <w:spacing w:line="240" w:lineRule="atLeast"/>
        <w:ind w:left="284" w:right="-51" w:hanging="142"/>
        <w:jc w:val="both"/>
        <w:rPr>
          <w:rFonts w:ascii="Calibri" w:hAnsi="Calibri"/>
          <w:bCs/>
          <w:color w:val="1F497D"/>
          <w:sz w:val="32"/>
          <w:szCs w:val="32"/>
        </w:rPr>
      </w:pPr>
      <w:r w:rsidRPr="00830D51">
        <w:rPr>
          <w:rFonts w:ascii="Calibri" w:hAnsi="Calibri"/>
          <w:bCs/>
          <w:color w:val="1F497D"/>
          <w:sz w:val="32"/>
          <w:szCs w:val="32"/>
        </w:rPr>
        <w:t xml:space="preserve">- É o que fan os </w:t>
      </w:r>
      <w:r w:rsidRPr="00830D51">
        <w:rPr>
          <w:rFonts w:ascii="Calibri" w:hAnsi="Calibri"/>
          <w:b/>
          <w:bCs/>
          <w:color w:val="1F497D"/>
          <w:sz w:val="32"/>
          <w:szCs w:val="32"/>
        </w:rPr>
        <w:t>misioneiros e axentes sociais aos que Mans Unidas</w:t>
      </w:r>
      <w:r w:rsidRPr="00830D51">
        <w:rPr>
          <w:rFonts w:ascii="Calibri" w:hAnsi="Calibri"/>
          <w:bCs/>
          <w:color w:val="1F497D"/>
          <w:sz w:val="32"/>
          <w:szCs w:val="32"/>
        </w:rPr>
        <w:t xml:space="preserve">, nós, apoiamos coa nosa oración, co noso diñeiro. </w:t>
      </w:r>
    </w:p>
    <w:p w:rsidR="00830D51" w:rsidRPr="00830D51" w:rsidRDefault="00830D51" w:rsidP="00830D51">
      <w:pPr>
        <w:spacing w:line="240" w:lineRule="atLeast"/>
        <w:ind w:left="284" w:right="-51" w:hanging="142"/>
        <w:jc w:val="both"/>
        <w:rPr>
          <w:rFonts w:ascii="Calibri" w:hAnsi="Calibri"/>
          <w:bCs/>
          <w:color w:val="1F497D"/>
          <w:sz w:val="32"/>
          <w:szCs w:val="32"/>
        </w:rPr>
      </w:pPr>
    </w:p>
    <w:p w:rsidR="00830D51" w:rsidRPr="00830D51" w:rsidRDefault="00830D51" w:rsidP="00830D51">
      <w:pPr>
        <w:ind w:left="284" w:right="-62"/>
        <w:jc w:val="right"/>
        <w:rPr>
          <w:rFonts w:ascii="Arial Narrow" w:hAnsi="Arial Narrow"/>
          <w:b/>
          <w:bCs/>
          <w:i/>
          <w:color w:val="00B050"/>
          <w:sz w:val="32"/>
          <w:szCs w:val="32"/>
        </w:rPr>
      </w:pPr>
      <w:r w:rsidRPr="00830D51">
        <w:rPr>
          <w:rFonts w:ascii="Arial Narrow" w:hAnsi="Arial Narrow"/>
          <w:b/>
          <w:bCs/>
          <w:i/>
          <w:color w:val="00B050"/>
          <w:sz w:val="32"/>
          <w:szCs w:val="32"/>
        </w:rPr>
        <w:t>Cal é o estilo de Xesús e dos misioneiros?</w:t>
      </w:r>
    </w:p>
    <w:p w:rsidR="00830D51" w:rsidRDefault="00830D51" w:rsidP="00830D51">
      <w:pPr>
        <w:ind w:left="284" w:right="-62"/>
        <w:jc w:val="right"/>
        <w:rPr>
          <w:rFonts w:ascii="Arial Narrow" w:hAnsi="Arial Narrow"/>
          <w:b/>
          <w:bCs/>
          <w:i/>
          <w:color w:val="00B050"/>
          <w:sz w:val="32"/>
          <w:szCs w:val="32"/>
        </w:rPr>
      </w:pPr>
    </w:p>
    <w:p w:rsidR="00664CB3" w:rsidRPr="00830D51" w:rsidRDefault="00664CB3" w:rsidP="00830D51">
      <w:pPr>
        <w:ind w:left="284" w:right="-62"/>
        <w:jc w:val="right"/>
        <w:rPr>
          <w:rFonts w:ascii="Arial Narrow" w:hAnsi="Arial Narrow"/>
          <w:b/>
          <w:bCs/>
          <w:i/>
          <w:color w:val="00B050"/>
          <w:sz w:val="32"/>
          <w:szCs w:val="32"/>
        </w:rPr>
      </w:pPr>
    </w:p>
    <w:p w:rsidR="00830D51" w:rsidRPr="00830D51" w:rsidRDefault="00830D51" w:rsidP="00830D51">
      <w:pPr>
        <w:pStyle w:val="Prrafodelista"/>
        <w:numPr>
          <w:ilvl w:val="0"/>
          <w:numId w:val="20"/>
        </w:numPr>
        <w:tabs>
          <w:tab w:val="left" w:pos="284"/>
          <w:tab w:val="left" w:pos="426"/>
        </w:tabs>
        <w:spacing w:after="0" w:line="240" w:lineRule="atLeast"/>
        <w:ind w:left="284" w:right="-11" w:hanging="142"/>
        <w:jc w:val="both"/>
        <w:rPr>
          <w:bCs/>
          <w:color w:val="1F497D"/>
          <w:sz w:val="32"/>
          <w:szCs w:val="32"/>
          <w:lang w:val="gl-ES"/>
        </w:rPr>
      </w:pPr>
      <w:r w:rsidRPr="00830D51">
        <w:rPr>
          <w:rFonts w:ascii="Lucida Sans" w:hAnsi="Lucida Sans"/>
          <w:b/>
          <w:color w:val="00B050"/>
          <w:sz w:val="32"/>
          <w:szCs w:val="32"/>
          <w:lang w:val="gl-ES"/>
        </w:rPr>
        <w:t>ACTUAR: Xuntos cambiamos vidas</w:t>
      </w:r>
    </w:p>
    <w:p w:rsidR="00830D51" w:rsidRPr="00830D51" w:rsidRDefault="00830D51" w:rsidP="00830D51">
      <w:pPr>
        <w:spacing w:line="240" w:lineRule="atLeast"/>
        <w:ind w:left="284" w:right="-58" w:hanging="142"/>
        <w:jc w:val="both"/>
        <w:rPr>
          <w:rFonts w:asciiTheme="minorHAnsi" w:hAnsiTheme="minorHAnsi" w:cstheme="minorHAnsi"/>
          <w:bCs/>
          <w:color w:val="1F497D" w:themeColor="text2"/>
          <w:sz w:val="32"/>
          <w:szCs w:val="32"/>
        </w:rPr>
      </w:pPr>
    </w:p>
    <w:p w:rsidR="00830D51" w:rsidRPr="00830D51" w:rsidRDefault="00830D51" w:rsidP="00830D51">
      <w:pPr>
        <w:spacing w:line="240" w:lineRule="atLeast"/>
        <w:ind w:left="284" w:right="-58" w:hanging="142"/>
        <w:jc w:val="both"/>
        <w:rPr>
          <w:rFonts w:asciiTheme="minorHAnsi" w:hAnsiTheme="minorHAnsi" w:cstheme="minorHAnsi"/>
          <w:iCs/>
          <w:color w:val="1F497D" w:themeColor="text2"/>
          <w:sz w:val="32"/>
          <w:szCs w:val="32"/>
        </w:rPr>
      </w:pPr>
      <w:r w:rsidRPr="00830D51">
        <w:rPr>
          <w:rFonts w:asciiTheme="minorHAnsi" w:hAnsiTheme="minorHAnsi" w:cstheme="minorHAnsi"/>
          <w:bCs/>
          <w:color w:val="1F497D" w:themeColor="text2"/>
          <w:sz w:val="32"/>
          <w:szCs w:val="32"/>
        </w:rPr>
        <w:t>-</w:t>
      </w:r>
      <w:r w:rsidRPr="00830D51">
        <w:rPr>
          <w:rFonts w:asciiTheme="minorHAnsi" w:hAnsiTheme="minorHAnsi" w:cstheme="minorHAnsi"/>
          <w:iCs/>
          <w:color w:val="1F497D" w:themeColor="text2"/>
          <w:sz w:val="32"/>
          <w:szCs w:val="32"/>
        </w:rPr>
        <w:t xml:space="preserve"> Vemos como aprender o estilo de Xesús, aprendendo que o que importa é contar con El, compartir o pouco que temos, axudar. Non nos deixemos levar polo desalento, confiemos na súa forza. Xuntos podemos cambiar vidas. Preguntémoslle a Xesús como quere que axudemos. </w:t>
      </w:r>
    </w:p>
    <w:p w:rsidR="00830D51" w:rsidRPr="00830D51" w:rsidRDefault="00830D51" w:rsidP="00830D51">
      <w:pPr>
        <w:spacing w:line="240" w:lineRule="atLeast"/>
        <w:ind w:left="284" w:right="-58" w:hanging="142"/>
        <w:jc w:val="both"/>
        <w:rPr>
          <w:rFonts w:asciiTheme="minorHAnsi" w:hAnsiTheme="minorHAnsi" w:cstheme="minorHAnsi"/>
          <w:iCs/>
          <w:color w:val="1F497D" w:themeColor="text2"/>
          <w:sz w:val="32"/>
          <w:szCs w:val="32"/>
        </w:rPr>
      </w:pPr>
    </w:p>
    <w:p w:rsidR="00830D51" w:rsidRPr="00830D51" w:rsidRDefault="00830D51" w:rsidP="00830D51">
      <w:pPr>
        <w:spacing w:line="240" w:lineRule="atLeast"/>
        <w:ind w:left="284" w:right="-58" w:hanging="142"/>
        <w:jc w:val="both"/>
        <w:rPr>
          <w:rFonts w:asciiTheme="minorHAnsi" w:hAnsiTheme="minorHAnsi" w:cstheme="minorHAnsi"/>
          <w:iCs/>
          <w:color w:val="1F497D" w:themeColor="text2"/>
          <w:sz w:val="32"/>
          <w:szCs w:val="32"/>
        </w:rPr>
      </w:pPr>
      <w:r w:rsidRPr="00830D51">
        <w:rPr>
          <w:rFonts w:asciiTheme="minorHAnsi" w:hAnsiTheme="minorHAnsi" w:cstheme="minorHAnsi"/>
          <w:iCs/>
          <w:color w:val="1F497D" w:themeColor="text2"/>
          <w:sz w:val="32"/>
          <w:szCs w:val="32"/>
        </w:rPr>
        <w:t xml:space="preserve">- Lembrade que moitos esperan do noso agarimo e xenerosidade. Informámonos dalgunha acción de Mans Unidas e vemos como podemos axudar, </w:t>
      </w:r>
    </w:p>
    <w:p w:rsidR="00830D51" w:rsidRPr="00830D51" w:rsidRDefault="00830D51" w:rsidP="00830D51">
      <w:pPr>
        <w:spacing w:line="240" w:lineRule="atLeast"/>
        <w:ind w:left="284" w:right="-58" w:hanging="142"/>
        <w:jc w:val="both"/>
        <w:rPr>
          <w:rFonts w:asciiTheme="minorHAnsi" w:hAnsiTheme="minorHAnsi" w:cstheme="minorHAnsi"/>
          <w:iCs/>
          <w:color w:val="1F497D" w:themeColor="text2"/>
          <w:sz w:val="32"/>
          <w:szCs w:val="32"/>
        </w:rPr>
      </w:pPr>
    </w:p>
    <w:p w:rsidR="00830D51" w:rsidRPr="00830D51" w:rsidRDefault="00830D51" w:rsidP="00830D51">
      <w:pPr>
        <w:spacing w:line="240" w:lineRule="atLeast"/>
        <w:ind w:left="284" w:right="-58" w:hanging="142"/>
        <w:jc w:val="right"/>
        <w:rPr>
          <w:rFonts w:ascii="Calibri" w:hAnsi="Calibri"/>
          <w:bCs/>
          <w:color w:val="1F497D"/>
          <w:sz w:val="32"/>
          <w:szCs w:val="32"/>
        </w:rPr>
      </w:pPr>
      <w:r w:rsidRPr="00830D51">
        <w:rPr>
          <w:rFonts w:ascii="Arial Narrow" w:hAnsi="Arial Narrow"/>
          <w:b/>
          <w:bCs/>
          <w:i/>
          <w:color w:val="00B050"/>
          <w:sz w:val="32"/>
          <w:szCs w:val="32"/>
        </w:rPr>
        <w:t>Que imos facer?</w:t>
      </w:r>
    </w:p>
    <w:p w:rsidR="00830D51" w:rsidRPr="00830D51" w:rsidRDefault="00830D51" w:rsidP="00830D51">
      <w:pPr>
        <w:pStyle w:val="NormalWeb"/>
        <w:spacing w:before="0" w:beforeAutospacing="0" w:after="0" w:afterAutospacing="0" w:line="240" w:lineRule="atLeast"/>
        <w:ind w:left="284" w:hanging="142"/>
        <w:jc w:val="both"/>
        <w:rPr>
          <w:rFonts w:ascii="Calibri" w:hAnsi="Calibri"/>
          <w:bCs/>
          <w:color w:val="1F497D"/>
          <w:sz w:val="20"/>
          <w:szCs w:val="20"/>
          <w:lang w:val="gl-ES"/>
        </w:rPr>
      </w:pPr>
    </w:p>
    <w:p w:rsidR="0060320E" w:rsidRPr="00830D51" w:rsidRDefault="0060320E">
      <w:pPr>
        <w:spacing w:after="200" w:line="276" w:lineRule="auto"/>
        <w:rPr>
          <w:rFonts w:ascii="Bradley Hand ITC" w:hAnsi="Bradley Hand ITC"/>
          <w:b/>
          <w:color w:val="FF0000"/>
          <w:sz w:val="32"/>
          <w:szCs w:val="32"/>
        </w:rPr>
      </w:pPr>
    </w:p>
    <w:p w:rsidR="00247A5D" w:rsidRPr="00830D51" w:rsidRDefault="00247A5D">
      <w:pPr>
        <w:spacing w:after="200" w:line="276" w:lineRule="auto"/>
        <w:rPr>
          <w:rFonts w:ascii="Bradley Hand ITC" w:hAnsi="Bradley Hand ITC"/>
          <w:b/>
          <w:color w:val="FF0000"/>
          <w:sz w:val="32"/>
          <w:szCs w:val="32"/>
        </w:rPr>
      </w:pPr>
    </w:p>
    <w:p w:rsidR="000D5A3B" w:rsidRPr="00830D51" w:rsidRDefault="000D5A3B" w:rsidP="003E7062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830D51">
        <w:rPr>
          <w:rFonts w:ascii="Bradley Hand ITC" w:hAnsi="Bradley Hand ITC"/>
          <w:b/>
          <w:color w:val="FF0000"/>
          <w:sz w:val="72"/>
          <w:szCs w:val="72"/>
        </w:rPr>
        <w:t>LECTURAS</w:t>
      </w:r>
    </w:p>
    <w:p w:rsidR="00830D51" w:rsidRPr="00830D51" w:rsidRDefault="002D2AF3" w:rsidP="00830D51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284" w:right="-49" w:hanging="284"/>
        <w:rPr>
          <w:rFonts w:asciiTheme="minorHAnsi" w:hAnsiTheme="minorHAnsi"/>
          <w:b/>
          <w:bCs/>
          <w:i/>
          <w:iCs/>
          <w:snapToGrid w:val="0"/>
          <w:color w:val="00B050"/>
          <w:sz w:val="32"/>
          <w:szCs w:val="32"/>
        </w:rPr>
      </w:pPr>
      <w:r w:rsidRPr="00830D51">
        <w:rPr>
          <w:rFonts w:asciiTheme="minorHAnsi" w:hAnsiTheme="minorHAnsi"/>
          <w:b/>
          <w:bCs/>
          <w:iCs/>
          <w:snapToGrid w:val="0"/>
          <w:color w:val="00B050"/>
          <w:sz w:val="32"/>
          <w:szCs w:val="32"/>
        </w:rPr>
        <w:lastRenderedPageBreak/>
        <w:t xml:space="preserve">ISAÍAS 6, 1-2a. 3-8: </w:t>
      </w:r>
      <w:r w:rsidRPr="00830D51">
        <w:rPr>
          <w:rFonts w:asciiTheme="minorHAnsi" w:hAnsiTheme="minorHAnsi"/>
          <w:bCs/>
          <w:i/>
          <w:iCs/>
          <w:snapToGrid w:val="0"/>
          <w:color w:val="00B050"/>
          <w:sz w:val="32"/>
          <w:szCs w:val="32"/>
        </w:rPr>
        <w:t>Aquí esto</w:t>
      </w:r>
      <w:r w:rsidR="00830D51">
        <w:rPr>
          <w:rFonts w:asciiTheme="minorHAnsi" w:hAnsiTheme="minorHAnsi"/>
          <w:bCs/>
          <w:i/>
          <w:iCs/>
          <w:snapToGrid w:val="0"/>
          <w:color w:val="00B050"/>
          <w:sz w:val="32"/>
          <w:szCs w:val="32"/>
        </w:rPr>
        <w:t>u</w:t>
      </w:r>
      <w:r w:rsidRPr="00830D51">
        <w:rPr>
          <w:rFonts w:asciiTheme="minorHAnsi" w:hAnsiTheme="minorHAnsi"/>
          <w:bCs/>
          <w:i/>
          <w:iCs/>
          <w:snapToGrid w:val="0"/>
          <w:color w:val="00B050"/>
          <w:sz w:val="32"/>
          <w:szCs w:val="32"/>
        </w:rPr>
        <w:t>, mándame.</w:t>
      </w:r>
    </w:p>
    <w:p w:rsidR="00664CB3" w:rsidRDefault="00664CB3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</w:pPr>
    </w:p>
    <w:p w:rsidR="00830D51" w:rsidRDefault="00830D51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2"/>
          <w:szCs w:val="32"/>
        </w:rPr>
      </w:pPr>
      <w:r w:rsidRPr="00830D51"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  <w:t xml:space="preserve">O ano da morte do rei Ozías, vin o Señor sentado sobre un trono alto e excelso: a orla do seu manto enchía o templo. Xunto a el estaban os serafíns, e gritábanse un a outro dicindo: </w:t>
      </w:r>
      <w:r w:rsidRPr="00830D51">
        <w:rPr>
          <w:rFonts w:asciiTheme="minorHAnsi" w:hAnsiTheme="minorHAnsi"/>
          <w:bCs/>
          <w:i/>
          <w:iCs/>
          <w:snapToGrid w:val="0"/>
          <w:color w:val="000000" w:themeColor="text1"/>
          <w:sz w:val="32"/>
          <w:szCs w:val="32"/>
        </w:rPr>
        <w:t xml:space="preserve">«Santo, santo, santo é o Señor do universo, chea está a terra da súa gloria!». </w:t>
      </w:r>
    </w:p>
    <w:p w:rsidR="00664CB3" w:rsidRPr="00830D51" w:rsidRDefault="00664CB3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</w:pPr>
    </w:p>
    <w:p w:rsidR="00830D51" w:rsidRDefault="00830D51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</w:pPr>
      <w:r w:rsidRPr="00830D51"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  <w:t xml:space="preserve">   Tremían as xambas e os limiares ao clamor da súa voz, e o templo estaba cheo de fume. Eu dixen: </w:t>
      </w:r>
      <w:r w:rsidRPr="00830D51">
        <w:rPr>
          <w:rFonts w:asciiTheme="minorHAnsi" w:hAnsiTheme="minorHAnsi"/>
          <w:bCs/>
          <w:i/>
          <w:iCs/>
          <w:snapToGrid w:val="0"/>
          <w:color w:val="000000" w:themeColor="text1"/>
          <w:sz w:val="32"/>
          <w:szCs w:val="32"/>
        </w:rPr>
        <w:t>«Ai de min, estou perdido! Eu, home de beizos impuros, que habito no medio de xente de beizos impuros, vin cos meus ollos o Rei, Señor do universo».</w:t>
      </w:r>
      <w:r w:rsidRPr="00830D51"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  <w:t xml:space="preserve"> </w:t>
      </w:r>
    </w:p>
    <w:p w:rsidR="00664CB3" w:rsidRPr="00830D51" w:rsidRDefault="00664CB3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</w:pPr>
    </w:p>
    <w:p w:rsidR="00830D51" w:rsidRPr="00830D51" w:rsidRDefault="00830D51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</w:pPr>
      <w:r w:rsidRPr="00830D51"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  <w:t xml:space="preserve">   Un dos seres de lume voou cara a min cunha ascua na man, que tomara de! altar cunhas tenaces; aplicouna á miña boca e díxome: </w:t>
      </w:r>
      <w:r w:rsidRPr="00830D51">
        <w:rPr>
          <w:rFonts w:asciiTheme="minorHAnsi" w:hAnsiTheme="minorHAnsi"/>
          <w:bCs/>
          <w:i/>
          <w:iCs/>
          <w:snapToGrid w:val="0"/>
          <w:color w:val="000000" w:themeColor="text1"/>
          <w:sz w:val="32"/>
          <w:szCs w:val="32"/>
        </w:rPr>
        <w:t>«Ao tocar isto os teus beizos, desapareceu a túa culpa, está perdoado o teu pecado».</w:t>
      </w:r>
      <w:r w:rsidRPr="00830D51"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  <w:t xml:space="preserve"> </w:t>
      </w:r>
    </w:p>
    <w:p w:rsidR="00830D51" w:rsidRDefault="00830D51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</w:pPr>
      <w:r w:rsidRPr="00830D51"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  <w:t xml:space="preserve">   Entón escoitei a voz do Señor, que dicía: </w:t>
      </w:r>
      <w:r w:rsidRPr="00830D51">
        <w:rPr>
          <w:rFonts w:asciiTheme="minorHAnsi" w:hAnsiTheme="minorHAnsi"/>
          <w:b/>
          <w:bCs/>
          <w:i/>
          <w:iCs/>
          <w:snapToGrid w:val="0"/>
          <w:color w:val="000000" w:themeColor="text1"/>
          <w:sz w:val="32"/>
          <w:szCs w:val="32"/>
        </w:rPr>
        <w:t>«A quen enviarei? E quen irá por nós?».</w:t>
      </w:r>
      <w:r w:rsidRPr="00830D51"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  <w:t xml:space="preserve"> Contestei: </w:t>
      </w:r>
      <w:r w:rsidRPr="00830D51">
        <w:rPr>
          <w:rFonts w:asciiTheme="minorHAnsi" w:hAnsiTheme="minorHAnsi"/>
          <w:b/>
          <w:bCs/>
          <w:i/>
          <w:iCs/>
          <w:snapToGrid w:val="0"/>
          <w:color w:val="000000" w:themeColor="text1"/>
          <w:sz w:val="32"/>
          <w:szCs w:val="32"/>
        </w:rPr>
        <w:t>«Aquí estou, mándame».</w:t>
      </w:r>
      <w:r w:rsidRPr="00830D51"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  <w:t xml:space="preserve"> </w:t>
      </w:r>
    </w:p>
    <w:p w:rsidR="00664CB3" w:rsidRPr="00830D51" w:rsidRDefault="00664CB3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Cs/>
          <w:snapToGrid w:val="0"/>
          <w:color w:val="000000" w:themeColor="text1"/>
          <w:sz w:val="32"/>
          <w:szCs w:val="32"/>
        </w:rPr>
      </w:pPr>
    </w:p>
    <w:p w:rsidR="00830D51" w:rsidRDefault="00830D51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2"/>
          <w:szCs w:val="32"/>
        </w:rPr>
      </w:pPr>
      <w:r w:rsidRPr="00830D51">
        <w:rPr>
          <w:rFonts w:asciiTheme="minorHAnsi" w:hAnsiTheme="minorHAnsi"/>
          <w:b/>
          <w:bCs/>
          <w:i/>
          <w:iCs/>
          <w:snapToGrid w:val="0"/>
          <w:color w:val="000000" w:themeColor="text1"/>
          <w:sz w:val="32"/>
          <w:szCs w:val="32"/>
        </w:rPr>
        <w:t xml:space="preserve">   </w:t>
      </w:r>
      <w:r w:rsidRPr="00830D51">
        <w:rPr>
          <w:rFonts w:asciiTheme="minorHAnsi" w:hAnsiTheme="minorHAnsi"/>
          <w:bCs/>
          <w:i/>
          <w:iCs/>
          <w:snapToGrid w:val="0"/>
          <w:color w:val="000000" w:themeColor="text1"/>
          <w:sz w:val="32"/>
          <w:szCs w:val="32"/>
        </w:rPr>
        <w:t>Palabra do Señor.</w:t>
      </w:r>
      <w:bookmarkStart w:id="0" w:name="_GoBack"/>
      <w:bookmarkEnd w:id="0"/>
    </w:p>
    <w:p w:rsidR="00664CB3" w:rsidRDefault="00664CB3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2"/>
          <w:szCs w:val="32"/>
        </w:rPr>
      </w:pPr>
    </w:p>
    <w:p w:rsidR="00830D51" w:rsidRPr="00830D51" w:rsidRDefault="00830D51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ind w:left="142" w:right="-49"/>
        <w:jc w:val="both"/>
        <w:rPr>
          <w:rFonts w:asciiTheme="minorHAnsi" w:hAnsiTheme="minorHAnsi"/>
          <w:bCs/>
          <w:i/>
          <w:iCs/>
          <w:snapToGrid w:val="0"/>
          <w:color w:val="000000" w:themeColor="text1"/>
          <w:sz w:val="32"/>
          <w:szCs w:val="32"/>
        </w:rPr>
      </w:pPr>
    </w:p>
    <w:p w:rsidR="00830D51" w:rsidRPr="00D631DC" w:rsidRDefault="00830D51" w:rsidP="00830D51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49" w:hanging="142"/>
        <w:jc w:val="both"/>
        <w:rPr>
          <w:rFonts w:asciiTheme="minorHAnsi" w:hAnsiTheme="minorHAnsi"/>
          <w:b/>
          <w:bCs/>
          <w:snapToGrid w:val="0"/>
          <w:sz w:val="32"/>
          <w:szCs w:val="32"/>
        </w:rPr>
      </w:pPr>
      <w:r w:rsidRPr="00830D51">
        <w:rPr>
          <w:rFonts w:asciiTheme="minorHAnsi" w:hAnsiTheme="minorHAnsi"/>
          <w:b/>
          <w:snapToGrid w:val="0"/>
          <w:color w:val="00B050"/>
          <w:sz w:val="32"/>
          <w:szCs w:val="32"/>
        </w:rPr>
        <w:t xml:space="preserve">SALMO 137: </w:t>
      </w:r>
      <w:r w:rsidRPr="00D631DC">
        <w:rPr>
          <w:rFonts w:asciiTheme="minorHAnsi" w:hAnsiTheme="minorHAnsi"/>
          <w:b/>
          <w:bCs/>
          <w:snapToGrid w:val="0"/>
          <w:sz w:val="32"/>
          <w:szCs w:val="32"/>
        </w:rPr>
        <w:t>Diante dos anxos tocarei para ti, Señor.</w:t>
      </w:r>
    </w:p>
    <w:p w:rsidR="00830D51" w:rsidRDefault="00830D51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664CB3" w:rsidRDefault="00664CB3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830D51" w:rsidRPr="00830D51" w:rsidRDefault="00830D51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rPr>
          <w:rFonts w:asciiTheme="minorHAnsi" w:hAnsiTheme="minorHAnsi"/>
          <w:bCs/>
          <w:i/>
          <w:iCs/>
          <w:snapToGrid w:val="0"/>
          <w:color w:val="00B050"/>
          <w:sz w:val="32"/>
          <w:szCs w:val="32"/>
        </w:rPr>
      </w:pPr>
      <w:r w:rsidRPr="00830D51"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  <w:t xml:space="preserve">1 CORINTIOS </w:t>
      </w:r>
      <w:r w:rsidRPr="00830D51">
        <w:rPr>
          <w:rFonts w:asciiTheme="minorHAnsi" w:hAnsiTheme="minorHAnsi"/>
          <w:bCs/>
          <w:iCs/>
          <w:snapToGrid w:val="0"/>
          <w:color w:val="00B050"/>
          <w:sz w:val="32"/>
          <w:szCs w:val="32"/>
        </w:rPr>
        <w:t>15, 3-8. 11</w:t>
      </w:r>
      <w:r w:rsidRPr="00830D51">
        <w:rPr>
          <w:rFonts w:asciiTheme="minorHAnsi" w:hAnsiTheme="minorHAnsi"/>
          <w:bCs/>
          <w:i/>
          <w:iCs/>
          <w:snapToGrid w:val="0"/>
          <w:color w:val="00B050"/>
          <w:sz w:val="32"/>
          <w:szCs w:val="32"/>
        </w:rPr>
        <w:t xml:space="preserve"> (BREVE): Predicamos así, e así o crestes vós.</w:t>
      </w:r>
    </w:p>
    <w:p w:rsidR="00830D51" w:rsidRDefault="00830D51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664CB3" w:rsidRDefault="00664CB3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1B6C02" w:rsidRDefault="001B6C02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D631DC" w:rsidRDefault="00D631DC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D631DC" w:rsidRDefault="00D631DC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D631DC" w:rsidRDefault="00D631DC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D631DC" w:rsidRDefault="00D631DC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</w:pPr>
    </w:p>
    <w:p w:rsidR="00830D51" w:rsidRDefault="00830D51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iCs/>
          <w:snapToGrid w:val="0"/>
          <w:color w:val="00B050"/>
          <w:sz w:val="32"/>
          <w:szCs w:val="32"/>
        </w:rPr>
      </w:pPr>
      <w:r w:rsidRPr="00830D51">
        <w:rPr>
          <w:rFonts w:asciiTheme="minorHAnsi" w:hAnsiTheme="minorHAnsi"/>
          <w:b/>
          <w:bCs/>
          <w:snapToGrid w:val="0"/>
          <w:color w:val="00B050"/>
          <w:sz w:val="32"/>
          <w:szCs w:val="32"/>
        </w:rPr>
        <w:lastRenderedPageBreak/>
        <w:t xml:space="preserve">LUCAS </w:t>
      </w:r>
      <w:r w:rsidRPr="00830D51">
        <w:rPr>
          <w:rFonts w:asciiTheme="minorHAnsi" w:hAnsiTheme="minorHAnsi"/>
          <w:bCs/>
          <w:snapToGrid w:val="0"/>
          <w:color w:val="00B050"/>
          <w:sz w:val="32"/>
          <w:szCs w:val="32"/>
        </w:rPr>
        <w:t xml:space="preserve">5, 1-11: </w:t>
      </w:r>
      <w:r w:rsidRPr="00830D51">
        <w:rPr>
          <w:rFonts w:asciiTheme="minorHAnsi" w:hAnsiTheme="minorHAnsi"/>
          <w:bCs/>
          <w:i/>
          <w:iCs/>
          <w:snapToGrid w:val="0"/>
          <w:color w:val="00B050"/>
          <w:sz w:val="32"/>
          <w:szCs w:val="32"/>
        </w:rPr>
        <w:t>Deixándoo todo, seguírono.</w:t>
      </w:r>
      <w:r w:rsidRPr="00830D51">
        <w:rPr>
          <w:rFonts w:asciiTheme="minorHAnsi" w:hAnsiTheme="minorHAnsi"/>
          <w:b/>
          <w:bCs/>
          <w:iCs/>
          <w:snapToGrid w:val="0"/>
          <w:color w:val="00B050"/>
          <w:sz w:val="32"/>
          <w:szCs w:val="32"/>
        </w:rPr>
        <w:t xml:space="preserve"> </w:t>
      </w:r>
    </w:p>
    <w:p w:rsidR="00830D51" w:rsidRDefault="00830D51" w:rsidP="00830D51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left="142" w:right="-51" w:hanging="142"/>
        <w:jc w:val="both"/>
        <w:rPr>
          <w:rFonts w:asciiTheme="minorHAnsi" w:hAnsiTheme="minorHAnsi"/>
          <w:b/>
          <w:bCs/>
          <w:iCs/>
          <w:snapToGrid w:val="0"/>
          <w:color w:val="00B050"/>
          <w:sz w:val="32"/>
          <w:szCs w:val="32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8578"/>
      </w:tblGrid>
      <w:tr w:rsidR="00830D51" w:rsidTr="00830D51">
        <w:tc>
          <w:tcPr>
            <w:tcW w:w="8644" w:type="dxa"/>
          </w:tcPr>
          <w:p w:rsidR="00664CB3" w:rsidRPr="00D631DC" w:rsidRDefault="00664CB3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</w:pPr>
          </w:p>
          <w:p w:rsidR="00664CB3" w:rsidRPr="00D631DC" w:rsidRDefault="00830D51" w:rsidP="00664CB3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Narrador: </w:t>
            </w:r>
            <w:r w:rsidRPr="00D631DC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Naquel tempo, a xente apiñábase ao redor de Xesús para oír a palabra de Deus. Estando el de pé xunto ao lago de Xenesaré, viu dúas barcas que estaban na beira; os pescadores, que desembarcaran, estaban a lavar as redes. Subindo a unha das barcas, que era a de Simón, pediulle que a apartase un pouco de terra. Desde a barca, sentado, ensinaba á xente. Cando acabou de falar, díxolle a Simón: </w:t>
            </w:r>
          </w:p>
          <w:p w:rsidR="00830D51" w:rsidRPr="00D631DC" w:rsidRDefault="00830D51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>X</w:t>
            </w:r>
            <w:r w:rsidRPr="00D631DC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esús: </w:t>
            </w:r>
            <w:r w:rsidRPr="00D631DC">
              <w:rPr>
                <w:rFonts w:asciiTheme="minorHAnsi" w:hAnsiTheme="minorHAnsi"/>
                <w:i/>
                <w:color w:val="000000" w:themeColor="text1"/>
                <w:sz w:val="32"/>
                <w:szCs w:val="32"/>
              </w:rPr>
              <w:t>-«Rema mar dentro, e botade as vosas redes para a pesca».</w:t>
            </w:r>
            <w:r w:rsidRPr="00D631DC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 </w:t>
            </w:r>
          </w:p>
          <w:p w:rsidR="00664CB3" w:rsidRPr="00D631DC" w:rsidRDefault="00664CB3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</w:p>
          <w:p w:rsidR="00664CB3" w:rsidRPr="00D631DC" w:rsidRDefault="00830D51" w:rsidP="00664CB3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 w:rsidRPr="00D631DC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Narrador: Respondeu Simón e díxolle: </w:t>
            </w:r>
          </w:p>
          <w:p w:rsidR="00830D51" w:rsidRPr="00D631DC" w:rsidRDefault="00830D51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 w:rsidRPr="00D631DC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Pedro: -«Mestre, </w:t>
            </w:r>
            <w:r w:rsidRPr="00D631DC">
              <w:rPr>
                <w:rFonts w:asciiTheme="minorHAnsi" w:hAnsiTheme="minorHAnsi"/>
                <w:i/>
                <w:color w:val="000000" w:themeColor="text1"/>
                <w:sz w:val="32"/>
                <w:szCs w:val="32"/>
              </w:rPr>
              <w:t>estivemos faenando toda a noite</w:t>
            </w:r>
            <w:r w:rsidRPr="00D631DC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 e non recollemos nada; pero, pola túa palabra, botarei as redes». </w:t>
            </w:r>
          </w:p>
          <w:p w:rsidR="00664CB3" w:rsidRPr="00D631DC" w:rsidRDefault="00664CB3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</w:p>
          <w:p w:rsidR="00664CB3" w:rsidRPr="00D631DC" w:rsidRDefault="00830D51" w:rsidP="00664CB3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color w:val="000000" w:themeColor="text1"/>
                <w:sz w:val="32"/>
                <w:szCs w:val="32"/>
              </w:rPr>
            </w:pPr>
            <w:r w:rsidRPr="00D631DC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Narrador: E, postos á obra, fixeron unha redada tan grande de peixes que as redes comezaban a rebentarse. Entón fixeron acenos aos compañeiros, que estaban na outra barca, para que viñesen botarlles unha man. Viñeron e encheron as dúas barcas, ata o punto de que case se afundían. Ao ver isto, Simón Pedro botouse aos pés de Xesús dicindo: </w:t>
            </w:r>
          </w:p>
          <w:p w:rsidR="00830D51" w:rsidRPr="00D631DC" w:rsidRDefault="00830D51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="robotoregular" w:hAnsi="robotoregular"/>
                <w:i/>
                <w:color w:val="333333"/>
                <w:sz w:val="32"/>
                <w:szCs w:val="32"/>
                <w:shd w:val="clear" w:color="auto" w:fill="FFFFFF"/>
              </w:rPr>
            </w:pPr>
            <w:r w:rsidRPr="00D631DC">
              <w:rPr>
                <w:rFonts w:asciiTheme="minorHAnsi" w:hAnsiTheme="minorHAnsi"/>
                <w:color w:val="000000" w:themeColor="text1"/>
                <w:sz w:val="32"/>
                <w:szCs w:val="32"/>
              </w:rPr>
              <w:t xml:space="preserve">Pedro: </w:t>
            </w:r>
            <w:r w:rsidRPr="00D631DC">
              <w:rPr>
                <w:rFonts w:asciiTheme="minorHAnsi" w:hAnsiTheme="minorHAnsi"/>
                <w:i/>
                <w:color w:val="000000" w:themeColor="text1"/>
                <w:sz w:val="32"/>
                <w:szCs w:val="32"/>
              </w:rPr>
              <w:t>-«Señor, apártate de min, que son un home pecador».</w:t>
            </w:r>
            <w:r w:rsidRPr="00D631DC">
              <w:rPr>
                <w:rFonts w:ascii="robotoregular" w:hAnsi="robotoregular"/>
                <w:i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</w:p>
          <w:p w:rsidR="00664CB3" w:rsidRPr="00D631DC" w:rsidRDefault="00664CB3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</w:pPr>
          </w:p>
          <w:p w:rsidR="00830D51" w:rsidRPr="00D631DC" w:rsidRDefault="00830D51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</w:pPr>
            <w:r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Narrador: E é que o estupor se apoderara del e dos que estaban con el, pola redada de peixes que recolleran; e o mesmo pasáballes a Santiago e Xoán, fillos de Zebedeo, que eran compañeiros de Simón. E Xesús díxolle a Simón: </w:t>
            </w:r>
          </w:p>
          <w:p w:rsidR="00830D51" w:rsidRPr="00D631DC" w:rsidRDefault="00830D51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</w:pPr>
            <w:r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Xesús: </w:t>
            </w:r>
            <w:r w:rsidRPr="00D631DC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2"/>
                <w:szCs w:val="32"/>
                <w:lang w:eastAsia="en-US"/>
              </w:rPr>
              <w:t>-«Non temas; desde agora serás pescador de homes».</w:t>
            </w:r>
            <w:r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 </w:t>
            </w:r>
          </w:p>
          <w:p w:rsidR="00664CB3" w:rsidRPr="00D631DC" w:rsidRDefault="00830D51" w:rsidP="00664CB3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</w:pPr>
            <w:r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Narrador: Entón sacaron as barcas a terra e, deixándoo todo, seguírono.   </w:t>
            </w:r>
          </w:p>
          <w:p w:rsidR="00830D51" w:rsidRPr="00D631DC" w:rsidRDefault="00830D51" w:rsidP="00664CB3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right="-51"/>
              <w:jc w:val="both"/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</w:pPr>
            <w:r w:rsidRPr="00D631DC">
              <w:rPr>
                <w:rFonts w:asciiTheme="minorHAnsi" w:eastAsia="Calibri" w:hAnsiTheme="minorHAnsi"/>
                <w:bCs/>
                <w:i/>
                <w:iCs/>
                <w:color w:val="000000" w:themeColor="text1"/>
                <w:sz w:val="32"/>
                <w:szCs w:val="32"/>
                <w:lang w:eastAsia="en-US"/>
              </w:rPr>
              <w:t>Palabra do Señor.</w:t>
            </w:r>
            <w:r w:rsidR="00664CB3"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   </w:t>
            </w:r>
          </w:p>
          <w:p w:rsidR="00830D51" w:rsidRPr="00D631DC" w:rsidRDefault="00830D51" w:rsidP="001B6C02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both"/>
              <w:rPr>
                <w:rFonts w:asciiTheme="minorHAnsi" w:hAnsiTheme="minorHAnsi"/>
                <w:i/>
                <w:iCs/>
                <w:color w:val="000000" w:themeColor="text1"/>
                <w:sz w:val="32"/>
                <w:szCs w:val="32"/>
              </w:rPr>
            </w:pPr>
            <w:r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                 </w:t>
            </w:r>
            <w:r w:rsidR="001B6C02"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                         </w:t>
            </w:r>
            <w:r w:rsidRPr="00D631DC">
              <w:rPr>
                <w:rFonts w:asciiTheme="minorHAnsi" w:eastAsia="Calibri" w:hAnsiTheme="minorHAnsi"/>
                <w:bCs/>
                <w:iCs/>
                <w:color w:val="000000" w:themeColor="text1"/>
                <w:sz w:val="32"/>
                <w:szCs w:val="32"/>
                <w:lang w:eastAsia="en-US"/>
              </w:rPr>
              <w:t xml:space="preserve"> </w:t>
            </w:r>
            <w:r w:rsidRPr="00D631DC">
              <w:rPr>
                <w:rFonts w:asciiTheme="minorHAnsi" w:hAnsiTheme="minorHAnsi"/>
                <w:i/>
                <w:iCs/>
                <w:color w:val="000000" w:themeColor="text1"/>
                <w:sz w:val="32"/>
                <w:szCs w:val="32"/>
              </w:rPr>
              <w:t>(Narrador, Xesús, Pedro).</w:t>
            </w:r>
          </w:p>
          <w:p w:rsidR="00664CB3" w:rsidRPr="00D631DC" w:rsidRDefault="00664CB3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left="142" w:right="-51" w:hanging="142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:rsidR="00830D51" w:rsidRPr="00D631DC" w:rsidRDefault="001B6C02" w:rsidP="00830D51">
            <w:pPr>
              <w:tabs>
                <w:tab w:val="left" w:pos="144"/>
                <w:tab w:val="left" w:pos="2160"/>
                <w:tab w:val="left" w:pos="2880"/>
                <w:tab w:val="left" w:pos="3600"/>
                <w:tab w:val="left" w:pos="4320"/>
                <w:tab w:val="left" w:pos="6480"/>
                <w:tab w:val="left" w:pos="7200"/>
              </w:tabs>
              <w:spacing w:line="200" w:lineRule="atLeast"/>
              <w:ind w:right="-51"/>
              <w:jc w:val="both"/>
              <w:rPr>
                <w:rFonts w:asciiTheme="minorHAnsi" w:hAnsiTheme="minorHAnsi"/>
                <w:bCs/>
                <w:iCs/>
                <w:snapToGrid w:val="0"/>
                <w:color w:val="00B050"/>
                <w:sz w:val="32"/>
                <w:szCs w:val="32"/>
              </w:rPr>
            </w:pPr>
            <w:r w:rsidRPr="00D631DC">
              <w:rPr>
                <w:rFonts w:asciiTheme="minorHAnsi" w:hAnsiTheme="minorHAnsi"/>
                <w:bCs/>
                <w:iCs/>
                <w:snapToGrid w:val="0"/>
                <w:color w:val="00B050"/>
                <w:sz w:val="32"/>
                <w:szCs w:val="32"/>
              </w:rPr>
              <w:t xml:space="preserve">   </w:t>
            </w:r>
          </w:p>
        </w:tc>
      </w:tr>
    </w:tbl>
    <w:p w:rsidR="00830D51" w:rsidRPr="001B6C02" w:rsidRDefault="00830D51" w:rsidP="001B6C02">
      <w:pPr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00" w:lineRule="atLeast"/>
        <w:ind w:right="-51"/>
        <w:jc w:val="both"/>
        <w:rPr>
          <w:rFonts w:asciiTheme="minorHAnsi" w:hAnsiTheme="minorHAnsi"/>
          <w:b/>
          <w:bCs/>
          <w:iCs/>
          <w:snapToGrid w:val="0"/>
          <w:color w:val="00B050"/>
          <w:sz w:val="32"/>
          <w:szCs w:val="32"/>
        </w:rPr>
      </w:pPr>
    </w:p>
    <w:sectPr w:rsidR="00830D51" w:rsidRPr="001B6C02" w:rsidSect="00D631DC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6A5" w:rsidRDefault="00A426A5" w:rsidP="00FD1D0D">
      <w:r>
        <w:separator/>
      </w:r>
    </w:p>
  </w:endnote>
  <w:endnote w:type="continuationSeparator" w:id="0">
    <w:p w:rsidR="00A426A5" w:rsidRDefault="00A426A5" w:rsidP="00FD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6A5" w:rsidRDefault="00A426A5" w:rsidP="00FD1D0D">
      <w:r>
        <w:separator/>
      </w:r>
    </w:p>
  </w:footnote>
  <w:footnote w:type="continuationSeparator" w:id="0">
    <w:p w:rsidR="00A426A5" w:rsidRDefault="00A426A5" w:rsidP="00FD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2B5BDB"/>
    <w:multiLevelType w:val="hybridMultilevel"/>
    <w:tmpl w:val="B9DE284C"/>
    <w:lvl w:ilvl="0" w:tplc="CA1ADAC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</w:num>
  <w:num w:numId="9">
    <w:abstractNumId w:val="4"/>
  </w:num>
  <w:num w:numId="10">
    <w:abstractNumId w:val="18"/>
  </w:num>
  <w:num w:numId="11">
    <w:abstractNumId w:val="9"/>
  </w:num>
  <w:num w:numId="12">
    <w:abstractNumId w:val="5"/>
  </w:num>
  <w:num w:numId="13">
    <w:abstractNumId w:val="21"/>
  </w:num>
  <w:num w:numId="14">
    <w:abstractNumId w:val="25"/>
  </w:num>
  <w:num w:numId="15">
    <w:abstractNumId w:val="1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4"/>
  </w:num>
  <w:num w:numId="19">
    <w:abstractNumId w:val="1"/>
  </w:num>
  <w:num w:numId="20">
    <w:abstractNumId w:val="11"/>
  </w:num>
  <w:num w:numId="21">
    <w:abstractNumId w:val="10"/>
  </w:num>
  <w:num w:numId="22">
    <w:abstractNumId w:val="19"/>
  </w:num>
  <w:num w:numId="23">
    <w:abstractNumId w:val="0"/>
  </w:num>
  <w:num w:numId="24">
    <w:abstractNumId w:val="17"/>
  </w:num>
  <w:num w:numId="2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26"/>
  </w:num>
  <w:num w:numId="28">
    <w:abstractNumId w:val="10"/>
  </w:num>
  <w:num w:numId="29">
    <w:abstractNumId w:val="20"/>
  </w:num>
  <w:num w:numId="30">
    <w:abstractNumId w:val="8"/>
  </w:num>
  <w:num w:numId="31">
    <w:abstractNumId w:val="16"/>
  </w:num>
  <w:num w:numId="32">
    <w:abstractNumId w:val="2"/>
  </w:num>
  <w:num w:numId="33">
    <w:abstractNumId w:val="22"/>
  </w:num>
  <w:num w:numId="34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1362"/>
    <w:rsid w:val="000B1690"/>
    <w:rsid w:val="000B3F38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562E"/>
    <w:rsid w:val="00122ED6"/>
    <w:rsid w:val="00127BBB"/>
    <w:rsid w:val="00130484"/>
    <w:rsid w:val="00130CBC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4689"/>
    <w:rsid w:val="00191890"/>
    <w:rsid w:val="00192B4B"/>
    <w:rsid w:val="00196AFA"/>
    <w:rsid w:val="001A0FF6"/>
    <w:rsid w:val="001A4259"/>
    <w:rsid w:val="001B6C02"/>
    <w:rsid w:val="001C013D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32B5D"/>
    <w:rsid w:val="002330E5"/>
    <w:rsid w:val="00233678"/>
    <w:rsid w:val="00233B9D"/>
    <w:rsid w:val="00237F31"/>
    <w:rsid w:val="00243CF3"/>
    <w:rsid w:val="002455FA"/>
    <w:rsid w:val="00247A5D"/>
    <w:rsid w:val="002564BD"/>
    <w:rsid w:val="002613AB"/>
    <w:rsid w:val="00262776"/>
    <w:rsid w:val="00262F19"/>
    <w:rsid w:val="0026686A"/>
    <w:rsid w:val="0027018E"/>
    <w:rsid w:val="002835F2"/>
    <w:rsid w:val="002A35C0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80831"/>
    <w:rsid w:val="00387E55"/>
    <w:rsid w:val="003925B7"/>
    <w:rsid w:val="003974CA"/>
    <w:rsid w:val="003A0B21"/>
    <w:rsid w:val="003A1351"/>
    <w:rsid w:val="003A4E16"/>
    <w:rsid w:val="003A5724"/>
    <w:rsid w:val="003A5CBF"/>
    <w:rsid w:val="003C115D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4100"/>
    <w:rsid w:val="00474F63"/>
    <w:rsid w:val="00477C5A"/>
    <w:rsid w:val="00483F98"/>
    <w:rsid w:val="004935B7"/>
    <w:rsid w:val="0049437B"/>
    <w:rsid w:val="00494FD5"/>
    <w:rsid w:val="004957FA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5542"/>
    <w:rsid w:val="00557ADB"/>
    <w:rsid w:val="00574573"/>
    <w:rsid w:val="00582947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13FE1"/>
    <w:rsid w:val="0061628A"/>
    <w:rsid w:val="006178CB"/>
    <w:rsid w:val="00626A05"/>
    <w:rsid w:val="00627F6B"/>
    <w:rsid w:val="00640952"/>
    <w:rsid w:val="00656EEC"/>
    <w:rsid w:val="00662F0D"/>
    <w:rsid w:val="00664CB3"/>
    <w:rsid w:val="00667DD0"/>
    <w:rsid w:val="006722FC"/>
    <w:rsid w:val="00695C3D"/>
    <w:rsid w:val="0069756A"/>
    <w:rsid w:val="006A2614"/>
    <w:rsid w:val="006C55A1"/>
    <w:rsid w:val="006C7D71"/>
    <w:rsid w:val="006D16F9"/>
    <w:rsid w:val="006D20C3"/>
    <w:rsid w:val="006D2331"/>
    <w:rsid w:val="006D3E84"/>
    <w:rsid w:val="006D4FE9"/>
    <w:rsid w:val="006D72CF"/>
    <w:rsid w:val="006E14E8"/>
    <w:rsid w:val="006F0B81"/>
    <w:rsid w:val="006F6377"/>
    <w:rsid w:val="00700053"/>
    <w:rsid w:val="0070278D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AEA"/>
    <w:rsid w:val="007732BF"/>
    <w:rsid w:val="00790600"/>
    <w:rsid w:val="00797148"/>
    <w:rsid w:val="007A5854"/>
    <w:rsid w:val="007B0D41"/>
    <w:rsid w:val="007B53FB"/>
    <w:rsid w:val="007B7479"/>
    <w:rsid w:val="007C635D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063A"/>
    <w:rsid w:val="00830D51"/>
    <w:rsid w:val="00833166"/>
    <w:rsid w:val="0084559A"/>
    <w:rsid w:val="00850BCE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7577"/>
    <w:rsid w:val="008C7E54"/>
    <w:rsid w:val="008D3238"/>
    <w:rsid w:val="0091421E"/>
    <w:rsid w:val="0091607E"/>
    <w:rsid w:val="009164B9"/>
    <w:rsid w:val="00917925"/>
    <w:rsid w:val="00923CED"/>
    <w:rsid w:val="00932BB6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DB2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A01570"/>
    <w:rsid w:val="00A018CF"/>
    <w:rsid w:val="00A12FE6"/>
    <w:rsid w:val="00A135B8"/>
    <w:rsid w:val="00A23283"/>
    <w:rsid w:val="00A31352"/>
    <w:rsid w:val="00A35982"/>
    <w:rsid w:val="00A36040"/>
    <w:rsid w:val="00A4021D"/>
    <w:rsid w:val="00A41BA5"/>
    <w:rsid w:val="00A426A5"/>
    <w:rsid w:val="00A44DFF"/>
    <w:rsid w:val="00A45A9D"/>
    <w:rsid w:val="00A552EE"/>
    <w:rsid w:val="00A61DFB"/>
    <w:rsid w:val="00A65BF5"/>
    <w:rsid w:val="00A702E0"/>
    <w:rsid w:val="00A70D8A"/>
    <w:rsid w:val="00A770E4"/>
    <w:rsid w:val="00A8376F"/>
    <w:rsid w:val="00A934D7"/>
    <w:rsid w:val="00A93E4D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1279C"/>
    <w:rsid w:val="00B34895"/>
    <w:rsid w:val="00B41108"/>
    <w:rsid w:val="00B450A6"/>
    <w:rsid w:val="00B53559"/>
    <w:rsid w:val="00B65A10"/>
    <w:rsid w:val="00B75570"/>
    <w:rsid w:val="00B86903"/>
    <w:rsid w:val="00B919E5"/>
    <w:rsid w:val="00B92AD4"/>
    <w:rsid w:val="00BA229A"/>
    <w:rsid w:val="00BA3F8B"/>
    <w:rsid w:val="00BA47CB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7050"/>
    <w:rsid w:val="00C45A16"/>
    <w:rsid w:val="00C46665"/>
    <w:rsid w:val="00C5127C"/>
    <w:rsid w:val="00C61ADB"/>
    <w:rsid w:val="00C62505"/>
    <w:rsid w:val="00C66185"/>
    <w:rsid w:val="00C74322"/>
    <w:rsid w:val="00C7589D"/>
    <w:rsid w:val="00C81E05"/>
    <w:rsid w:val="00C860EC"/>
    <w:rsid w:val="00CA7CCB"/>
    <w:rsid w:val="00CB0397"/>
    <w:rsid w:val="00CC1237"/>
    <w:rsid w:val="00CC4C35"/>
    <w:rsid w:val="00CE4250"/>
    <w:rsid w:val="00CE4F9E"/>
    <w:rsid w:val="00CE7167"/>
    <w:rsid w:val="00CF63AB"/>
    <w:rsid w:val="00D13B81"/>
    <w:rsid w:val="00D13E57"/>
    <w:rsid w:val="00D173C9"/>
    <w:rsid w:val="00D20104"/>
    <w:rsid w:val="00D206EA"/>
    <w:rsid w:val="00D27D43"/>
    <w:rsid w:val="00D4653E"/>
    <w:rsid w:val="00D50C1B"/>
    <w:rsid w:val="00D61783"/>
    <w:rsid w:val="00D631DC"/>
    <w:rsid w:val="00D6689E"/>
    <w:rsid w:val="00D73DCE"/>
    <w:rsid w:val="00D801DB"/>
    <w:rsid w:val="00D81A53"/>
    <w:rsid w:val="00D834C9"/>
    <w:rsid w:val="00D9201E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77640"/>
    <w:rsid w:val="00F77F68"/>
    <w:rsid w:val="00F80EA7"/>
    <w:rsid w:val="00F822BA"/>
    <w:rsid w:val="00F8682A"/>
    <w:rsid w:val="00F91C1D"/>
    <w:rsid w:val="00FA15D6"/>
    <w:rsid w:val="00FA70A3"/>
    <w:rsid w:val="00FB065C"/>
    <w:rsid w:val="00FB1F6A"/>
    <w:rsid w:val="00FB5195"/>
    <w:rsid w:val="00FB6255"/>
    <w:rsid w:val="00FB76A4"/>
    <w:rsid w:val="00FC3074"/>
    <w:rsid w:val="00FC412C"/>
    <w:rsid w:val="00FD08B0"/>
    <w:rsid w:val="00FD1D0D"/>
    <w:rsid w:val="00FD7263"/>
    <w:rsid w:val="00FE05B7"/>
    <w:rsid w:val="00FE1608"/>
    <w:rsid w:val="00FE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830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uiPriority w:val="99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036BA-5C36-4CA1-82E8-8E978CF9C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8</cp:revision>
  <cp:lastPrinted>2025-02-06T09:40:00Z</cp:lastPrinted>
  <dcterms:created xsi:type="dcterms:W3CDTF">2025-02-06T08:13:00Z</dcterms:created>
  <dcterms:modified xsi:type="dcterms:W3CDTF">2025-02-06T09:40:00Z</dcterms:modified>
</cp:coreProperties>
</file>