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E3189D" w:rsidRDefault="00C248F6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-13970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</w:t>
                            </w:r>
                            <w:r w:rsidR="00D570E5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H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A HOMILÍA CON N</w:t>
                            </w:r>
                            <w:r w:rsidR="00D570E5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Pr="00437F1E" w:rsidRDefault="00237F31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O</w:t>
                            </w:r>
                            <w:r w:rsidR="00D570E5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U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TUBR</w:t>
                            </w:r>
                            <w:r w:rsidR="00D570E5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-1.1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wbkeG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</w:t>
                      </w:r>
                      <w:r w:rsidR="00D570E5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H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A HOMILÍA CON N</w:t>
                      </w:r>
                      <w:r w:rsidR="00D570E5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Pr="00437F1E" w:rsidRDefault="00237F31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O</w:t>
                      </w:r>
                      <w:r w:rsidR="00D570E5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U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TUBR</w:t>
                      </w:r>
                      <w:r w:rsidR="00D570E5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O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E3189D" w:rsidRDefault="00F459B0">
      <w:pPr>
        <w:rPr>
          <w:sz w:val="32"/>
          <w:szCs w:val="32"/>
        </w:rPr>
      </w:pPr>
    </w:p>
    <w:p w:rsidR="00F459B0" w:rsidRPr="00E3189D" w:rsidRDefault="00F459B0">
      <w:pPr>
        <w:rPr>
          <w:sz w:val="32"/>
          <w:szCs w:val="32"/>
        </w:rPr>
      </w:pPr>
    </w:p>
    <w:p w:rsidR="00F459B0" w:rsidRPr="00E3189D" w:rsidRDefault="00F459B0">
      <w:pPr>
        <w:rPr>
          <w:sz w:val="32"/>
          <w:szCs w:val="32"/>
        </w:rPr>
      </w:pPr>
    </w:p>
    <w:p w:rsidR="00F459B0" w:rsidRPr="00E3189D" w:rsidRDefault="00F459B0">
      <w:pPr>
        <w:rPr>
          <w:sz w:val="32"/>
          <w:szCs w:val="32"/>
        </w:rPr>
      </w:pPr>
    </w:p>
    <w:p w:rsidR="00F459B0" w:rsidRPr="00E3189D" w:rsidRDefault="00F459B0">
      <w:pPr>
        <w:rPr>
          <w:sz w:val="32"/>
          <w:szCs w:val="32"/>
        </w:rPr>
      </w:pPr>
    </w:p>
    <w:p w:rsidR="00AE41E2" w:rsidRPr="00E3189D" w:rsidRDefault="00AE41E2">
      <w:pPr>
        <w:rPr>
          <w:sz w:val="32"/>
          <w:szCs w:val="32"/>
        </w:rPr>
      </w:pPr>
    </w:p>
    <w:p w:rsidR="008B7492" w:rsidRPr="00E3189D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:rsidR="000D5A3B" w:rsidRPr="00E3189D" w:rsidRDefault="000D5A3B" w:rsidP="000D5A3B">
      <w:pPr>
        <w:spacing w:line="200" w:lineRule="atLeast"/>
        <w:ind w:left="1416" w:right="2010"/>
        <w:jc w:val="center"/>
        <w:rPr>
          <w:rFonts w:ascii="Impact" w:hAnsi="Impact"/>
          <w:color w:val="00B050"/>
          <w:sz w:val="72"/>
          <w:szCs w:val="72"/>
        </w:rPr>
      </w:pPr>
      <w:r w:rsidRPr="00E3189D">
        <w:rPr>
          <w:rFonts w:ascii="Impact" w:hAnsi="Impact"/>
          <w:color w:val="00B050"/>
          <w:sz w:val="72"/>
          <w:szCs w:val="72"/>
        </w:rPr>
        <w:t>Subir o</w:t>
      </w:r>
      <w:r w:rsidR="00E3189D" w:rsidRPr="00E3189D">
        <w:rPr>
          <w:rFonts w:ascii="Impact" w:hAnsi="Impact"/>
          <w:color w:val="00B050"/>
          <w:sz w:val="72"/>
          <w:szCs w:val="72"/>
        </w:rPr>
        <w:t>u</w:t>
      </w:r>
      <w:r w:rsidRPr="00E3189D">
        <w:rPr>
          <w:rFonts w:ascii="Impact" w:hAnsi="Impact"/>
          <w:color w:val="00B050"/>
          <w:sz w:val="72"/>
          <w:szCs w:val="72"/>
        </w:rPr>
        <w:t xml:space="preserve"> servir?</w:t>
      </w:r>
    </w:p>
    <w:p w:rsidR="000D5A3B" w:rsidRPr="00E3189D" w:rsidRDefault="000D5A3B" w:rsidP="000D5A3B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  <w:lang w:val="gl-ES"/>
        </w:rPr>
      </w:pPr>
    </w:p>
    <w:p w:rsidR="000D5A3B" w:rsidRPr="00E3189D" w:rsidRDefault="000D5A3B" w:rsidP="00E3189D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1. VER: Quero ser </w:t>
      </w:r>
      <w:r w:rsidR="00E3189D"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>o</w:t>
      </w:r>
      <w:r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 me</w:t>
      </w:r>
      <w:r w:rsidR="00E3189D"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>ll</w:t>
      </w:r>
      <w:r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>or</w:t>
      </w:r>
    </w:p>
    <w:p w:rsidR="00E3189D" w:rsidRPr="00E3189D" w:rsidRDefault="000D5A3B" w:rsidP="00E3189D">
      <w:pPr>
        <w:pStyle w:val="Prrafodelista"/>
        <w:spacing w:after="0" w:line="200" w:lineRule="atLeast"/>
        <w:ind w:left="284" w:right="-11" w:hanging="284"/>
        <w:jc w:val="both"/>
        <w:rPr>
          <w:bCs/>
          <w:color w:val="1F497D"/>
          <w:sz w:val="36"/>
          <w:szCs w:val="36"/>
          <w:lang w:val="gl-ES"/>
        </w:rPr>
      </w:pPr>
      <w:r w:rsidRPr="00E3189D">
        <w:rPr>
          <w:bCs/>
          <w:color w:val="1F497D"/>
          <w:sz w:val="36"/>
          <w:szCs w:val="36"/>
          <w:lang w:val="gl-ES"/>
        </w:rPr>
        <w:t xml:space="preserve">- </w:t>
      </w:r>
      <w:r w:rsidR="00E3189D" w:rsidRPr="00E3189D">
        <w:rPr>
          <w:bCs/>
          <w:color w:val="1F497D"/>
          <w:sz w:val="36"/>
          <w:szCs w:val="36"/>
          <w:lang w:val="gl-ES"/>
        </w:rPr>
        <w:t>Fano no debuxo deste domingo preséntanos un podio lembrándonos como nos gusta a competitividade, ser os primeiros en todo, gañar os demais, triunfar, mandar nos outros… E isto non só cando nos enfrontamos no deporte senón tamén na vida diaria.</w:t>
      </w:r>
    </w:p>
    <w:p w:rsidR="00E3189D" w:rsidRPr="00E3189D" w:rsidRDefault="00E3189D" w:rsidP="00E3189D">
      <w:pPr>
        <w:pStyle w:val="Prrafodelista"/>
        <w:spacing w:after="0" w:line="200" w:lineRule="atLeast"/>
        <w:ind w:left="284" w:right="-11" w:hanging="284"/>
        <w:jc w:val="both"/>
        <w:rPr>
          <w:bCs/>
          <w:color w:val="1F497D"/>
          <w:sz w:val="36"/>
          <w:szCs w:val="36"/>
          <w:lang w:val="gl-ES"/>
        </w:rPr>
      </w:pPr>
    </w:p>
    <w:p w:rsidR="00E3189D" w:rsidRPr="00E3189D" w:rsidRDefault="00E3189D" w:rsidP="00E3189D">
      <w:pPr>
        <w:ind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E3189D">
        <w:rPr>
          <w:rFonts w:ascii="Arial Narrow" w:hAnsi="Arial Narrow"/>
          <w:b/>
          <w:bCs/>
          <w:i/>
          <w:color w:val="1F497D"/>
          <w:sz w:val="36"/>
          <w:szCs w:val="36"/>
        </w:rPr>
        <w:t xml:space="preserve">En que che gusta ser o primeiro? </w:t>
      </w:r>
    </w:p>
    <w:p w:rsidR="00E3189D" w:rsidRPr="00E3189D" w:rsidRDefault="00E3189D" w:rsidP="00E3189D">
      <w:pPr>
        <w:ind w:right="-11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E3189D">
        <w:rPr>
          <w:rFonts w:ascii="Arial Narrow" w:hAnsi="Arial Narrow"/>
          <w:b/>
          <w:bCs/>
          <w:i/>
          <w:color w:val="1F497D"/>
          <w:sz w:val="36"/>
          <w:szCs w:val="36"/>
        </w:rPr>
        <w:t xml:space="preserve">Que será o primeiro para Xesús? </w:t>
      </w:r>
    </w:p>
    <w:p w:rsidR="00E3189D" w:rsidRPr="00E3189D" w:rsidRDefault="00E3189D" w:rsidP="00E3189D">
      <w:pPr>
        <w:ind w:right="-11"/>
        <w:rPr>
          <w:rFonts w:ascii="Lucida Sans" w:hAnsi="Lucida Sans"/>
          <w:b/>
          <w:bCs/>
          <w:color w:val="00B050"/>
          <w:sz w:val="36"/>
          <w:szCs w:val="36"/>
        </w:rPr>
      </w:pPr>
    </w:p>
    <w:p w:rsidR="00E3189D" w:rsidRPr="00E3189D" w:rsidRDefault="00E3189D" w:rsidP="00E3189D">
      <w:pPr>
        <w:ind w:right="-11"/>
        <w:rPr>
          <w:rFonts w:ascii="Lucida Sans" w:hAnsi="Lucida Sans"/>
          <w:b/>
          <w:color w:val="00B050"/>
          <w:sz w:val="36"/>
          <w:szCs w:val="36"/>
        </w:rPr>
      </w:pPr>
      <w:r w:rsidRPr="00E3189D">
        <w:rPr>
          <w:rFonts w:ascii="Lucida Sans" w:hAnsi="Lucida Sans"/>
          <w:b/>
          <w:bCs/>
          <w:color w:val="00B050"/>
          <w:sz w:val="36"/>
          <w:szCs w:val="36"/>
        </w:rPr>
        <w:t>2</w:t>
      </w:r>
      <w:r w:rsidRPr="00E3189D">
        <w:rPr>
          <w:rFonts w:ascii="Lucida Sans" w:hAnsi="Lucida Sans"/>
          <w:bCs/>
          <w:color w:val="00B050"/>
          <w:sz w:val="36"/>
          <w:szCs w:val="36"/>
        </w:rPr>
        <w:t xml:space="preserve">. </w:t>
      </w:r>
      <w:r w:rsidRPr="00E3189D">
        <w:rPr>
          <w:rFonts w:ascii="Lucida Sans" w:hAnsi="Lucida Sans"/>
          <w:b/>
          <w:color w:val="00B050"/>
          <w:sz w:val="36"/>
          <w:szCs w:val="36"/>
        </w:rPr>
        <w:t>XULGAR: Subir ou servir para Xesús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Theme="minorHAnsi" w:eastAsia="Calibri" w:hAnsiTheme="minorHAnsi" w:cstheme="minorHAnsi"/>
          <w:b/>
          <w:bCs/>
          <w:i/>
          <w:color w:val="1F497D"/>
          <w:sz w:val="36"/>
          <w:szCs w:val="36"/>
          <w:lang w:eastAsia="en-US"/>
        </w:rPr>
      </w:pPr>
      <w:r w:rsidRPr="00E3189D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No evanxeo, Xesús di aos apóstolos que querían acaparar os primeiros postos: </w:t>
      </w:r>
      <w:r w:rsidRPr="00E3189D">
        <w:rPr>
          <w:rFonts w:asciiTheme="minorHAnsi" w:hAnsiTheme="minorHAnsi" w:cstheme="minorHAnsi"/>
          <w:b/>
          <w:bCs/>
          <w:i/>
          <w:color w:val="1F497D"/>
          <w:sz w:val="36"/>
          <w:szCs w:val="36"/>
        </w:rPr>
        <w:t>“o que queira ser grande, sexa o voso servidor”.</w:t>
      </w:r>
      <w:r w:rsidRPr="00E3189D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E lémbralles que el veu non a ser servido senón a “</w:t>
      </w:r>
      <w:r w:rsidRPr="00E3189D">
        <w:rPr>
          <w:rFonts w:asciiTheme="minorHAnsi" w:eastAsia="Calibri" w:hAnsiTheme="minorHAnsi" w:cstheme="minorHAnsi"/>
          <w:b/>
          <w:bCs/>
          <w:i/>
          <w:color w:val="1F497D"/>
          <w:sz w:val="36"/>
          <w:szCs w:val="36"/>
          <w:lang w:eastAsia="en-US"/>
        </w:rPr>
        <w:t>servir e dar a vida”.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3189D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6"/>
          <w:szCs w:val="36"/>
          <w:u w:val="single"/>
        </w:rPr>
      </w:pPr>
      <w:r w:rsidRPr="00E3189D">
        <w:rPr>
          <w:rFonts w:ascii="Calibri" w:hAnsi="Calibri" w:cs="Calibri"/>
          <w:b/>
          <w:bCs/>
          <w:color w:val="1F497D"/>
          <w:sz w:val="36"/>
          <w:szCs w:val="36"/>
          <w:u w:val="single"/>
        </w:rPr>
        <w:t>QUE NOS QUERE DICIR?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- Os apóstolos Xoán e Santiago queren ocupar os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primeiros postos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no Reino, queren ser os máis importantes. 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- Xesús dilles que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el non veu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ter palacios, a mandar nin a que o sirvan.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El veu servir,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a dar, incluso a vida. Iso é o 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lastRenderedPageBreak/>
        <w:t xml:space="preserve">que haberemos de facer os seus amigos hoxe, tamén a Igrexa que formamos todos. 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- Xesús sempre nos ensina co seu exemplo. El sabe que unha das cousas que máis dividen a xente é a procura de poder, subir. Por iso el ensínanos a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baixar,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é dicir a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SERVIR.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-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Servir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é poñernos ao dispor do outro, axudalo, pensar máis nos outros e menos en min. E isto vivilo na familia, o colexio, o traballo, a comunidade… </w:t>
      </w:r>
    </w:p>
    <w:p w:rsidR="00E3189D" w:rsidRPr="00E3189D" w:rsidRDefault="00E3189D" w:rsidP="00E3189D">
      <w:pPr>
        <w:spacing w:line="240" w:lineRule="atLeast"/>
        <w:ind w:left="284" w:right="-51" w:hanging="142"/>
        <w:jc w:val="both"/>
        <w:rPr>
          <w:rFonts w:cstheme="minorHAnsi"/>
          <w:sz w:val="36"/>
          <w:szCs w:val="36"/>
        </w:rPr>
      </w:pPr>
      <w:r w:rsidRPr="00E3189D">
        <w:rPr>
          <w:rFonts w:ascii="Calibri" w:hAnsi="Calibri" w:cs="Calibri"/>
          <w:bCs/>
          <w:color w:val="1F497D"/>
          <w:sz w:val="36"/>
          <w:szCs w:val="36"/>
        </w:rPr>
        <w:t>- No debuxo é bonito que Fano colocase a Xesús no terceiro (mundo) posto do p</w:t>
      </w:r>
      <w:r>
        <w:rPr>
          <w:rFonts w:ascii="Calibri" w:hAnsi="Calibri" w:cs="Calibri"/>
          <w:bCs/>
          <w:color w:val="1F497D"/>
          <w:sz w:val="36"/>
          <w:szCs w:val="36"/>
        </w:rPr>
        <w:t>o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>di</w:t>
      </w:r>
      <w:r>
        <w:rPr>
          <w:rFonts w:ascii="Calibri" w:hAnsi="Calibri" w:cs="Calibri"/>
          <w:bCs/>
          <w:color w:val="1F497D"/>
          <w:sz w:val="36"/>
          <w:szCs w:val="36"/>
        </w:rPr>
        <w:t>o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. No día do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DOMUND,</w:t>
      </w:r>
      <w:r w:rsidRPr="00E3189D">
        <w:rPr>
          <w:rFonts w:ascii="Calibri" w:hAnsi="Calibri" w:cs="Calibri"/>
          <w:bCs/>
          <w:color w:val="1F497D"/>
          <w:sz w:val="36"/>
          <w:szCs w:val="36"/>
        </w:rPr>
        <w:t xml:space="preserve"> os misioneiros móstrannos que estar ao 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 xml:space="preserve">servizo dos pobres nos “abaixa” pero ao mesmo tempo agranda o amor que </w:t>
      </w:r>
      <w:r>
        <w:rPr>
          <w:rFonts w:ascii="Calibri" w:hAnsi="Calibri" w:cs="Calibri"/>
          <w:b/>
          <w:bCs/>
          <w:color w:val="1F497D"/>
          <w:sz w:val="36"/>
          <w:szCs w:val="36"/>
        </w:rPr>
        <w:t>X</w:t>
      </w:r>
      <w:r w:rsidRPr="00E3189D">
        <w:rPr>
          <w:rFonts w:ascii="Calibri" w:hAnsi="Calibri" w:cs="Calibri"/>
          <w:b/>
          <w:bCs/>
          <w:color w:val="1F497D"/>
          <w:sz w:val="36"/>
          <w:szCs w:val="36"/>
        </w:rPr>
        <w:t>esús nos brinda a través das súas vidas.</w:t>
      </w:r>
      <w:r w:rsidRPr="00E3189D">
        <w:rPr>
          <w:rFonts w:cstheme="minorHAnsi"/>
          <w:sz w:val="36"/>
          <w:szCs w:val="36"/>
        </w:rPr>
        <w:t xml:space="preserve"> </w:t>
      </w:r>
    </w:p>
    <w:p w:rsidR="00E3189D" w:rsidRPr="00E3189D" w:rsidRDefault="00E3189D" w:rsidP="00E3189D">
      <w:pPr>
        <w:pStyle w:val="Cuerpodeltexto0"/>
        <w:shd w:val="clear" w:color="auto" w:fill="auto"/>
        <w:spacing w:before="0" w:line="240" w:lineRule="atLeast"/>
        <w:ind w:left="1134" w:right="-107" w:hanging="850"/>
        <w:jc w:val="both"/>
        <w:rPr>
          <w:rFonts w:cstheme="minorHAnsi"/>
          <w:sz w:val="36"/>
          <w:szCs w:val="36"/>
          <w:lang w:val="gl-ES"/>
        </w:rPr>
      </w:pPr>
    </w:p>
    <w:p w:rsidR="00E3189D" w:rsidRPr="00E3189D" w:rsidRDefault="00E3189D" w:rsidP="00E3189D">
      <w:pPr>
        <w:spacing w:line="240" w:lineRule="atLeast"/>
        <w:ind w:left="709" w:right="-10" w:hanging="142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E3189D">
        <w:rPr>
          <w:rFonts w:ascii="Arial Narrow" w:hAnsi="Arial Narrow"/>
          <w:b/>
          <w:bCs/>
          <w:i/>
          <w:color w:val="1F497D"/>
          <w:sz w:val="36"/>
          <w:szCs w:val="36"/>
        </w:rPr>
        <w:t xml:space="preserve">Que nos ensina este evanxeo? </w:t>
      </w:r>
    </w:p>
    <w:p w:rsidR="00E3189D" w:rsidRPr="00E3189D" w:rsidRDefault="00E3189D" w:rsidP="00E3189D">
      <w:pPr>
        <w:spacing w:line="240" w:lineRule="atLeast"/>
        <w:ind w:left="709" w:right="-10" w:hanging="142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  <w:r w:rsidRPr="00E3189D">
        <w:rPr>
          <w:rFonts w:ascii="Arial Narrow" w:hAnsi="Arial Narrow"/>
          <w:b/>
          <w:bCs/>
          <w:i/>
          <w:color w:val="1F497D"/>
          <w:sz w:val="36"/>
          <w:szCs w:val="36"/>
        </w:rPr>
        <w:t xml:space="preserve">En que es servizal? </w:t>
      </w:r>
    </w:p>
    <w:p w:rsidR="00E3189D" w:rsidRPr="00E3189D" w:rsidRDefault="00E3189D" w:rsidP="00E3189D">
      <w:pPr>
        <w:spacing w:line="240" w:lineRule="atLeast"/>
        <w:ind w:left="709" w:right="-10" w:hanging="142"/>
        <w:jc w:val="right"/>
        <w:rPr>
          <w:rFonts w:ascii="Arial Narrow" w:hAnsi="Arial Narrow"/>
          <w:b/>
          <w:bCs/>
          <w:i/>
          <w:color w:val="1F497D"/>
          <w:sz w:val="36"/>
          <w:szCs w:val="36"/>
        </w:rPr>
      </w:pPr>
    </w:p>
    <w:p w:rsidR="00E3189D" w:rsidRPr="00E3189D" w:rsidRDefault="00E3189D" w:rsidP="00E3189D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gl-ES"/>
        </w:rPr>
      </w:pPr>
      <w:r w:rsidRPr="00E3189D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 ACTUAR: Nunca “fóra de servizo”</w:t>
      </w:r>
    </w:p>
    <w:p w:rsidR="00E3189D" w:rsidRPr="00E3189D" w:rsidRDefault="00E3189D" w:rsidP="00E3189D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 w:themeColor="text2"/>
          <w:sz w:val="36"/>
          <w:szCs w:val="36"/>
          <w:lang w:val="gl-ES"/>
        </w:rPr>
      </w:pPr>
      <w:r w:rsidRPr="00E3189D">
        <w:rPr>
          <w:bCs/>
          <w:color w:val="1F497D" w:themeColor="text2"/>
          <w:sz w:val="36"/>
          <w:szCs w:val="36"/>
          <w:lang w:val="gl-ES"/>
        </w:rPr>
        <w:t xml:space="preserve">- Dialogade se estades “fóra de servizo” ou “en servizo permanente”. </w:t>
      </w:r>
    </w:p>
    <w:p w:rsidR="00E3189D" w:rsidRPr="00E3189D" w:rsidRDefault="00E3189D" w:rsidP="00E3189D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 w:themeColor="text2"/>
          <w:sz w:val="36"/>
          <w:szCs w:val="36"/>
          <w:lang w:val="gl-ES"/>
        </w:rPr>
      </w:pPr>
      <w:r w:rsidRPr="00E3189D">
        <w:rPr>
          <w:bCs/>
          <w:color w:val="1F497D" w:themeColor="text2"/>
          <w:sz w:val="36"/>
          <w:szCs w:val="36"/>
          <w:lang w:val="gl-ES"/>
        </w:rPr>
        <w:t xml:space="preserve">- Pensamos que pequenos servizos podemos ofrecer ao noso ao redor. </w:t>
      </w:r>
    </w:p>
    <w:p w:rsidR="00E3189D" w:rsidRPr="00E3189D" w:rsidRDefault="00E3189D" w:rsidP="00E3189D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bCs/>
          <w:color w:val="1F497D" w:themeColor="text2"/>
          <w:sz w:val="36"/>
          <w:szCs w:val="36"/>
          <w:lang w:val="gl-ES"/>
        </w:rPr>
      </w:pPr>
      <w:r w:rsidRPr="00E3189D">
        <w:rPr>
          <w:bCs/>
          <w:color w:val="1F497D" w:themeColor="text2"/>
          <w:sz w:val="36"/>
          <w:szCs w:val="36"/>
          <w:lang w:val="gl-ES"/>
        </w:rPr>
        <w:t xml:space="preserve">- Envía unha mensaxe a persoas que che están servindo, agradécelles o que fan por ti… </w:t>
      </w:r>
    </w:p>
    <w:p w:rsidR="00E3189D" w:rsidRPr="00E3189D" w:rsidRDefault="00E3189D" w:rsidP="00E3189D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color w:val="1F497D" w:themeColor="text2"/>
          <w:sz w:val="36"/>
          <w:szCs w:val="36"/>
          <w:lang w:val="gl-ES"/>
        </w:rPr>
      </w:pPr>
      <w:r w:rsidRPr="00E3189D">
        <w:rPr>
          <w:bCs/>
          <w:color w:val="1F497D" w:themeColor="text2"/>
          <w:sz w:val="36"/>
          <w:szCs w:val="36"/>
          <w:lang w:val="gl-ES"/>
        </w:rPr>
        <w:t>- Visitade a Delegación de Misións e escribídelle a algún misioneiro, coñecede o que fai. Rezamos esta semana polas misións e aforramos un pouco para algún proxecto misioneiro.</w:t>
      </w:r>
      <w:r w:rsidRPr="00E3189D">
        <w:rPr>
          <w:color w:val="1F497D" w:themeColor="text2"/>
          <w:sz w:val="36"/>
          <w:szCs w:val="36"/>
          <w:lang w:val="gl-ES"/>
        </w:rPr>
        <w:t xml:space="preserve">  </w:t>
      </w:r>
    </w:p>
    <w:p w:rsidR="00E3189D" w:rsidRPr="00E3189D" w:rsidRDefault="00E3189D" w:rsidP="00E3189D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E3189D">
        <w:rPr>
          <w:color w:val="1F497D" w:themeColor="text2"/>
          <w:sz w:val="36"/>
          <w:szCs w:val="36"/>
          <w:lang w:val="gl-ES"/>
        </w:rPr>
        <w:t xml:space="preserve">           </w:t>
      </w:r>
      <w:r w:rsidRPr="00E3189D">
        <w:rPr>
          <w:rFonts w:ascii="Arial" w:hAnsi="Arial" w:cs="Arial"/>
          <w:b/>
          <w:i/>
          <w:color w:val="1F497D" w:themeColor="text2"/>
          <w:sz w:val="36"/>
          <w:szCs w:val="36"/>
          <w:lang w:val="gl-ES"/>
        </w:rPr>
        <w:t>Que imos facer?</w:t>
      </w:r>
      <w:r w:rsidRPr="00E3189D">
        <w:rPr>
          <w:rFonts w:ascii="Bradley Hand ITC" w:hAnsi="Bradley Hand ITC"/>
          <w:b/>
          <w:color w:val="FF0000"/>
          <w:sz w:val="72"/>
          <w:szCs w:val="72"/>
          <w:lang w:val="gl-ES"/>
        </w:rPr>
        <w:t xml:space="preserve"> </w:t>
      </w:r>
    </w:p>
    <w:p w:rsidR="000D5A3B" w:rsidRPr="00E3189D" w:rsidRDefault="000D5A3B" w:rsidP="000D5A3B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E3189D">
        <w:rPr>
          <w:rFonts w:ascii="Bradley Hand ITC" w:hAnsi="Bradley Hand ITC"/>
          <w:b/>
          <w:color w:val="FF0000"/>
          <w:sz w:val="72"/>
          <w:szCs w:val="72"/>
          <w:lang w:val="gl-ES"/>
        </w:rPr>
        <w:t>LECTURAS</w:t>
      </w:r>
    </w:p>
    <w:p w:rsidR="000D5A3B" w:rsidRPr="00E3189D" w:rsidRDefault="000D5A3B" w:rsidP="000D5A3B">
      <w:pPr>
        <w:ind w:firstLine="283"/>
        <w:jc w:val="center"/>
        <w:rPr>
          <w:rFonts w:ascii="Calibri" w:hAnsi="Calibri"/>
          <w:snapToGrid w:val="0"/>
          <w:color w:val="FF0000"/>
          <w:sz w:val="56"/>
          <w:szCs w:val="56"/>
        </w:rPr>
      </w:pPr>
    </w:p>
    <w:p w:rsidR="00E3189D" w:rsidRPr="00E3189D" w:rsidRDefault="000D5A3B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E3189D">
        <w:rPr>
          <w:rFonts w:asciiTheme="minorHAnsi" w:hAnsiTheme="minorHAnsi" w:cstheme="minorHAnsi"/>
          <w:b/>
          <w:bCs/>
          <w:snapToGrid w:val="0"/>
          <w:color w:val="FF0000"/>
          <w:sz w:val="36"/>
          <w:szCs w:val="36"/>
        </w:rPr>
        <w:tab/>
      </w:r>
      <w:r w:rsidR="00E3189D" w:rsidRPr="00E3189D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ISAÍAS 53, 10-11:</w:t>
      </w:r>
      <w:r w:rsidR="00E3189D" w:rsidRPr="00E3189D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="00E3189D" w:rsidRPr="00E3189D">
        <w:rPr>
          <w:rFonts w:asciiTheme="minorHAnsi" w:hAnsiTheme="minorHAnsi" w:cstheme="minorHAnsi"/>
          <w:i/>
          <w:iCs/>
          <w:color w:val="00B050"/>
          <w:sz w:val="36"/>
          <w:szCs w:val="36"/>
        </w:rPr>
        <w:t>Ao entregar a súa vida como expiación, verá a súa descendencia, prolongará os seus anos.</w:t>
      </w: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E3189D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O Señor quixo trituralo co sufrimento, e entregar a súa vida como expiación: verá a súa descendencia, prolongará os seus anos, o que o Señor quere prosperará pola súa man. </w:t>
      </w: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E3189D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Polos traballos da súa alma verá a luz, o xusto saciarase de coñecemento. </w:t>
      </w: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E3189D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O meu servo xustificará a moitos, porque cargou cos crimes deles. </w:t>
      </w: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E3189D">
        <w:rPr>
          <w:rFonts w:asciiTheme="minorHAnsi" w:hAnsiTheme="minorHAnsi" w:cstheme="minorHAnsi"/>
          <w:bCs/>
          <w:i/>
          <w:snapToGrid w:val="0"/>
          <w:sz w:val="36"/>
          <w:szCs w:val="36"/>
        </w:rPr>
        <w:t>Palabra do Señor.</w:t>
      </w: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E3189D" w:rsidRPr="00E3189D" w:rsidRDefault="00E3189D" w:rsidP="00E3189D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E3189D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E3189D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E3189D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32</w:t>
      </w:r>
      <w:r w:rsidRPr="00E3189D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E3189D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R/. </w:t>
      </w:r>
    </w:p>
    <w:p w:rsidR="00E3189D" w:rsidRPr="00E3189D" w:rsidRDefault="00E3189D" w:rsidP="00E3189D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</w:p>
    <w:p w:rsidR="00E3189D" w:rsidRPr="00E3189D" w:rsidRDefault="00E3189D" w:rsidP="00E3189D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E3189D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Que a túa misericordia, Señor, veña sobre nós, como o esperamos de ti.</w:t>
      </w:r>
    </w:p>
    <w:p w:rsidR="00E3189D" w:rsidRPr="00E3189D" w:rsidRDefault="00E3189D" w:rsidP="00E3189D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</w:pP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</w:pPr>
      <w:r w:rsidRPr="00E3189D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 xml:space="preserve">HEBREOS 4,14-16: </w:t>
      </w:r>
      <w:r w:rsidRPr="00E3189D"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  <w:t>Acheguémonos con seguridade ao trono da graza.</w:t>
      </w: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</w:pP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</w:pP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</w:pPr>
      <w:r w:rsidRPr="00E3189D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 xml:space="preserve">MARCOS 10, 35-45 </w:t>
      </w:r>
      <w:r w:rsidRPr="00E3189D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  <w:t>(forma longa):  O</w:t>
      </w:r>
      <w:r w:rsidRPr="00E3189D"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  <w:t xml:space="preserve"> Fillo do home veu a dar a súa vida en rescate por moitos.</w:t>
      </w:r>
    </w:p>
    <w:p w:rsidR="00E3189D" w:rsidRP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E3189D" w:rsidRPr="00E3189D" w:rsidTr="00E3189D">
        <w:tc>
          <w:tcPr>
            <w:tcW w:w="8644" w:type="dxa"/>
          </w:tcPr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Naquel tempo, achegáronse a Xesús os fillos de Zebedeo, Santiago e Xoán, e dixéronlle: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lastRenderedPageBreak/>
              <w:t>Santiago: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-«Mestre, queremos que nos fagas o que che imos  pedir».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Preguntoulles: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-«Que queredes que faga por vós?».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Contestaron: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Xoá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n: </w:t>
            </w:r>
            <w:r w:rsidRPr="00E3189D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>-«Concédenos sentarnos na túa gloria un á túa dereita e outro á túa esquerda».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Xesús replicoulles: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-«Non sabedes o que pedides, podedes beber o cáliz que eu hei de beber, ou bautizarvos co bautismo con que eu me vou bautizar?».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Contestáronlle: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Xoá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n: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«Podemos».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Xesús díxolles: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="robotoregular" w:hAnsi="robotoregular"/>
                <w:i/>
                <w:color w:val="333333"/>
                <w:sz w:val="36"/>
                <w:szCs w:val="36"/>
                <w:shd w:val="clear" w:color="auto" w:fill="FFFFFF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-«O cáliz que eu vou beber beberédelo, e seredes bautizados co bautismo con que eu me vou bautizar, pero o sentar á miña dereita ou á miña esquerda non me toca a min concedelo, senón que é para quen está reservado».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Os outros dez, ao oír aquilo, indignáronse contra Santiago e Xoán. Xesús, chamándoos, díxolles: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Xesús: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-«Sabedes que os que son recoñecidos como xefes dos pobos os tiranizan, e que os grandes os oprimen. Non será así entre vós: </w:t>
            </w:r>
            <w:r w:rsidRPr="00E3189D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>o que queira ser grande entre vós, que sexa o voso servidor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; e o que queira ser primeiro, sexa escravo de todos.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Porque o Fillo do home </w:t>
            </w:r>
            <w:r w:rsidRPr="00E3189D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non veu a ser servido, senón a servir e dar a súa vida 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en rescate por moitos». </w:t>
            </w:r>
            <w:r w:rsidRPr="00E3189D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>Palabra do Señor</w:t>
            </w: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. </w:t>
            </w: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E3189D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                    </w:t>
            </w:r>
            <w:r w:rsidRPr="00E3189D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(Narrador- Santiago – Xesús - Xoán). </w:t>
            </w:r>
          </w:p>
          <w:p w:rsidR="00E3189D" w:rsidRPr="00E3189D" w:rsidRDefault="00E3189D" w:rsidP="00E3189D">
            <w:pPr>
              <w:tabs>
                <w:tab w:val="left" w:pos="288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right="-49" w:firstLine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E3189D" w:rsidRPr="00E3189D" w:rsidRDefault="00E3189D" w:rsidP="00E3189D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B050"/>
                <w:sz w:val="36"/>
                <w:szCs w:val="36"/>
                <w:lang w:val="gl-ES"/>
              </w:rPr>
            </w:pPr>
          </w:p>
        </w:tc>
      </w:tr>
    </w:tbl>
    <w:p w:rsidR="00E3189D" w:rsidRDefault="00E3189D" w:rsidP="00E3189D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sectPr w:rsidR="00E3189D" w:rsidSect="00E3189D">
      <w:pgSz w:w="11906" w:h="16838"/>
      <w:pgMar w:top="1021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14A" w:rsidRDefault="0037414A" w:rsidP="00FD1D0D">
      <w:r>
        <w:separator/>
      </w:r>
    </w:p>
  </w:endnote>
  <w:endnote w:type="continuationSeparator" w:id="0">
    <w:p w:rsidR="0037414A" w:rsidRDefault="0037414A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14A" w:rsidRDefault="0037414A" w:rsidP="00FD1D0D">
      <w:r>
        <w:separator/>
      </w:r>
    </w:p>
  </w:footnote>
  <w:footnote w:type="continuationSeparator" w:id="0">
    <w:p w:rsidR="0037414A" w:rsidRDefault="0037414A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</w:num>
  <w:num w:numId="19">
    <w:abstractNumId w:val="1"/>
  </w:num>
  <w:num w:numId="20">
    <w:abstractNumId w:val="10"/>
  </w:num>
  <w:num w:numId="21">
    <w:abstractNumId w:val="9"/>
  </w:num>
  <w:num w:numId="22">
    <w:abstractNumId w:val="18"/>
  </w:num>
  <w:num w:numId="23">
    <w:abstractNumId w:val="0"/>
  </w:num>
  <w:num w:numId="24">
    <w:abstractNumId w:val="16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4"/>
  </w:num>
  <w:num w:numId="28">
    <w:abstractNumId w:val="9"/>
  </w:num>
  <w:num w:numId="29">
    <w:abstractNumId w:val="19"/>
  </w:num>
  <w:num w:numId="30">
    <w:abstractNumId w:val="7"/>
  </w:num>
  <w:num w:numId="31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B1362"/>
    <w:rsid w:val="000B3F38"/>
    <w:rsid w:val="000C6927"/>
    <w:rsid w:val="000D5A3B"/>
    <w:rsid w:val="000E1B42"/>
    <w:rsid w:val="000E3438"/>
    <w:rsid w:val="000E6891"/>
    <w:rsid w:val="000E7856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73257"/>
    <w:rsid w:val="0037414A"/>
    <w:rsid w:val="00387E55"/>
    <w:rsid w:val="003925B7"/>
    <w:rsid w:val="003974CA"/>
    <w:rsid w:val="003A1351"/>
    <w:rsid w:val="003A5CBF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3E84"/>
    <w:rsid w:val="006D4FE9"/>
    <w:rsid w:val="006E14E8"/>
    <w:rsid w:val="006F0B81"/>
    <w:rsid w:val="006F6377"/>
    <w:rsid w:val="0070278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62AEF"/>
    <w:rsid w:val="0088045C"/>
    <w:rsid w:val="00882233"/>
    <w:rsid w:val="00882716"/>
    <w:rsid w:val="00885E57"/>
    <w:rsid w:val="00886120"/>
    <w:rsid w:val="00897BBC"/>
    <w:rsid w:val="008A1463"/>
    <w:rsid w:val="008A1893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46F35"/>
    <w:rsid w:val="009527E9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248F6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570E5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189D"/>
    <w:rsid w:val="00E32D14"/>
    <w:rsid w:val="00E42FD5"/>
    <w:rsid w:val="00E73178"/>
    <w:rsid w:val="00E73E03"/>
    <w:rsid w:val="00E774AF"/>
    <w:rsid w:val="00E84649"/>
    <w:rsid w:val="00EA14B5"/>
    <w:rsid w:val="00EB6ED6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table" w:styleId="Tablaconcuadrcula">
    <w:name w:val="Table Grid"/>
    <w:basedOn w:val="Tablanormal"/>
    <w:uiPriority w:val="59"/>
    <w:rsid w:val="00E31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table" w:styleId="Tablaconcuadrcula">
    <w:name w:val="Table Grid"/>
    <w:basedOn w:val="Tablanormal"/>
    <w:uiPriority w:val="59"/>
    <w:rsid w:val="00E31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3B784-785D-413D-9F7D-E4517FF0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2024-10-09T11:23:00Z</cp:lastPrinted>
  <dcterms:created xsi:type="dcterms:W3CDTF">2024-10-17T11:31:00Z</dcterms:created>
  <dcterms:modified xsi:type="dcterms:W3CDTF">2024-10-17T11:31:00Z</dcterms:modified>
</cp:coreProperties>
</file>