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70C79" w14:textId="1E5A27F2" w:rsidR="00A60001" w:rsidRPr="00EB41FA" w:rsidRDefault="00A60001" w:rsidP="00A60001">
      <w:pPr>
        <w:spacing w:line="240" w:lineRule="atLeast"/>
        <w:ind w:firstLine="284"/>
        <w:jc w:val="center"/>
        <w:rPr>
          <w:b/>
          <w:color w:val="FF0000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EB41FA">
        <w:rPr>
          <w:rFonts w:asciiTheme="minorHAnsi" w:eastAsiaTheme="minorHAnsi" w:hAnsiTheme="minorHAnsi" w:cs="Segoe UI"/>
          <w:b/>
          <w:color w:val="FF0000"/>
          <w:spacing w:val="10"/>
          <w:sz w:val="48"/>
          <w:szCs w:val="48"/>
          <w:lang w:eastAsia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SUGERENCIAS</w:t>
      </w:r>
      <w:r w:rsidRPr="00EB41FA">
        <w:rPr>
          <w:b/>
          <w:color w:val="FF0000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="007E0C43">
        <w:rPr>
          <w:b/>
          <w:color w:val="FF0000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1</w:t>
      </w:r>
      <w:r w:rsidR="00C61995">
        <w:rPr>
          <w:b/>
          <w:color w:val="FF0000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9</w:t>
      </w:r>
      <w:r w:rsidRPr="00EB41FA">
        <w:rPr>
          <w:b/>
          <w:color w:val="FF0000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.V.2024</w:t>
      </w:r>
    </w:p>
    <w:p w14:paraId="7A5663A2" w14:textId="0BF6BACA" w:rsidR="00A60001" w:rsidRDefault="00A60001" w:rsidP="00A60001">
      <w:pPr>
        <w:spacing w:line="240" w:lineRule="atLeast"/>
        <w:ind w:firstLine="284"/>
        <w:jc w:val="center"/>
        <w:rPr>
          <w:b/>
          <w:color w:val="FF0000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EB41FA">
        <w:rPr>
          <w:b/>
          <w:color w:val="FF0000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DOMINGO DE </w:t>
      </w:r>
      <w:r w:rsidR="007E0C43">
        <w:rPr>
          <w:b/>
          <w:color w:val="FF0000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LA ASCENSIÓN </w:t>
      </w:r>
      <w:r w:rsidRPr="00EB41FA">
        <w:rPr>
          <w:b/>
          <w:color w:val="FF0000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CICLO B</w:t>
      </w:r>
    </w:p>
    <w:p w14:paraId="2ACC80CE" w14:textId="77777777" w:rsidR="00DE7637" w:rsidRDefault="00DE7637" w:rsidP="00A60001">
      <w:pPr>
        <w:spacing w:line="240" w:lineRule="atLeast"/>
        <w:ind w:firstLine="284"/>
        <w:jc w:val="center"/>
        <w:rPr>
          <w:b/>
          <w:color w:val="FF0000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5D412D69" w14:textId="77777777" w:rsidR="00DE7637" w:rsidRPr="00DE7637" w:rsidRDefault="00DE7637" w:rsidP="00DE7637">
      <w:pPr>
        <w:spacing w:line="240" w:lineRule="atLeast"/>
        <w:ind w:firstLine="284"/>
        <w:jc w:val="center"/>
        <w:rPr>
          <w:rFonts w:ascii="Garamond" w:hAnsi="Garamond"/>
          <w:color w:val="222222"/>
          <w:sz w:val="40"/>
          <w:szCs w:val="40"/>
          <w:shd w:val="clear" w:color="auto" w:fill="FFFFFF"/>
        </w:rPr>
      </w:pPr>
      <w:r w:rsidRPr="00DE7637">
        <w:rPr>
          <w:rFonts w:ascii="Garamond" w:hAnsi="Garamond"/>
          <w:color w:val="222222"/>
          <w:sz w:val="40"/>
          <w:szCs w:val="40"/>
          <w:shd w:val="clear" w:color="auto" w:fill="FFFFFF"/>
        </w:rPr>
        <w:t>PENTECOSTES:</w:t>
      </w:r>
    </w:p>
    <w:p w14:paraId="77234D03" w14:textId="3225E76E" w:rsidR="00DE7637" w:rsidRDefault="00DE7637" w:rsidP="00DE7637">
      <w:pPr>
        <w:spacing w:line="240" w:lineRule="atLeast"/>
        <w:ind w:firstLine="284"/>
        <w:jc w:val="center"/>
        <w:rPr>
          <w:rFonts w:ascii="Garamond" w:hAnsi="Garamond"/>
          <w:color w:val="222222"/>
          <w:sz w:val="40"/>
          <w:szCs w:val="40"/>
          <w:shd w:val="clear" w:color="auto" w:fill="FFFFFF"/>
        </w:rPr>
      </w:pPr>
      <w:r w:rsidRPr="00DE7637">
        <w:rPr>
          <w:rFonts w:ascii="Garamond" w:hAnsi="Garamond"/>
          <w:color w:val="222222"/>
          <w:sz w:val="40"/>
          <w:szCs w:val="40"/>
          <w:shd w:val="clear" w:color="auto" w:fill="FFFFFF"/>
        </w:rPr>
        <w:t>Ayer y hoy el Espíritu ilumina y abre nuestro corazón</w:t>
      </w:r>
    </w:p>
    <w:p w14:paraId="15F50BEC" w14:textId="77777777" w:rsidR="000765FE" w:rsidRDefault="000765FE" w:rsidP="00DE7637">
      <w:pPr>
        <w:spacing w:line="240" w:lineRule="atLeast"/>
        <w:ind w:firstLine="284"/>
        <w:jc w:val="center"/>
        <w:rPr>
          <w:rFonts w:ascii="Garamond" w:hAnsi="Garamond"/>
          <w:color w:val="222222"/>
          <w:sz w:val="40"/>
          <w:szCs w:val="40"/>
          <w:shd w:val="clear" w:color="auto" w:fill="FFFFFF"/>
        </w:rPr>
      </w:pPr>
    </w:p>
    <w:p w14:paraId="2145CE7D" w14:textId="77777777" w:rsidR="000765FE" w:rsidRDefault="000765FE" w:rsidP="000765FE">
      <w:pPr>
        <w:pStyle w:val="Prrafodelista"/>
        <w:tabs>
          <w:tab w:val="left" w:pos="10490"/>
        </w:tabs>
        <w:spacing w:line="200" w:lineRule="atLeast"/>
        <w:ind w:left="0"/>
        <w:jc w:val="both"/>
        <w:rPr>
          <w:rFonts w:asciiTheme="minorHAnsi" w:hAnsiTheme="minorHAnsi" w:cstheme="minorHAnsi"/>
          <w:b/>
          <w:color w:val="44546A" w:themeColor="text2"/>
          <w:sz w:val="32"/>
          <w:szCs w:val="32"/>
        </w:rPr>
      </w:pPr>
      <w:r w:rsidRPr="000765FE">
        <w:rPr>
          <w:rFonts w:asciiTheme="minorHAnsi" w:hAnsiTheme="minorHAnsi" w:cstheme="minorHAnsi"/>
          <w:b/>
          <w:color w:val="44546A" w:themeColor="text2"/>
          <w:sz w:val="32"/>
          <w:szCs w:val="32"/>
        </w:rPr>
        <w:t>SUGERENCIAS</w:t>
      </w:r>
    </w:p>
    <w:p w14:paraId="33636614" w14:textId="77777777" w:rsidR="000765FE" w:rsidRPr="000765FE" w:rsidRDefault="000765FE" w:rsidP="000765FE">
      <w:pPr>
        <w:pStyle w:val="Prrafodelista"/>
        <w:tabs>
          <w:tab w:val="left" w:pos="10490"/>
        </w:tabs>
        <w:spacing w:line="200" w:lineRule="atLeast"/>
        <w:ind w:left="0"/>
        <w:jc w:val="both"/>
        <w:rPr>
          <w:rFonts w:asciiTheme="minorHAnsi" w:hAnsiTheme="minorHAnsi" w:cstheme="minorHAnsi"/>
          <w:b/>
          <w:color w:val="44546A" w:themeColor="text2"/>
          <w:sz w:val="32"/>
          <w:szCs w:val="32"/>
        </w:rPr>
      </w:pPr>
    </w:p>
    <w:p w14:paraId="0E0F4663" w14:textId="1B43B0BD" w:rsidR="000765FE" w:rsidRDefault="000765FE" w:rsidP="000765FE">
      <w:pPr>
        <w:tabs>
          <w:tab w:val="left" w:pos="10490"/>
        </w:tabs>
        <w:spacing w:line="200" w:lineRule="atLeast"/>
        <w:ind w:hanging="283"/>
        <w:jc w:val="both"/>
        <w:rPr>
          <w:rFonts w:ascii="Calibri" w:hAnsi="Calibri"/>
          <w:bCs/>
          <w:iCs/>
          <w:color w:val="44546A" w:themeColor="text2"/>
          <w:sz w:val="32"/>
          <w:szCs w:val="32"/>
        </w:rPr>
      </w:pPr>
      <w:r w:rsidRPr="000765FE">
        <w:rPr>
          <w:rFonts w:ascii="Calibri" w:hAnsi="Calibri"/>
          <w:bCs/>
          <w:iCs/>
          <w:noProof/>
          <w:color w:val="44546A" w:themeColor="text2"/>
          <w:sz w:val="32"/>
          <w:szCs w:val="32"/>
        </w:rPr>
        <w:drawing>
          <wp:anchor distT="0" distB="0" distL="114300" distR="114300" simplePos="0" relativeHeight="251670016" behindDoc="0" locked="0" layoutInCell="1" allowOverlap="1" wp14:anchorId="1723C953" wp14:editId="52EF4074">
            <wp:simplePos x="0" y="0"/>
            <wp:positionH relativeFrom="column">
              <wp:posOffset>3373755</wp:posOffset>
            </wp:positionH>
            <wp:positionV relativeFrom="paragraph">
              <wp:posOffset>435610</wp:posOffset>
            </wp:positionV>
            <wp:extent cx="3851910" cy="1543685"/>
            <wp:effectExtent l="19050" t="0" r="0" b="0"/>
            <wp:wrapThrough wrapText="bothSides">
              <wp:wrapPolygon edited="0">
                <wp:start x="-107" y="0"/>
                <wp:lineTo x="-107" y="21325"/>
                <wp:lineTo x="21579" y="21325"/>
                <wp:lineTo x="21579" y="0"/>
                <wp:lineTo x="-107" y="0"/>
              </wp:wrapPolygon>
            </wp:wrapThrough>
            <wp:docPr id="9" name="Imagen 5" descr="https://www.diocesisciudadreal.es/myuserfiles/menus/apostolado_seg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iocesisciudadreal.es/myuserfiles/menus/apostolado_segl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65FE">
        <w:rPr>
          <w:rFonts w:ascii="Calibri" w:hAnsi="Calibri"/>
          <w:bCs/>
          <w:iCs/>
          <w:color w:val="44546A" w:themeColor="text2"/>
          <w:sz w:val="32"/>
          <w:szCs w:val="32"/>
        </w:rPr>
        <w:t xml:space="preserve">- 19 de mayo, Día de la </w:t>
      </w:r>
      <w:r w:rsidRPr="000765FE">
        <w:rPr>
          <w:rFonts w:ascii="Calibri" w:hAnsi="Calibri"/>
          <w:b/>
          <w:bCs/>
          <w:iCs/>
          <w:color w:val="44546A" w:themeColor="text2"/>
          <w:sz w:val="32"/>
          <w:szCs w:val="32"/>
        </w:rPr>
        <w:t>Acción Católica y del Apostolado Seglar</w:t>
      </w:r>
      <w:r w:rsidRPr="000765FE">
        <w:rPr>
          <w:rFonts w:ascii="Calibri" w:hAnsi="Calibri"/>
          <w:bCs/>
          <w:iCs/>
          <w:color w:val="44546A" w:themeColor="text2"/>
          <w:sz w:val="32"/>
          <w:szCs w:val="32"/>
        </w:rPr>
        <w:t xml:space="preserve">: «Laicos por vocación, llamados a la misión». Se invita a todos los bautizados a proclamar el Evangelio, a la misión que Jesús encomendó, «que se lleva a cabo con la fuerza del Espíritu Santo”. Los laicos, desde el bautismo, han recibido una vocación, que los hace sentirse corresponsables en la vida y misión de la Iglesia. El laicado vive su </w:t>
      </w:r>
      <w:r w:rsidR="009D5276" w:rsidRPr="000765FE">
        <w:rPr>
          <w:rFonts w:ascii="Calibri" w:hAnsi="Calibri"/>
          <w:bCs/>
          <w:iCs/>
          <w:color w:val="44546A" w:themeColor="text2"/>
          <w:sz w:val="32"/>
          <w:szCs w:val="32"/>
        </w:rPr>
        <w:t>vocación encarnada</w:t>
      </w:r>
      <w:r w:rsidRPr="000765FE">
        <w:rPr>
          <w:rFonts w:ascii="Calibri" w:hAnsi="Calibri"/>
          <w:bCs/>
          <w:iCs/>
          <w:color w:val="44546A" w:themeColor="text2"/>
          <w:sz w:val="32"/>
          <w:szCs w:val="32"/>
        </w:rPr>
        <w:t xml:space="preserve"> en el mundo, es decir, en los ámbitos de la familia, del trabajo, de la educación, del cuidado de la casa común y, de una manera particular, en la vida pública». Y también se desarrolla en el interior de la vida de la Iglesia, ayudando en la liturgia, en la catequesis, en los grupos parroquiales.</w:t>
      </w:r>
    </w:p>
    <w:p w14:paraId="1E36D5EF" w14:textId="77777777" w:rsidR="000765FE" w:rsidRPr="000765FE" w:rsidRDefault="000765FE" w:rsidP="000765FE">
      <w:pPr>
        <w:tabs>
          <w:tab w:val="left" w:pos="10490"/>
        </w:tabs>
        <w:spacing w:line="200" w:lineRule="atLeast"/>
        <w:ind w:hanging="283"/>
        <w:jc w:val="both"/>
        <w:rPr>
          <w:rFonts w:ascii="Calibri" w:hAnsi="Calibri"/>
          <w:bCs/>
          <w:iCs/>
          <w:color w:val="44546A" w:themeColor="text2"/>
          <w:sz w:val="32"/>
          <w:szCs w:val="32"/>
        </w:rPr>
      </w:pPr>
    </w:p>
    <w:p w14:paraId="7B0C078C" w14:textId="77777777" w:rsidR="000765FE" w:rsidRPr="000765FE" w:rsidRDefault="000765FE" w:rsidP="000765FE">
      <w:pPr>
        <w:pStyle w:val="Prrafodelista"/>
        <w:tabs>
          <w:tab w:val="left" w:pos="10490"/>
        </w:tabs>
        <w:spacing w:line="200" w:lineRule="atLeast"/>
        <w:ind w:left="0" w:hanging="360"/>
        <w:jc w:val="both"/>
        <w:rPr>
          <w:rFonts w:ascii="Calibri" w:hAnsi="Calibri"/>
          <w:bCs/>
          <w:iCs/>
          <w:color w:val="44546A" w:themeColor="text2"/>
          <w:sz w:val="32"/>
          <w:szCs w:val="32"/>
        </w:rPr>
      </w:pPr>
      <w:r w:rsidRPr="000765FE">
        <w:rPr>
          <w:rFonts w:ascii="Calibri" w:hAnsi="Calibri"/>
          <w:bCs/>
          <w:iCs/>
          <w:color w:val="44546A" w:themeColor="text2"/>
          <w:sz w:val="32"/>
          <w:szCs w:val="32"/>
        </w:rPr>
        <w:t xml:space="preserve">- Aprende y reza las </w:t>
      </w:r>
      <w:r w:rsidRPr="000765FE">
        <w:rPr>
          <w:rFonts w:ascii="Calibri" w:hAnsi="Calibri"/>
          <w:b/>
          <w:bCs/>
          <w:iCs/>
          <w:color w:val="44546A" w:themeColor="text2"/>
          <w:sz w:val="32"/>
          <w:szCs w:val="32"/>
        </w:rPr>
        <w:t>oraciones que nos hablan del Espíritu Santo</w:t>
      </w:r>
      <w:r w:rsidRPr="000765FE">
        <w:rPr>
          <w:rFonts w:ascii="Calibri" w:hAnsi="Calibri"/>
          <w:bCs/>
          <w:iCs/>
          <w:color w:val="44546A" w:themeColor="text2"/>
          <w:sz w:val="32"/>
          <w:szCs w:val="32"/>
        </w:rPr>
        <w:t xml:space="preserve">: “Gloria al Padre”, el “Credo” o la secuencia de Pentecostés: “Ven Espíritu divino, manda tu luz desde el cielo. Padre amoroso del pobre, don en tus dones espléndido. Luz que penetras las almas, fuente del mayor consuelo”. </w:t>
      </w:r>
    </w:p>
    <w:p w14:paraId="178A7FEC" w14:textId="77777777" w:rsidR="000765FE" w:rsidRDefault="000765FE" w:rsidP="000765FE">
      <w:pPr>
        <w:pStyle w:val="Prrafodelista"/>
        <w:tabs>
          <w:tab w:val="left" w:pos="10490"/>
        </w:tabs>
        <w:spacing w:line="200" w:lineRule="atLeast"/>
        <w:ind w:left="0" w:hanging="360"/>
        <w:jc w:val="both"/>
        <w:rPr>
          <w:rFonts w:ascii="Calibri" w:hAnsi="Calibri"/>
          <w:bCs/>
          <w:iCs/>
          <w:color w:val="44546A" w:themeColor="text2"/>
          <w:sz w:val="32"/>
          <w:szCs w:val="32"/>
        </w:rPr>
      </w:pPr>
      <w:r w:rsidRPr="000765FE">
        <w:rPr>
          <w:rFonts w:ascii="Calibri" w:hAnsi="Calibri"/>
          <w:bCs/>
          <w:iCs/>
          <w:color w:val="44546A" w:themeColor="text2"/>
          <w:sz w:val="32"/>
          <w:szCs w:val="32"/>
        </w:rPr>
        <w:lastRenderedPageBreak/>
        <w:t xml:space="preserve">- Elaborad un mural sobre los </w:t>
      </w:r>
      <w:r w:rsidRPr="000765FE">
        <w:rPr>
          <w:rFonts w:ascii="Calibri" w:hAnsi="Calibri"/>
          <w:b/>
          <w:bCs/>
          <w:iCs/>
          <w:color w:val="44546A" w:themeColor="text2"/>
          <w:sz w:val="32"/>
          <w:szCs w:val="32"/>
        </w:rPr>
        <w:t>frutos del Espíritu</w:t>
      </w:r>
      <w:r w:rsidRPr="000765FE">
        <w:rPr>
          <w:rFonts w:ascii="Calibri" w:hAnsi="Calibri"/>
          <w:bCs/>
          <w:iCs/>
          <w:color w:val="44546A" w:themeColor="text2"/>
          <w:sz w:val="32"/>
          <w:szCs w:val="32"/>
        </w:rPr>
        <w:t xml:space="preserve"> (Gal 5, 22-23). Ved como familiarizaros con el Espíritu Santo para vivir llenos de fuerza, como auténticos testigos de Jesús. </w:t>
      </w:r>
    </w:p>
    <w:p w14:paraId="4F8A420A" w14:textId="77777777" w:rsidR="000765FE" w:rsidRPr="000765FE" w:rsidRDefault="000765FE" w:rsidP="000765FE">
      <w:pPr>
        <w:pStyle w:val="Prrafodelista"/>
        <w:tabs>
          <w:tab w:val="left" w:pos="10490"/>
        </w:tabs>
        <w:spacing w:line="200" w:lineRule="atLeast"/>
        <w:ind w:left="0" w:hanging="360"/>
        <w:jc w:val="both"/>
        <w:rPr>
          <w:rFonts w:ascii="Calibri" w:hAnsi="Calibri"/>
          <w:bCs/>
          <w:iCs/>
          <w:color w:val="44546A" w:themeColor="text2"/>
          <w:sz w:val="32"/>
          <w:szCs w:val="32"/>
        </w:rPr>
      </w:pPr>
    </w:p>
    <w:p w14:paraId="375A302A" w14:textId="77777777" w:rsidR="000765FE" w:rsidRPr="000765FE" w:rsidRDefault="000765FE" w:rsidP="000765FE">
      <w:pPr>
        <w:pStyle w:val="Prrafodelista"/>
        <w:tabs>
          <w:tab w:val="left" w:pos="10490"/>
        </w:tabs>
        <w:spacing w:line="200" w:lineRule="atLeast"/>
        <w:ind w:left="0" w:hanging="360"/>
        <w:jc w:val="both"/>
        <w:rPr>
          <w:rFonts w:ascii="Calibri" w:hAnsi="Calibri"/>
          <w:bCs/>
          <w:iCs/>
          <w:color w:val="44546A" w:themeColor="text2"/>
          <w:sz w:val="32"/>
          <w:szCs w:val="32"/>
        </w:rPr>
      </w:pPr>
      <w:r w:rsidRPr="000765FE">
        <w:rPr>
          <w:rFonts w:ascii="Calibri" w:hAnsi="Calibri"/>
          <w:bCs/>
          <w:iCs/>
          <w:color w:val="44546A" w:themeColor="text2"/>
          <w:sz w:val="32"/>
          <w:szCs w:val="32"/>
        </w:rPr>
        <w:t xml:space="preserve">- Abrid el corazón al Espíritu y pedidle que os habite, hacedlo con </w:t>
      </w:r>
      <w:r w:rsidRPr="000765FE">
        <w:rPr>
          <w:rFonts w:ascii="Calibri" w:hAnsi="Calibri"/>
          <w:b/>
          <w:bCs/>
          <w:iCs/>
          <w:color w:val="44546A" w:themeColor="text2"/>
          <w:sz w:val="32"/>
          <w:szCs w:val="32"/>
        </w:rPr>
        <w:t>algún canto</w:t>
      </w:r>
      <w:r w:rsidRPr="000765FE">
        <w:rPr>
          <w:rFonts w:ascii="Calibri" w:hAnsi="Calibri"/>
          <w:bCs/>
          <w:iCs/>
          <w:color w:val="44546A" w:themeColor="text2"/>
          <w:sz w:val="32"/>
          <w:szCs w:val="32"/>
        </w:rPr>
        <w:t xml:space="preserve"> (ver abajo, </w:t>
      </w:r>
      <w:proofErr w:type="spellStart"/>
      <w:r w:rsidRPr="000765FE">
        <w:rPr>
          <w:rFonts w:ascii="Calibri" w:hAnsi="Calibri"/>
          <w:bCs/>
          <w:iCs/>
          <w:color w:val="44546A" w:themeColor="text2"/>
          <w:sz w:val="32"/>
          <w:szCs w:val="32"/>
        </w:rPr>
        <w:t>nº</w:t>
      </w:r>
      <w:proofErr w:type="spellEnd"/>
      <w:r w:rsidRPr="000765FE">
        <w:rPr>
          <w:rFonts w:ascii="Calibri" w:hAnsi="Calibri"/>
          <w:bCs/>
          <w:iCs/>
          <w:color w:val="44546A" w:themeColor="text2"/>
          <w:sz w:val="32"/>
          <w:szCs w:val="32"/>
        </w:rPr>
        <w:t xml:space="preserve"> 8)</w:t>
      </w:r>
    </w:p>
    <w:p w14:paraId="19F69446" w14:textId="77777777" w:rsidR="000765FE" w:rsidRDefault="000765FE" w:rsidP="000765FE">
      <w:pPr>
        <w:pStyle w:val="Prrafodelista"/>
        <w:tabs>
          <w:tab w:val="left" w:pos="10490"/>
        </w:tabs>
        <w:spacing w:line="200" w:lineRule="atLeast"/>
        <w:ind w:left="0" w:hanging="360"/>
        <w:jc w:val="both"/>
        <w:rPr>
          <w:rFonts w:ascii="Calibri" w:hAnsi="Calibri"/>
          <w:bCs/>
          <w:iCs/>
          <w:color w:val="44546A" w:themeColor="text2"/>
          <w:sz w:val="32"/>
          <w:szCs w:val="32"/>
        </w:rPr>
      </w:pPr>
      <w:r w:rsidRPr="000765FE">
        <w:rPr>
          <w:rFonts w:ascii="Calibri" w:hAnsi="Calibri"/>
          <w:bCs/>
          <w:iCs/>
          <w:color w:val="44546A" w:themeColor="text2"/>
          <w:sz w:val="32"/>
          <w:szCs w:val="32"/>
        </w:rPr>
        <w:t xml:space="preserve"> </w:t>
      </w:r>
    </w:p>
    <w:p w14:paraId="55DB8EBB" w14:textId="77777777" w:rsidR="000765FE" w:rsidRPr="000765FE" w:rsidRDefault="000765FE" w:rsidP="000765FE">
      <w:pPr>
        <w:pStyle w:val="Prrafodelista"/>
        <w:tabs>
          <w:tab w:val="left" w:pos="10490"/>
        </w:tabs>
        <w:spacing w:line="200" w:lineRule="atLeast"/>
        <w:ind w:left="0" w:hanging="360"/>
        <w:jc w:val="both"/>
        <w:rPr>
          <w:rFonts w:ascii="Calibri" w:hAnsi="Calibri"/>
          <w:bCs/>
          <w:iCs/>
          <w:color w:val="44546A" w:themeColor="text2"/>
          <w:sz w:val="32"/>
          <w:szCs w:val="32"/>
        </w:rPr>
      </w:pPr>
    </w:p>
    <w:p w14:paraId="23A3132E" w14:textId="2ED4C9FF" w:rsidR="000765FE" w:rsidRDefault="000765FE" w:rsidP="000765FE">
      <w:pPr>
        <w:pStyle w:val="Prrafodelista"/>
        <w:tabs>
          <w:tab w:val="left" w:pos="10490"/>
          <w:tab w:val="left" w:pos="11340"/>
        </w:tabs>
        <w:spacing w:line="200" w:lineRule="atLeast"/>
        <w:ind w:left="0"/>
        <w:jc w:val="both"/>
        <w:rPr>
          <w:rFonts w:asciiTheme="minorHAnsi" w:hAnsiTheme="minorHAnsi" w:cstheme="minorHAnsi"/>
          <w:b/>
          <w:color w:val="44546A" w:themeColor="text2"/>
          <w:sz w:val="32"/>
          <w:szCs w:val="32"/>
        </w:rPr>
      </w:pPr>
      <w:r w:rsidRPr="000765FE">
        <w:rPr>
          <w:rFonts w:asciiTheme="minorHAnsi" w:hAnsiTheme="minorHAnsi" w:cstheme="minorHAnsi"/>
          <w:b/>
          <w:color w:val="44546A" w:themeColor="text2"/>
          <w:sz w:val="32"/>
          <w:szCs w:val="32"/>
        </w:rPr>
        <w:t xml:space="preserve">VÍDEOS PENTECOSTÉS B, </w:t>
      </w:r>
      <w:proofErr w:type="spellStart"/>
      <w:r w:rsidRPr="000765FE">
        <w:rPr>
          <w:rFonts w:asciiTheme="minorHAnsi" w:hAnsiTheme="minorHAnsi" w:cstheme="minorHAnsi"/>
          <w:b/>
          <w:color w:val="44546A" w:themeColor="text2"/>
          <w:sz w:val="32"/>
          <w:szCs w:val="32"/>
        </w:rPr>
        <w:t>Jn</w:t>
      </w:r>
      <w:proofErr w:type="spellEnd"/>
      <w:r w:rsidRPr="000765FE">
        <w:rPr>
          <w:rFonts w:asciiTheme="minorHAnsi" w:hAnsiTheme="minorHAnsi" w:cstheme="minorHAnsi"/>
          <w:b/>
          <w:color w:val="44546A" w:themeColor="text2"/>
          <w:sz w:val="32"/>
          <w:szCs w:val="32"/>
        </w:rPr>
        <w:t>. 20, 19-23.</w:t>
      </w:r>
    </w:p>
    <w:p w14:paraId="383C482F" w14:textId="77777777" w:rsidR="000765FE" w:rsidRPr="000765FE" w:rsidRDefault="000765FE" w:rsidP="000765FE">
      <w:pPr>
        <w:pStyle w:val="Prrafodelista"/>
        <w:tabs>
          <w:tab w:val="left" w:pos="10490"/>
          <w:tab w:val="left" w:pos="11340"/>
        </w:tabs>
        <w:spacing w:line="200" w:lineRule="atLeast"/>
        <w:ind w:left="0"/>
        <w:jc w:val="both"/>
        <w:rPr>
          <w:rFonts w:asciiTheme="minorHAnsi" w:hAnsiTheme="minorHAnsi" w:cstheme="minorHAnsi"/>
          <w:b/>
          <w:color w:val="44546A" w:themeColor="text2"/>
          <w:sz w:val="32"/>
          <w:szCs w:val="32"/>
        </w:rPr>
      </w:pPr>
    </w:p>
    <w:p w14:paraId="422385B5" w14:textId="77777777" w:rsidR="000765FE" w:rsidRDefault="000765FE" w:rsidP="000765FE">
      <w:pPr>
        <w:tabs>
          <w:tab w:val="left" w:pos="11340"/>
        </w:tabs>
        <w:ind w:hanging="283"/>
        <w:rPr>
          <w:rStyle w:val="Hipervnculo"/>
          <w:rFonts w:asciiTheme="minorHAnsi" w:eastAsiaTheme="majorEastAsia" w:hAnsiTheme="minorHAnsi" w:cstheme="minorHAnsi"/>
          <w:sz w:val="32"/>
          <w:szCs w:val="32"/>
        </w:rPr>
      </w:pPr>
      <w:r w:rsidRPr="000765F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-El 23 de mayo, Fiesta de Pentecostés, se celebra el Día de la Acción Católica y Apostolado Seglar, este año bajo el lema, «Laicos por vocación, llamados a la misión». Recursos; </w:t>
      </w:r>
      <w:hyperlink r:id="rId7" w:history="1">
        <w:r w:rsidRPr="000765FE">
          <w:rPr>
            <w:rStyle w:val="Hipervnculo"/>
            <w:rFonts w:asciiTheme="minorHAnsi" w:eastAsiaTheme="majorEastAsia" w:hAnsiTheme="minorHAnsi" w:cstheme="minorHAnsi"/>
            <w:sz w:val="32"/>
            <w:szCs w:val="32"/>
          </w:rPr>
          <w:t>https://www.conferenciaepiscopal.es/dia-accion-catolica-y-apostolado-seglar-2024/</w:t>
        </w:r>
      </w:hyperlink>
    </w:p>
    <w:p w14:paraId="655D5CAC" w14:textId="77777777" w:rsidR="000765FE" w:rsidRPr="000765FE" w:rsidRDefault="000765FE" w:rsidP="000765FE">
      <w:pPr>
        <w:tabs>
          <w:tab w:val="left" w:pos="11340"/>
        </w:tabs>
        <w:ind w:hanging="283"/>
        <w:rPr>
          <w:rFonts w:asciiTheme="minorHAnsi" w:hAnsiTheme="minorHAnsi" w:cstheme="minorHAnsi"/>
          <w:color w:val="44546A" w:themeColor="text2"/>
          <w:sz w:val="32"/>
          <w:szCs w:val="32"/>
        </w:rPr>
      </w:pPr>
    </w:p>
    <w:p w14:paraId="67CD3ADB" w14:textId="77777777" w:rsidR="000765FE" w:rsidRDefault="000765FE" w:rsidP="000765FE">
      <w:pPr>
        <w:tabs>
          <w:tab w:val="left" w:pos="11340"/>
        </w:tabs>
        <w:ind w:hanging="283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0765F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-Dibujos, Pentecostés: </w:t>
      </w:r>
      <w:hyperlink r:id="rId8" w:history="1">
        <w:r w:rsidRPr="000765FE">
          <w:rPr>
            <w:rStyle w:val="Hipervnculo"/>
            <w:rFonts w:asciiTheme="minorHAnsi" w:eastAsiaTheme="majorEastAsia" w:hAnsiTheme="minorHAnsi" w:cstheme="minorHAnsi"/>
            <w:bCs/>
            <w:sz w:val="32"/>
            <w:szCs w:val="32"/>
          </w:rPr>
          <w:t>https://youtu.be/JIkU3FxHWjU</w:t>
        </w:r>
      </w:hyperlink>
      <w:r w:rsidRPr="000765F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  <w:hyperlink r:id="rId9" w:history="1">
        <w:r w:rsidRPr="000765FE">
          <w:rPr>
            <w:rStyle w:val="Hipervnculo"/>
            <w:rFonts w:asciiTheme="minorHAnsi" w:eastAsiaTheme="majorEastAsia" w:hAnsiTheme="minorHAnsi" w:cstheme="minorHAnsi"/>
            <w:bCs/>
            <w:sz w:val="32"/>
            <w:szCs w:val="32"/>
          </w:rPr>
          <w:t>https://youtu.be/jKlpoZPO3Ew</w:t>
        </w:r>
      </w:hyperlink>
      <w:r w:rsidRPr="000765F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  <w:hyperlink r:id="rId10" w:history="1">
        <w:r w:rsidRPr="000765FE">
          <w:rPr>
            <w:rStyle w:val="Hipervnculo"/>
            <w:rFonts w:asciiTheme="minorHAnsi" w:eastAsiaTheme="majorEastAsia" w:hAnsiTheme="minorHAnsi" w:cstheme="minorHAnsi"/>
            <w:sz w:val="32"/>
            <w:szCs w:val="32"/>
          </w:rPr>
          <w:t>https://youtu.be/UNzoh47dVlE</w:t>
        </w:r>
      </w:hyperlink>
      <w:r w:rsidRPr="000765F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</w:p>
    <w:p w14:paraId="5D50E458" w14:textId="77777777" w:rsidR="000765FE" w:rsidRPr="000765FE" w:rsidRDefault="000765FE" w:rsidP="000765FE">
      <w:pPr>
        <w:tabs>
          <w:tab w:val="left" w:pos="11340"/>
        </w:tabs>
        <w:ind w:hanging="283"/>
        <w:rPr>
          <w:rFonts w:asciiTheme="minorHAnsi" w:hAnsiTheme="minorHAnsi" w:cstheme="minorHAnsi"/>
          <w:color w:val="44546A" w:themeColor="text2"/>
          <w:sz w:val="32"/>
          <w:szCs w:val="32"/>
        </w:rPr>
      </w:pPr>
    </w:p>
    <w:p w14:paraId="6E8E092A" w14:textId="77777777" w:rsidR="000765FE" w:rsidRDefault="000765FE" w:rsidP="000765FE">
      <w:pPr>
        <w:tabs>
          <w:tab w:val="left" w:pos="11340"/>
        </w:tabs>
        <w:ind w:hanging="283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0765F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-Dibujos que presentan al Espíritu Santo </w:t>
      </w:r>
      <w:hyperlink r:id="rId11" w:history="1">
        <w:r w:rsidRPr="000765FE">
          <w:rPr>
            <w:rStyle w:val="Hipervnculo"/>
            <w:rFonts w:asciiTheme="minorHAnsi" w:eastAsiaTheme="majorEastAsia" w:hAnsiTheme="minorHAnsi" w:cstheme="minorHAnsi"/>
            <w:bCs/>
            <w:sz w:val="32"/>
            <w:szCs w:val="32"/>
          </w:rPr>
          <w:t>https://youtu.be/xmCeu_NaQLA</w:t>
        </w:r>
      </w:hyperlink>
      <w:r w:rsidRPr="000765F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</w:p>
    <w:p w14:paraId="4757D60D" w14:textId="0354FD82" w:rsidR="000765FE" w:rsidRPr="000765FE" w:rsidRDefault="000765FE" w:rsidP="000765FE">
      <w:pPr>
        <w:tabs>
          <w:tab w:val="left" w:pos="11340"/>
        </w:tabs>
        <w:ind w:hanging="283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0765F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</w:p>
    <w:p w14:paraId="0FBB792E" w14:textId="77777777" w:rsidR="000765FE" w:rsidRDefault="000765FE" w:rsidP="000765FE">
      <w:pPr>
        <w:tabs>
          <w:tab w:val="left" w:pos="11340"/>
        </w:tabs>
        <w:ind w:hanging="283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0765F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-Pentecostés, película: </w:t>
      </w:r>
      <w:hyperlink r:id="rId12" w:history="1">
        <w:r w:rsidRPr="000765FE">
          <w:rPr>
            <w:rStyle w:val="Hipervnculo"/>
            <w:rFonts w:asciiTheme="minorHAnsi" w:eastAsiaTheme="majorEastAsia" w:hAnsiTheme="minorHAnsi" w:cstheme="minorHAnsi"/>
            <w:bCs/>
            <w:sz w:val="32"/>
            <w:szCs w:val="32"/>
          </w:rPr>
          <w:t>https://youtu.be/yMNEYCiSSUA</w:t>
        </w:r>
      </w:hyperlink>
      <w:r w:rsidRPr="000765F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 </w:t>
      </w:r>
      <w:hyperlink r:id="rId13" w:history="1">
        <w:r w:rsidRPr="000765FE">
          <w:rPr>
            <w:rStyle w:val="Hipervnculo"/>
            <w:rFonts w:asciiTheme="minorHAnsi" w:eastAsiaTheme="majorEastAsia" w:hAnsiTheme="minorHAnsi" w:cstheme="minorHAnsi"/>
            <w:sz w:val="32"/>
            <w:szCs w:val="32"/>
          </w:rPr>
          <w:t>https://youtu.be/GiK3KivjYSM</w:t>
        </w:r>
      </w:hyperlink>
      <w:r w:rsidRPr="000765FE">
        <w:rPr>
          <w:rFonts w:asciiTheme="minorHAnsi" w:hAnsiTheme="minorHAnsi" w:cstheme="minorHAnsi"/>
          <w:sz w:val="32"/>
          <w:szCs w:val="32"/>
        </w:rPr>
        <w:t xml:space="preserve"> </w:t>
      </w:r>
      <w:hyperlink r:id="rId14" w:history="1">
        <w:r w:rsidRPr="000765FE">
          <w:rPr>
            <w:rStyle w:val="Hipervnculo"/>
            <w:rFonts w:asciiTheme="minorHAnsi" w:eastAsiaTheme="majorEastAsia" w:hAnsiTheme="minorHAnsi" w:cstheme="minorHAnsi"/>
            <w:bCs/>
            <w:sz w:val="32"/>
            <w:szCs w:val="32"/>
          </w:rPr>
          <w:t>https://youtu.be/C3UMrok5OVQ</w:t>
        </w:r>
      </w:hyperlink>
      <w:r w:rsidRPr="000765F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(Narración); </w:t>
      </w:r>
      <w:hyperlink r:id="rId15" w:history="1">
        <w:r w:rsidRPr="000765FE">
          <w:rPr>
            <w:rStyle w:val="Hipervnculo"/>
            <w:rFonts w:asciiTheme="minorHAnsi" w:eastAsiaTheme="majorEastAsia" w:hAnsiTheme="minorHAnsi" w:cstheme="minorHAnsi"/>
            <w:sz w:val="32"/>
            <w:szCs w:val="32"/>
          </w:rPr>
          <w:t>https://youtu.be/mjTzAH9A5ao</w:t>
        </w:r>
      </w:hyperlink>
      <w:r w:rsidRPr="000765F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 (En inglés, con subtítulos) </w:t>
      </w:r>
      <w:hyperlink r:id="rId16" w:history="1">
        <w:r w:rsidRPr="000765FE">
          <w:rPr>
            <w:rStyle w:val="Hipervnculo"/>
            <w:rFonts w:asciiTheme="minorHAnsi" w:eastAsiaTheme="majorEastAsia" w:hAnsiTheme="minorHAnsi" w:cstheme="minorHAnsi"/>
            <w:sz w:val="32"/>
            <w:szCs w:val="32"/>
          </w:rPr>
          <w:t>https://youtu.be/MuvYVnnrdNU</w:t>
        </w:r>
      </w:hyperlink>
      <w:r w:rsidRPr="000765F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 (Sombras) </w:t>
      </w:r>
      <w:hyperlink r:id="rId17" w:history="1">
        <w:r w:rsidRPr="000765FE">
          <w:rPr>
            <w:rStyle w:val="Hipervnculo"/>
            <w:rFonts w:asciiTheme="minorHAnsi" w:eastAsiaTheme="majorEastAsia" w:hAnsiTheme="minorHAnsi" w:cstheme="minorHAnsi"/>
            <w:sz w:val="32"/>
            <w:szCs w:val="32"/>
          </w:rPr>
          <w:t>https://youtu.be/gUNE1jIZ0Og</w:t>
        </w:r>
      </w:hyperlink>
      <w:r w:rsidRPr="000765F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(Sombras, en inglés, con subtítulo)</w:t>
      </w:r>
    </w:p>
    <w:p w14:paraId="2CD4E57E" w14:textId="77777777" w:rsidR="000765FE" w:rsidRPr="000765FE" w:rsidRDefault="000765FE" w:rsidP="000765FE">
      <w:pPr>
        <w:tabs>
          <w:tab w:val="left" w:pos="11340"/>
        </w:tabs>
        <w:ind w:hanging="283"/>
        <w:rPr>
          <w:rFonts w:asciiTheme="minorHAnsi" w:hAnsiTheme="minorHAnsi" w:cstheme="minorHAnsi"/>
          <w:color w:val="44546A" w:themeColor="text2"/>
          <w:sz w:val="32"/>
          <w:szCs w:val="32"/>
        </w:rPr>
      </w:pPr>
    </w:p>
    <w:p w14:paraId="2624A5FD" w14:textId="77777777" w:rsidR="000765FE" w:rsidRPr="000765FE" w:rsidRDefault="000765FE" w:rsidP="000765FE">
      <w:pPr>
        <w:tabs>
          <w:tab w:val="left" w:pos="11340"/>
        </w:tabs>
        <w:ind w:hanging="283"/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</w:pPr>
      <w:r w:rsidRPr="000765F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-Pentecostés, cantos: Pentecostés, Javier </w:t>
      </w:r>
      <w:proofErr w:type="spellStart"/>
      <w:r w:rsidRPr="000765FE">
        <w:rPr>
          <w:rFonts w:asciiTheme="minorHAnsi" w:hAnsiTheme="minorHAnsi" w:cstheme="minorHAnsi"/>
          <w:color w:val="44546A" w:themeColor="text2"/>
          <w:sz w:val="32"/>
          <w:szCs w:val="32"/>
        </w:rPr>
        <w:t>Brú</w:t>
      </w:r>
      <w:proofErr w:type="spellEnd"/>
      <w:r w:rsidRPr="000765F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:  </w:t>
      </w:r>
      <w:hyperlink r:id="rId18" w:history="1">
        <w:r w:rsidRPr="000765FE">
          <w:rPr>
            <w:rStyle w:val="Hipervnculo"/>
            <w:rFonts w:asciiTheme="minorHAnsi" w:eastAsiaTheme="majorEastAsia" w:hAnsiTheme="minorHAnsi" w:cstheme="minorHAnsi"/>
            <w:bCs/>
            <w:sz w:val="32"/>
            <w:szCs w:val="32"/>
          </w:rPr>
          <w:t>https://youtu.be/3DI7hvu4O9Y</w:t>
        </w:r>
      </w:hyperlink>
      <w:r w:rsidRPr="000765F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 </w:t>
      </w:r>
      <w:r w:rsidRPr="000765F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  <w:r w:rsidRPr="000765F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Ven Espíritu Santo creador, Cristóbal Fones: </w:t>
      </w:r>
      <w:hyperlink r:id="rId19" w:history="1">
        <w:r w:rsidRPr="000765FE">
          <w:rPr>
            <w:rStyle w:val="Hipervnculo"/>
            <w:rFonts w:asciiTheme="minorHAnsi" w:eastAsiaTheme="majorEastAsia" w:hAnsiTheme="minorHAnsi" w:cstheme="minorHAnsi"/>
            <w:bCs/>
            <w:sz w:val="32"/>
            <w:szCs w:val="32"/>
          </w:rPr>
          <w:t>https://youtu.be/watch?v=g60DRWPqCv8</w:t>
        </w:r>
      </w:hyperlink>
      <w:r w:rsidRPr="000765F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, Ven Espíritu divino, Música  Católica: </w:t>
      </w:r>
      <w:hyperlink r:id="rId20" w:history="1">
        <w:r w:rsidRPr="000765FE">
          <w:rPr>
            <w:rStyle w:val="Hipervnculo"/>
            <w:rFonts w:asciiTheme="minorHAnsi" w:eastAsiaTheme="majorEastAsia" w:hAnsiTheme="minorHAnsi" w:cstheme="minorHAnsi"/>
            <w:bCs/>
            <w:color w:val="44546A" w:themeColor="text2"/>
            <w:sz w:val="32"/>
            <w:szCs w:val="32"/>
          </w:rPr>
          <w:t>https://youtu.be/watch?v=HJ622tR3QnY</w:t>
        </w:r>
      </w:hyperlink>
      <w:r w:rsidRPr="000765F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 Reciban el Espíritu </w:t>
      </w:r>
      <w:r w:rsidRPr="000765F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lastRenderedPageBreak/>
        <w:t xml:space="preserve">Santo Dumas y Mari </w:t>
      </w:r>
      <w:hyperlink r:id="rId21" w:history="1">
        <w:r w:rsidRPr="000765FE">
          <w:rPr>
            <w:rStyle w:val="Hipervnculo"/>
            <w:rFonts w:asciiTheme="minorHAnsi" w:eastAsiaTheme="majorEastAsia" w:hAnsiTheme="minorHAnsi" w:cstheme="minorHAnsi"/>
            <w:bCs/>
            <w:color w:val="44546A" w:themeColor="text2"/>
            <w:sz w:val="32"/>
            <w:szCs w:val="32"/>
          </w:rPr>
          <w:t>https://youtu.be/watch?v=VAyFVuNbAu8</w:t>
        </w:r>
      </w:hyperlink>
      <w:r w:rsidRPr="000765F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 Ven Santo Espíritu, Alaba </w:t>
      </w:r>
      <w:proofErr w:type="spellStart"/>
      <w:r w:rsidRPr="000765F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>Kids</w:t>
      </w:r>
      <w:proofErr w:type="spellEnd"/>
      <w:r w:rsidRPr="000765F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>: https://youtu.be</w:t>
      </w:r>
    </w:p>
    <w:p w14:paraId="6700B14D" w14:textId="77777777" w:rsidR="000765FE" w:rsidRDefault="000765FE" w:rsidP="000765FE">
      <w:pPr>
        <w:pStyle w:val="Prrafodelista"/>
        <w:tabs>
          <w:tab w:val="left" w:pos="10490"/>
          <w:tab w:val="left" w:pos="11340"/>
        </w:tabs>
        <w:spacing w:line="200" w:lineRule="atLeast"/>
        <w:ind w:left="0" w:firstLine="65"/>
        <w:rPr>
          <w:rStyle w:val="Hipervnculo"/>
          <w:rFonts w:asciiTheme="minorHAnsi" w:eastAsiaTheme="majorEastAsia" w:hAnsiTheme="minorHAnsi" w:cstheme="minorHAnsi"/>
          <w:bCs/>
          <w:iCs/>
          <w:sz w:val="32"/>
          <w:szCs w:val="32"/>
        </w:rPr>
      </w:pPr>
      <w:r w:rsidRPr="000765F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Espíritu Santo, </w:t>
      </w:r>
      <w:proofErr w:type="spellStart"/>
      <w:r w:rsidRPr="000765F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>Athenas</w:t>
      </w:r>
      <w:proofErr w:type="spellEnd"/>
      <w:r w:rsidRPr="000765F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: </w:t>
      </w:r>
      <w:hyperlink r:id="rId22" w:history="1">
        <w:r w:rsidRPr="000765FE">
          <w:rPr>
            <w:rStyle w:val="Hipervnculo"/>
            <w:rFonts w:asciiTheme="minorHAnsi" w:eastAsiaTheme="majorEastAsia" w:hAnsiTheme="minorHAnsi" w:cstheme="minorHAnsi"/>
            <w:bCs/>
            <w:color w:val="44546A" w:themeColor="text2"/>
            <w:sz w:val="32"/>
            <w:szCs w:val="32"/>
          </w:rPr>
          <w:t>https://youtu.be/watch?v=a4DuGVwnGG0</w:t>
        </w:r>
      </w:hyperlink>
      <w:r w:rsidRPr="000765F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 El espíritu de Dios está en este lugar, Coro Cantaré: </w:t>
      </w:r>
      <w:hyperlink r:id="rId23" w:history="1">
        <w:r w:rsidRPr="000765FE">
          <w:rPr>
            <w:rStyle w:val="Hipervnculo"/>
            <w:rFonts w:asciiTheme="minorHAnsi" w:eastAsiaTheme="majorEastAsia" w:hAnsiTheme="minorHAnsi" w:cstheme="minorHAnsi"/>
            <w:bCs/>
            <w:color w:val="44546A" w:themeColor="text2"/>
            <w:sz w:val="32"/>
            <w:szCs w:val="32"/>
          </w:rPr>
          <w:t>https://youtu.be/watch?v=cDP1Ly6K6lM</w:t>
        </w:r>
      </w:hyperlink>
      <w:r w:rsidRPr="000765F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 </w:t>
      </w:r>
      <w:proofErr w:type="spellStart"/>
      <w:r w:rsidRPr="000765F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>Catequizis</w:t>
      </w:r>
      <w:proofErr w:type="spellEnd"/>
      <w:r w:rsidRPr="000765F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 14, Dios Espíritu Santo: </w:t>
      </w:r>
      <w:hyperlink r:id="rId24" w:history="1">
        <w:r w:rsidRPr="000765FE">
          <w:rPr>
            <w:rStyle w:val="Hipervnculo"/>
            <w:rFonts w:asciiTheme="minorHAnsi" w:eastAsiaTheme="majorEastAsia" w:hAnsiTheme="minorHAnsi" w:cstheme="minorHAnsi"/>
            <w:bCs/>
            <w:sz w:val="32"/>
            <w:szCs w:val="32"/>
          </w:rPr>
          <w:t>https://youtu.be/watch?v=r86kQrJaVNc</w:t>
        </w:r>
      </w:hyperlink>
    </w:p>
    <w:p w14:paraId="65334563" w14:textId="77777777" w:rsidR="000765FE" w:rsidRPr="000765FE" w:rsidRDefault="000765FE" w:rsidP="000765FE">
      <w:pPr>
        <w:pStyle w:val="Prrafodelista"/>
        <w:tabs>
          <w:tab w:val="left" w:pos="10490"/>
          <w:tab w:val="left" w:pos="11340"/>
        </w:tabs>
        <w:spacing w:line="200" w:lineRule="atLeast"/>
        <w:ind w:left="0" w:firstLine="65"/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</w:pPr>
    </w:p>
    <w:p w14:paraId="209EC160" w14:textId="77777777" w:rsidR="000765FE" w:rsidRDefault="000765FE" w:rsidP="000765FE">
      <w:pPr>
        <w:tabs>
          <w:tab w:val="left" w:pos="11340"/>
        </w:tabs>
        <w:ind w:hanging="283"/>
        <w:rPr>
          <w:rStyle w:val="Hipervnculo"/>
          <w:rFonts w:asciiTheme="minorHAnsi" w:eastAsiaTheme="majorEastAsia" w:hAnsiTheme="minorHAnsi" w:cstheme="minorHAnsi"/>
          <w:bCs/>
          <w:iCs/>
          <w:sz w:val="32"/>
          <w:szCs w:val="32"/>
        </w:rPr>
      </w:pPr>
      <w:r w:rsidRPr="000765F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-Pentecostés, reflexiones: “Enviados a compartir vida”- Verbo Divino 2015: </w:t>
      </w:r>
      <w:hyperlink r:id="rId25" w:history="1">
        <w:r w:rsidRPr="000765FE">
          <w:rPr>
            <w:rStyle w:val="Hipervnculo"/>
            <w:rFonts w:asciiTheme="minorHAnsi" w:eastAsiaTheme="majorEastAsia" w:hAnsiTheme="minorHAnsi" w:cstheme="minorHAnsi"/>
            <w:bCs/>
            <w:sz w:val="32"/>
            <w:szCs w:val="32"/>
          </w:rPr>
          <w:t>https://youtu.be/S0H2ws4uj_A</w:t>
        </w:r>
      </w:hyperlink>
      <w:r w:rsidRPr="000765F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 </w:t>
      </w:r>
      <w:r w:rsidRPr="000765F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“Puedes sentirlo” - Verbo Divino 2018: </w:t>
      </w:r>
      <w:hyperlink r:id="rId26" w:history="1">
        <w:r w:rsidRPr="000765FE">
          <w:rPr>
            <w:rStyle w:val="Hipervnculo"/>
            <w:rFonts w:asciiTheme="minorHAnsi" w:eastAsiaTheme="majorEastAsia" w:hAnsiTheme="minorHAnsi" w:cstheme="minorHAnsi"/>
            <w:bCs/>
            <w:sz w:val="32"/>
            <w:szCs w:val="32"/>
          </w:rPr>
          <w:t>https://youtu.be/NdLwo0AVjTE</w:t>
        </w:r>
      </w:hyperlink>
      <w:r w:rsidRPr="000765FE">
        <w:rPr>
          <w:rFonts w:asciiTheme="minorHAnsi" w:hAnsiTheme="minorHAnsi" w:cstheme="minorHAnsi"/>
          <w:sz w:val="32"/>
          <w:szCs w:val="32"/>
        </w:rPr>
        <w:t xml:space="preserve"> </w:t>
      </w:r>
      <w:r w:rsidRPr="000765F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“Construyendo sueños juntos” - Verbo Divino 2021:  </w:t>
      </w:r>
      <w:hyperlink r:id="rId27" w:history="1">
        <w:r w:rsidRPr="000765FE">
          <w:rPr>
            <w:rStyle w:val="Hipervnculo"/>
            <w:rFonts w:asciiTheme="minorHAnsi" w:eastAsiaTheme="majorEastAsia" w:hAnsiTheme="minorHAnsi" w:cstheme="minorHAnsi"/>
            <w:sz w:val="32"/>
            <w:szCs w:val="32"/>
          </w:rPr>
          <w:t xml:space="preserve"> </w:t>
        </w:r>
        <w:r w:rsidRPr="000765FE">
          <w:rPr>
            <w:rStyle w:val="Hipervnculo"/>
            <w:rFonts w:asciiTheme="minorHAnsi" w:eastAsiaTheme="majorEastAsia" w:hAnsiTheme="minorHAnsi" w:cstheme="minorHAnsi"/>
            <w:bCs/>
            <w:sz w:val="32"/>
            <w:szCs w:val="32"/>
          </w:rPr>
          <w:t xml:space="preserve">https://youtu.be/mcBpImsrnRk, </w:t>
        </w:r>
      </w:hyperlink>
      <w:r w:rsidRPr="000765FE">
        <w:rPr>
          <w:rFonts w:asciiTheme="minorHAnsi" w:hAnsiTheme="minorHAnsi" w:cstheme="minorHAnsi"/>
          <w:sz w:val="32"/>
          <w:szCs w:val="32"/>
        </w:rPr>
        <w:t xml:space="preserve"> </w:t>
      </w:r>
      <w:r w:rsidRPr="000765F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 “Aliento de vida”, Verbo Divino 2024: </w:t>
      </w:r>
      <w:hyperlink r:id="rId28" w:history="1">
        <w:r w:rsidRPr="000765FE">
          <w:rPr>
            <w:rStyle w:val="Hipervnculo"/>
            <w:rFonts w:asciiTheme="minorHAnsi" w:eastAsiaTheme="majorEastAsia" w:hAnsiTheme="minorHAnsi" w:cstheme="minorHAnsi"/>
            <w:bCs/>
            <w:sz w:val="32"/>
            <w:szCs w:val="32"/>
          </w:rPr>
          <w:t>https://youtu.be/vDMzvMtNjB0</w:t>
        </w:r>
      </w:hyperlink>
      <w:r w:rsidRPr="000765F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 Alex </w:t>
      </w:r>
      <w:proofErr w:type="spellStart"/>
      <w:r w:rsidRPr="000765F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>Mullet</w:t>
      </w:r>
      <w:proofErr w:type="spellEnd"/>
      <w:r w:rsidRPr="000765F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, Cosas de Dios, Pentecostés B: </w:t>
      </w:r>
      <w:hyperlink r:id="rId29" w:history="1">
        <w:r w:rsidRPr="000765FE">
          <w:rPr>
            <w:rStyle w:val="Hipervnculo"/>
            <w:rFonts w:asciiTheme="minorHAnsi" w:eastAsiaTheme="majorEastAsia" w:hAnsiTheme="minorHAnsi" w:cstheme="minorHAnsi"/>
            <w:bCs/>
            <w:sz w:val="32"/>
            <w:szCs w:val="32"/>
          </w:rPr>
          <w:t>https://youtu.be/watch?v=Dol_bU7NAf0</w:t>
        </w:r>
      </w:hyperlink>
    </w:p>
    <w:p w14:paraId="5F45F861" w14:textId="77777777" w:rsidR="000765FE" w:rsidRPr="000765FE" w:rsidRDefault="000765FE" w:rsidP="000765FE">
      <w:pPr>
        <w:tabs>
          <w:tab w:val="left" w:pos="11340"/>
        </w:tabs>
        <w:ind w:hanging="283"/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</w:pPr>
    </w:p>
    <w:p w14:paraId="056D30A8" w14:textId="77777777" w:rsidR="000765FE" w:rsidRPr="000765FE" w:rsidRDefault="000765FE" w:rsidP="000765FE">
      <w:pPr>
        <w:tabs>
          <w:tab w:val="left" w:pos="11340"/>
        </w:tabs>
        <w:ind w:hanging="22"/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</w:pPr>
      <w:r w:rsidRPr="000765FE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-Evangelio en lenguaje de signos: </w:t>
      </w:r>
      <w:hyperlink r:id="rId30" w:history="1">
        <w:r w:rsidRPr="000765FE">
          <w:rPr>
            <w:rStyle w:val="Hipervnculo"/>
            <w:rFonts w:asciiTheme="minorHAnsi" w:eastAsiaTheme="majorEastAsia" w:hAnsiTheme="minorHAnsi" w:cstheme="minorHAnsi"/>
            <w:bCs/>
            <w:sz w:val="32"/>
            <w:szCs w:val="32"/>
          </w:rPr>
          <w:t>https://youtu.be/K3Yb6_zIoOc</w:t>
        </w:r>
      </w:hyperlink>
      <w:r w:rsidRPr="000765FE"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  <w:t xml:space="preserve"> </w:t>
      </w:r>
      <w:hyperlink r:id="rId31" w:history="1">
        <w:r w:rsidRPr="000765FE">
          <w:rPr>
            <w:rStyle w:val="Hipervnculo"/>
            <w:rFonts w:asciiTheme="minorHAnsi" w:eastAsiaTheme="majorEastAsia" w:hAnsiTheme="minorHAnsi" w:cstheme="minorHAnsi"/>
            <w:bCs/>
            <w:sz w:val="32"/>
            <w:szCs w:val="32"/>
          </w:rPr>
          <w:t>https://youtu.be/MEL0Hw5vSj0</w:t>
        </w:r>
      </w:hyperlink>
    </w:p>
    <w:p w14:paraId="48F05A06" w14:textId="77777777" w:rsidR="000765FE" w:rsidRPr="000765FE" w:rsidRDefault="000765FE" w:rsidP="000765FE">
      <w:pPr>
        <w:tabs>
          <w:tab w:val="left" w:pos="11340"/>
        </w:tabs>
        <w:ind w:hanging="22"/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</w:pPr>
    </w:p>
    <w:p w14:paraId="47BA6C79" w14:textId="02138EDA" w:rsidR="000765FE" w:rsidRPr="000765FE" w:rsidRDefault="000765FE" w:rsidP="000765FE">
      <w:pPr>
        <w:tabs>
          <w:tab w:val="left" w:pos="11340"/>
        </w:tabs>
        <w:ind w:hanging="22"/>
        <w:rPr>
          <w:rFonts w:asciiTheme="minorHAnsi" w:hAnsiTheme="minorHAnsi" w:cstheme="minorHAnsi"/>
          <w:bCs/>
          <w:iCs/>
          <w:color w:val="44546A" w:themeColor="text2"/>
          <w:sz w:val="32"/>
          <w:szCs w:val="32"/>
        </w:rPr>
      </w:pPr>
      <w:r w:rsidRPr="000765FE">
        <w:rPr>
          <w:rFonts w:asciiTheme="minorHAnsi" w:hAnsiTheme="minorHAnsi" w:cstheme="minorHAnsi"/>
          <w:bCs/>
          <w:iCs/>
          <w:noProof/>
          <w:color w:val="44546A" w:themeColor="text2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3F889109" wp14:editId="2F616AE5">
            <wp:simplePos x="0" y="0"/>
            <wp:positionH relativeFrom="column">
              <wp:posOffset>344805</wp:posOffset>
            </wp:positionH>
            <wp:positionV relativeFrom="paragraph">
              <wp:posOffset>168275</wp:posOffset>
            </wp:positionV>
            <wp:extent cx="5051425" cy="3749040"/>
            <wp:effectExtent l="0" t="0" r="0" b="3810"/>
            <wp:wrapSquare wrapText="bothSides"/>
            <wp:docPr id="27" name="Imagen 5" descr="http://3.bp.blogspot.com/-aLG-Jd90EoU/UY7Mfiyb_JI/AAAAAAAABg8/h87AQxQ_tSA/s1600/oracion_esp_santo_verd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aLG-Jd90EoU/UY7Mfiyb_JI/AAAAAAAABg8/h87AQxQ_tSA/s1600/oracion_esp_santo_verdier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25" cy="374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E0450F" w14:textId="09D66CAB" w:rsidR="000765FE" w:rsidRPr="000765FE" w:rsidRDefault="000765FE" w:rsidP="000765FE">
      <w:pPr>
        <w:tabs>
          <w:tab w:val="left" w:pos="11340"/>
        </w:tabs>
        <w:rPr>
          <w:rFonts w:asciiTheme="minorHAnsi" w:hAnsiTheme="minorHAnsi" w:cstheme="minorHAnsi"/>
          <w:color w:val="44546A" w:themeColor="text2"/>
          <w:sz w:val="32"/>
          <w:szCs w:val="32"/>
        </w:rPr>
      </w:pPr>
    </w:p>
    <w:p w14:paraId="17C627E5" w14:textId="3D679E7F" w:rsidR="000765FE" w:rsidRPr="000765FE" w:rsidRDefault="000765FE" w:rsidP="000765FE">
      <w:pPr>
        <w:spacing w:line="240" w:lineRule="atLeast"/>
        <w:jc w:val="center"/>
        <w:rPr>
          <w:rFonts w:asciiTheme="minorHAnsi" w:hAnsiTheme="minorHAnsi" w:cstheme="minorHAnsi"/>
          <w:b/>
          <w:i/>
          <w:color w:val="44546A" w:themeColor="text2"/>
          <w:sz w:val="32"/>
          <w:szCs w:val="32"/>
        </w:rPr>
      </w:pPr>
    </w:p>
    <w:p w14:paraId="27F52EB2" w14:textId="4329A989" w:rsidR="000765FE" w:rsidRPr="000765FE" w:rsidRDefault="000765FE" w:rsidP="000765FE">
      <w:pPr>
        <w:spacing w:line="240" w:lineRule="atLeast"/>
        <w:jc w:val="center"/>
        <w:rPr>
          <w:rFonts w:asciiTheme="minorHAnsi" w:hAnsiTheme="minorHAnsi" w:cstheme="minorHAnsi"/>
          <w:b/>
          <w:i/>
          <w:color w:val="44546A" w:themeColor="text2"/>
          <w:sz w:val="32"/>
          <w:szCs w:val="32"/>
        </w:rPr>
      </w:pPr>
    </w:p>
    <w:p w14:paraId="040D267A" w14:textId="206E1822" w:rsidR="000765FE" w:rsidRPr="000765FE" w:rsidRDefault="000765FE" w:rsidP="000765FE">
      <w:pPr>
        <w:spacing w:line="240" w:lineRule="atLeast"/>
        <w:jc w:val="center"/>
        <w:rPr>
          <w:rFonts w:asciiTheme="minorHAnsi" w:hAnsiTheme="minorHAnsi" w:cstheme="minorHAnsi"/>
          <w:b/>
          <w:i/>
          <w:color w:val="44546A" w:themeColor="text2"/>
          <w:sz w:val="32"/>
          <w:szCs w:val="32"/>
        </w:rPr>
      </w:pPr>
    </w:p>
    <w:p w14:paraId="0789D890" w14:textId="77777777" w:rsidR="000765FE" w:rsidRPr="000765FE" w:rsidRDefault="000765FE" w:rsidP="000765FE">
      <w:pPr>
        <w:spacing w:line="240" w:lineRule="atLeast"/>
        <w:jc w:val="center"/>
        <w:rPr>
          <w:rFonts w:asciiTheme="minorHAnsi" w:hAnsiTheme="minorHAnsi" w:cstheme="minorHAnsi"/>
          <w:b/>
          <w:i/>
          <w:color w:val="44546A" w:themeColor="text2"/>
          <w:sz w:val="32"/>
          <w:szCs w:val="32"/>
        </w:rPr>
      </w:pPr>
    </w:p>
    <w:p w14:paraId="4E45AF4E" w14:textId="77777777" w:rsidR="000765FE" w:rsidRPr="000765FE" w:rsidRDefault="000765FE" w:rsidP="000765FE">
      <w:pPr>
        <w:spacing w:line="240" w:lineRule="atLeast"/>
        <w:jc w:val="center"/>
        <w:rPr>
          <w:rFonts w:asciiTheme="minorHAnsi" w:hAnsiTheme="minorHAnsi" w:cstheme="minorHAnsi"/>
          <w:b/>
          <w:i/>
          <w:color w:val="44546A" w:themeColor="text2"/>
          <w:sz w:val="32"/>
          <w:szCs w:val="32"/>
        </w:rPr>
      </w:pPr>
    </w:p>
    <w:p w14:paraId="62631681" w14:textId="77777777" w:rsidR="000765FE" w:rsidRPr="000765FE" w:rsidRDefault="000765FE" w:rsidP="000765FE">
      <w:pPr>
        <w:spacing w:line="240" w:lineRule="atLeast"/>
        <w:jc w:val="center"/>
        <w:rPr>
          <w:rFonts w:asciiTheme="minorHAnsi" w:hAnsiTheme="minorHAnsi" w:cstheme="minorHAnsi"/>
          <w:b/>
          <w:i/>
          <w:color w:val="44546A" w:themeColor="text2"/>
          <w:sz w:val="32"/>
          <w:szCs w:val="32"/>
        </w:rPr>
      </w:pPr>
    </w:p>
    <w:p w14:paraId="0E634488" w14:textId="77777777" w:rsidR="000765FE" w:rsidRPr="000765FE" w:rsidRDefault="000765FE" w:rsidP="000765FE">
      <w:pPr>
        <w:spacing w:line="240" w:lineRule="atLeast"/>
        <w:jc w:val="center"/>
        <w:rPr>
          <w:rFonts w:asciiTheme="minorHAnsi" w:hAnsiTheme="minorHAnsi" w:cstheme="minorHAnsi"/>
          <w:b/>
          <w:i/>
          <w:color w:val="44546A" w:themeColor="text2"/>
          <w:sz w:val="32"/>
          <w:szCs w:val="32"/>
        </w:rPr>
      </w:pPr>
    </w:p>
    <w:p w14:paraId="1148DDF1" w14:textId="77777777" w:rsidR="000765FE" w:rsidRPr="000765FE" w:rsidRDefault="000765FE" w:rsidP="000765FE">
      <w:pPr>
        <w:spacing w:line="240" w:lineRule="atLeast"/>
        <w:jc w:val="center"/>
        <w:rPr>
          <w:rFonts w:asciiTheme="minorHAnsi" w:hAnsiTheme="minorHAnsi" w:cstheme="minorHAnsi"/>
          <w:b/>
          <w:i/>
          <w:color w:val="44546A" w:themeColor="text2"/>
          <w:sz w:val="32"/>
          <w:szCs w:val="32"/>
        </w:rPr>
      </w:pPr>
    </w:p>
    <w:p w14:paraId="3377136F" w14:textId="77777777" w:rsidR="000765FE" w:rsidRPr="000765FE" w:rsidRDefault="000765FE" w:rsidP="000765FE">
      <w:pPr>
        <w:spacing w:line="240" w:lineRule="atLeast"/>
        <w:jc w:val="center"/>
        <w:rPr>
          <w:rFonts w:asciiTheme="minorHAnsi" w:hAnsiTheme="minorHAnsi" w:cstheme="minorHAnsi"/>
          <w:b/>
          <w:i/>
          <w:color w:val="44546A" w:themeColor="text2"/>
          <w:sz w:val="32"/>
          <w:szCs w:val="32"/>
        </w:rPr>
      </w:pPr>
    </w:p>
    <w:p w14:paraId="7A315B98" w14:textId="77777777" w:rsidR="000765FE" w:rsidRPr="000765FE" w:rsidRDefault="000765FE" w:rsidP="000765FE">
      <w:pPr>
        <w:spacing w:line="240" w:lineRule="atLeast"/>
        <w:jc w:val="center"/>
        <w:rPr>
          <w:rFonts w:asciiTheme="minorHAnsi" w:hAnsiTheme="minorHAnsi" w:cstheme="minorHAnsi"/>
          <w:b/>
          <w:i/>
          <w:color w:val="44546A" w:themeColor="text2"/>
          <w:sz w:val="32"/>
          <w:szCs w:val="32"/>
        </w:rPr>
      </w:pPr>
    </w:p>
    <w:p w14:paraId="5293C0FE" w14:textId="77777777" w:rsidR="000765FE" w:rsidRPr="000765FE" w:rsidRDefault="000765FE" w:rsidP="000765FE">
      <w:pPr>
        <w:spacing w:line="240" w:lineRule="atLeast"/>
        <w:jc w:val="center"/>
        <w:rPr>
          <w:rFonts w:asciiTheme="minorHAnsi" w:hAnsiTheme="minorHAnsi" w:cstheme="minorHAnsi"/>
          <w:b/>
          <w:i/>
          <w:color w:val="44546A" w:themeColor="text2"/>
          <w:sz w:val="32"/>
          <w:szCs w:val="32"/>
        </w:rPr>
      </w:pPr>
    </w:p>
    <w:p w14:paraId="095FA3F9" w14:textId="77777777" w:rsidR="000765FE" w:rsidRPr="000765FE" w:rsidRDefault="000765FE" w:rsidP="000765FE">
      <w:pPr>
        <w:spacing w:line="240" w:lineRule="atLeast"/>
        <w:jc w:val="center"/>
        <w:rPr>
          <w:rFonts w:asciiTheme="minorHAnsi" w:hAnsiTheme="minorHAnsi" w:cstheme="minorHAnsi"/>
          <w:b/>
          <w:i/>
          <w:color w:val="44546A" w:themeColor="text2"/>
          <w:sz w:val="32"/>
          <w:szCs w:val="32"/>
        </w:rPr>
      </w:pPr>
    </w:p>
    <w:p w14:paraId="352236D0" w14:textId="77777777" w:rsidR="000765FE" w:rsidRPr="000765FE" w:rsidRDefault="000765FE" w:rsidP="000765FE">
      <w:pPr>
        <w:spacing w:line="240" w:lineRule="atLeast"/>
        <w:jc w:val="center"/>
        <w:rPr>
          <w:rFonts w:asciiTheme="minorHAnsi" w:hAnsiTheme="minorHAnsi" w:cstheme="minorHAnsi"/>
          <w:b/>
          <w:i/>
          <w:color w:val="44546A" w:themeColor="text2"/>
          <w:sz w:val="32"/>
          <w:szCs w:val="32"/>
        </w:rPr>
      </w:pPr>
    </w:p>
    <w:p w14:paraId="7C9D9B9B" w14:textId="77777777" w:rsidR="000765FE" w:rsidRPr="000765FE" w:rsidRDefault="000765FE" w:rsidP="000765FE">
      <w:pPr>
        <w:spacing w:line="240" w:lineRule="atLeast"/>
        <w:jc w:val="center"/>
        <w:rPr>
          <w:rFonts w:asciiTheme="minorHAnsi" w:hAnsiTheme="minorHAnsi" w:cstheme="minorHAnsi"/>
          <w:b/>
          <w:i/>
          <w:color w:val="44546A" w:themeColor="text2"/>
          <w:sz w:val="32"/>
          <w:szCs w:val="32"/>
        </w:rPr>
      </w:pPr>
    </w:p>
    <w:p w14:paraId="4567858A" w14:textId="560472EA" w:rsidR="000765FE" w:rsidRPr="000765FE" w:rsidRDefault="000765FE" w:rsidP="000765FE">
      <w:pPr>
        <w:spacing w:line="240" w:lineRule="atLeast"/>
        <w:jc w:val="center"/>
        <w:rPr>
          <w:rFonts w:asciiTheme="minorHAnsi" w:hAnsiTheme="minorHAnsi" w:cstheme="minorHAnsi"/>
          <w:b/>
          <w:i/>
          <w:color w:val="44546A" w:themeColor="text2"/>
          <w:sz w:val="32"/>
          <w:szCs w:val="32"/>
        </w:rPr>
      </w:pPr>
      <w:r w:rsidRPr="000765FE">
        <w:rPr>
          <w:rFonts w:asciiTheme="minorHAnsi" w:hAnsiTheme="minorHAnsi" w:cstheme="minorHAnsi"/>
          <w:b/>
          <w:i/>
          <w:noProof/>
          <w:color w:val="44546A" w:themeColor="text2"/>
          <w:sz w:val="32"/>
          <w:szCs w:val="32"/>
        </w:rPr>
        <w:lastRenderedPageBreak/>
        <w:drawing>
          <wp:anchor distT="0" distB="0" distL="114300" distR="114300" simplePos="0" relativeHeight="251664896" behindDoc="0" locked="0" layoutInCell="1" allowOverlap="1" wp14:anchorId="6E156F39" wp14:editId="72E8D1AD">
            <wp:simplePos x="0" y="0"/>
            <wp:positionH relativeFrom="column">
              <wp:posOffset>360045</wp:posOffset>
            </wp:positionH>
            <wp:positionV relativeFrom="paragraph">
              <wp:posOffset>-405765</wp:posOffset>
            </wp:positionV>
            <wp:extent cx="4015740" cy="5616575"/>
            <wp:effectExtent l="0" t="0" r="3810" b="3175"/>
            <wp:wrapThrough wrapText="bothSides">
              <wp:wrapPolygon edited="0">
                <wp:start x="0" y="0"/>
                <wp:lineTo x="0" y="21539"/>
                <wp:lineTo x="21518" y="21539"/>
                <wp:lineTo x="21518" y="0"/>
                <wp:lineTo x="0" y="0"/>
              </wp:wrapPolygon>
            </wp:wrapThrough>
            <wp:docPr id="6" name="5 Imagen" descr="Espiritu Santo en Igl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ritu Santo en Iglesia.jpg"/>
                    <pic:cNvPicPr/>
                  </pic:nvPicPr>
                  <pic:blipFill>
                    <a:blip r:embed="rId33" cstate="print"/>
                    <a:srcRect t="1497" b="3293"/>
                    <a:stretch>
                      <a:fillRect/>
                    </a:stretch>
                  </pic:blipFill>
                  <pic:spPr>
                    <a:xfrm>
                      <a:off x="0" y="0"/>
                      <a:ext cx="4015740" cy="561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7ADF44" w14:textId="6CB16D96" w:rsidR="000765FE" w:rsidRPr="000765FE" w:rsidRDefault="000765FE" w:rsidP="000765FE">
      <w:pPr>
        <w:spacing w:line="240" w:lineRule="atLeast"/>
        <w:jc w:val="center"/>
        <w:rPr>
          <w:rFonts w:asciiTheme="minorHAnsi" w:hAnsiTheme="minorHAnsi" w:cstheme="minorHAnsi"/>
          <w:b/>
          <w:i/>
          <w:color w:val="44546A" w:themeColor="text2"/>
          <w:sz w:val="32"/>
          <w:szCs w:val="32"/>
        </w:rPr>
      </w:pPr>
    </w:p>
    <w:p w14:paraId="17D40F45" w14:textId="1892E268" w:rsidR="000765FE" w:rsidRPr="000765FE" w:rsidRDefault="000765FE" w:rsidP="000765FE">
      <w:pPr>
        <w:spacing w:line="240" w:lineRule="atLeast"/>
        <w:jc w:val="center"/>
        <w:rPr>
          <w:rFonts w:asciiTheme="minorHAnsi" w:hAnsiTheme="minorHAnsi" w:cstheme="minorHAnsi"/>
          <w:b/>
          <w:i/>
          <w:color w:val="44546A" w:themeColor="text2"/>
          <w:sz w:val="32"/>
          <w:szCs w:val="32"/>
        </w:rPr>
      </w:pPr>
    </w:p>
    <w:p w14:paraId="3D5A7C32" w14:textId="77777777" w:rsidR="000765FE" w:rsidRPr="000765FE" w:rsidRDefault="000765FE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</w:p>
    <w:p w14:paraId="535B517F" w14:textId="77777777" w:rsidR="000765FE" w:rsidRPr="000765FE" w:rsidRDefault="000765FE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</w:p>
    <w:p w14:paraId="71524BFA" w14:textId="77777777" w:rsidR="000765FE" w:rsidRPr="000765FE" w:rsidRDefault="000765FE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</w:p>
    <w:p w14:paraId="7C48A8D7" w14:textId="0AA82FD5" w:rsidR="000765FE" w:rsidRDefault="000765FE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  <w:r w:rsidRPr="000765FE"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  <w:t xml:space="preserve">Cuando estamos </w:t>
      </w:r>
      <w:r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  <w:t>…</w:t>
      </w:r>
    </w:p>
    <w:p w14:paraId="4068B9C7" w14:textId="77777777" w:rsidR="000765FE" w:rsidRDefault="000765FE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</w:p>
    <w:p w14:paraId="3667A3DD" w14:textId="77777777" w:rsidR="000765FE" w:rsidRDefault="000765FE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</w:p>
    <w:p w14:paraId="24F7540D" w14:textId="77777777" w:rsidR="000765FE" w:rsidRDefault="000765FE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</w:p>
    <w:p w14:paraId="67D81158" w14:textId="77777777" w:rsidR="000765FE" w:rsidRDefault="000765FE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</w:p>
    <w:p w14:paraId="0EDB8159" w14:textId="77777777" w:rsidR="000765FE" w:rsidRDefault="000765FE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</w:p>
    <w:p w14:paraId="47365443" w14:textId="77777777" w:rsidR="000765FE" w:rsidRDefault="000765FE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</w:p>
    <w:p w14:paraId="08982D85" w14:textId="77777777" w:rsidR="000765FE" w:rsidRDefault="000765FE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</w:p>
    <w:p w14:paraId="77138CC6" w14:textId="77777777" w:rsidR="000765FE" w:rsidRDefault="000765FE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</w:p>
    <w:p w14:paraId="2C349BB0" w14:textId="77777777" w:rsidR="000765FE" w:rsidRDefault="000765FE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</w:p>
    <w:p w14:paraId="7AA8B6F4" w14:textId="77777777" w:rsidR="000765FE" w:rsidRDefault="000765FE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</w:p>
    <w:p w14:paraId="7F159E32" w14:textId="77777777" w:rsidR="000765FE" w:rsidRDefault="000765FE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</w:p>
    <w:p w14:paraId="190E3C49" w14:textId="77777777" w:rsidR="000765FE" w:rsidRDefault="000765FE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</w:p>
    <w:p w14:paraId="77B13452" w14:textId="77777777" w:rsidR="000765FE" w:rsidRDefault="000765FE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</w:p>
    <w:p w14:paraId="4D8D5D4B" w14:textId="77777777" w:rsidR="000765FE" w:rsidRDefault="000765FE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</w:p>
    <w:p w14:paraId="69AB915D" w14:textId="77777777" w:rsidR="000765FE" w:rsidRDefault="000765FE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</w:p>
    <w:p w14:paraId="7D39A3A9" w14:textId="4340E6E7" w:rsidR="000765FE" w:rsidRPr="000765FE" w:rsidRDefault="000765FE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  <w:r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  <w:t xml:space="preserve">Cuando estamos </w:t>
      </w:r>
      <w:r w:rsidRPr="000765FE"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  <w:t>desorientados</w:t>
      </w:r>
    </w:p>
    <w:p w14:paraId="274895B0" w14:textId="77777777" w:rsidR="000765FE" w:rsidRPr="000765FE" w:rsidRDefault="000765FE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  <w:r w:rsidRPr="000765FE"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  <w:t>podemos sentir que alguien nos guía en nuestra ceguera.</w:t>
      </w:r>
    </w:p>
    <w:p w14:paraId="26A34E31" w14:textId="77777777" w:rsidR="000765FE" w:rsidRPr="000765FE" w:rsidRDefault="000765FE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  <w:r w:rsidRPr="000765FE"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  <w:t>Cuando estamos paralizados por el miedo</w:t>
      </w:r>
    </w:p>
    <w:p w14:paraId="61FB6BB1" w14:textId="77777777" w:rsidR="000765FE" w:rsidRPr="000765FE" w:rsidRDefault="000765FE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  <w:r w:rsidRPr="000765FE"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  <w:t>podemos sentir algo que nos abraza con seguridad.</w:t>
      </w:r>
    </w:p>
    <w:p w14:paraId="055F407E" w14:textId="77777777" w:rsidR="000765FE" w:rsidRPr="000765FE" w:rsidRDefault="000765FE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  <w:r w:rsidRPr="000765FE"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  <w:t>Cuando estamos indefensos</w:t>
      </w:r>
    </w:p>
    <w:p w14:paraId="3239D76C" w14:textId="77777777" w:rsidR="000765FE" w:rsidRPr="000765FE" w:rsidRDefault="000765FE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  <w:r w:rsidRPr="000765FE"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  <w:t>podemos sentir algo que nos protege con fuerza.</w:t>
      </w:r>
    </w:p>
    <w:p w14:paraId="700A262B" w14:textId="77777777" w:rsidR="000765FE" w:rsidRPr="000765FE" w:rsidRDefault="000765FE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  <w:r w:rsidRPr="000765FE"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  <w:t>Cuando estamos llenos de dudas</w:t>
      </w:r>
    </w:p>
    <w:p w14:paraId="50673AF4" w14:textId="77777777" w:rsidR="000765FE" w:rsidRPr="000765FE" w:rsidRDefault="000765FE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  <w:r w:rsidRPr="000765FE"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  <w:t>puede brillar en nosotros con pequeñas luces la verdad.</w:t>
      </w:r>
    </w:p>
    <w:p w14:paraId="234D7BE2" w14:textId="77777777" w:rsidR="000765FE" w:rsidRPr="000765FE" w:rsidRDefault="000765FE" w:rsidP="000765FE">
      <w:pPr>
        <w:spacing w:line="240" w:lineRule="atLeast"/>
        <w:jc w:val="center"/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</w:pPr>
      <w:r w:rsidRPr="000765FE">
        <w:rPr>
          <w:rFonts w:ascii="Arial Rounded MT Bold" w:hAnsi="Arial Rounded MT Bold" w:cstheme="minorHAnsi"/>
          <w:b/>
          <w:color w:val="44546A" w:themeColor="text2"/>
          <w:sz w:val="32"/>
          <w:szCs w:val="32"/>
        </w:rPr>
        <w:t>“El espíritu que sentís soy yo que estoy con vosotros… Recibid el Espíritu Santo”, dice Jesús.</w:t>
      </w:r>
    </w:p>
    <w:p w14:paraId="7B8FA286" w14:textId="77777777" w:rsidR="000765FE" w:rsidRPr="000765FE" w:rsidRDefault="000765FE" w:rsidP="000765FE">
      <w:pPr>
        <w:spacing w:line="240" w:lineRule="atLeast"/>
        <w:jc w:val="both"/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sectPr w:rsidR="000765FE" w:rsidRPr="000765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F26A6"/>
    <w:multiLevelType w:val="hybridMultilevel"/>
    <w:tmpl w:val="C202392E"/>
    <w:lvl w:ilvl="0" w:tplc="282813B8">
      <w:numFmt w:val="bullet"/>
      <w:lvlText w:val="-"/>
      <w:lvlJc w:val="left"/>
      <w:pPr>
        <w:ind w:left="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B50260C"/>
    <w:multiLevelType w:val="hybridMultilevel"/>
    <w:tmpl w:val="DBEA5640"/>
    <w:lvl w:ilvl="0" w:tplc="E3523F62">
      <w:start w:val="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292C4573"/>
    <w:multiLevelType w:val="hybridMultilevel"/>
    <w:tmpl w:val="ADC84764"/>
    <w:lvl w:ilvl="0" w:tplc="A37680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44546A" w:themeColor="tex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108722">
    <w:abstractNumId w:val="2"/>
  </w:num>
  <w:num w:numId="2" w16cid:durableId="1768768026">
    <w:abstractNumId w:val="0"/>
  </w:num>
  <w:num w:numId="3" w16cid:durableId="1223978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F3"/>
    <w:rsid w:val="000765FE"/>
    <w:rsid w:val="001C74F2"/>
    <w:rsid w:val="001F7D1B"/>
    <w:rsid w:val="00324299"/>
    <w:rsid w:val="006B4D91"/>
    <w:rsid w:val="007979C7"/>
    <w:rsid w:val="007E0C43"/>
    <w:rsid w:val="009D5276"/>
    <w:rsid w:val="00A015F3"/>
    <w:rsid w:val="00A60001"/>
    <w:rsid w:val="00C61995"/>
    <w:rsid w:val="00DB065D"/>
    <w:rsid w:val="00DC288D"/>
    <w:rsid w:val="00DE7637"/>
    <w:rsid w:val="00F406BF"/>
    <w:rsid w:val="00F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02E4"/>
  <w15:docId w15:val="{6C33CAF1-B8EB-4F99-9BB8-D76C74EB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61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"/>
    <w:semiHidden/>
    <w:rsid w:val="00FD61C6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4"/>
      <w:szCs w:val="24"/>
      <w:lang w:eastAsia="es-ES"/>
      <w14:ligatures w14:val="none"/>
    </w:rPr>
  </w:style>
  <w:style w:type="character" w:styleId="Hipervnculo">
    <w:name w:val="Hyperlink"/>
    <w:basedOn w:val="Fuentedeprrafopredeter"/>
    <w:unhideWhenUsed/>
    <w:rsid w:val="00FD61C6"/>
    <w:rPr>
      <w:color w:val="000000"/>
      <w:u w:val="single"/>
    </w:rPr>
  </w:style>
  <w:style w:type="paragraph" w:styleId="NormalWeb">
    <w:name w:val="Normal (Web)"/>
    <w:basedOn w:val="Normal"/>
    <w:semiHidden/>
    <w:unhideWhenUsed/>
    <w:rsid w:val="00FD61C6"/>
    <w:pPr>
      <w:spacing w:before="100" w:beforeAutospacing="1" w:after="100" w:afterAutospacing="1"/>
    </w:pPr>
    <w:rPr>
      <w:rFonts w:ascii="Arial Unicode MS" w:hAnsi="Arial Unicode MS"/>
    </w:rPr>
  </w:style>
  <w:style w:type="paragraph" w:styleId="Prrafodelista">
    <w:name w:val="List Paragraph"/>
    <w:basedOn w:val="Normal"/>
    <w:uiPriority w:val="34"/>
    <w:qFormat/>
    <w:rsid w:val="00FD61C6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6B4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77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IkU3FxHWjU" TargetMode="External"/><Relationship Id="rId13" Type="http://schemas.openxmlformats.org/officeDocument/2006/relationships/hyperlink" Target="https://youtu.be/GiK3KivjYSM" TargetMode="External"/><Relationship Id="rId18" Type="http://schemas.openxmlformats.org/officeDocument/2006/relationships/hyperlink" Target="https://youtu.be/3DI7hvu4O9Y" TargetMode="External"/><Relationship Id="rId26" Type="http://schemas.openxmlformats.org/officeDocument/2006/relationships/hyperlink" Target="https://youtu.be/NdLwo0AVjTE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watch?v=VAyFVuNbAu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conferenciaepiscopal.es/dia-accion-catolica-y-apostolado-seglar-2024/" TargetMode="External"/><Relationship Id="rId12" Type="http://schemas.openxmlformats.org/officeDocument/2006/relationships/hyperlink" Target="https://youtu.be/yMNEYCiSSUA" TargetMode="External"/><Relationship Id="rId17" Type="http://schemas.openxmlformats.org/officeDocument/2006/relationships/hyperlink" Target="https://youtu.be/gUNE1jIZ0Og" TargetMode="External"/><Relationship Id="rId25" Type="http://schemas.openxmlformats.org/officeDocument/2006/relationships/hyperlink" Target="https://youtu.be/S0H2ws4uj_A" TargetMode="External"/><Relationship Id="rId33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youtu.be/MuvYVnnrdNU" TargetMode="External"/><Relationship Id="rId20" Type="http://schemas.openxmlformats.org/officeDocument/2006/relationships/hyperlink" Target="https://youtu.be/watch?v=HJ622tR3QnY" TargetMode="External"/><Relationship Id="rId29" Type="http://schemas.openxmlformats.org/officeDocument/2006/relationships/hyperlink" Target="https://youtu.be/watch?v=Dol_bU7NAf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outu.be/xmCeu_NaQLA" TargetMode="External"/><Relationship Id="rId24" Type="http://schemas.openxmlformats.org/officeDocument/2006/relationships/hyperlink" Target="https://youtu.be/watch?v=r86kQrJaVNc" TargetMode="External"/><Relationship Id="rId32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youtu.be/mjTzAH9A5ao" TargetMode="External"/><Relationship Id="rId23" Type="http://schemas.openxmlformats.org/officeDocument/2006/relationships/hyperlink" Target="https://youtu.be/watch?v=cDP1Ly6K6lM" TargetMode="External"/><Relationship Id="rId28" Type="http://schemas.openxmlformats.org/officeDocument/2006/relationships/hyperlink" Target="https://youtu.be/vDMzvMtNjB0" TargetMode="External"/><Relationship Id="rId10" Type="http://schemas.openxmlformats.org/officeDocument/2006/relationships/hyperlink" Target="https://youtu.be/UNzoh47dVlE" TargetMode="External"/><Relationship Id="rId19" Type="http://schemas.openxmlformats.org/officeDocument/2006/relationships/hyperlink" Target="https://youtu.be/watch?v=g60DRWPqCv8" TargetMode="External"/><Relationship Id="rId31" Type="http://schemas.openxmlformats.org/officeDocument/2006/relationships/hyperlink" Target="https://youtu.be/MEL0Hw5vSj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jKlpoZPO3Ew" TargetMode="External"/><Relationship Id="rId14" Type="http://schemas.openxmlformats.org/officeDocument/2006/relationships/hyperlink" Target="https://youtu.be/C3UMrok5OVQ" TargetMode="External"/><Relationship Id="rId22" Type="http://schemas.openxmlformats.org/officeDocument/2006/relationships/hyperlink" Target="https://youtu.be/watch?v=a4DuGVwnGG0" TargetMode="External"/><Relationship Id="rId27" Type="http://schemas.openxmlformats.org/officeDocument/2006/relationships/hyperlink" Target="%20https://youtu.be/mcBpImsrnRk,%20" TargetMode="External"/><Relationship Id="rId30" Type="http://schemas.openxmlformats.org/officeDocument/2006/relationships/hyperlink" Target="https://youtu.be/K3Yb6_zIoO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42366-9ECF-4848-8887-D49C5E88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768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González Domínguez</dc:creator>
  <cp:lastModifiedBy>Eugenio González Domínguez</cp:lastModifiedBy>
  <cp:revision>4</cp:revision>
  <cp:lastPrinted>2024-05-16T20:44:00Z</cp:lastPrinted>
  <dcterms:created xsi:type="dcterms:W3CDTF">2024-05-16T20:43:00Z</dcterms:created>
  <dcterms:modified xsi:type="dcterms:W3CDTF">2024-05-16T20:45:00Z</dcterms:modified>
</cp:coreProperties>
</file>