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Pr="00962D59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bookmarkStart w:id="0" w:name="_GoBack"/>
      <w:bookmarkEnd w:id="0"/>
      <w:r w:rsidRPr="00962D59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962D59" w:rsidRPr="00962D59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</w:t>
      </w:r>
      <w:r w:rsidRPr="00962D59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</w:t>
      </w:r>
      <w:r w:rsidR="004A618E" w:rsidRPr="00962D59">
        <w:rPr>
          <w:b/>
          <w:color w:val="70AD47"/>
          <w:spacing w:val="10"/>
          <w:sz w:val="72"/>
          <w:szCs w:val="72"/>
        </w:rPr>
        <w:t xml:space="preserve"> </w:t>
      </w:r>
      <w:r w:rsidR="00860B56" w:rsidRPr="00962D59">
        <w:rPr>
          <w:b/>
          <w:color w:val="70AD47"/>
          <w:spacing w:val="10"/>
          <w:sz w:val="72"/>
          <w:szCs w:val="72"/>
        </w:rPr>
        <w:t>16</w:t>
      </w:r>
      <w:r w:rsidRPr="00962D59">
        <w:rPr>
          <w:b/>
          <w:color w:val="70AD47"/>
          <w:spacing w:val="10"/>
          <w:sz w:val="72"/>
          <w:szCs w:val="72"/>
        </w:rPr>
        <w:t>.I</w:t>
      </w:r>
      <w:r w:rsidR="00271F81" w:rsidRPr="00962D59">
        <w:rPr>
          <w:b/>
          <w:color w:val="70AD47"/>
          <w:spacing w:val="10"/>
          <w:sz w:val="72"/>
          <w:szCs w:val="72"/>
        </w:rPr>
        <w:t>V</w:t>
      </w:r>
      <w:r w:rsidRPr="00962D59">
        <w:rPr>
          <w:b/>
          <w:color w:val="70AD47"/>
          <w:spacing w:val="10"/>
          <w:sz w:val="72"/>
          <w:szCs w:val="72"/>
        </w:rPr>
        <w:t>.23</w:t>
      </w:r>
    </w:p>
    <w:p w:rsidR="00962D59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 xml:space="preserve">- </w:t>
      </w:r>
      <w:r w:rsidR="00962D59"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Continuamos cos debuxos de Fano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para Pascua sobre distintos personaxes que cada domingo anúnciannos con alegría VIVE. Hai sempre un PERSONAXE (hoxe Tomé) cun OBXECTO nas mans (hoxe as dúbidas de Tomé-un interrogante) que MANIFESTA (PON As súas MANS EN FESTA) que Cristo Vive, e todo en clave de ANUNCIO alegre. Tamén hai unha canción preparada para a ocasión para cantar durante toda a Pascua de Unai Quirós e Fano: Cartel de Fano: </w:t>
      </w:r>
    </w:p>
    <w:p w:rsidR="00962D59" w:rsidRPr="00962D59" w:rsidRDefault="00962D59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https://www.diocesismalaga.es/dibujos-de-fano-en-cor/ Aprende esta canción: Vive, Unai Quirós-Fano: http://youtu.be/watch?v=tlER5j4wDx8 – </w:t>
      </w:r>
    </w:p>
    <w:p w:rsidR="00962D59" w:rsidRPr="00962D59" w:rsidRDefault="00962D59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962D59" w:rsidRPr="00962D59" w:rsidRDefault="00962D59" w:rsidP="00962D59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Constrúe o teu recuncho pascual: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Continuando co recuncho proposto para a coresma, prepara un espazo significativo durante a Pascua en casa. Que sexa un lugar onde podes poñer un pano branco, neste lugar pon o Evanxeo de cada domingo ou do día. Se che é posible, pon xunto á Palabra un crucifixo, e diante un cunco que o encheremos coa auga bendicida na Vixilia Pascual e que conservaremos durante toda a Pascua, do cal, cada día tomaremos un pouco para </w:t>
      </w:r>
      <w:r w:rsidR="00D45530">
        <w:rPr>
          <w:rFonts w:asciiTheme="minorHAnsi" w:hAnsiTheme="minorHAnsi" w:cstheme="minorHAnsi"/>
          <w:color w:val="44546A" w:themeColor="text2"/>
          <w:sz w:val="28"/>
          <w:szCs w:val="28"/>
        </w:rPr>
        <w:t>persignarnos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e lembrar a nosa condición de bautizados, de fillos de Deus. Xunto á cruz podes colocar un cirio, signo da luz de Cristo resucitado, ou ben o que che entreguen na Vixilia ou outro significativo. Así mesmo poderás adornar ese espazo con flores, signo da alegría e da vida. </w:t>
      </w:r>
    </w:p>
    <w:p w:rsidR="00962D59" w:rsidRPr="00962D59" w:rsidRDefault="00962D59" w:rsidP="00962D59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 Pódense preparar </w:t>
      </w: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globos de cores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como signo da alegría pola resurrección de Xesús. Ao final da eucaristía convidamos os nenos a que exploten os globos como unha traca que estala nos días de festa. </w:t>
      </w:r>
    </w:p>
    <w:p w:rsidR="00860B56" w:rsidRPr="00962D59" w:rsidRDefault="00962D59" w:rsidP="00962D59">
      <w:pPr>
        <w:pStyle w:val="Prrafodelista"/>
        <w:ind w:left="0" w:hanging="283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 </w:t>
      </w: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Na homilía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pódese xogar con dúas frases de Tomé: “se non o vexo non o creo”, “Meu Señor e meu Deus”… Entre ambas hai un anuncio da comunidade: “vimos ao Señor” e un encontro con Xesús que na comunidade recupera a fe do incrédulo.</w:t>
      </w:r>
    </w:p>
    <w:p w:rsidR="00860B56" w:rsidRPr="00962D59" w:rsidRDefault="00860B56" w:rsidP="00860B56">
      <w:pPr>
        <w:pStyle w:val="Prrafodelista"/>
        <w:spacing w:line="24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</w:p>
    <w:p w:rsidR="00860B56" w:rsidRPr="00962D59" w:rsidRDefault="00860B56" w:rsidP="00860B56">
      <w:pPr>
        <w:ind w:hanging="283"/>
        <w:jc w:val="both"/>
        <w:rPr>
          <w:rFonts w:asciiTheme="minorHAnsi" w:hAnsiTheme="minorHAnsi"/>
          <w:noProof/>
          <w:color w:val="44546A" w:themeColor="text2"/>
          <w:sz w:val="28"/>
          <w:szCs w:val="28"/>
        </w:rPr>
      </w:pPr>
      <w:r w:rsidRPr="00962D59">
        <w:rPr>
          <w:rFonts w:asciiTheme="minorHAnsi" w:hAnsiTheme="minorHAnsi"/>
          <w:b/>
          <w:color w:val="44546A" w:themeColor="text2"/>
          <w:sz w:val="28"/>
          <w:szCs w:val="28"/>
        </w:rPr>
        <w:t xml:space="preserve">VÍDEOS  DOMINGO 2º DE PASCUA: Jn 20,19-31 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-San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Tomé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, ver para crer, película: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7" w:history="1">
        <w:r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https://www.youtube.com/watch?v=ULPCtMcDmfw</w:t>
        </w:r>
      </w:hyperlink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-Incredulidad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de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Tomé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película: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8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https://www.youtube.com/watch?v=_BPRC_oNBlg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Xoá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 20, 19-31, narración: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9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https://www.youtube.com/watch?v=C3UMrok5OVQ</w:t>
        </w:r>
      </w:hyperlink>
      <w:r w:rsidR="00860B56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-Aparici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ó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ns aos Discípulos, narración: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0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https://www.youtube.com/watch?v=q8TE43gXAvc</w:t>
        </w:r>
      </w:hyperlink>
      <w:r w:rsidR="00860B56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lastRenderedPageBreak/>
        <w:t>-II Domingo, d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bu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os: </w:t>
      </w:r>
      <w:hyperlink r:id="rId11" w:history="1">
        <w:r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https://www.youtube.com/watch?v=6Lii3svcEe0</w:t>
        </w:r>
      </w:hyperlink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860B56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É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de no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it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e, Verbo Divino 2011. Reflexión: </w:t>
      </w:r>
    </w:p>
    <w:p w:rsidR="00860B56" w:rsidRPr="00962D59" w:rsidRDefault="00396A88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2" w:history="1">
        <w:r w:rsidR="00860B56"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https://www.youtube.com/watch?v=HFdr9iU94d4</w:t>
        </w:r>
      </w:hyperlink>
      <w:r w:rsidR="00860B56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-No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n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me creo, Verbo Divino 2014, reflexión: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3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https://www.youtube.com/watch?v=UltF0BhNji8</w:t>
        </w:r>
      </w:hyperlink>
    </w:p>
    <w:p w:rsidR="00860B56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-Ver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crer, Verbo Divino 2017, reflexión: </w:t>
      </w:r>
    </w:p>
    <w:p w:rsidR="00860B56" w:rsidRPr="00962D59" w:rsidRDefault="00396A88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4" w:history="1">
        <w:r w:rsidR="00860B56"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https://www.youtube.com/watch?v=jXqanEaVOnI</w:t>
        </w:r>
      </w:hyperlink>
      <w:r w:rsidR="00860B56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-Vida en construción, Verbo Divino 2020, reflexión: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5" w:history="1">
        <w:r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https://www.youtube.com/watch?v=PCUrbzFvaWk</w:t>
        </w:r>
      </w:hyperlink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-Creo Señor pero aumenta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 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mi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ña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fe, Cesáreo Gabarain, canción: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6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https://www.youtube.com/watch?v=uzBNmvg_u6c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-Pola fe, Verónica Sanfilippo, canción: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7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https://www.youtube.com/watch?v=jzHXGdzO7QU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-Señor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meu 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D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eu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s, Ain Karem, canción: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8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https://www.youtube.com/watch?v=RPucKwTsCbw</w:t>
        </w:r>
      </w:hyperlink>
    </w:p>
    <w:p w:rsidR="00860B56" w:rsidRPr="00962D59" w:rsidRDefault="00860B56" w:rsidP="00860B56">
      <w:pPr>
        <w:ind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 xml:space="preserve">-Señor mío y Dios mío, canción: </w:t>
      </w:r>
    </w:p>
    <w:p w:rsidR="00860B56" w:rsidRPr="00962D59" w:rsidRDefault="00860B56" w:rsidP="00860B56">
      <w:pPr>
        <w:ind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b/>
          <w:color w:val="44546A" w:themeColor="text2"/>
          <w:sz w:val="28"/>
          <w:szCs w:val="28"/>
        </w:rPr>
        <w:t xml:space="preserve"> </w:t>
      </w:r>
      <w:hyperlink r:id="rId19" w:history="1">
        <w:r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https://www.youtube.com/watch?v=9_WyQQtayKg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-Señor mío y Dios mío, Rodrigo Joglar: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0" w:history="1">
        <w:r w:rsidR="00860B56"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https://www.youtube.com/watch?v=TpsnuBKWM78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-Señor mio y Dios mío, musica catolica: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1" w:history="1">
        <w:r w:rsidR="00860B56"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https://www.youtube.com/watch?v=PthrppIUHFw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n. 20, 19-23, canción de Valverde: </w:t>
      </w:r>
    </w:p>
    <w:p w:rsidR="00860B56" w:rsidRPr="00962D59" w:rsidRDefault="00396A88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2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https://www.youtube.com/watch?v=xt5a2hJklcM</w:t>
        </w:r>
      </w:hyperlink>
    </w:p>
    <w:p w:rsidR="00860B56" w:rsidRPr="00962D59" w:rsidRDefault="00860B56" w:rsidP="00860B56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-Cristo 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Señor Resucit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ou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, canción de n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en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os: </w:t>
      </w:r>
      <w:hyperlink r:id="rId23" w:history="1">
        <w:r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http://youtu.be/PlKSmZR6JEk</w:t>
        </w:r>
      </w:hyperlink>
    </w:p>
    <w:p w:rsidR="00860B56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-Resucit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ou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, canción de n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en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os: </w:t>
      </w:r>
      <w:hyperlink r:id="rId24" w:history="1">
        <w:r w:rsidRPr="00962D59">
          <w:rPr>
            <w:rStyle w:val="Hipervnculo"/>
            <w:rFonts w:asciiTheme="minorHAnsi" w:eastAsiaTheme="majorEastAsia" w:hAnsiTheme="minorHAnsi" w:cstheme="minorHAnsi"/>
            <w:color w:val="44546A" w:themeColor="text2"/>
            <w:sz w:val="28"/>
            <w:szCs w:val="28"/>
          </w:rPr>
          <w:t>http://youtu.be/iV6nDEOPNI4</w:t>
        </w:r>
      </w:hyperlink>
    </w:p>
    <w:p w:rsidR="00860B56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-Lectura con l</w:t>
      </w:r>
      <w:r w:rsidR="00962D59"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>inguaxe</w:t>
      </w: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de signos: </w:t>
      </w:r>
    </w:p>
    <w:p w:rsidR="00860B56" w:rsidRPr="00962D59" w:rsidRDefault="00396A88" w:rsidP="00860B56">
      <w:pPr>
        <w:pStyle w:val="Prrafodelista"/>
        <w:ind w:left="0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5" w:history="1">
        <w:r w:rsidR="00860B56" w:rsidRPr="00962D59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https://www.youtube.com/watch?v=ACIBiRpngnM</w:t>
        </w:r>
      </w:hyperlink>
    </w:p>
    <w:p w:rsidR="00860B56" w:rsidRPr="00962D59" w:rsidRDefault="00860B56" w:rsidP="00860B56">
      <w:pPr>
        <w:pStyle w:val="Prrafodelista"/>
        <w:ind w:left="0"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 w:rsidRPr="00962D59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https://www.youtube.com/watch?v=i5_jJYTRSnY </w:t>
      </w: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  <w:r w:rsidRPr="00962D59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56515</wp:posOffset>
            </wp:positionV>
            <wp:extent cx="3646805" cy="1475105"/>
            <wp:effectExtent l="19050" t="0" r="0" b="0"/>
            <wp:wrapThrough wrapText="bothSides">
              <wp:wrapPolygon edited="0">
                <wp:start x="-113" y="0"/>
                <wp:lineTo x="-113" y="21200"/>
                <wp:lineTo x="21551" y="21200"/>
                <wp:lineTo x="21551" y="0"/>
                <wp:lineTo x="-113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396A88" w:rsidP="00860B56">
      <w:pPr>
        <w:jc w:val="both"/>
        <w:rPr>
          <w:color w:val="FF0000"/>
          <w:sz w:val="28"/>
          <w:szCs w:val="28"/>
        </w:rPr>
      </w:pPr>
      <w:r>
        <w:rPr>
          <w:noProof/>
          <w:color w:val="222222"/>
          <w:kern w:val="36"/>
          <w:sz w:val="28"/>
          <w:szCs w:val="28"/>
          <w:lang w:val="gl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8" type="#_x0000_t151" style="position:absolute;left:0;text-align:left;margin-left:96.45pt;margin-top:1.25pt;width:91pt;height:83.4pt;z-index:251659264" adj="-11351436,5826" fillcolor="#e36c0a">
            <v:shadow on="t" color="#ffc000"/>
            <v:textpath style="font-family:&quot;Arial Black&quot;;v-text-kern:t" trim="t" fitpath="t" string="¡SEÑOR MÍO&#10;y&#10;DIOS MÍO!"/>
          </v:shape>
        </w:pict>
      </w: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962D59" w:rsidRDefault="00860B56" w:rsidP="00860B56">
      <w:pPr>
        <w:ind w:left="1418" w:right="566"/>
        <w:rPr>
          <w:color w:val="FF0000"/>
          <w:sz w:val="18"/>
          <w:szCs w:val="18"/>
        </w:rPr>
      </w:pPr>
    </w:p>
    <w:p w:rsidR="009A3D79" w:rsidRPr="00962D59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 w:rsidRPr="00962D59" w:rsidSect="009926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71F81"/>
    <w:rsid w:val="002D222D"/>
    <w:rsid w:val="003830E3"/>
    <w:rsid w:val="00396A88"/>
    <w:rsid w:val="003E6F72"/>
    <w:rsid w:val="00400458"/>
    <w:rsid w:val="00455856"/>
    <w:rsid w:val="004A618E"/>
    <w:rsid w:val="004D737C"/>
    <w:rsid w:val="0054188C"/>
    <w:rsid w:val="005C4B0F"/>
    <w:rsid w:val="00624B4A"/>
    <w:rsid w:val="00860B56"/>
    <w:rsid w:val="0092250D"/>
    <w:rsid w:val="00962D59"/>
    <w:rsid w:val="00992677"/>
    <w:rsid w:val="009A3D79"/>
    <w:rsid w:val="009D625D"/>
    <w:rsid w:val="00AF2882"/>
    <w:rsid w:val="00AF6ED8"/>
    <w:rsid w:val="00D45530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BPRC_oNBlg" TargetMode="External"/><Relationship Id="rId13" Type="http://schemas.openxmlformats.org/officeDocument/2006/relationships/hyperlink" Target="https://www.youtube.com/watch?v=UltF0BhNji8" TargetMode="External"/><Relationship Id="rId18" Type="http://schemas.openxmlformats.org/officeDocument/2006/relationships/hyperlink" Target="https://www.youtube.com/watch?v=RPucKwTsCbw" TargetMode="External"/><Relationship Id="rId26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PthrppIUHFw" TargetMode="External"/><Relationship Id="rId7" Type="http://schemas.openxmlformats.org/officeDocument/2006/relationships/hyperlink" Target="https://www.youtube.com/watch?v=ULPCtMcDmfw" TargetMode="External"/><Relationship Id="rId12" Type="http://schemas.openxmlformats.org/officeDocument/2006/relationships/hyperlink" Target="https://www.youtube.com/watch?v=HFdr9iU94d4" TargetMode="External"/><Relationship Id="rId17" Type="http://schemas.openxmlformats.org/officeDocument/2006/relationships/hyperlink" Target="https://www.youtube.com/watch?v=jzHXGdzO7QU" TargetMode="External"/><Relationship Id="rId25" Type="http://schemas.openxmlformats.org/officeDocument/2006/relationships/hyperlink" Target="https://www.youtube.com/watch?v=ACIBiRpngn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uzBNmvg_u6c" TargetMode="External"/><Relationship Id="rId20" Type="http://schemas.openxmlformats.org/officeDocument/2006/relationships/hyperlink" Target="https://www.youtube.com/watch?v=TpsnuBKWM7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6Lii3svcEe0" TargetMode="External"/><Relationship Id="rId24" Type="http://schemas.openxmlformats.org/officeDocument/2006/relationships/hyperlink" Target="http://youtu.be/iV6nDEOPNI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PCUrbzFvaWk" TargetMode="External"/><Relationship Id="rId23" Type="http://schemas.openxmlformats.org/officeDocument/2006/relationships/hyperlink" Target="http://youtu.be/PlKSmZR6JE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q8TE43gXAvc" TargetMode="External"/><Relationship Id="rId19" Type="http://schemas.openxmlformats.org/officeDocument/2006/relationships/hyperlink" Target="https://www.youtube.com/watch?v=9_WyQQtayK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C3UMrok5OVQ" TargetMode="External"/><Relationship Id="rId14" Type="http://schemas.openxmlformats.org/officeDocument/2006/relationships/hyperlink" Target="https://www.youtube.com/watch?v=jXqanEaVOnI" TargetMode="External"/><Relationship Id="rId22" Type="http://schemas.openxmlformats.org/officeDocument/2006/relationships/hyperlink" Target="https://www.youtube.com/watch?v=xt5a2hJklc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CDA6B-CB0F-4C31-98AC-93AF9348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2023-04-11T15:59:00Z</cp:lastPrinted>
  <dcterms:created xsi:type="dcterms:W3CDTF">2023-04-13T12:11:00Z</dcterms:created>
  <dcterms:modified xsi:type="dcterms:W3CDTF">2023-04-13T12:11:00Z</dcterms:modified>
</cp:coreProperties>
</file>